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188" w:afterAutospacing="0" w:line="360" w:lineRule="auto"/>
        <w:ind w:left="0" w:right="0" w:firstLine="0"/>
        <w:jc w:val="center"/>
        <w:rPr>
          <w:rFonts w:ascii="Verdana" w:hAnsi="Verdana" w:cs="Verdana"/>
          <w:i w:val="0"/>
          <w:iCs w:val="0"/>
          <w:caps w:val="0"/>
          <w:color w:val="000000"/>
          <w:spacing w:val="0"/>
          <w:sz w:val="21"/>
          <w:szCs w:val="21"/>
        </w:rPr>
      </w:pPr>
      <w:r>
        <w:rPr>
          <w:rStyle w:val="6"/>
          <w:rFonts w:hint="eastAsia" w:ascii="宋体" w:hAnsi="宋体" w:eastAsia="宋体" w:cs="宋体"/>
          <w:i w:val="0"/>
          <w:iCs w:val="0"/>
          <w:caps w:val="0"/>
          <w:color w:val="000000"/>
          <w:spacing w:val="0"/>
          <w:kern w:val="0"/>
          <w:sz w:val="44"/>
          <w:szCs w:val="44"/>
          <w:lang w:val="en-US" w:eastAsia="zh-CN" w:bidi="ar"/>
        </w:rPr>
        <w:t>兴业银行深圳分行关于年度员工体检项目供应商征集调研公告</w:t>
      </w:r>
    </w:p>
    <w:p>
      <w:pPr>
        <w:keepNext w:val="0"/>
        <w:keepLines w:val="0"/>
        <w:widowControl/>
        <w:suppressLineNumbers w:val="0"/>
        <w:spacing w:before="0" w:beforeAutospacing="0" w:after="0" w:afterAutospacing="0" w:line="360" w:lineRule="auto"/>
        <w:ind w:left="0" w:right="0" w:firstLine="640"/>
        <w:jc w:val="center"/>
        <w:rPr>
          <w:rFonts w:hint="default" w:ascii="Verdana" w:hAnsi="Verdana" w:cs="Verdana"/>
          <w:i w:val="0"/>
          <w:iCs w:val="0"/>
          <w:caps w:val="0"/>
          <w:color w:val="000000"/>
          <w:spacing w:val="0"/>
          <w:sz w:val="21"/>
          <w:szCs w:val="21"/>
        </w:rPr>
      </w:pP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both"/>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根据我行员工体检工作需要，现公开对兴业银行深圳分行年度员工体检项目进行供应商</w:t>
      </w:r>
      <w:r>
        <w:rPr>
          <w:rFonts w:hint="eastAsia" w:ascii="仿宋" w:hAnsi="仿宋" w:eastAsia="仿宋" w:cs="仿宋"/>
          <w:i w:val="0"/>
          <w:iCs w:val="0"/>
          <w:caps w:val="0"/>
          <w:color w:val="auto"/>
          <w:spacing w:val="0"/>
          <w:kern w:val="0"/>
          <w:sz w:val="32"/>
          <w:szCs w:val="32"/>
          <w:highlight w:val="none"/>
          <w:lang w:val="en-US" w:eastAsia="zh-CN" w:bidi="ar"/>
        </w:rPr>
        <w:t>征</w:t>
      </w:r>
      <w:r>
        <w:rPr>
          <w:rFonts w:hint="eastAsia" w:ascii="仿宋" w:hAnsi="仿宋" w:eastAsia="仿宋" w:cs="仿宋"/>
          <w:i w:val="0"/>
          <w:iCs w:val="0"/>
          <w:caps w:val="0"/>
          <w:color w:val="000000"/>
          <w:spacing w:val="0"/>
          <w:kern w:val="0"/>
          <w:sz w:val="32"/>
          <w:szCs w:val="32"/>
          <w:lang w:val="en-US" w:eastAsia="zh-CN" w:bidi="ar"/>
        </w:rPr>
        <w:t>集调研，有关事宜如下：</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ascii="黑体" w:hAnsi="宋体" w:eastAsia="黑体" w:cs="黑体"/>
          <w:i w:val="0"/>
          <w:iCs w:val="0"/>
          <w:caps w:val="0"/>
          <w:color w:val="000000"/>
          <w:spacing w:val="0"/>
          <w:kern w:val="0"/>
          <w:sz w:val="32"/>
          <w:szCs w:val="32"/>
          <w:lang w:val="en-US" w:eastAsia="zh-CN" w:bidi="ar"/>
        </w:rPr>
        <w:t>一、</w:t>
      </w:r>
      <w:r>
        <w:rPr>
          <w:rFonts w:hint="eastAsia" w:ascii="黑体" w:hAnsi="宋体" w:eastAsia="黑体" w:cs="黑体"/>
          <w:i w:val="0"/>
          <w:iCs w:val="0"/>
          <w:caps w:val="0"/>
          <w:color w:val="000000"/>
          <w:spacing w:val="0"/>
          <w:kern w:val="0"/>
          <w:sz w:val="32"/>
          <w:szCs w:val="32"/>
          <w:lang w:val="en-US" w:eastAsia="zh-CN" w:bidi="ar"/>
        </w:rPr>
        <w:t>采购需求及资格要求</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1.1采购需求</w:t>
      </w:r>
    </w:p>
    <w:p>
      <w:pPr>
        <w:pStyle w:val="3"/>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仿宋" w:hAnsi="仿宋" w:eastAsia="仿宋" w:cs="仿宋"/>
          <w:i w:val="0"/>
          <w:iCs w:val="0"/>
          <w:caps w:val="0"/>
          <w:color w:val="000000"/>
          <w:spacing w:val="0"/>
          <w:sz w:val="32"/>
          <w:szCs w:val="32"/>
        </w:rPr>
      </w:pPr>
      <w:r>
        <w:rPr>
          <w:rFonts w:hint="default" w:ascii="仿宋" w:hAnsi="仿宋" w:eastAsia="仿宋" w:cs="仿宋"/>
          <w:i w:val="0"/>
          <w:iCs w:val="0"/>
          <w:caps w:val="0"/>
          <w:color w:val="000000"/>
          <w:spacing w:val="0"/>
          <w:sz w:val="32"/>
          <w:szCs w:val="32"/>
        </w:rPr>
        <w:t>本项目为</w:t>
      </w:r>
      <w:r>
        <w:rPr>
          <w:rFonts w:hint="eastAsia" w:ascii="仿宋" w:hAnsi="仿宋" w:eastAsia="仿宋" w:cs="仿宋"/>
          <w:i w:val="0"/>
          <w:iCs w:val="0"/>
          <w:caps w:val="0"/>
          <w:color w:val="000000"/>
          <w:spacing w:val="0"/>
          <w:sz w:val="32"/>
          <w:szCs w:val="32"/>
          <w:lang w:val="en-US" w:eastAsia="zh-CN"/>
        </w:rPr>
        <w:t>兴业银行深圳分行</w:t>
      </w:r>
      <w:r>
        <w:rPr>
          <w:rFonts w:hint="default" w:ascii="仿宋" w:hAnsi="仿宋" w:eastAsia="仿宋" w:cs="仿宋"/>
          <w:i w:val="0"/>
          <w:iCs w:val="0"/>
          <w:caps w:val="0"/>
          <w:color w:val="000000"/>
          <w:spacing w:val="0"/>
          <w:sz w:val="32"/>
          <w:szCs w:val="32"/>
        </w:rPr>
        <w:t>年度员工体检项目</w:t>
      </w:r>
      <w:r>
        <w:rPr>
          <w:rFonts w:hint="eastAsia" w:ascii="仿宋" w:hAnsi="仿宋" w:eastAsia="仿宋" w:cs="仿宋"/>
          <w:i w:val="0"/>
          <w:iCs w:val="0"/>
          <w:caps w:val="0"/>
          <w:color w:val="000000"/>
          <w:spacing w:val="0"/>
          <w:sz w:val="32"/>
          <w:szCs w:val="32"/>
          <w:lang w:val="en-US" w:eastAsia="zh-CN"/>
        </w:rPr>
        <w:t>采购</w:t>
      </w:r>
      <w:r>
        <w:rPr>
          <w:rFonts w:hint="default" w:ascii="仿宋" w:hAnsi="仿宋" w:eastAsia="仿宋" w:cs="仿宋"/>
          <w:i w:val="0"/>
          <w:iCs w:val="0"/>
          <w:caps w:val="0"/>
          <w:color w:val="000000"/>
          <w:spacing w:val="0"/>
          <w:sz w:val="32"/>
          <w:szCs w:val="32"/>
        </w:rPr>
        <w:t>，</w:t>
      </w:r>
      <w:r>
        <w:rPr>
          <w:rFonts w:hint="eastAsia" w:ascii="仿宋" w:hAnsi="仿宋" w:eastAsia="仿宋" w:cs="仿宋"/>
          <w:i w:val="0"/>
          <w:iCs w:val="0"/>
          <w:caps w:val="0"/>
          <w:color w:val="000000"/>
          <w:spacing w:val="0"/>
          <w:sz w:val="32"/>
          <w:szCs w:val="32"/>
          <w:lang w:val="en-US" w:eastAsia="zh-CN"/>
        </w:rPr>
        <w:t>体检服务地点为深圳市内的三甲医院和专业体检机构，员工可在体检平台上自主选择体检医院或机构及体检套餐，往年深圳市内三甲医院体检率达到80%以上。本项目最终结算按中标单价和</w:t>
      </w:r>
      <w:r>
        <w:rPr>
          <w:rFonts w:hint="default" w:ascii="仿宋" w:hAnsi="仿宋" w:eastAsia="仿宋" w:cs="仿宋"/>
          <w:i w:val="0"/>
          <w:iCs w:val="0"/>
          <w:caps w:val="0"/>
          <w:color w:val="000000"/>
          <w:spacing w:val="0"/>
          <w:sz w:val="32"/>
          <w:szCs w:val="32"/>
        </w:rPr>
        <w:t>实际到检人员</w:t>
      </w:r>
      <w:r>
        <w:rPr>
          <w:rFonts w:hint="eastAsia" w:ascii="仿宋" w:hAnsi="仿宋" w:eastAsia="仿宋" w:cs="仿宋"/>
          <w:i w:val="0"/>
          <w:iCs w:val="0"/>
          <w:caps w:val="0"/>
          <w:color w:val="000000"/>
          <w:spacing w:val="0"/>
          <w:sz w:val="32"/>
          <w:szCs w:val="32"/>
          <w:lang w:val="en-US" w:eastAsia="zh-CN"/>
        </w:rPr>
        <w:t>进行</w:t>
      </w:r>
      <w:r>
        <w:rPr>
          <w:rFonts w:hint="default" w:ascii="仿宋" w:hAnsi="仿宋" w:eastAsia="仿宋" w:cs="仿宋"/>
          <w:i w:val="0"/>
          <w:iCs w:val="0"/>
          <w:caps w:val="0"/>
          <w:color w:val="000000"/>
          <w:spacing w:val="0"/>
          <w:sz w:val="32"/>
          <w:szCs w:val="32"/>
        </w:rPr>
        <w:t>核算。</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1.2  技术要求</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1.2.1  供应商能够提供至少4家三甲医院（含深圳市人民医院（留医部）、北京大学深圳医院、广州中医药大学深圳医院、南方医科大学深圳医院）和至少3家体检机构供员工选择。另外，供应商可根据我行员工需求增加其他三甲医院和体检机构。</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1.2.2  供应商能够提供员工家属参检的优惠。</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1.2.3  供应商须为我行搭建专属体检平台，包括但不限于预约体检、已预约订单查询、线上取消预约、体检报告线上解读等。</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1.2.4  供应商能够提供一至两家三甲医院和一家专业体检机构的团检专场服务，具体安排以最终协商确定。</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1.3  服务要求</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1.3.1  供应商有专业的服务团队和服务专线，负责体检套餐咨询、体检预约、改期或取消、报告解读等服务。</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1.3.2  供应商应具有直接落单服务能力，不得转包或分包给其他供应商。本项目不接受联合体投标。</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1.4  供应商资质要求</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1.4.1  企业成立3年以上，经营正常，能够提供近三年（2022年-2024年）经会计师事务所出具的审计报告，以证明其经济实力和履约能力，可稳定提供服务。</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1.4.2  供应商2022年11月1日至今有与20家国内系统重要性银行分行级及以上、</w:t>
      </w:r>
      <w:r>
        <w:rPr>
          <w:rFonts w:hint="eastAsia" w:ascii="仿宋" w:hAnsi="仿宋" w:eastAsia="仿宋" w:cs="仿宋"/>
          <w:i w:val="0"/>
          <w:iCs w:val="0"/>
          <w:caps w:val="0"/>
          <w:color w:val="000000"/>
          <w:spacing w:val="0"/>
          <w:kern w:val="0"/>
          <w:sz w:val="32"/>
          <w:szCs w:val="32"/>
          <w:highlight w:val="none"/>
          <w:lang w:val="en-US" w:eastAsia="zh-CN" w:bidi="ar"/>
        </w:rPr>
        <w:t>企事业单位合作开展的与本次员工体检服务项目相类似的且金额不少于200万元的成功案例（须提供相关案例合同证明材料，如果合同无显示</w:t>
      </w:r>
      <w:r>
        <w:rPr>
          <w:rFonts w:hint="eastAsia" w:ascii="仿宋" w:hAnsi="仿宋" w:eastAsia="仿宋" w:cs="仿宋"/>
          <w:i w:val="0"/>
          <w:iCs w:val="0"/>
          <w:caps w:val="0"/>
          <w:color w:val="000000"/>
          <w:spacing w:val="0"/>
          <w:kern w:val="0"/>
          <w:sz w:val="32"/>
          <w:szCs w:val="32"/>
          <w:lang w:val="en-US" w:eastAsia="zh-CN" w:bidi="ar"/>
        </w:rPr>
        <w:t>金额则需要提供对应合同的发票，以合同签订日期为准）</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20家国内系统重要性银行：工行、中行、建行、农行、交行、邮储、招商、兴业、中信、浦发、光大、民生、平安、华夏、广发、宁波、江苏、上海、北京、南京。</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黑体" w:hAnsi="宋体" w:eastAsia="黑体" w:cs="黑体"/>
          <w:i w:val="0"/>
          <w:iCs w:val="0"/>
          <w:caps w:val="0"/>
          <w:color w:val="000000"/>
          <w:spacing w:val="0"/>
          <w:kern w:val="0"/>
          <w:sz w:val="32"/>
          <w:szCs w:val="32"/>
          <w:lang w:val="en-US" w:eastAsia="zh-CN" w:bidi="ar"/>
        </w:rPr>
        <w:t>二、报名要求</w:t>
      </w:r>
    </w:p>
    <w:p>
      <w:pPr>
        <w:pStyle w:val="3"/>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sz w:val="32"/>
          <w:szCs w:val="32"/>
        </w:rPr>
        <w:t>2.1 依法成立，为存续、在营、开业、在册、登记成立等正常企业状态。</w:t>
      </w:r>
    </w:p>
    <w:p>
      <w:pPr>
        <w:pStyle w:val="3"/>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sz w:val="32"/>
          <w:szCs w:val="32"/>
        </w:rPr>
        <w:t>2.2 在兴业银行开立对公账户，若中标本项目，则通过兴业银行对公账户结算该项目相关费用。</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2.3 充分理解我行服务需求并能够根据需求提供相应的服务。</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2.4 具有良好的商业信誉且经营正常。</w:t>
      </w:r>
    </w:p>
    <w:p>
      <w:pPr>
        <w:pStyle w:val="3"/>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sz w:val="32"/>
          <w:szCs w:val="32"/>
        </w:rPr>
        <w:t>2.5 依法缴纳税收和社会保障资金。</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2.6 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2.7 经营范围经国家行政管理部门依法批准，同时获得从事行业有效执业证明、行政许可、专业资质等证照。</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2.8 两年内目标服务领域未出现严重安全事件。</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黑体" w:hAnsi="宋体" w:eastAsia="黑体" w:cs="黑体"/>
          <w:i w:val="0"/>
          <w:iCs w:val="0"/>
          <w:caps w:val="0"/>
          <w:color w:val="000000"/>
          <w:spacing w:val="0"/>
          <w:kern w:val="0"/>
          <w:sz w:val="32"/>
          <w:szCs w:val="32"/>
          <w:lang w:val="en-US" w:eastAsia="zh-CN" w:bidi="ar"/>
        </w:rPr>
        <w:t>三、报名方式</w:t>
      </w:r>
    </w:p>
    <w:p>
      <w:pPr>
        <w:pStyle w:val="3"/>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Verdana" w:hAnsi="Verdana" w:cs="Verdana"/>
          <w:i w:val="0"/>
          <w:iCs w:val="0"/>
          <w:caps w:val="0"/>
          <w:color w:val="000000"/>
          <w:spacing w:val="0"/>
          <w:sz w:val="21"/>
          <w:szCs w:val="21"/>
        </w:rPr>
      </w:pPr>
      <w:r>
        <w:rPr>
          <w:rStyle w:val="7"/>
          <w:rFonts w:hint="eastAsia" w:ascii="仿宋" w:hAnsi="仿宋" w:eastAsia="仿宋" w:cs="仿宋"/>
          <w:i w:val="0"/>
          <w:iCs w:val="0"/>
          <w:caps w:val="0"/>
          <w:color w:val="000000"/>
          <w:spacing w:val="0"/>
          <w:sz w:val="32"/>
          <w:szCs w:val="32"/>
        </w:rPr>
        <w:t>采购部门联系人：</w:t>
      </w:r>
    </w:p>
    <w:p>
      <w:pPr>
        <w:pStyle w:val="3"/>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Verdana" w:hAnsi="Verdana" w:cs="Verdana"/>
          <w:i w:val="0"/>
          <w:iCs w:val="0"/>
          <w:caps w:val="0"/>
          <w:color w:val="000000"/>
          <w:spacing w:val="0"/>
          <w:sz w:val="21"/>
          <w:szCs w:val="21"/>
        </w:rPr>
      </w:pPr>
      <w:r>
        <w:rPr>
          <w:rStyle w:val="7"/>
          <w:rFonts w:hint="eastAsia" w:ascii="仿宋" w:hAnsi="仿宋" w:eastAsia="仿宋" w:cs="仿宋"/>
          <w:i w:val="0"/>
          <w:iCs w:val="0"/>
          <w:caps w:val="0"/>
          <w:color w:val="000000"/>
          <w:spacing w:val="0"/>
          <w:sz w:val="32"/>
          <w:szCs w:val="32"/>
          <w:lang w:val="en-US" w:eastAsia="zh-CN"/>
        </w:rPr>
        <w:t>张</w:t>
      </w:r>
      <w:r>
        <w:rPr>
          <w:rStyle w:val="7"/>
          <w:rFonts w:hint="eastAsia" w:ascii="仿宋" w:hAnsi="仿宋" w:eastAsia="仿宋" w:cs="仿宋"/>
          <w:i w:val="0"/>
          <w:iCs w:val="0"/>
          <w:caps w:val="0"/>
          <w:color w:val="000000"/>
          <w:spacing w:val="0"/>
          <w:sz w:val="32"/>
          <w:szCs w:val="32"/>
        </w:rPr>
        <w:t>老师，联系电话：</w:t>
      </w:r>
      <w:r>
        <w:rPr>
          <w:rStyle w:val="7"/>
          <w:rFonts w:hint="eastAsia" w:ascii="仿宋" w:hAnsi="仿宋" w:eastAsia="仿宋" w:cs="仿宋"/>
          <w:i w:val="0"/>
          <w:iCs w:val="0"/>
          <w:caps w:val="0"/>
          <w:color w:val="000000"/>
          <w:spacing w:val="0"/>
          <w:sz w:val="32"/>
          <w:szCs w:val="32"/>
          <w:lang w:val="en-US" w:eastAsia="zh-CN"/>
        </w:rPr>
        <w:t>0755</w:t>
      </w:r>
      <w:r>
        <w:rPr>
          <w:rStyle w:val="7"/>
          <w:rFonts w:hint="eastAsia" w:ascii="仿宋" w:hAnsi="仿宋" w:eastAsia="仿宋" w:cs="仿宋"/>
          <w:i w:val="0"/>
          <w:iCs w:val="0"/>
          <w:caps w:val="0"/>
          <w:color w:val="000000"/>
          <w:spacing w:val="0"/>
          <w:sz w:val="32"/>
          <w:szCs w:val="32"/>
        </w:rPr>
        <w:t>-82989338</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Verdana" w:hAnsi="Verdana" w:cs="Verdana"/>
          <w:i w:val="0"/>
          <w:iCs w:val="0"/>
          <w:caps w:val="0"/>
          <w:color w:val="000000"/>
          <w:spacing w:val="0"/>
          <w:sz w:val="21"/>
          <w:szCs w:val="21"/>
        </w:rPr>
      </w:pPr>
      <w:r>
        <w:rPr>
          <w:rStyle w:val="7"/>
          <w:rFonts w:hint="eastAsia" w:ascii="仿宋" w:hAnsi="仿宋" w:eastAsia="仿宋" w:cs="仿宋"/>
          <w:i w:val="0"/>
          <w:iCs w:val="0"/>
          <w:caps w:val="0"/>
          <w:color w:val="000000"/>
          <w:spacing w:val="0"/>
          <w:sz w:val="32"/>
          <w:szCs w:val="32"/>
        </w:rPr>
        <w:t>联系时间：工作日</w:t>
      </w:r>
      <w:r>
        <w:rPr>
          <w:rStyle w:val="7"/>
          <w:rFonts w:hint="eastAsia" w:ascii="Times New Roman" w:hAnsi="Times New Roman" w:eastAsia="仿宋" w:cs="Times New Roman"/>
          <w:i w:val="0"/>
          <w:iCs w:val="0"/>
          <w:caps w:val="0"/>
          <w:color w:val="000000"/>
          <w:spacing w:val="0"/>
          <w:sz w:val="32"/>
          <w:szCs w:val="32"/>
          <w:lang w:val="en-US" w:eastAsia="zh-CN"/>
        </w:rPr>
        <w:t>9</w:t>
      </w:r>
      <w:r>
        <w:rPr>
          <w:rStyle w:val="7"/>
          <w:rFonts w:hint="default" w:ascii="Times New Roman" w:hAnsi="Times New Roman" w:cs="Times New Roman"/>
          <w:i w:val="0"/>
          <w:iCs w:val="0"/>
          <w:caps w:val="0"/>
          <w:color w:val="000000"/>
          <w:spacing w:val="0"/>
          <w:sz w:val="32"/>
          <w:szCs w:val="32"/>
        </w:rPr>
        <w:t>:</w:t>
      </w:r>
      <w:r>
        <w:rPr>
          <w:rStyle w:val="7"/>
          <w:rFonts w:hint="eastAsia" w:ascii="Times New Roman" w:hAnsi="Times New Roman" w:cs="Times New Roman"/>
          <w:i w:val="0"/>
          <w:iCs w:val="0"/>
          <w:caps w:val="0"/>
          <w:color w:val="000000"/>
          <w:spacing w:val="0"/>
          <w:sz w:val="32"/>
          <w:szCs w:val="32"/>
          <w:lang w:val="en-US" w:eastAsia="zh-CN"/>
        </w:rPr>
        <w:t>00</w:t>
      </w:r>
      <w:r>
        <w:rPr>
          <w:rStyle w:val="7"/>
          <w:rFonts w:hint="default" w:ascii="Times New Roman" w:hAnsi="Times New Roman" w:cs="Times New Roman"/>
          <w:i w:val="0"/>
          <w:iCs w:val="0"/>
          <w:caps w:val="0"/>
          <w:color w:val="000000"/>
          <w:spacing w:val="0"/>
          <w:sz w:val="32"/>
          <w:szCs w:val="32"/>
        </w:rPr>
        <w:t>-12:00</w:t>
      </w:r>
      <w:r>
        <w:rPr>
          <w:rStyle w:val="7"/>
          <w:rFonts w:hint="eastAsia" w:ascii="仿宋" w:hAnsi="仿宋" w:eastAsia="仿宋" w:cs="仿宋"/>
          <w:i w:val="0"/>
          <w:iCs w:val="0"/>
          <w:caps w:val="0"/>
          <w:color w:val="000000"/>
          <w:spacing w:val="0"/>
          <w:sz w:val="32"/>
          <w:szCs w:val="32"/>
        </w:rPr>
        <w:t>，</w:t>
      </w:r>
      <w:r>
        <w:rPr>
          <w:rStyle w:val="7"/>
          <w:rFonts w:hint="default" w:ascii="Times New Roman" w:hAnsi="Times New Roman" w:cs="Times New Roman"/>
          <w:i w:val="0"/>
          <w:iCs w:val="0"/>
          <w:caps w:val="0"/>
          <w:color w:val="000000"/>
          <w:spacing w:val="0"/>
          <w:sz w:val="32"/>
          <w:szCs w:val="32"/>
        </w:rPr>
        <w:t>14:</w:t>
      </w:r>
      <w:r>
        <w:rPr>
          <w:rStyle w:val="7"/>
          <w:rFonts w:hint="eastAsia" w:ascii="Times New Roman" w:hAnsi="Times New Roman" w:cs="Times New Roman"/>
          <w:i w:val="0"/>
          <w:iCs w:val="0"/>
          <w:caps w:val="0"/>
          <w:color w:val="000000"/>
          <w:spacing w:val="0"/>
          <w:sz w:val="32"/>
          <w:szCs w:val="32"/>
          <w:lang w:val="en-US" w:eastAsia="zh-CN"/>
        </w:rPr>
        <w:t>0</w:t>
      </w:r>
      <w:r>
        <w:rPr>
          <w:rStyle w:val="7"/>
          <w:rFonts w:hint="default" w:ascii="Times New Roman" w:hAnsi="Times New Roman" w:cs="Times New Roman"/>
          <w:i w:val="0"/>
          <w:iCs w:val="0"/>
          <w:caps w:val="0"/>
          <w:color w:val="000000"/>
          <w:spacing w:val="0"/>
          <w:sz w:val="32"/>
          <w:szCs w:val="32"/>
        </w:rPr>
        <w:t>0-18:00</w:t>
      </w:r>
      <w:r>
        <w:rPr>
          <w:rStyle w:val="7"/>
          <w:rFonts w:hint="eastAsia" w:ascii="仿宋" w:hAnsi="仿宋" w:eastAsia="仿宋" w:cs="仿宋"/>
          <w:i w:val="0"/>
          <w:iCs w:val="0"/>
          <w:caps w:val="0"/>
          <w:color w:val="000000"/>
          <w:spacing w:val="0"/>
          <w:sz w:val="32"/>
          <w:szCs w:val="32"/>
        </w:rPr>
        <w:t>(其他时间请勿打扰)。供应商如有意向参与，请先登录兴业银行采购门户（https://cg.cib.com.cn/）提交资料申请注册账号。注册审批通过后供应商可登录兴业银行采购门户，通过首页“采购管理”—“供应商寻源”—“待报名列表”中找到本次项目，点击“报名”即可参与。</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报名注意事项：</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1.提交的供应商资料内容包括如下三项：</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材料1：《兴业银行深圳分行年度员工体检项目》供应商征集调研反馈材料-公司名称（全称）</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材料2：《兴业银行深圳分行年度员工体检项目》信息收集表-公司名称（全称）</w:t>
      </w:r>
      <w:bookmarkStart w:id="0" w:name="_GoBack"/>
      <w:bookmarkEnd w:id="0"/>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材料3：承诺函-公司名称（全称）</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以上三项材料填报模板详见本公告附件，提交材料1-2无需加盖公司（单位）公章。材料3需加盖公司（单位）公章或者由法定代表人签字。材料1-3请仅上传一份文件，拆分上传多份文件视为无效应答。</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643" w:firstLineChars="200"/>
        <w:jc w:val="both"/>
        <w:textAlignment w:val="auto"/>
        <w:rPr>
          <w:rStyle w:val="6"/>
          <w:rFonts w:hint="default" w:ascii="仿宋" w:hAnsi="仿宋" w:eastAsia="仿宋" w:cs="仿宋"/>
          <w:i w:val="0"/>
          <w:iCs w:val="0"/>
          <w:caps w:val="0"/>
          <w:color w:val="000000"/>
          <w:spacing w:val="0"/>
          <w:sz w:val="32"/>
          <w:szCs w:val="32"/>
        </w:rPr>
      </w:pPr>
      <w:r>
        <w:rPr>
          <w:rStyle w:val="6"/>
          <w:rFonts w:hint="eastAsia" w:ascii="仿宋" w:hAnsi="仿宋" w:eastAsia="仿宋" w:cs="仿宋"/>
          <w:i w:val="0"/>
          <w:iCs w:val="0"/>
          <w:caps w:val="0"/>
          <w:color w:val="000000"/>
          <w:spacing w:val="0"/>
          <w:sz w:val="32"/>
          <w:szCs w:val="32"/>
        </w:rPr>
        <w:t>调研若有变更，请以兴业银行采购门户最新发布的征集调研信息为准。</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黑体" w:hAnsi="宋体" w:eastAsia="黑体" w:cs="黑体"/>
          <w:i w:val="0"/>
          <w:iCs w:val="0"/>
          <w:caps w:val="0"/>
          <w:color w:val="000000"/>
          <w:spacing w:val="0"/>
          <w:kern w:val="0"/>
          <w:sz w:val="32"/>
          <w:szCs w:val="32"/>
          <w:lang w:val="en-US" w:eastAsia="zh-CN" w:bidi="ar"/>
        </w:rPr>
        <w:t>四、注意事项</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1.能够完全满足我行采购需求、有合作意向、符合资格要求、报名要求的供应商均可报名。</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2.本次市场调研不代表采购邀请或意向，仅为调研市场情况发起。若需后续对接，我行将会主动联系报名者；未予联系的报名者，我行将对材料予以保密。</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3.本次市场调研不收取供应商的任何费用。</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kern w:val="0"/>
          <w:sz w:val="32"/>
          <w:szCs w:val="32"/>
          <w:lang w:val="en-US" w:eastAsia="zh-CN" w:bidi="ar"/>
        </w:rPr>
        <w:t>4.供应商须对报名信息和资料的真实性负责。如提供虚假材料，将取消报名资格并列入我行供应商黑名单。</w:t>
      </w:r>
    </w:p>
    <w:p>
      <w:pPr>
        <w:pStyle w:val="3"/>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default" w:ascii="Verdana" w:hAnsi="Verdana" w:cs="Verdana"/>
          <w:i w:val="0"/>
          <w:iCs w:val="0"/>
          <w:caps w:val="0"/>
          <w:color w:val="000000"/>
          <w:spacing w:val="0"/>
          <w:sz w:val="21"/>
          <w:szCs w:val="21"/>
        </w:rPr>
      </w:pPr>
      <w:r>
        <w:rPr>
          <w:rFonts w:hint="eastAsia" w:ascii="仿宋" w:hAnsi="仿宋" w:eastAsia="仿宋" w:cs="仿宋"/>
          <w:i w:val="0"/>
          <w:iCs w:val="0"/>
          <w:caps w:val="0"/>
          <w:color w:val="000000"/>
          <w:spacing w:val="0"/>
          <w:sz w:val="32"/>
          <w:szCs w:val="32"/>
        </w:rPr>
        <w:t>5.对于上述事项存在疑问的，请及时与我行联系。</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黑体" w:hAnsi="宋体" w:eastAsia="黑体" w:cs="黑体"/>
          <w:i w:val="0"/>
          <w:iCs w:val="0"/>
          <w:caps w:val="0"/>
          <w:color w:val="000000"/>
          <w:spacing w:val="0"/>
          <w:kern w:val="0"/>
          <w:sz w:val="32"/>
          <w:szCs w:val="32"/>
          <w:lang w:val="en-US" w:eastAsia="zh-CN" w:bidi="ar"/>
        </w:rPr>
      </w:pPr>
      <w:r>
        <w:rPr>
          <w:rFonts w:hint="eastAsia" w:ascii="黑体" w:hAnsi="宋体" w:eastAsia="黑体" w:cs="黑体"/>
          <w:i w:val="0"/>
          <w:iCs w:val="0"/>
          <w:caps w:val="0"/>
          <w:color w:val="000000"/>
          <w:spacing w:val="0"/>
          <w:kern w:val="0"/>
          <w:sz w:val="32"/>
          <w:szCs w:val="32"/>
          <w:lang w:val="en-US" w:eastAsia="zh-CN" w:bidi="ar"/>
        </w:rPr>
        <w:t>五、征集时间</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default" w:ascii="仿宋" w:hAnsi="仿宋" w:eastAsia="仿宋" w:cs="仿宋"/>
          <w:i w:val="0"/>
          <w:iCs w:val="0"/>
          <w:caps w:val="0"/>
          <w:color w:val="000000"/>
          <w:spacing w:val="0"/>
          <w:kern w:val="0"/>
          <w:sz w:val="32"/>
          <w:szCs w:val="32"/>
          <w:lang w:val="en-US" w:eastAsia="zh-CN" w:bidi="ar"/>
        </w:rPr>
      </w:pPr>
      <w:r>
        <w:rPr>
          <w:rFonts w:hint="eastAsia" w:ascii="仿宋" w:hAnsi="仿宋" w:eastAsia="仿宋" w:cs="仿宋"/>
          <w:i w:val="0"/>
          <w:iCs w:val="0"/>
          <w:caps w:val="0"/>
          <w:color w:val="000000"/>
          <w:spacing w:val="0"/>
          <w:kern w:val="0"/>
          <w:sz w:val="32"/>
          <w:szCs w:val="32"/>
          <w:lang w:val="en-US" w:eastAsia="zh-CN" w:bidi="ar"/>
        </w:rPr>
        <w:t> 本次供应商征集调研自即日起至2025年11月11日23：59止。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3532A"/>
    <w:rsid w:val="0C694207"/>
    <w:rsid w:val="133633C3"/>
    <w:rsid w:val="1A461887"/>
    <w:rsid w:val="1D441B78"/>
    <w:rsid w:val="221B56F7"/>
    <w:rsid w:val="386C1E05"/>
    <w:rsid w:val="45140042"/>
    <w:rsid w:val="4650489E"/>
    <w:rsid w:val="511E63A2"/>
    <w:rsid w:val="53A32DE5"/>
    <w:rsid w:val="5F3F323E"/>
    <w:rsid w:val="7B722C34"/>
    <w:rsid w:val="7DF35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2025-10-30T07:28:00Z</dcterms:created>
  <dc:creator>严新月</dc:creator>
  <cp:lastModifiedBy>严新月</cp:lastModifiedBy>
  <cp:lastPrinted>2025-11-04T08:09:00Z</cp:lastPrinted>
  <dcterms:modified xsi:type="dcterms:W3CDTF">2025-11-04T09:10:19Z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