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F8" w:rsidRDefault="00791840">
      <w:pPr>
        <w:adjustRightInd w:val="0"/>
        <w:snapToGrid w:val="0"/>
        <w:spacing w:line="300" w:lineRule="auto"/>
        <w:jc w:val="left"/>
        <w:rPr>
          <w:b/>
          <w:bCs/>
          <w:snapToGrid w:val="0"/>
          <w:kern w:val="0"/>
          <w:sz w:val="28"/>
          <w:szCs w:val="28"/>
        </w:rPr>
      </w:pPr>
      <w:r w:rsidRPr="00791840">
        <w:rPr>
          <w:b/>
          <w:bCs/>
          <w:noProof/>
          <w:snapToGrid w:val="0"/>
          <w:kern w:val="0"/>
          <w:sz w:val="28"/>
          <w:szCs w:val="28"/>
        </w:rPr>
        <w:pict>
          <v:shapetype id="_x0000_t202" coordsize="21600,21600" o:spt="202" path="m,l,21600r21600,l21600,xe">
            <v:stroke joinstyle="miter"/>
            <v:path gradientshapeok="t" o:connecttype="rect"/>
          </v:shapetype>
          <v:shape id="文本框 299" o:spid="_x0000_s2069" type="#_x0000_t202" style="position:absolute;margin-left:45.7pt;margin-top:-3.3pt;width:294.8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" strokecolor="white">
            <v:textbox>
              <w:txbxContent>
                <w:p w:rsidR="005762B0" w:rsidRDefault="005762B0">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5762B0" w:rsidRDefault="005762B0">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975405">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0D5BF8" w:rsidRDefault="000D5BF8">
      <w:pPr>
        <w:ind w:leftChars="-203" w:left="683" w:hangingChars="154" w:hanging="1109"/>
        <w:rPr>
          <w:sz w:val="72"/>
          <w:szCs w:val="72"/>
        </w:rPr>
      </w:pPr>
    </w:p>
    <w:p w:rsidR="000D5BF8" w:rsidRDefault="000D5BF8">
      <w:pPr>
        <w:adjustRightInd w:val="0"/>
        <w:snapToGrid w:val="0"/>
        <w:spacing w:line="300" w:lineRule="auto"/>
        <w:jc w:val="left"/>
        <w:rPr>
          <w:b/>
          <w:bCs/>
          <w:snapToGrid w:val="0"/>
          <w:kern w:val="0"/>
          <w:sz w:val="28"/>
          <w:szCs w:val="28"/>
        </w:rPr>
      </w:pPr>
    </w:p>
    <w:p w:rsidR="000D5BF8" w:rsidRDefault="000D5BF8">
      <w:pPr>
        <w:adjustRightInd w:val="0"/>
        <w:snapToGrid w:val="0"/>
        <w:spacing w:line="300" w:lineRule="auto"/>
        <w:jc w:val="left"/>
        <w:rPr>
          <w:b/>
          <w:bCs/>
          <w:snapToGrid w:val="0"/>
          <w:kern w:val="0"/>
          <w:sz w:val="28"/>
          <w:szCs w:val="28"/>
        </w:rPr>
      </w:pPr>
    </w:p>
    <w:p w:rsidR="000D5BF8" w:rsidRDefault="000D5BF8">
      <w:pPr>
        <w:adjustRightInd w:val="0"/>
        <w:snapToGrid w:val="0"/>
        <w:spacing w:line="300" w:lineRule="auto"/>
        <w:jc w:val="left"/>
        <w:rPr>
          <w:b/>
          <w:bCs/>
          <w:snapToGrid w:val="0"/>
          <w:kern w:val="0"/>
          <w:sz w:val="28"/>
          <w:szCs w:val="28"/>
        </w:rPr>
      </w:pPr>
    </w:p>
    <w:p w:rsidR="000D5BF8" w:rsidRDefault="000D5BF8">
      <w:pPr>
        <w:adjustRightInd w:val="0"/>
        <w:snapToGrid w:val="0"/>
        <w:spacing w:line="300" w:lineRule="auto"/>
        <w:jc w:val="left"/>
        <w:rPr>
          <w:b/>
          <w:bCs/>
          <w:snapToGrid w:val="0"/>
          <w:kern w:val="0"/>
          <w:sz w:val="28"/>
          <w:szCs w:val="28"/>
        </w:rPr>
      </w:pPr>
    </w:p>
    <w:p w:rsidR="000D5BF8" w:rsidRDefault="00975405">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生物信号高效分析软件等设备一批采购</w:t>
      </w:r>
    </w:p>
    <w:p w:rsidR="000D5BF8" w:rsidRDefault="000D5BF8">
      <w:pPr>
        <w:adjustRightInd w:val="0"/>
        <w:snapToGrid w:val="0"/>
        <w:spacing w:line="300" w:lineRule="auto"/>
        <w:jc w:val="center"/>
        <w:rPr>
          <w:rFonts w:ascii="经典标宋简" w:eastAsia="经典标宋简"/>
          <w:b/>
          <w:snapToGrid w:val="0"/>
          <w:kern w:val="0"/>
          <w:sz w:val="44"/>
          <w:szCs w:val="44"/>
        </w:rPr>
      </w:pPr>
    </w:p>
    <w:p w:rsidR="000D5BF8" w:rsidRDefault="000D5BF8">
      <w:pPr>
        <w:adjustRightInd w:val="0"/>
        <w:snapToGrid w:val="0"/>
        <w:spacing w:line="300" w:lineRule="auto"/>
        <w:jc w:val="center"/>
        <w:rPr>
          <w:rFonts w:ascii="经典标宋简" w:eastAsia="经典标宋简"/>
          <w:b/>
          <w:snapToGrid w:val="0"/>
          <w:kern w:val="0"/>
          <w:szCs w:val="21"/>
        </w:rPr>
      </w:pPr>
    </w:p>
    <w:p w:rsidR="000D5BF8" w:rsidRDefault="000D5BF8">
      <w:pPr>
        <w:adjustRightInd w:val="0"/>
        <w:snapToGrid w:val="0"/>
        <w:spacing w:line="300" w:lineRule="auto"/>
        <w:jc w:val="center"/>
        <w:rPr>
          <w:rFonts w:ascii="经典标宋简" w:eastAsia="经典标宋简"/>
          <w:b/>
          <w:snapToGrid w:val="0"/>
          <w:kern w:val="0"/>
          <w:szCs w:val="21"/>
        </w:rPr>
      </w:pPr>
    </w:p>
    <w:p w:rsidR="000D5BF8" w:rsidRDefault="000D5BF8">
      <w:pPr>
        <w:adjustRightInd w:val="0"/>
        <w:snapToGrid w:val="0"/>
        <w:spacing w:line="300" w:lineRule="auto"/>
        <w:jc w:val="center"/>
        <w:rPr>
          <w:rFonts w:ascii="经典标宋简" w:eastAsia="经典标宋简"/>
          <w:b/>
          <w:snapToGrid w:val="0"/>
          <w:kern w:val="0"/>
          <w:szCs w:val="21"/>
        </w:rPr>
      </w:pPr>
    </w:p>
    <w:p w:rsidR="000D5BF8" w:rsidRDefault="00975405">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0D5BF8" w:rsidRDefault="000D5BF8">
      <w:pPr>
        <w:adjustRightInd w:val="0"/>
        <w:snapToGrid w:val="0"/>
        <w:spacing w:line="300" w:lineRule="auto"/>
        <w:jc w:val="center"/>
        <w:rPr>
          <w:rFonts w:ascii="经典等线简" w:eastAsia="经典等线简"/>
          <w:b/>
          <w:snapToGrid w:val="0"/>
          <w:kern w:val="0"/>
          <w:sz w:val="32"/>
        </w:rPr>
      </w:pPr>
    </w:p>
    <w:p w:rsidR="000D5BF8" w:rsidRDefault="00975405">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SZZZ2021-QA0336</w:t>
      </w:r>
    </w:p>
    <w:p w:rsidR="000D5BF8" w:rsidRDefault="000D5BF8">
      <w:pPr>
        <w:adjustRightInd w:val="0"/>
        <w:snapToGrid w:val="0"/>
        <w:spacing w:line="300" w:lineRule="auto"/>
        <w:jc w:val="center"/>
        <w:rPr>
          <w:rFonts w:ascii="经典等线简" w:eastAsia="经典等线简"/>
          <w:b/>
          <w:snapToGrid w:val="0"/>
          <w:kern w:val="0"/>
          <w:sz w:val="18"/>
          <w:szCs w:val="18"/>
        </w:rPr>
      </w:pPr>
    </w:p>
    <w:p w:rsidR="000D5BF8" w:rsidRDefault="000D5BF8">
      <w:pPr>
        <w:adjustRightInd w:val="0"/>
        <w:snapToGrid w:val="0"/>
        <w:spacing w:line="300" w:lineRule="auto"/>
        <w:jc w:val="center"/>
        <w:rPr>
          <w:rFonts w:eastAsia="经典标宋简"/>
          <w:b/>
          <w:snapToGrid w:val="0"/>
          <w:kern w:val="0"/>
          <w:sz w:val="44"/>
        </w:rPr>
      </w:pPr>
    </w:p>
    <w:p w:rsidR="000D5BF8" w:rsidRDefault="00975405">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0D5BF8" w:rsidRDefault="000D5BF8">
      <w:pPr>
        <w:pStyle w:val="ac"/>
        <w:adjustRightInd w:val="0"/>
        <w:snapToGrid w:val="0"/>
        <w:spacing w:line="300" w:lineRule="auto"/>
        <w:jc w:val="center"/>
        <w:rPr>
          <w:rFonts w:ascii="Times New Roman" w:eastAsia="经典等线简" w:hAnsi="Times New Roman"/>
          <w:b/>
          <w:snapToGrid w:val="0"/>
          <w:sz w:val="30"/>
        </w:rPr>
      </w:pPr>
    </w:p>
    <w:p w:rsidR="000D5BF8" w:rsidRDefault="000D5BF8"/>
    <w:p w:rsidR="000D5BF8" w:rsidRDefault="000D5BF8"/>
    <w:p w:rsidR="000D5BF8" w:rsidRDefault="000D5BF8"/>
    <w:p w:rsidR="000D5BF8" w:rsidRDefault="000D5BF8"/>
    <w:p w:rsidR="000D5BF8" w:rsidRDefault="00975405" w:rsidP="00C06B7D">
      <w:pPr>
        <w:pStyle w:val="ac"/>
        <w:adjustRightInd w:val="0"/>
        <w:snapToGrid w:val="0"/>
        <w:spacing w:line="300" w:lineRule="auto"/>
        <w:ind w:hanging="835"/>
        <w:jc w:val="center"/>
        <w:rPr>
          <w:b/>
          <w:kern w:val="0"/>
          <w:sz w:val="28"/>
          <w:szCs w:val="28"/>
        </w:rPr>
      </w:pPr>
      <w:r>
        <w:rPr>
          <w:rFonts w:hint="eastAsia"/>
          <w:b/>
          <w:snapToGrid w:val="0"/>
          <w:sz w:val="30"/>
        </w:rPr>
        <w:t>二〇二一年十二月</w:t>
      </w:r>
    </w:p>
    <w:p w:rsidR="000D5BF8" w:rsidRDefault="000D5BF8">
      <w:pPr>
        <w:jc w:val="center"/>
        <w:rPr>
          <w:rFonts w:asciiTheme="minorEastAsia" w:eastAsiaTheme="minorEastAsia" w:hAnsiTheme="minorEastAsia"/>
          <w:b/>
          <w:bCs/>
          <w:szCs w:val="21"/>
        </w:rPr>
      </w:pPr>
    </w:p>
    <w:p w:rsidR="00067508" w:rsidRDefault="00067508">
      <w:pPr>
        <w:jc w:val="center"/>
        <w:rPr>
          <w:rFonts w:asciiTheme="minorEastAsia" w:eastAsiaTheme="minorEastAsia" w:hAnsiTheme="minorEastAsia"/>
          <w:b/>
          <w:bCs/>
          <w:sz w:val="44"/>
          <w:szCs w:val="44"/>
        </w:rPr>
      </w:pPr>
    </w:p>
    <w:p w:rsidR="000D5BF8" w:rsidRDefault="00975405">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0D5BF8" w:rsidRDefault="000D5BF8">
      <w:pPr>
        <w:spacing w:line="360" w:lineRule="auto"/>
        <w:ind w:firstLineChars="200" w:firstLine="480"/>
        <w:rPr>
          <w:rFonts w:ascii="宋体" w:hAnsi="宋体"/>
          <w:sz w:val="24"/>
        </w:rPr>
      </w:pP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067508" w:rsidRDefault="00067508" w:rsidP="00067508">
      <w:pPr>
        <w:spacing w:line="440" w:lineRule="exact"/>
        <w:ind w:firstLineChars="200" w:firstLine="480"/>
        <w:rPr>
          <w:rFonts w:ascii="仿宋" w:eastAsia="仿宋" w:hAnsi="仿宋"/>
          <w:sz w:val="24"/>
        </w:rPr>
      </w:pP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lastRenderedPageBreak/>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067508" w:rsidRDefault="00067508" w:rsidP="00067508">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067508" w:rsidRDefault="00067508" w:rsidP="00067508">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067508" w:rsidRDefault="00067508" w:rsidP="00067508">
      <w:pPr>
        <w:spacing w:line="440" w:lineRule="exact"/>
        <w:ind w:firstLineChars="177" w:firstLine="426"/>
        <w:rPr>
          <w:rFonts w:ascii="仿宋_GB2312" w:eastAsia="仿宋_GB2312" w:hAnsiTheme="minorEastAsia"/>
          <w:b/>
          <w:color w:val="FF0000"/>
          <w:sz w:val="24"/>
        </w:rPr>
      </w:pPr>
    </w:p>
    <w:p w:rsidR="00067508" w:rsidRDefault="00067508" w:rsidP="00067508">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w:t>
      </w:r>
      <w:r w:rsidRPr="00090302">
        <w:rPr>
          <w:rFonts w:ascii="仿宋_GB2312" w:eastAsia="仿宋_GB2312" w:hAnsiTheme="minorEastAsia" w:hint="eastAsia"/>
          <w:b/>
          <w:color w:val="FF0000"/>
          <w:sz w:val="24"/>
        </w:rPr>
        <w:t>根据《中华人民共和国政府采购法实施条例》第十八条规定：“单位负责人为同一人或者存在直接控股、管理关系的不同供应商，不得参加同一合同项下的政府采购活动。”</w:t>
      </w:r>
    </w:p>
    <w:p w:rsidR="000D5BF8" w:rsidRDefault="00067508" w:rsidP="00067508">
      <w:pPr>
        <w:spacing w:line="360" w:lineRule="auto"/>
        <w:ind w:firstLineChars="200" w:firstLine="482"/>
      </w:pPr>
      <w:r w:rsidRPr="00474D62">
        <w:rPr>
          <w:rFonts w:ascii="仿宋_GB2312" w:eastAsia="仿宋_GB2312" w:hAnsiTheme="minorEastAsia" w:hint="eastAsia"/>
          <w:b/>
          <w:color w:val="FF0000"/>
          <w:sz w:val="24"/>
        </w:rPr>
        <w:t>投标</w:t>
      </w:r>
      <w:r>
        <w:rPr>
          <w:rFonts w:ascii="仿宋_GB2312" w:eastAsia="仿宋_GB2312" w:hAnsiTheme="minorEastAsia" w:hint="eastAsia"/>
          <w:b/>
          <w:color w:val="FF0000"/>
          <w:sz w:val="24"/>
        </w:rPr>
        <w:t>供应商</w:t>
      </w:r>
      <w:r w:rsidRPr="00090302">
        <w:rPr>
          <w:rFonts w:ascii="仿宋_GB2312" w:eastAsia="仿宋_GB2312" w:hAnsiTheme="minorEastAsia" w:hint="eastAsia"/>
          <w:b/>
          <w:color w:val="FF0000"/>
          <w:sz w:val="24"/>
        </w:rPr>
        <w:t>涉嫌存在串通投标等违法行为的，</w:t>
      </w:r>
      <w:r>
        <w:rPr>
          <w:rFonts w:ascii="仿宋_GB2312" w:eastAsia="仿宋_GB2312" w:hAnsiTheme="minorEastAsia" w:hint="eastAsia"/>
          <w:b/>
          <w:color w:val="FF0000"/>
          <w:sz w:val="24"/>
        </w:rPr>
        <w:t>将书面报告</w:t>
      </w:r>
      <w:r w:rsidRPr="00090302">
        <w:rPr>
          <w:rFonts w:ascii="仿宋_GB2312" w:eastAsia="仿宋_GB2312" w:hAnsiTheme="minorEastAsia" w:hint="eastAsia"/>
          <w:b/>
          <w:color w:val="FF0000"/>
          <w:sz w:val="24"/>
        </w:rPr>
        <w:t>财政</w:t>
      </w:r>
      <w:r>
        <w:rPr>
          <w:rFonts w:ascii="仿宋_GB2312" w:eastAsia="仿宋_GB2312" w:hAnsiTheme="minorEastAsia" w:hint="eastAsia"/>
          <w:b/>
          <w:color w:val="FF0000"/>
          <w:sz w:val="24"/>
        </w:rPr>
        <w:t>主管</w:t>
      </w:r>
      <w:r w:rsidRPr="00090302">
        <w:rPr>
          <w:rFonts w:ascii="仿宋_GB2312" w:eastAsia="仿宋_GB2312" w:hAnsiTheme="minorEastAsia" w:hint="eastAsia"/>
          <w:b/>
          <w:color w:val="FF0000"/>
          <w:sz w:val="24"/>
        </w:rPr>
        <w:t>部门</w:t>
      </w:r>
      <w:r>
        <w:rPr>
          <w:rFonts w:ascii="仿宋_GB2312" w:eastAsia="仿宋_GB2312" w:hAnsiTheme="minorEastAsia" w:hint="eastAsia"/>
          <w:b/>
          <w:color w:val="FF0000"/>
          <w:sz w:val="24"/>
        </w:rPr>
        <w:t>依法处理。</w:t>
      </w:r>
      <w:r w:rsidR="00975405">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0D5BF8" w:rsidRDefault="00975405">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0D5BF8" w:rsidRDefault="000D5BF8">
          <w:pPr>
            <w:rPr>
              <w:lang w:val="zh-CN"/>
            </w:rPr>
          </w:pPr>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r w:rsidRPr="00791840">
            <w:fldChar w:fldCharType="begin"/>
          </w:r>
          <w:r w:rsidR="00975405">
            <w:instrText xml:space="preserve"> TOC \o "1-3" \h \z \u </w:instrText>
          </w:r>
          <w:r w:rsidRPr="00791840">
            <w:fldChar w:fldCharType="separate"/>
          </w:r>
          <w:hyperlink w:anchor="_Toc73610135" w:history="1">
            <w:r w:rsidR="00975405">
              <w:rPr>
                <w:rStyle w:val="afc"/>
                <w:rFonts w:ascii="仿宋_GB2312" w:eastAsia="仿宋_GB2312" w:hint="eastAsia"/>
                <w:noProof/>
                <w:sz w:val="24"/>
              </w:rPr>
              <w:t>第一章  投标邀请</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5</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975405">
              <w:rPr>
                <w:rStyle w:val="afc"/>
                <w:rFonts w:ascii="仿宋_GB2312" w:eastAsia="仿宋_GB2312" w:hint="eastAsia"/>
                <w:noProof/>
                <w:sz w:val="24"/>
              </w:rPr>
              <w:t>第二章  项目需求</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8</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975405">
              <w:rPr>
                <w:rStyle w:val="afc"/>
                <w:rFonts w:ascii="仿宋_GB2312" w:eastAsia="仿宋_GB2312" w:hint="eastAsia"/>
                <w:noProof/>
                <w:sz w:val="24"/>
              </w:rPr>
              <w:t>第三章  投标文件初审</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17</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975405">
              <w:rPr>
                <w:rStyle w:val="afc"/>
                <w:rFonts w:ascii="仿宋_GB2312" w:eastAsia="仿宋_GB2312" w:hint="eastAsia"/>
                <w:noProof/>
                <w:sz w:val="24"/>
              </w:rPr>
              <w:t>第四章  评标方法和标准</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18</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975405">
              <w:rPr>
                <w:rStyle w:val="afc"/>
                <w:rFonts w:ascii="仿宋_GB2312" w:eastAsia="仿宋_GB2312" w:hint="eastAsia"/>
                <w:noProof/>
                <w:sz w:val="24"/>
              </w:rPr>
              <w:t>一、评标方法</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18</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975405">
              <w:rPr>
                <w:rStyle w:val="afc"/>
                <w:rFonts w:ascii="仿宋_GB2312" w:eastAsia="仿宋_GB2312" w:hint="eastAsia"/>
                <w:noProof/>
                <w:sz w:val="24"/>
              </w:rPr>
              <w:t>二、评标标准</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18</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975405">
              <w:rPr>
                <w:rStyle w:val="afc"/>
                <w:rFonts w:ascii="仿宋_GB2312" w:eastAsia="仿宋_GB2312" w:hAnsiTheme="minorEastAsia" w:hint="eastAsia"/>
                <w:noProof/>
                <w:sz w:val="24"/>
              </w:rPr>
              <w:t>备注：</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18</w:t>
            </w:r>
            <w:r>
              <w:rPr>
                <w:rFonts w:ascii="仿宋_GB2312" w:eastAsia="仿宋_GB2312" w:hint="eastAsia"/>
                <w:noProof/>
                <w:sz w:val="24"/>
              </w:rPr>
              <w:fldChar w:fldCharType="end"/>
            </w:r>
          </w:hyperlink>
        </w:p>
        <w:p w:rsidR="000D5BF8" w:rsidRDefault="00791840">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975405">
              <w:rPr>
                <w:rStyle w:val="afc"/>
                <w:rFonts w:ascii="仿宋_GB2312" w:eastAsia="仿宋_GB2312" w:hint="eastAsia"/>
                <w:noProof/>
                <w:sz w:val="24"/>
              </w:rPr>
              <w:t>1、资质证书有效期</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20</w:t>
            </w:r>
            <w:r>
              <w:rPr>
                <w:rFonts w:ascii="仿宋_GB2312" w:eastAsia="仿宋_GB2312" w:hint="eastAsia"/>
                <w:noProof/>
                <w:sz w:val="24"/>
              </w:rPr>
              <w:fldChar w:fldCharType="end"/>
            </w:r>
          </w:hyperlink>
        </w:p>
        <w:p w:rsidR="000D5BF8" w:rsidRDefault="00791840">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975405">
              <w:rPr>
                <w:rStyle w:val="afc"/>
                <w:rFonts w:ascii="仿宋_GB2312" w:eastAsia="仿宋_GB2312" w:hAnsiTheme="minorEastAsia" w:hint="eastAsia"/>
                <w:noProof/>
                <w:sz w:val="24"/>
              </w:rPr>
              <w:t>2、政府采购优惠政策</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20</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975405">
              <w:rPr>
                <w:rStyle w:val="afc"/>
                <w:rFonts w:ascii="仿宋_GB2312" w:eastAsia="仿宋_GB2312" w:hint="eastAsia"/>
                <w:noProof/>
                <w:sz w:val="24"/>
              </w:rPr>
              <w:t>第五章  投标人须知前附表</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22</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975405">
              <w:rPr>
                <w:rStyle w:val="afc"/>
                <w:rFonts w:ascii="仿宋_GB2312" w:eastAsia="仿宋_GB2312" w:hint="eastAsia"/>
                <w:noProof/>
                <w:sz w:val="24"/>
              </w:rPr>
              <w:t>第六章  投标人须知</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23</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975405">
              <w:rPr>
                <w:rStyle w:val="afc"/>
                <w:rFonts w:ascii="仿宋_GB2312" w:eastAsia="仿宋_GB2312" w:hint="eastAsia"/>
                <w:noProof/>
                <w:sz w:val="24"/>
              </w:rPr>
              <w:t>一、说  明</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23</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975405">
              <w:rPr>
                <w:rStyle w:val="afc"/>
                <w:rFonts w:ascii="仿宋_GB2312" w:eastAsia="仿宋_GB2312" w:hint="eastAsia"/>
                <w:noProof/>
                <w:sz w:val="24"/>
              </w:rPr>
              <w:t>二、招标文件说明</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25</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975405">
              <w:rPr>
                <w:rStyle w:val="afc"/>
                <w:rFonts w:ascii="仿宋_GB2312" w:eastAsia="仿宋_GB2312" w:hint="eastAsia"/>
                <w:noProof/>
                <w:sz w:val="24"/>
              </w:rPr>
              <w:t>三、投标文件的编写</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26</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975405">
              <w:rPr>
                <w:rStyle w:val="afc"/>
                <w:rFonts w:ascii="仿宋_GB2312" w:eastAsia="仿宋_GB2312" w:hint="eastAsia"/>
                <w:noProof/>
                <w:sz w:val="24"/>
              </w:rPr>
              <w:t>四、投标文件的递交</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28</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975405">
              <w:rPr>
                <w:rStyle w:val="afc"/>
                <w:rFonts w:ascii="仿宋_GB2312" w:eastAsia="仿宋_GB2312" w:hint="eastAsia"/>
                <w:noProof/>
                <w:sz w:val="24"/>
              </w:rPr>
              <w:t>五、开标和评标</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30</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975405">
              <w:rPr>
                <w:rStyle w:val="afc"/>
                <w:rFonts w:ascii="仿宋_GB2312" w:eastAsia="仿宋_GB2312" w:hint="eastAsia"/>
                <w:noProof/>
                <w:sz w:val="24"/>
              </w:rPr>
              <w:t>六、授予合同</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32</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975405">
              <w:rPr>
                <w:rStyle w:val="afc"/>
                <w:rFonts w:ascii="仿宋_GB2312" w:eastAsia="仿宋_GB2312" w:hint="eastAsia"/>
                <w:noProof/>
                <w:sz w:val="24"/>
              </w:rPr>
              <w:t>第七章  投标文件格式</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34</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975405">
              <w:rPr>
                <w:rStyle w:val="afc"/>
                <w:rFonts w:ascii="仿宋_GB2312" w:eastAsia="仿宋_GB2312" w:hAnsi="仿宋" w:hint="eastAsia"/>
                <w:noProof/>
                <w:sz w:val="24"/>
              </w:rPr>
              <w:t>投标文件编制说明</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34</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975405">
              <w:rPr>
                <w:rStyle w:val="afc"/>
                <w:rFonts w:ascii="仿宋_GB2312" w:eastAsia="仿宋_GB2312" w:hAnsi="仿宋" w:hint="eastAsia"/>
                <w:noProof/>
                <w:sz w:val="24"/>
              </w:rPr>
              <w:t>投标文件格式</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36</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975405">
              <w:rPr>
                <w:rStyle w:val="afc"/>
                <w:rFonts w:ascii="仿宋_GB2312" w:eastAsia="仿宋_GB2312" w:hint="eastAsia"/>
                <w:noProof/>
                <w:sz w:val="24"/>
              </w:rPr>
              <w:t>第八章  合同条款</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59</w:t>
            </w:r>
            <w:r>
              <w:rPr>
                <w:rFonts w:ascii="仿宋_GB2312" w:eastAsia="仿宋_GB2312" w:hint="eastAsia"/>
                <w:noProof/>
                <w:sz w:val="24"/>
              </w:rPr>
              <w:fldChar w:fldCharType="end"/>
            </w:r>
          </w:hyperlink>
        </w:p>
        <w:p w:rsidR="000D5BF8" w:rsidRDefault="00791840">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975405">
              <w:rPr>
                <w:rStyle w:val="afc"/>
                <w:rFonts w:ascii="仿宋_GB2312" w:eastAsia="仿宋_GB2312" w:hint="eastAsia"/>
                <w:noProof/>
                <w:sz w:val="24"/>
              </w:rPr>
              <w:t>第九章  附件</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63</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975405">
              <w:rPr>
                <w:rStyle w:val="afc"/>
                <w:rFonts w:ascii="仿宋_GB2312" w:eastAsia="仿宋_GB2312" w:hint="eastAsia"/>
                <w:noProof/>
                <w:sz w:val="24"/>
              </w:rPr>
              <w:t>一、财政部 工业和信息化部关于印发《政府采购促进中小企业发展管理办法》的通知</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63</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975405">
              <w:rPr>
                <w:rStyle w:val="afc"/>
                <w:rFonts w:ascii="仿宋_GB2312" w:eastAsia="仿宋_GB2312" w:hint="eastAsia"/>
                <w:noProof/>
                <w:sz w:val="24"/>
              </w:rPr>
              <w:t>二、关于印发中小企业划型标准规定的通知</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67</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975405">
              <w:rPr>
                <w:rStyle w:val="afc"/>
                <w:rFonts w:ascii="仿宋_GB2312" w:eastAsia="仿宋_GB2312" w:hAnsiTheme="minorEastAsia" w:hint="eastAsia"/>
                <w:noProof/>
                <w:sz w:val="24"/>
              </w:rPr>
              <w:t>三、国家统计局关于印发《统计上大中小微型企业划分办法 （2017）》的通知</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70</w:t>
            </w:r>
            <w:r>
              <w:rPr>
                <w:rFonts w:ascii="仿宋_GB2312" w:eastAsia="仿宋_GB2312" w:hint="eastAsia"/>
                <w:noProof/>
                <w:sz w:val="24"/>
              </w:rPr>
              <w:fldChar w:fldCharType="end"/>
            </w:r>
          </w:hyperlink>
        </w:p>
        <w:p w:rsidR="000D5BF8" w:rsidRDefault="00791840">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975405">
              <w:rPr>
                <w:rStyle w:val="afc"/>
                <w:rFonts w:ascii="仿宋_GB2312" w:eastAsia="仿宋_GB2312" w:hint="eastAsia"/>
                <w:noProof/>
                <w:sz w:val="24"/>
              </w:rPr>
              <w:t>四、财政部 民政部 中国残疾人联合会关于促进残疾人就业 政府采购政策的通知</w:t>
            </w:r>
            <w:r w:rsidR="00975405">
              <w:rPr>
                <w:rFonts w:ascii="仿宋_GB2312" w:eastAsia="仿宋_GB2312" w:hint="eastAsia"/>
                <w:noProof/>
                <w:sz w:val="24"/>
              </w:rPr>
              <w:tab/>
            </w:r>
            <w:r>
              <w:rPr>
                <w:rFonts w:ascii="仿宋_GB2312" w:eastAsia="仿宋_GB2312" w:hint="eastAsia"/>
                <w:noProof/>
                <w:sz w:val="24"/>
              </w:rPr>
              <w:fldChar w:fldCharType="begin"/>
            </w:r>
            <w:r w:rsidR="00975405">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286D92">
              <w:rPr>
                <w:rFonts w:ascii="仿宋_GB2312" w:eastAsia="仿宋_GB2312"/>
                <w:noProof/>
                <w:sz w:val="24"/>
              </w:rPr>
              <w:t>73</w:t>
            </w:r>
            <w:r>
              <w:rPr>
                <w:rFonts w:ascii="仿宋_GB2312" w:eastAsia="仿宋_GB2312" w:hint="eastAsia"/>
                <w:noProof/>
                <w:sz w:val="24"/>
              </w:rPr>
              <w:fldChar w:fldCharType="end"/>
            </w:r>
          </w:hyperlink>
        </w:p>
        <w:p w:rsidR="000D5BF8" w:rsidRDefault="00791840">
          <w:r>
            <w:fldChar w:fldCharType="end"/>
          </w:r>
        </w:p>
      </w:sdtContent>
    </w:sdt>
    <w:p w:rsidR="000D5BF8" w:rsidRDefault="00975405">
      <w:pPr>
        <w:widowControl/>
        <w:jc w:val="left"/>
      </w:pPr>
      <w:r>
        <w:br w:type="page"/>
      </w:r>
    </w:p>
    <w:p w:rsidR="000D5BF8" w:rsidRDefault="000D5BF8"/>
    <w:p w:rsidR="000D5BF8" w:rsidRDefault="00975405">
      <w:pPr>
        <w:pStyle w:val="1"/>
      </w:pPr>
      <w:bookmarkStart w:id="0" w:name="_Toc73610135"/>
      <w:r>
        <w:rPr>
          <w:rFonts w:hint="eastAsia"/>
        </w:rPr>
        <w:t>第一章</w:t>
      </w:r>
      <w:r>
        <w:rPr>
          <w:rFonts w:hint="eastAsia"/>
        </w:rPr>
        <w:t xml:space="preserve">  </w:t>
      </w:r>
      <w:r>
        <w:rPr>
          <w:rFonts w:hint="eastAsia"/>
        </w:rPr>
        <w:t>投标邀请</w:t>
      </w:r>
      <w:bookmarkEnd w:id="0"/>
    </w:p>
    <w:p w:rsidR="000D5BF8" w:rsidRDefault="0097540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0D5BF8" w:rsidRDefault="0097540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生物信号高效分析软件等设备一批采购</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sidR="001C6AAF">
        <w:rPr>
          <w:rFonts w:ascii="宋体" w:hAnsi="宋体" w:cs="Arial Unicode MS" w:hint="eastAsia"/>
          <w:snapToGrid w:val="0"/>
          <w:kern w:val="0"/>
          <w:szCs w:val="21"/>
          <w:u w:val="single"/>
        </w:rPr>
        <w:t>2022年1月14日9点30分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0D5BF8" w:rsidRDefault="000D5BF8">
      <w:pPr>
        <w:adjustRightInd w:val="0"/>
        <w:snapToGrid w:val="0"/>
        <w:spacing w:line="360" w:lineRule="auto"/>
        <w:ind w:firstLineChars="200" w:firstLine="420"/>
        <w:jc w:val="left"/>
        <w:rPr>
          <w:rFonts w:ascii="宋体" w:hAnsi="宋体" w:cs="Arial Unicode MS"/>
          <w:snapToGrid w:val="0"/>
          <w:kern w:val="0"/>
          <w:szCs w:val="21"/>
        </w:rPr>
      </w:pPr>
    </w:p>
    <w:p w:rsidR="000D5BF8" w:rsidRDefault="0097540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SZZZ2021-QA0336</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2、项目名称：生物信号高效分析软件等设备一批采购</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96.86 </w:t>
      </w:r>
      <w:r>
        <w:rPr>
          <w:rFonts w:ascii="宋体" w:eastAsia="宋体" w:hAnsi="宋体" w:hint="eastAsia"/>
          <w:snapToGrid w:val="0"/>
          <w:color w:val="auto"/>
          <w:sz w:val="21"/>
          <w:szCs w:val="21"/>
        </w:rPr>
        <w:t>万元</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96.86 </w:t>
      </w:r>
      <w:r>
        <w:rPr>
          <w:rFonts w:ascii="宋体" w:eastAsia="宋体" w:hAnsi="宋体" w:hint="eastAsia"/>
          <w:snapToGrid w:val="0"/>
          <w:color w:val="auto"/>
          <w:sz w:val="21"/>
          <w:szCs w:val="21"/>
        </w:rPr>
        <w:t>万元</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0D5BF8">
        <w:trPr>
          <w:trHeight w:val="462"/>
        </w:trPr>
        <w:tc>
          <w:tcPr>
            <w:tcW w:w="708" w:type="dxa"/>
            <w:shd w:val="clear" w:color="auto" w:fill="ABCDEF"/>
            <w:vAlign w:val="center"/>
          </w:tcPr>
          <w:p w:rsidR="000D5BF8" w:rsidRDefault="00975405">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0D5BF8" w:rsidRDefault="00975405">
            <w:pPr>
              <w:pStyle w:val="af3"/>
              <w:spacing w:line="360" w:lineRule="auto"/>
              <w:jc w:val="center"/>
              <w:rPr>
                <w:sz w:val="21"/>
              </w:rPr>
            </w:pPr>
            <w:r>
              <w:rPr>
                <w:sz w:val="21"/>
              </w:rPr>
              <w:t>标的名称</w:t>
            </w:r>
          </w:p>
        </w:tc>
        <w:tc>
          <w:tcPr>
            <w:tcW w:w="779" w:type="dxa"/>
            <w:shd w:val="clear" w:color="auto" w:fill="ABCDEF"/>
            <w:vAlign w:val="center"/>
          </w:tcPr>
          <w:p w:rsidR="000D5BF8" w:rsidRDefault="00975405">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0D5BF8" w:rsidRDefault="00975405">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0D5BF8" w:rsidRDefault="00975405">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0D5BF8" w:rsidRDefault="00975405">
            <w:pPr>
              <w:pStyle w:val="af3"/>
              <w:spacing w:before="0" w:beforeAutospacing="0" w:after="0" w:afterAutospacing="0" w:line="360" w:lineRule="auto"/>
              <w:jc w:val="center"/>
              <w:rPr>
                <w:sz w:val="21"/>
              </w:rPr>
            </w:pPr>
            <w:r>
              <w:rPr>
                <w:sz w:val="21"/>
              </w:rPr>
              <w:t>备注</w:t>
            </w:r>
          </w:p>
        </w:tc>
      </w:tr>
      <w:tr w:rsidR="000D5BF8">
        <w:trPr>
          <w:trHeight w:val="462"/>
        </w:trPr>
        <w:tc>
          <w:tcPr>
            <w:tcW w:w="708" w:type="dxa"/>
            <w:shd w:val="clear" w:color="auto" w:fill="auto"/>
            <w:vAlign w:val="center"/>
          </w:tcPr>
          <w:p w:rsidR="000D5BF8" w:rsidRDefault="00975405">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0D5BF8" w:rsidRDefault="00975405">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详见项目需求《货物清单明细》</w:t>
            </w:r>
          </w:p>
        </w:tc>
        <w:tc>
          <w:tcPr>
            <w:tcW w:w="779" w:type="dxa"/>
            <w:shd w:val="clear" w:color="auto" w:fill="auto"/>
            <w:vAlign w:val="center"/>
          </w:tcPr>
          <w:p w:rsidR="000D5BF8" w:rsidRDefault="00975405">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0D5BF8" w:rsidRDefault="00975405">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批</w:t>
            </w:r>
          </w:p>
        </w:tc>
        <w:tc>
          <w:tcPr>
            <w:tcW w:w="3261" w:type="dxa"/>
            <w:shd w:val="clear" w:color="auto" w:fill="auto"/>
            <w:vAlign w:val="center"/>
          </w:tcPr>
          <w:p w:rsidR="000D5BF8" w:rsidRDefault="00975405">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0D5BF8" w:rsidRDefault="00975405" w:rsidP="001C6AAF">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Pr>
          <w:rFonts w:ascii="宋体" w:eastAsia="宋体" w:hAnsi="宋体" w:hint="eastAsia"/>
          <w:bCs/>
          <w:snapToGrid w:val="0"/>
          <w:color w:val="auto"/>
          <w:sz w:val="21"/>
          <w:szCs w:val="21"/>
        </w:rPr>
        <w:t>自签订合同之日起</w:t>
      </w:r>
      <w:r>
        <w:rPr>
          <w:rFonts w:ascii="宋体" w:eastAsia="宋体" w:hAnsi="宋体" w:hint="eastAsia"/>
          <w:bCs/>
          <w:snapToGrid w:val="0"/>
          <w:color w:val="auto"/>
          <w:sz w:val="21"/>
          <w:szCs w:val="21"/>
          <w:u w:val="single"/>
        </w:rPr>
        <w:t xml:space="preserve">  60 </w:t>
      </w:r>
      <w:r>
        <w:rPr>
          <w:rFonts w:ascii="宋体" w:eastAsia="宋体" w:hAnsi="宋体" w:hint="eastAsia"/>
          <w:bCs/>
          <w:snapToGrid w:val="0"/>
          <w:color w:val="auto"/>
          <w:sz w:val="21"/>
          <w:szCs w:val="21"/>
        </w:rPr>
        <w:t>天（日历日）内交货。</w:t>
      </w:r>
    </w:p>
    <w:p w:rsidR="000D5BF8" w:rsidRDefault="0097540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0D5BF8" w:rsidRDefault="000D5BF8">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D5BF8" w:rsidRDefault="0097540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0D5BF8" w:rsidRDefault="0097540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（7）本项目接受进口产品投标，但不排斥国产产品参与竞争。</w:t>
      </w:r>
    </w:p>
    <w:p w:rsidR="000D5BF8" w:rsidRDefault="000D5BF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D5BF8" w:rsidRDefault="0097540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001C6AAF" w:rsidRPr="001C6AAF">
        <w:rPr>
          <w:rFonts w:ascii="宋体" w:eastAsia="宋体" w:hAnsi="宋体" w:hint="eastAsia"/>
          <w:snapToGrid w:val="0"/>
          <w:color w:val="auto"/>
          <w:sz w:val="21"/>
          <w:szCs w:val="21"/>
          <w:u w:val="single"/>
        </w:rPr>
        <w:t>2021年12月20日至2022年1月12日，每天上午9：00至11:30，下午14：30至17:30（北京时间，法定节假日除外）</w:t>
      </w:r>
      <w:r>
        <w:rPr>
          <w:rFonts w:ascii="宋体" w:eastAsia="宋体" w:hAnsi="宋体" w:hint="eastAsia"/>
          <w:snapToGrid w:val="0"/>
          <w:color w:val="auto"/>
          <w:sz w:val="21"/>
          <w:szCs w:val="21"/>
        </w:rPr>
        <w:t>。</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791840">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79184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79184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791840">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79184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79184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791840">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79184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79184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791840">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791840">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791840">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0D5BF8" w:rsidRDefault="0097540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0D5BF8" w:rsidRDefault="000D5BF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D5BF8" w:rsidRDefault="0097540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0D5BF8" w:rsidRDefault="0097540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001C6AAF">
        <w:rPr>
          <w:rFonts w:ascii="宋体" w:eastAsia="宋体" w:hAnsi="宋体" w:hint="eastAsia"/>
          <w:snapToGrid w:val="0"/>
          <w:color w:val="auto"/>
          <w:sz w:val="21"/>
          <w:szCs w:val="21"/>
          <w:u w:val="single"/>
        </w:rPr>
        <w:t>2022年1月14日9点30分</w:t>
      </w:r>
      <w:r>
        <w:rPr>
          <w:rFonts w:ascii="宋体" w:eastAsia="宋体" w:hAnsi="宋体" w:hint="eastAsia"/>
          <w:snapToGrid w:val="0"/>
          <w:color w:val="auto"/>
          <w:sz w:val="21"/>
          <w:szCs w:val="21"/>
          <w:u w:val="single"/>
        </w:rPr>
        <w:t>（北京时间）</w:t>
      </w:r>
    </w:p>
    <w:p w:rsidR="000D5BF8" w:rsidRDefault="0097540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0D5BF8" w:rsidRDefault="000D5BF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D5BF8" w:rsidRDefault="0097540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0D5BF8" w:rsidRDefault="000D5BF8">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D5BF8" w:rsidRDefault="0097540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0D5BF8" w:rsidRDefault="00975405">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0D5BF8" w:rsidRDefault="0097540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0D5BF8" w:rsidRDefault="0097540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0D5BF8" w:rsidRDefault="0097540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0D5BF8" w:rsidRDefault="0097540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0D5BF8" w:rsidRDefault="0097540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0D5BF8" w:rsidRDefault="0097540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0D5BF8" w:rsidRDefault="000D5BF8">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D5BF8" w:rsidRDefault="0097540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Pr>
          <w:rFonts w:ascii="宋体" w:eastAsia="宋体" w:hAnsi="宋体" w:hint="eastAsia"/>
          <w:bCs/>
          <w:snapToGrid w:val="0"/>
          <w:color w:val="auto"/>
          <w:sz w:val="21"/>
          <w:szCs w:val="21"/>
        </w:rPr>
        <w:t>北京大学深圳医院</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Pr>
          <w:rFonts w:ascii="宋体" w:eastAsia="宋体" w:hAnsi="宋体"/>
          <w:bCs/>
          <w:snapToGrid w:val="0"/>
          <w:color w:val="auto"/>
          <w:sz w:val="21"/>
          <w:szCs w:val="21"/>
        </w:rPr>
        <w:t>深圳市福田区莲花路1120号</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联系方式：姚小姐，0755-</w:t>
      </w:r>
      <w:r>
        <w:rPr>
          <w:rFonts w:ascii="宋体" w:eastAsia="宋体" w:hAnsi="宋体"/>
          <w:snapToGrid w:val="0"/>
          <w:color w:val="auto"/>
          <w:sz w:val="21"/>
          <w:szCs w:val="21"/>
        </w:rPr>
        <w:t>83923333-8817</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0D5BF8" w:rsidRDefault="0097540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0D5BF8" w:rsidRDefault="000D5BF8">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p>
    <w:p w:rsidR="000D5BF8" w:rsidRDefault="0097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0D5BF8" w:rsidRDefault="00975405">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12月</w:t>
      </w:r>
      <w:r w:rsidR="00286D92">
        <w:rPr>
          <w:rFonts w:ascii="宋体" w:hAnsi="宋体" w:hint="eastAsia"/>
          <w:snapToGrid w:val="0"/>
          <w:kern w:val="0"/>
          <w:sz w:val="24"/>
        </w:rPr>
        <w:t>20</w:t>
      </w:r>
      <w:r>
        <w:rPr>
          <w:rFonts w:ascii="宋体" w:hAnsi="宋体" w:hint="eastAsia"/>
          <w:snapToGrid w:val="0"/>
          <w:kern w:val="0"/>
          <w:sz w:val="24"/>
        </w:rPr>
        <w:t>日</w:t>
      </w:r>
    </w:p>
    <w:p w:rsidR="000D5BF8" w:rsidRDefault="000D5BF8">
      <w:pPr>
        <w:pStyle w:val="1"/>
        <w:spacing w:line="240" w:lineRule="auto"/>
        <w:rPr>
          <w:sz w:val="21"/>
          <w:szCs w:val="21"/>
        </w:rPr>
      </w:pPr>
    </w:p>
    <w:p w:rsidR="000D5BF8" w:rsidRDefault="00975405">
      <w:pPr>
        <w:pStyle w:val="1"/>
      </w:pPr>
      <w:bookmarkStart w:id="1" w:name="_Toc73610136"/>
      <w:r>
        <w:rPr>
          <w:rFonts w:hint="eastAsia"/>
        </w:rPr>
        <w:t>第二章</w:t>
      </w:r>
      <w:r>
        <w:rPr>
          <w:rFonts w:hint="eastAsia"/>
        </w:rPr>
        <w:t xml:space="preserve">  </w:t>
      </w:r>
      <w:r>
        <w:rPr>
          <w:rFonts w:hint="eastAsia"/>
        </w:rPr>
        <w:t>项目需求</w:t>
      </w:r>
      <w:bookmarkEnd w:id="1"/>
    </w:p>
    <w:p w:rsidR="000D5BF8" w:rsidRDefault="00975405" w:rsidP="001C6AAF">
      <w:pPr>
        <w:spacing w:afterLines="50" w:line="360" w:lineRule="auto"/>
        <w:ind w:left="2"/>
        <w:jc w:val="center"/>
        <w:rPr>
          <w:rFonts w:ascii="宋体" w:hAnsi="宋体"/>
          <w:b/>
          <w:sz w:val="24"/>
        </w:rPr>
      </w:pPr>
      <w:r>
        <w:rPr>
          <w:rFonts w:ascii="宋体" w:hAnsi="宋体" w:hint="eastAsia"/>
          <w:b/>
          <w:sz w:val="24"/>
        </w:rPr>
        <w:t>特别说明</w:t>
      </w:r>
    </w:p>
    <w:p w:rsidR="000D5BF8" w:rsidRDefault="0097540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0D5BF8" w:rsidRDefault="0097540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0D5BF8" w:rsidRDefault="0097540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0D5BF8" w:rsidRDefault="0097540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0D5BF8" w:rsidRDefault="0097540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0D5BF8" w:rsidRDefault="0097540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0D5BF8" w:rsidRDefault="00975405">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6、加注★的条款为不可偏离条款，任一项未响应或不满足要求的，将导致投标无效。</w:t>
      </w:r>
    </w:p>
    <w:p w:rsidR="000D5BF8" w:rsidRDefault="000D5BF8">
      <w:pPr>
        <w:spacing w:line="360" w:lineRule="auto"/>
        <w:ind w:left="510"/>
        <w:rPr>
          <w:rFonts w:eastAsia="黑体"/>
          <w:bCs/>
          <w:snapToGrid w:val="0"/>
          <w:kern w:val="0"/>
          <w:sz w:val="24"/>
        </w:rPr>
      </w:pPr>
    </w:p>
    <w:p w:rsidR="000D5BF8" w:rsidRDefault="00975405">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0D5BF8" w:rsidRDefault="00975405">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0D5BF8">
        <w:trPr>
          <w:trHeight w:val="59"/>
          <w:jc w:val="center"/>
        </w:trPr>
        <w:tc>
          <w:tcPr>
            <w:tcW w:w="851"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0D5BF8" w:rsidRDefault="00975405">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0D5BF8">
        <w:trPr>
          <w:trHeight w:val="605"/>
          <w:jc w:val="center"/>
        </w:trPr>
        <w:tc>
          <w:tcPr>
            <w:tcW w:w="851"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0D5BF8" w:rsidRDefault="00975405">
            <w:pPr>
              <w:widowControl/>
              <w:spacing w:line="360" w:lineRule="auto"/>
              <w:jc w:val="center"/>
              <w:rPr>
                <w:rFonts w:ascii="宋体" w:hAnsi="宋体" w:cs="宋体"/>
                <w:kern w:val="0"/>
                <w:szCs w:val="21"/>
              </w:rPr>
            </w:pPr>
            <w:r>
              <w:rPr>
                <w:rFonts w:asciiTheme="minorEastAsia" w:eastAsiaTheme="minorEastAsia" w:hAnsiTheme="minorEastAsia" w:hint="eastAsia"/>
              </w:rPr>
              <w:t>生物信号高效分析软件等设备一批采购</w:t>
            </w:r>
          </w:p>
        </w:tc>
        <w:tc>
          <w:tcPr>
            <w:tcW w:w="850" w:type="dxa"/>
            <w:tcMar>
              <w:top w:w="0" w:type="dxa"/>
              <w:left w:w="108" w:type="dxa"/>
              <w:bottom w:w="0" w:type="dxa"/>
              <w:right w:w="108" w:type="dxa"/>
            </w:tcMar>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szCs w:val="21"/>
              </w:rPr>
              <w:t>批</w:t>
            </w:r>
          </w:p>
        </w:tc>
        <w:tc>
          <w:tcPr>
            <w:tcW w:w="1701" w:type="dxa"/>
            <w:vAlign w:val="center"/>
          </w:tcPr>
          <w:p w:rsidR="000D5BF8" w:rsidRDefault="00975405">
            <w:pPr>
              <w:jc w:val="center"/>
              <w:rPr>
                <w:rFonts w:ascii="宋体" w:hAnsi="宋体" w:cs="宋体"/>
                <w:bCs/>
                <w:kern w:val="0"/>
                <w:szCs w:val="21"/>
              </w:rPr>
            </w:pPr>
            <w:r>
              <w:rPr>
                <w:rFonts w:ascii="宋体" w:hAnsi="宋体" w:cs="宋体"/>
                <w:bCs/>
                <w:kern w:val="0"/>
                <w:szCs w:val="21"/>
              </w:rPr>
              <w:t>968</w:t>
            </w:r>
            <w:r>
              <w:rPr>
                <w:rFonts w:ascii="宋体" w:hAnsi="宋体" w:cs="宋体" w:hint="eastAsia"/>
                <w:bCs/>
                <w:kern w:val="0"/>
                <w:szCs w:val="21"/>
              </w:rPr>
              <w:t>,</w:t>
            </w:r>
            <w:r>
              <w:rPr>
                <w:rFonts w:ascii="宋体" w:hAnsi="宋体" w:cs="宋体"/>
                <w:bCs/>
                <w:kern w:val="0"/>
                <w:szCs w:val="21"/>
              </w:rPr>
              <w:t>600.00</w:t>
            </w:r>
          </w:p>
        </w:tc>
        <w:tc>
          <w:tcPr>
            <w:tcW w:w="1417"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kern w:val="0"/>
                <w:szCs w:val="21"/>
              </w:rPr>
              <w:t>接受进口</w:t>
            </w:r>
          </w:p>
        </w:tc>
      </w:tr>
    </w:tbl>
    <w:p w:rsidR="000D5BF8" w:rsidRDefault="000D5BF8">
      <w:pPr>
        <w:widowControl/>
        <w:snapToGrid w:val="0"/>
        <w:spacing w:line="360" w:lineRule="auto"/>
        <w:ind w:left="2"/>
        <w:jc w:val="left"/>
        <w:rPr>
          <w:rFonts w:ascii="宋体" w:hAnsi="宋体"/>
          <w:bCs/>
          <w:snapToGrid w:val="0"/>
          <w:kern w:val="0"/>
          <w:szCs w:val="21"/>
        </w:rPr>
      </w:pPr>
    </w:p>
    <w:p w:rsidR="000D5BF8" w:rsidRDefault="00975405">
      <w:pPr>
        <w:rPr>
          <w:rFonts w:ascii="宋体" w:hAnsi="宋体"/>
          <w:b/>
          <w:szCs w:val="21"/>
        </w:rPr>
      </w:pPr>
      <w:r>
        <w:rPr>
          <w:rFonts w:ascii="宋体" w:hAnsi="宋体" w:hint="eastAsia"/>
          <w:b/>
          <w:szCs w:val="21"/>
        </w:rPr>
        <w:t>（二）货物清单明细</w:t>
      </w:r>
    </w:p>
    <w:p w:rsidR="000D5BF8" w:rsidRDefault="000D5BF8">
      <w:pPr>
        <w:rPr>
          <w:rFonts w:ascii="宋体" w:hAnsi="宋体"/>
          <w:b/>
          <w:szCs w:val="21"/>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947"/>
      </w:tblGrid>
      <w:tr w:rsidR="000D5BF8">
        <w:trPr>
          <w:trHeight w:val="468"/>
          <w:tblHeader/>
          <w:jc w:val="center"/>
        </w:trPr>
        <w:tc>
          <w:tcPr>
            <w:tcW w:w="817"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lastRenderedPageBreak/>
              <w:t>序号</w:t>
            </w:r>
          </w:p>
        </w:tc>
        <w:tc>
          <w:tcPr>
            <w:tcW w:w="3969"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0D5BF8" w:rsidRDefault="00975405">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947" w:type="dxa"/>
            <w:vAlign w:val="center"/>
          </w:tcPr>
          <w:p w:rsidR="000D5BF8" w:rsidRDefault="00975405">
            <w:pPr>
              <w:widowControl/>
              <w:spacing w:line="360" w:lineRule="auto"/>
              <w:jc w:val="center"/>
              <w:rPr>
                <w:rFonts w:asciiTheme="minorEastAsia" w:eastAsiaTheme="minorEastAsia" w:hAnsiTheme="minorEastAsia" w:cs="宋体"/>
                <w:b/>
                <w:kern w:val="0"/>
                <w:szCs w:val="21"/>
                <w:highlight w:val="yellow"/>
              </w:rPr>
            </w:pPr>
            <w:r>
              <w:rPr>
                <w:rFonts w:asciiTheme="minorEastAsia" w:eastAsiaTheme="minorEastAsia" w:hAnsiTheme="minorEastAsia" w:hint="eastAsia"/>
                <w:b/>
                <w:szCs w:val="21"/>
                <w:highlight w:val="yellow"/>
              </w:rPr>
              <w:t>★</w:t>
            </w:r>
            <w:r>
              <w:rPr>
                <w:rFonts w:asciiTheme="minorEastAsia" w:eastAsiaTheme="minorEastAsia" w:hAnsiTheme="minorEastAsia" w:cs="宋体" w:hint="eastAsia"/>
                <w:b/>
                <w:kern w:val="0"/>
                <w:szCs w:val="21"/>
                <w:highlight w:val="yellow"/>
              </w:rPr>
              <w:t>最高限价（元）</w:t>
            </w:r>
          </w:p>
        </w:tc>
      </w:tr>
      <w:tr w:rsidR="000D5BF8">
        <w:trPr>
          <w:trHeight w:val="468"/>
          <w:jc w:val="center"/>
        </w:trPr>
        <w:tc>
          <w:tcPr>
            <w:tcW w:w="817"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969"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生物信号高效分析软件</w:t>
            </w:r>
          </w:p>
        </w:tc>
        <w:tc>
          <w:tcPr>
            <w:tcW w:w="1081"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szCs w:val="21"/>
              </w:rPr>
              <w:t>套</w:t>
            </w:r>
          </w:p>
        </w:tc>
        <w:tc>
          <w:tcPr>
            <w:tcW w:w="1947" w:type="dxa"/>
            <w:vAlign w:val="center"/>
          </w:tcPr>
          <w:p w:rsidR="000D5BF8" w:rsidRDefault="00975405">
            <w:pPr>
              <w:widowControl/>
              <w:jc w:val="center"/>
              <w:textAlignment w:val="center"/>
              <w:rPr>
                <w:rFonts w:asciiTheme="minorEastAsia" w:eastAsiaTheme="minorEastAsia" w:hAnsiTheme="minorEastAsia" w:cs="宋体"/>
                <w:color w:val="000000"/>
                <w:szCs w:val="21"/>
                <w:highlight w:val="yellow"/>
              </w:rPr>
            </w:pPr>
            <w:r>
              <w:rPr>
                <w:rFonts w:asciiTheme="minorEastAsia" w:eastAsiaTheme="minorEastAsia" w:hAnsiTheme="minorEastAsia" w:cs="宋体" w:hint="eastAsia"/>
                <w:color w:val="000000"/>
                <w:szCs w:val="21"/>
                <w:highlight w:val="yellow"/>
              </w:rPr>
              <w:t>298,500.00</w:t>
            </w:r>
          </w:p>
        </w:tc>
      </w:tr>
      <w:tr w:rsidR="000D5BF8">
        <w:trPr>
          <w:trHeight w:val="468"/>
          <w:jc w:val="center"/>
        </w:trPr>
        <w:tc>
          <w:tcPr>
            <w:tcW w:w="817"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3969"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生物信号遥测接收处理器</w:t>
            </w:r>
          </w:p>
        </w:tc>
        <w:tc>
          <w:tcPr>
            <w:tcW w:w="1081"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szCs w:val="21"/>
              </w:rPr>
              <w:t>套</w:t>
            </w:r>
          </w:p>
        </w:tc>
        <w:tc>
          <w:tcPr>
            <w:tcW w:w="1947" w:type="dxa"/>
            <w:vAlign w:val="center"/>
          </w:tcPr>
          <w:p w:rsidR="000D5BF8" w:rsidRDefault="00975405">
            <w:pPr>
              <w:widowControl/>
              <w:jc w:val="center"/>
              <w:textAlignment w:val="center"/>
              <w:rPr>
                <w:rFonts w:asciiTheme="minorEastAsia" w:eastAsiaTheme="minorEastAsia" w:hAnsiTheme="minorEastAsia" w:cs="宋体"/>
                <w:color w:val="000000"/>
                <w:szCs w:val="21"/>
                <w:highlight w:val="yellow"/>
              </w:rPr>
            </w:pPr>
            <w:r>
              <w:rPr>
                <w:rFonts w:asciiTheme="minorEastAsia" w:eastAsiaTheme="minorEastAsia" w:hAnsiTheme="minorEastAsia" w:cs="宋体" w:hint="eastAsia"/>
                <w:color w:val="000000"/>
                <w:szCs w:val="21"/>
                <w:highlight w:val="yellow"/>
              </w:rPr>
              <w:t>289,000.00</w:t>
            </w:r>
          </w:p>
        </w:tc>
      </w:tr>
      <w:tr w:rsidR="000D5BF8">
        <w:trPr>
          <w:trHeight w:val="468"/>
          <w:jc w:val="center"/>
        </w:trPr>
        <w:tc>
          <w:tcPr>
            <w:tcW w:w="817"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3969"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无线遥测植入子</w:t>
            </w:r>
          </w:p>
        </w:tc>
        <w:tc>
          <w:tcPr>
            <w:tcW w:w="1081"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134"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szCs w:val="21"/>
              </w:rPr>
              <w:t>个</w:t>
            </w:r>
          </w:p>
        </w:tc>
        <w:tc>
          <w:tcPr>
            <w:tcW w:w="1947" w:type="dxa"/>
            <w:vAlign w:val="center"/>
          </w:tcPr>
          <w:p w:rsidR="000D5BF8" w:rsidRDefault="00975405">
            <w:pPr>
              <w:widowControl/>
              <w:jc w:val="center"/>
              <w:textAlignment w:val="center"/>
              <w:rPr>
                <w:rFonts w:asciiTheme="minorEastAsia" w:eastAsiaTheme="minorEastAsia" w:hAnsiTheme="minorEastAsia" w:cs="宋体"/>
                <w:color w:val="000000"/>
                <w:szCs w:val="21"/>
                <w:highlight w:val="yellow"/>
              </w:rPr>
            </w:pPr>
            <w:r>
              <w:rPr>
                <w:rFonts w:asciiTheme="minorEastAsia" w:eastAsiaTheme="minorEastAsia" w:hAnsiTheme="minorEastAsia" w:cs="宋体" w:hint="eastAsia"/>
                <w:color w:val="000000"/>
                <w:szCs w:val="21"/>
                <w:highlight w:val="yellow"/>
              </w:rPr>
              <w:t>294,000.00</w:t>
            </w:r>
          </w:p>
        </w:tc>
      </w:tr>
      <w:tr w:rsidR="000D5BF8">
        <w:trPr>
          <w:trHeight w:val="468"/>
          <w:jc w:val="center"/>
        </w:trPr>
        <w:tc>
          <w:tcPr>
            <w:tcW w:w="817"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kern w:val="0"/>
                <w:szCs w:val="21"/>
              </w:rPr>
              <w:t>4</w:t>
            </w:r>
          </w:p>
        </w:tc>
        <w:tc>
          <w:tcPr>
            <w:tcW w:w="3969"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小动物呼吸机与麻醉手术平台</w:t>
            </w:r>
          </w:p>
        </w:tc>
        <w:tc>
          <w:tcPr>
            <w:tcW w:w="1081" w:type="dxa"/>
            <w:vAlign w:val="center"/>
          </w:tcPr>
          <w:p w:rsidR="000D5BF8" w:rsidRDefault="0097540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34" w:type="dxa"/>
            <w:vAlign w:val="center"/>
          </w:tcPr>
          <w:p w:rsidR="000D5BF8" w:rsidRDefault="00975405">
            <w:pPr>
              <w:widowControl/>
              <w:spacing w:line="360" w:lineRule="auto"/>
              <w:jc w:val="center"/>
              <w:rPr>
                <w:rFonts w:ascii="宋体" w:hAnsi="宋体" w:cs="宋体"/>
                <w:kern w:val="0"/>
                <w:szCs w:val="21"/>
              </w:rPr>
            </w:pPr>
            <w:r>
              <w:rPr>
                <w:rFonts w:ascii="宋体" w:hAnsi="宋体" w:cs="宋体" w:hint="eastAsia"/>
                <w:szCs w:val="21"/>
              </w:rPr>
              <w:t>套</w:t>
            </w:r>
          </w:p>
        </w:tc>
        <w:tc>
          <w:tcPr>
            <w:tcW w:w="1947" w:type="dxa"/>
            <w:vAlign w:val="center"/>
          </w:tcPr>
          <w:p w:rsidR="000D5BF8" w:rsidRDefault="00975405">
            <w:pPr>
              <w:widowControl/>
              <w:jc w:val="center"/>
              <w:textAlignment w:val="center"/>
              <w:rPr>
                <w:rFonts w:asciiTheme="minorEastAsia" w:eastAsiaTheme="minorEastAsia" w:hAnsiTheme="minorEastAsia" w:cs="宋体"/>
                <w:color w:val="000000"/>
                <w:szCs w:val="21"/>
                <w:highlight w:val="yellow"/>
              </w:rPr>
            </w:pPr>
            <w:r>
              <w:rPr>
                <w:rFonts w:asciiTheme="minorEastAsia" w:eastAsiaTheme="minorEastAsia" w:hAnsiTheme="minorEastAsia" w:cs="宋体" w:hint="eastAsia"/>
                <w:color w:val="000000"/>
                <w:szCs w:val="21"/>
                <w:highlight w:val="yellow"/>
              </w:rPr>
              <w:t>87,100.00</w:t>
            </w:r>
          </w:p>
        </w:tc>
      </w:tr>
    </w:tbl>
    <w:p w:rsidR="000D5BF8" w:rsidRDefault="000D5BF8">
      <w:pPr>
        <w:rPr>
          <w:rFonts w:ascii="宋体" w:hAnsi="宋体"/>
          <w:b/>
          <w:szCs w:val="21"/>
        </w:rPr>
      </w:pPr>
    </w:p>
    <w:p w:rsidR="000D5BF8" w:rsidRPr="00286D92" w:rsidRDefault="00975405">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highlight w:val="yellow"/>
        </w:rPr>
      </w:pPr>
      <w:r w:rsidRPr="00286D92">
        <w:rPr>
          <w:rFonts w:ascii="宋体" w:eastAsia="宋体" w:hAnsi="宋体" w:cs="Times New Roman" w:hint="eastAsia"/>
          <w:color w:val="auto"/>
          <w:kern w:val="2"/>
          <w:sz w:val="21"/>
          <w:szCs w:val="21"/>
          <w:highlight w:val="yellow"/>
        </w:rPr>
        <w:t>注：（1）</w:t>
      </w:r>
      <w:r w:rsidRPr="00286D92">
        <w:rPr>
          <w:rFonts w:ascii="宋体" w:eastAsia="宋体" w:hAnsi="宋体" w:cs="Times New Roman" w:hint="eastAsia"/>
          <w:b/>
          <w:color w:val="auto"/>
          <w:kern w:val="2"/>
          <w:sz w:val="21"/>
          <w:szCs w:val="21"/>
          <w:highlight w:val="yellow"/>
        </w:rPr>
        <w:t>本项目所属行业为</w:t>
      </w:r>
      <w:r w:rsidRPr="00286D92">
        <w:rPr>
          <w:rFonts w:ascii="宋体" w:eastAsia="宋体" w:hAnsi="宋体" w:cs="Times New Roman" w:hint="eastAsia"/>
          <w:b/>
          <w:color w:val="auto"/>
          <w:kern w:val="2"/>
          <w:sz w:val="21"/>
          <w:szCs w:val="21"/>
          <w:highlight w:val="yellow"/>
          <w:u w:val="single"/>
        </w:rPr>
        <w:t xml:space="preserve">  工业  </w:t>
      </w:r>
      <w:r w:rsidRPr="00286D92">
        <w:rPr>
          <w:rFonts w:ascii="宋体" w:eastAsia="宋体" w:hAnsi="宋体" w:cs="Times New Roman" w:hint="eastAsia"/>
          <w:b/>
          <w:color w:val="auto"/>
          <w:kern w:val="2"/>
          <w:sz w:val="21"/>
          <w:szCs w:val="21"/>
          <w:highlight w:val="yellow"/>
        </w:rPr>
        <w:t>，标的名称详见以上货物清单明细。</w:t>
      </w:r>
      <w:r w:rsidRPr="00286D92">
        <w:rPr>
          <w:rFonts w:ascii="宋体" w:eastAsia="宋体" w:hAnsi="宋体" w:cs="Times New Roman" w:hint="eastAsia"/>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rsidR="000D5BF8" w:rsidRDefault="00975405">
      <w:pPr>
        <w:widowControl/>
        <w:snapToGrid w:val="0"/>
        <w:spacing w:line="360" w:lineRule="auto"/>
        <w:ind w:left="2" w:firstLineChars="201" w:firstLine="422"/>
        <w:jc w:val="left"/>
        <w:rPr>
          <w:rFonts w:ascii="宋体" w:hAnsi="宋体"/>
          <w:bCs/>
          <w:snapToGrid w:val="0"/>
          <w:kern w:val="0"/>
          <w:szCs w:val="21"/>
        </w:rPr>
      </w:pPr>
      <w:r w:rsidRPr="00286D92">
        <w:rPr>
          <w:rFonts w:ascii="宋体" w:hAnsi="宋体" w:hint="eastAsia"/>
          <w:bCs/>
          <w:snapToGrid w:val="0"/>
          <w:kern w:val="0"/>
          <w:szCs w:val="21"/>
          <w:highlight w:val="yellow"/>
        </w:rPr>
        <w:t>（2）</w:t>
      </w:r>
      <w:r w:rsidRPr="00286D92">
        <w:rPr>
          <w:rFonts w:ascii="宋体" w:hAnsi="宋体" w:hint="eastAsia"/>
          <w:b/>
          <w:bCs/>
          <w:snapToGrid w:val="0"/>
          <w:szCs w:val="21"/>
          <w:highlight w:val="yellow"/>
        </w:rPr>
        <w:t>本项目核心产品为：</w:t>
      </w:r>
      <w:r w:rsidRPr="00286D92">
        <w:rPr>
          <w:rFonts w:ascii="宋体" w:hAnsi="宋体" w:hint="eastAsia"/>
          <w:b/>
          <w:bCs/>
          <w:snapToGrid w:val="0"/>
          <w:szCs w:val="21"/>
          <w:highlight w:val="yellow"/>
          <w:u w:val="single"/>
        </w:rPr>
        <w:t>生物信号高效分析软件</w:t>
      </w:r>
      <w:r w:rsidRPr="00286D92">
        <w:rPr>
          <w:rFonts w:ascii="宋体" w:hAnsi="宋体" w:hint="eastAsia"/>
          <w:b/>
          <w:bCs/>
          <w:snapToGrid w:val="0"/>
          <w:szCs w:val="21"/>
          <w:highlight w:val="yellow"/>
        </w:rPr>
        <w:t>。</w:t>
      </w:r>
      <w:r w:rsidRPr="00286D92">
        <w:rPr>
          <w:rFonts w:ascii="宋体" w:hAnsi="宋体" w:hint="eastAsia"/>
          <w:bCs/>
          <w:snapToGrid w:val="0"/>
          <w:kern w:val="0"/>
          <w:szCs w:val="21"/>
          <w:highlight w:val="yellow"/>
        </w:rPr>
        <w:t>如同时有两家或两家以上（均为制造商的合法代理商）通过资格审查及符合性审查的合格投标人</w:t>
      </w:r>
      <w:r w:rsidRPr="00286D92">
        <w:rPr>
          <w:rFonts w:ascii="宋体" w:hAnsi="宋体" w:hint="eastAsia"/>
          <w:b/>
          <w:bCs/>
          <w:snapToGrid w:val="0"/>
          <w:kern w:val="0"/>
          <w:szCs w:val="21"/>
          <w:highlight w:val="yellow"/>
        </w:rPr>
        <w:t>所投核心产品为相同品牌的，按一家投标人计算</w:t>
      </w:r>
      <w:r w:rsidRPr="00286D92">
        <w:rPr>
          <w:rFonts w:ascii="宋体" w:hAnsi="宋体" w:hint="eastAsia"/>
          <w:bCs/>
          <w:snapToGrid w:val="0"/>
          <w:kern w:val="0"/>
          <w:szCs w:val="21"/>
          <w:highlight w:val="yellow"/>
        </w:rPr>
        <w:t>。在此种情况下，评审后得分最高的</w:t>
      </w:r>
      <w:r w:rsidRPr="00286D92">
        <w:rPr>
          <w:rFonts w:asciiTheme="minorEastAsia" w:eastAsiaTheme="minorEastAsia" w:hAnsiTheme="minorEastAsia" w:hint="eastAsia"/>
          <w:color w:val="333333"/>
          <w:highlight w:val="yellow"/>
        </w:rPr>
        <w:t>同品牌</w:t>
      </w:r>
      <w:r w:rsidRPr="00286D92">
        <w:rPr>
          <w:rFonts w:ascii="宋体" w:hAnsi="宋体" w:hint="eastAsia"/>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sidRPr="00286D92">
        <w:rPr>
          <w:rFonts w:hint="eastAsia"/>
          <w:snapToGrid w:val="0"/>
          <w:kern w:val="0"/>
          <w:highlight w:val="yellow"/>
        </w:rPr>
        <w:t>以上均相同的由评标委员会采取随机抽取方式确定</w:t>
      </w:r>
      <w:r w:rsidRPr="00286D92">
        <w:rPr>
          <w:rFonts w:ascii="宋体" w:hAnsi="宋体" w:hint="eastAsia"/>
          <w:bCs/>
          <w:snapToGrid w:val="0"/>
          <w:kern w:val="0"/>
          <w:szCs w:val="21"/>
          <w:highlight w:val="yellow"/>
        </w:rPr>
        <w:t>，其他同品牌投标人不作为中标候选人。</w:t>
      </w:r>
    </w:p>
    <w:p w:rsidR="000D5BF8" w:rsidRDefault="00975405">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0D5BF8" w:rsidRDefault="00975405">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0D5BF8" w:rsidRDefault="00975405">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0D5BF8" w:rsidRDefault="000D5BF8">
      <w:pPr>
        <w:spacing w:line="360" w:lineRule="auto"/>
        <w:ind w:left="2" w:firstLineChars="201" w:firstLine="484"/>
        <w:rPr>
          <w:rFonts w:ascii="宋体" w:hAnsi="宋体"/>
          <w:b/>
          <w:bCs/>
          <w:snapToGrid w:val="0"/>
          <w:kern w:val="0"/>
          <w:sz w:val="24"/>
        </w:rPr>
      </w:pPr>
    </w:p>
    <w:p w:rsidR="000D5BF8" w:rsidRDefault="00975405">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0D5BF8" w:rsidRDefault="0097540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（一）生理信号高效分析软件</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b/>
          <w:szCs w:val="21"/>
        </w:rPr>
        <w:t>技术参数：</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说明：</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ab/>
        <w:t>1、采集分析软件至少可以采集8只动物信号，至少40个原始模拟通道同时采集，选配不同型号植入</w:t>
      </w:r>
      <w:r>
        <w:rPr>
          <w:rFonts w:asciiTheme="minorEastAsia" w:eastAsiaTheme="minorEastAsia" w:hAnsiTheme="minorEastAsia" w:cs="宋体" w:hint="eastAsia"/>
          <w:szCs w:val="21"/>
        </w:rPr>
        <w:lastRenderedPageBreak/>
        <w:t>子可用于小鼠、大鼠等实验动物心电、血压、体温、血糖、活动度等信号采集及分析。</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▲2、数据分析软件可在采集心电图同时一次性自动分析心电分析产生包括但不限于以下参数：心动周期次数,心率,R、P、T 波高度，S波末端与T波末端最低点间期，S波到下一个T波结束的时间间隔, QRS波宽度（毫秒），P-R间期、Q-T间期，R-R间期，Q波到下一个T波峰值的时间间隔, QR间期，QRS波电轴(</w:t>
      </w:r>
      <w:proofErr w:type="spellStart"/>
      <w:r>
        <w:rPr>
          <w:rFonts w:asciiTheme="minorEastAsia" w:eastAsiaTheme="minorEastAsia" w:hAnsiTheme="minorEastAsia" w:cs="宋体" w:hint="eastAsia"/>
          <w:szCs w:val="21"/>
        </w:rPr>
        <w:t>QRSa</w:t>
      </w:r>
      <w:proofErr w:type="spellEnd"/>
      <w:r>
        <w:rPr>
          <w:rFonts w:asciiTheme="minorEastAsia" w:eastAsiaTheme="minorEastAsia" w:hAnsiTheme="minorEastAsia" w:cs="宋体" w:hint="eastAsia"/>
          <w:szCs w:val="21"/>
        </w:rPr>
        <w:t xml:space="preserve">)，ST段高度，T波面积，P波开始和结束之间的时间（毫秒），T波峰值和T波结束之间的时间（毫秒），QT离散度，EQTS, </w:t>
      </w:r>
      <w:proofErr w:type="spellStart"/>
      <w:r>
        <w:rPr>
          <w:rFonts w:asciiTheme="minorEastAsia" w:eastAsiaTheme="minorEastAsia" w:hAnsiTheme="minorEastAsia" w:cs="宋体" w:hint="eastAsia"/>
          <w:szCs w:val="21"/>
        </w:rPr>
        <w:t>EQTSc</w:t>
      </w:r>
      <w:proofErr w:type="spellEnd"/>
      <w:r>
        <w:rPr>
          <w:rFonts w:asciiTheme="minorEastAsia" w:eastAsiaTheme="minorEastAsia" w:hAnsiTheme="minorEastAsia" w:cs="宋体" w:hint="eastAsia"/>
          <w:szCs w:val="21"/>
        </w:rPr>
        <w:t xml:space="preserve">, </w:t>
      </w:r>
      <w:proofErr w:type="spellStart"/>
      <w:r>
        <w:rPr>
          <w:rFonts w:asciiTheme="minorEastAsia" w:eastAsiaTheme="minorEastAsia" w:hAnsiTheme="minorEastAsia" w:cs="宋体" w:hint="eastAsia"/>
          <w:szCs w:val="21"/>
        </w:rPr>
        <w:t>EQTSc</w:t>
      </w:r>
      <w:proofErr w:type="spellEnd"/>
      <w:r>
        <w:rPr>
          <w:rFonts w:asciiTheme="minorEastAsia" w:eastAsiaTheme="minorEastAsia" w:hAnsiTheme="minorEastAsia" w:cs="宋体" w:hint="eastAsia"/>
          <w:szCs w:val="21"/>
        </w:rPr>
        <w:t xml:space="preserve">, </w:t>
      </w:r>
      <w:proofErr w:type="spellStart"/>
      <w:r>
        <w:rPr>
          <w:rFonts w:asciiTheme="minorEastAsia" w:eastAsiaTheme="minorEastAsia" w:hAnsiTheme="minorEastAsia" w:cs="宋体" w:hint="eastAsia"/>
          <w:szCs w:val="21"/>
        </w:rPr>
        <w:t>EQTMce</w:t>
      </w:r>
      <w:proofErr w:type="spellEnd"/>
      <w:r>
        <w:rPr>
          <w:rFonts w:asciiTheme="minorEastAsia" w:eastAsiaTheme="minorEastAsia" w:hAnsiTheme="minorEastAsia" w:cs="宋体" w:hint="eastAsia"/>
          <w:szCs w:val="21"/>
        </w:rPr>
        <w:t xml:space="preserve">, </w:t>
      </w:r>
      <w:proofErr w:type="spellStart"/>
      <w:r>
        <w:rPr>
          <w:rFonts w:asciiTheme="minorEastAsia" w:eastAsiaTheme="minorEastAsia" w:hAnsiTheme="minorEastAsia" w:cs="宋体" w:hint="eastAsia"/>
          <w:szCs w:val="21"/>
        </w:rPr>
        <w:t>QTMc</w:t>
      </w:r>
      <w:proofErr w:type="spellEnd"/>
      <w:r>
        <w:rPr>
          <w:rFonts w:asciiTheme="minorEastAsia" w:eastAsiaTheme="minorEastAsia" w:hAnsiTheme="minorEastAsia" w:cs="宋体" w:hint="eastAsia"/>
          <w:szCs w:val="21"/>
        </w:rPr>
        <w:t>等。</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▲3、数据采集分析软件具心电研究领域行业内常用</w:t>
      </w:r>
      <w:proofErr w:type="spellStart"/>
      <w:r>
        <w:rPr>
          <w:rFonts w:asciiTheme="minorEastAsia" w:eastAsiaTheme="minorEastAsia" w:hAnsiTheme="minorEastAsia" w:cs="宋体" w:hint="eastAsia"/>
          <w:szCs w:val="21"/>
        </w:rPr>
        <w:t>Bazzet</w:t>
      </w:r>
      <w:proofErr w:type="spellEnd"/>
      <w:r>
        <w:rPr>
          <w:rFonts w:asciiTheme="minorEastAsia" w:eastAsiaTheme="minorEastAsia" w:hAnsiTheme="minorEastAsia" w:cs="宋体" w:hint="eastAsia"/>
          <w:szCs w:val="21"/>
        </w:rPr>
        <w:t>，</w:t>
      </w:r>
      <w:proofErr w:type="spellStart"/>
      <w:r>
        <w:rPr>
          <w:rFonts w:asciiTheme="minorEastAsia" w:eastAsiaTheme="minorEastAsia" w:hAnsiTheme="minorEastAsia" w:cs="宋体" w:hint="eastAsia"/>
          <w:szCs w:val="21"/>
        </w:rPr>
        <w:t>Fridericia</w:t>
      </w:r>
      <w:proofErr w:type="spellEnd"/>
      <w:r>
        <w:rPr>
          <w:rFonts w:asciiTheme="minorEastAsia" w:eastAsiaTheme="minorEastAsia" w:hAnsiTheme="minorEastAsia" w:cs="宋体" w:hint="eastAsia"/>
          <w:szCs w:val="21"/>
        </w:rPr>
        <w:t>，Van de Water，Matsunaga ,King多种公式可选校正计算QT间期，可以使用心电P波，Q波,S波，T波心电模版匹配功能，依实验动物种类设置不同的阀值，自动进行心电波型匹配对比，通过分析不匹配的心电波形周期来节省数据分析处理时间，提高分析效率，如研究人员对QT延长感兴趣，仅通过匹配Q波和T波进行分析。</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ab/>
        <w:t>4、可进行心电信号噪音监测，以便于进行数据预处理。</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ab/>
        <w:t>5、可以对心电图逐一波形分析,可显示分析的成功率。</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ab/>
        <w:t>6、血压分析功能：产生不少于收缩压（SBP）、舒张压（DBP）、平均压（MBP）、脉压差（ABP）参数。</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ab/>
        <w:t>7、系统数据采集分析软件可在信号采集存储的同时进行原始波形分析和心血管系统领域衍生参数的同时计算，并通过图表的形式直观地呈现给用户。可灵活设置数据分析图表—原始信号, 衍生参数, 参数趋势图, 多参数协同分析。</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▲8、兼容性：系统数据采集分析软件可以与实验室管理通用软件（LIMS）相对接，所有的数据存储到服务器和从服务器调取文件，分析结果可自动导出至Excel， 便于进行统计分析，所需原始数据可以直接输出打印。</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ab/>
        <w:t>9、数据采集过程中可标记各种实验过程，标记自动进入原始采集的数据内，有利于分阶段分析数据。</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ab/>
        <w:t xml:space="preserve">10、系统可持续数天、数周地监测动物生理信号，并可在无人监管的情况下进行数据采集。 </w:t>
      </w:r>
    </w:p>
    <w:p w:rsidR="000D5BF8" w:rsidRDefault="00975405">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11、可以采集小鼠血糖、血压等植入子信号。</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▲12、可以选配SEND 3.1兼容格式，以符合美国FDA数据提交要求。</w:t>
      </w:r>
    </w:p>
    <w:p w:rsidR="000D5BF8" w:rsidRDefault="00975405">
      <w:pPr>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13、提供制造商出具售后服务书。</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配置清单：</w:t>
      </w:r>
    </w:p>
    <w:p w:rsidR="000D5BF8" w:rsidRDefault="00975405">
      <w:pPr>
        <w:numPr>
          <w:ilvl w:val="0"/>
          <w:numId w:val="5"/>
        </w:numPr>
        <w:spacing w:line="360" w:lineRule="auto"/>
        <w:ind w:firstLineChars="202" w:firstLine="424"/>
        <w:jc w:val="left"/>
        <w:rPr>
          <w:rFonts w:asciiTheme="minorEastAsia" w:eastAsiaTheme="minorEastAsia" w:hAnsiTheme="minorEastAsia" w:cs="宋体"/>
          <w:szCs w:val="21"/>
        </w:rPr>
      </w:pPr>
      <w:r>
        <w:rPr>
          <w:rFonts w:asciiTheme="minorEastAsia" w:eastAsiaTheme="minorEastAsia" w:hAnsiTheme="minorEastAsia" w:cs="宋体" w:hint="eastAsia"/>
          <w:szCs w:val="21"/>
        </w:rPr>
        <w:t>生理信号高效分析软件1套</w:t>
      </w:r>
    </w:p>
    <w:p w:rsidR="000D5BF8" w:rsidRDefault="00975405">
      <w:pPr>
        <w:numPr>
          <w:ilvl w:val="0"/>
          <w:numId w:val="5"/>
        </w:numPr>
        <w:spacing w:line="360" w:lineRule="auto"/>
        <w:ind w:firstLineChars="202" w:firstLine="424"/>
        <w:jc w:val="left"/>
        <w:rPr>
          <w:rFonts w:asciiTheme="minorEastAsia" w:eastAsiaTheme="minorEastAsia" w:hAnsiTheme="minorEastAsia" w:cs="宋体"/>
          <w:szCs w:val="21"/>
        </w:rPr>
      </w:pPr>
      <w:r>
        <w:rPr>
          <w:rFonts w:asciiTheme="minorEastAsia" w:eastAsiaTheme="minorEastAsia" w:hAnsiTheme="minorEastAsia" w:cs="宋体" w:hint="eastAsia"/>
          <w:szCs w:val="21"/>
        </w:rPr>
        <w:t>生理信号高效分数量析软件安装U盘1个，加密器1个</w:t>
      </w:r>
      <w:r>
        <w:rPr>
          <w:rFonts w:asciiTheme="minorEastAsia" w:eastAsiaTheme="minorEastAsia" w:hAnsiTheme="minorEastAsia" w:cs="宋体" w:hint="eastAsia"/>
          <w:szCs w:val="21"/>
        </w:rPr>
        <w:tab/>
      </w:r>
    </w:p>
    <w:p w:rsidR="000D5BF8" w:rsidRDefault="000D5BF8">
      <w:pPr>
        <w:spacing w:line="360" w:lineRule="auto"/>
        <w:jc w:val="left"/>
        <w:rPr>
          <w:rFonts w:asciiTheme="minorEastAsia" w:eastAsiaTheme="minorEastAsia" w:hAnsiTheme="minorEastAsia"/>
          <w:b/>
          <w:color w:val="000000"/>
          <w:szCs w:val="21"/>
        </w:rPr>
      </w:pPr>
    </w:p>
    <w:p w:rsidR="000D5BF8" w:rsidRDefault="00975405">
      <w:pPr>
        <w:spacing w:line="360" w:lineRule="auto"/>
        <w:jc w:val="left"/>
        <w:rPr>
          <w:rFonts w:asciiTheme="minorEastAsia" w:eastAsiaTheme="minorEastAsia" w:hAnsiTheme="minorEastAsia"/>
          <w:szCs w:val="21"/>
        </w:rPr>
      </w:pPr>
      <w:r>
        <w:rPr>
          <w:rFonts w:asciiTheme="minorEastAsia" w:eastAsiaTheme="minorEastAsia" w:hAnsiTheme="minorEastAsia" w:hint="eastAsia"/>
          <w:b/>
          <w:bCs/>
          <w:szCs w:val="21"/>
        </w:rPr>
        <w:t>（二）生理信号遥测接收处理器</w:t>
      </w:r>
    </w:p>
    <w:p w:rsidR="000D5BF8" w:rsidRDefault="00975405">
      <w:pPr>
        <w:spacing w:line="360" w:lineRule="auto"/>
        <w:jc w:val="left"/>
        <w:rPr>
          <w:rFonts w:asciiTheme="minorEastAsia" w:eastAsiaTheme="minorEastAsia" w:hAnsiTheme="minorEastAsia"/>
          <w:szCs w:val="21"/>
        </w:rPr>
      </w:pPr>
      <w:r>
        <w:rPr>
          <w:rFonts w:asciiTheme="minorEastAsia" w:eastAsiaTheme="minorEastAsia" w:hAnsiTheme="minorEastAsia" w:cs="Arial" w:hint="eastAsia"/>
          <w:b/>
          <w:szCs w:val="21"/>
        </w:rPr>
        <w:t>技术参数：</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▲1、环境压力自动校准装置大气压监测范围：650-800 mmHg，精度：±1mmHg，漂移：&lt;0.5mmHg/年，压力自动校准装置实时通信自动消除环境压力变化对测量结果的影响。</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2、生理信号数模转换处理器至少可同时传输8只动物，每只动物5个生理指标的信号。</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3、生理信号数模转换处理器，ADC精度：≧16位；采样率 (Hz): 1Hz 至4000Hz。</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4、配备6个信号接收器，可同时接收6只动物的信号。</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5、可以接收血糖、血压、体温、生物电等生理信号。</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6、可拓展性：可拓展至大动物（狗、猴）生理信号遥测，可拓展GLP验证功能。</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7、为保证系统的完整性，所有组件必须是同一制造厂商生产，整机非贴牌生产。</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▲8、提供制造商出具的原产地证明、合格证书，销售授权书。 </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▲9、制造商须能提供小鼠血压、血糖、生物电等植入子供用户选购。</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配置清单：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5"/>
        <w:gridCol w:w="2945"/>
        <w:gridCol w:w="2946"/>
      </w:tblGrid>
      <w:tr w:rsidR="000D5BF8">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名称</w:t>
            </w:r>
          </w:p>
        </w:tc>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说</w:t>
            </w:r>
            <w:r>
              <w:rPr>
                <w:rFonts w:asciiTheme="minorEastAsia" w:eastAsiaTheme="minorEastAsia" w:hAnsiTheme="minorEastAsia"/>
                <w:color w:val="000000"/>
                <w:szCs w:val="21"/>
              </w:rPr>
              <w:t>明</w:t>
            </w:r>
          </w:p>
        </w:tc>
        <w:tc>
          <w:tcPr>
            <w:tcW w:w="2946"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w:t>
            </w:r>
            <w:r>
              <w:rPr>
                <w:rFonts w:asciiTheme="minorEastAsia" w:eastAsiaTheme="minorEastAsia" w:hAnsiTheme="minorEastAsia"/>
                <w:color w:val="000000"/>
                <w:szCs w:val="21"/>
              </w:rPr>
              <w:t>量</w:t>
            </w:r>
          </w:p>
        </w:tc>
      </w:tr>
      <w:tr w:rsidR="000D5BF8">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环境压力自动校准装置</w:t>
            </w:r>
          </w:p>
        </w:tc>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环境压力自动校准装置</w:t>
            </w:r>
          </w:p>
        </w:tc>
        <w:tc>
          <w:tcPr>
            <w:tcW w:w="2946"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r>
      <w:tr w:rsidR="000D5BF8">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生理信号数模转换处理器</w:t>
            </w:r>
          </w:p>
        </w:tc>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生理信号数模转换处理器</w:t>
            </w:r>
          </w:p>
        </w:tc>
        <w:tc>
          <w:tcPr>
            <w:tcW w:w="2946"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r>
      <w:tr w:rsidR="000D5BF8">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信号接收器</w:t>
            </w:r>
          </w:p>
        </w:tc>
        <w:tc>
          <w:tcPr>
            <w:tcW w:w="2945"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信号接收器</w:t>
            </w:r>
          </w:p>
        </w:tc>
        <w:tc>
          <w:tcPr>
            <w:tcW w:w="2946" w:type="dxa"/>
            <w:shd w:val="clear" w:color="auto" w:fill="auto"/>
          </w:tcPr>
          <w:p w:rsidR="000D5BF8" w:rsidRDefault="0097540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6</w:t>
            </w:r>
          </w:p>
        </w:tc>
      </w:tr>
    </w:tbl>
    <w:p w:rsidR="000D5BF8" w:rsidRDefault="000D5BF8">
      <w:pPr>
        <w:spacing w:line="360" w:lineRule="auto"/>
        <w:jc w:val="left"/>
        <w:rPr>
          <w:rFonts w:asciiTheme="minorEastAsia" w:eastAsiaTheme="minorEastAsia" w:hAnsiTheme="minorEastAsia"/>
          <w:b/>
          <w:color w:val="000000"/>
          <w:szCs w:val="21"/>
        </w:rPr>
      </w:pPr>
    </w:p>
    <w:p w:rsidR="000D5BF8" w:rsidRDefault="00975405">
      <w:pPr>
        <w:spacing w:line="360" w:lineRule="auto"/>
        <w:jc w:val="lef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（三）无线遥测植入子技术参数</w:t>
      </w:r>
    </w:p>
    <w:p w:rsidR="000D5BF8" w:rsidRDefault="00975405">
      <w:p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b/>
          <w:szCs w:val="21"/>
        </w:rPr>
        <w:t>技术参数：</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名称：无线遥测植入子</w:t>
      </w:r>
      <w:r>
        <w:rPr>
          <w:rFonts w:asciiTheme="minorEastAsia" w:eastAsiaTheme="minorEastAsia" w:hAnsiTheme="minorEastAsia" w:cs="宋体" w:hint="eastAsia"/>
          <w:szCs w:val="21"/>
        </w:rPr>
        <w:tab/>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说明：小鼠血压活动度无线遥测植入子</w:t>
      </w:r>
      <w:r>
        <w:rPr>
          <w:rFonts w:asciiTheme="minorEastAsia" w:eastAsiaTheme="minorEastAsia" w:hAnsiTheme="minorEastAsia" w:cs="宋体" w:hint="eastAsia"/>
          <w:szCs w:val="21"/>
        </w:rPr>
        <w:tab/>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数量：6个</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1、植入子可连续24小时不间断同时遥测小鼠血压、活动度。</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▲2、植入子重量≤1.5克，体积≤1.2CC，足够小轻，便于手术植入，动物创伤小，植入子适用小鼠最小为17克重。</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3、植入子出厂时均已严格消毒，可以直接植入动物体内使用；植入子以无线电频率发射信号，有抗干扰设计；每个植入子都有一个磁性开关，不采集数据时可以在动物体外用磁铁感应开关将电源关闭，节省电池消耗。</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4、压力测量范围：-20至300 mmHg，血压测量精度：≦ 3 mmHg。</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▲5、植入子电池寿命：每天24小时不间断采集生理数据，可用≥40天。</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6、植入子应具有高度的生物相容性，可用于长时间植入，可植入长达3个月以上。</w:t>
      </w:r>
    </w:p>
    <w:p w:rsidR="000D5BF8" w:rsidRDefault="00975405">
      <w:pPr>
        <w:spacing w:line="360" w:lineRule="auto"/>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7、必须提供制造商出具的原产地证明、合格证书,销售授权书。</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▲8、由制造商提供到用户现场动物手术培训，并在投标时出具由制造商针对此项目出具手术培训服务承诺书。</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配置清单：</w:t>
      </w:r>
    </w:p>
    <w:p w:rsidR="000D5BF8" w:rsidRDefault="00975405">
      <w:pPr>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小鼠血压活动度无线遥测植入子6个</w:t>
      </w:r>
    </w:p>
    <w:p w:rsidR="000D5BF8" w:rsidRDefault="000D5BF8">
      <w:pPr>
        <w:spacing w:line="360" w:lineRule="auto"/>
        <w:jc w:val="left"/>
        <w:rPr>
          <w:rFonts w:asciiTheme="minorEastAsia" w:eastAsiaTheme="minorEastAsia" w:hAnsiTheme="minorEastAsia"/>
          <w:b/>
          <w:color w:val="000000"/>
          <w:szCs w:val="21"/>
        </w:rPr>
      </w:pPr>
    </w:p>
    <w:p w:rsidR="000D5BF8" w:rsidRDefault="00975405">
      <w:pPr>
        <w:autoSpaceDE w:val="0"/>
        <w:autoSpaceDN w:val="0"/>
        <w:adjustRightInd w:val="0"/>
        <w:spacing w:line="360" w:lineRule="auto"/>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（四）小动物呼吸机与麻醉手术平台技术参数与配置清单</w:t>
      </w:r>
    </w:p>
    <w:p w:rsidR="000D5BF8" w:rsidRDefault="00975405">
      <w:pPr>
        <w:autoSpaceDE w:val="0"/>
        <w:autoSpaceDN w:val="0"/>
        <w:adjustRightInd w:val="0"/>
        <w:spacing w:line="360" w:lineRule="auto"/>
        <w:jc w:val="left"/>
        <w:rPr>
          <w:rFonts w:asciiTheme="minorEastAsia" w:eastAsiaTheme="minorEastAsia" w:hAnsiTheme="minorEastAsia"/>
          <w:b/>
          <w:color w:val="000000"/>
          <w:szCs w:val="21"/>
        </w:rPr>
      </w:pPr>
      <w:r>
        <w:rPr>
          <w:rFonts w:asciiTheme="minorEastAsia" w:eastAsiaTheme="minorEastAsia" w:hAnsiTheme="minorEastAsia" w:cs="Arial" w:hint="eastAsia"/>
          <w:b/>
          <w:szCs w:val="21"/>
        </w:rPr>
        <w:t>技术参数：</w:t>
      </w:r>
    </w:p>
    <w:p w:rsidR="000D5BF8" w:rsidRDefault="00975405">
      <w:pPr>
        <w:numPr>
          <w:ilvl w:val="0"/>
          <w:numId w:val="6"/>
        </w:numPr>
        <w:autoSpaceDE w:val="0"/>
        <w:autoSpaceDN w:val="0"/>
        <w:adjustRightInd w:val="0"/>
        <w:spacing w:line="360" w:lineRule="auto"/>
        <w:ind w:left="0" w:firstLine="0"/>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技术参数</w:t>
      </w:r>
    </w:p>
    <w:p w:rsidR="000D5BF8" w:rsidRDefault="00975405">
      <w:pPr>
        <w:pStyle w:val="afff5"/>
        <w:widowControl/>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1.采用标准的开放式呼吸非循环回路式设计，减少死腔；</w:t>
      </w:r>
    </w:p>
    <w:p w:rsidR="000D5BF8" w:rsidRDefault="00975405">
      <w:pPr>
        <w:pStyle w:val="afff5"/>
        <w:widowControl/>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2.用于大鼠、小鼠、兔子、猫、仓鼠、豚鼠等动物的吸入式麻醉；</w:t>
      </w:r>
    </w:p>
    <w:p w:rsidR="000D5BF8" w:rsidRDefault="00975405">
      <w:pPr>
        <w:pStyle w:val="afff5"/>
        <w:autoSpaceDE w:val="0"/>
        <w:autoSpaceDN w:val="0"/>
        <w:adjustRightIn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3.蒸发器采用临床应用式设计，内部可承受50kPa压力无泄漏，使用温度范围10-35℃；</w:t>
      </w:r>
    </w:p>
    <w:p w:rsidR="000D5BF8" w:rsidRDefault="00975405">
      <w:pPr>
        <w:pStyle w:val="afff5"/>
        <w:autoSpaceDE w:val="0"/>
        <w:autoSpaceDN w:val="0"/>
        <w:adjustRightInd w:val="0"/>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4.蒸发器容量不小于120ml，带流量和温度自动补偿功能；</w:t>
      </w:r>
    </w:p>
    <w:p w:rsidR="000D5BF8" w:rsidRDefault="00975405">
      <w:pPr>
        <w:pStyle w:val="afff5"/>
        <w:autoSpaceDE w:val="0"/>
        <w:autoSpaceDN w:val="0"/>
        <w:adjustRightInd w:val="0"/>
        <w:spacing w:line="360" w:lineRule="auto"/>
        <w:ind w:left="480" w:firstLineChars="0" w:firstLine="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5.具备精确的氧气流量计，流量可控范围0-1L/min和0-4L/min，最高可扩展到10L/min；</w:t>
      </w:r>
    </w:p>
    <w:p w:rsidR="000D5BF8" w:rsidRDefault="00975405">
      <w:pPr>
        <w:pStyle w:val="afff5"/>
        <w:autoSpaceDE w:val="0"/>
        <w:autoSpaceDN w:val="0"/>
        <w:adjustRightInd w:val="0"/>
        <w:spacing w:line="360" w:lineRule="auto"/>
        <w:ind w:left="480" w:firstLineChars="0" w:firstLine="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6.开关，一键快速切换气路通路，寿命高于10万次；</w:t>
      </w:r>
    </w:p>
    <w:p w:rsidR="000D5BF8" w:rsidRDefault="00975405">
      <w:pPr>
        <w:pStyle w:val="afff5"/>
        <w:widowControl/>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7.快速充氧开关，充氧速度可达10L/min，</w:t>
      </w:r>
      <w:r>
        <w:rPr>
          <w:rFonts w:asciiTheme="minorEastAsia" w:eastAsiaTheme="minorEastAsia" w:hAnsiTheme="minorEastAsia" w:cs="宋体" w:hint="eastAsia"/>
          <w:color w:val="000000"/>
          <w:szCs w:val="21"/>
        </w:rPr>
        <w:t>以最快速度排除管道或麻醉诱导盒中的残余麻醉混合气体；</w:t>
      </w:r>
    </w:p>
    <w:p w:rsidR="000D5BF8" w:rsidRDefault="00975405">
      <w:pPr>
        <w:pStyle w:val="afff5"/>
        <w:autoSpaceDE w:val="0"/>
        <w:autoSpaceDN w:val="0"/>
        <w:adjustRightIn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8.可选择氧气、空气、二氧化碳、笑气、氮气等作为供气气源；</w:t>
      </w:r>
    </w:p>
    <w:p w:rsidR="000D5BF8" w:rsidRDefault="00975405">
      <w:pPr>
        <w:pStyle w:val="afff5"/>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r>
        <w:rPr>
          <w:rFonts w:asciiTheme="minorEastAsia" w:eastAsiaTheme="minorEastAsia" w:hAnsiTheme="minorEastAsia" w:cs="宋体" w:hint="eastAsia"/>
          <w:color w:val="000000"/>
          <w:szCs w:val="21"/>
        </w:rPr>
        <w:t>蒸发罐全检机制：蒸发器出厂全检，每一只都精准质检。输出浓度可调，输出不受流量、温度、流速、压力变化影响，安全锁定装置防止麻醉药意外挥发。良好的温度和流量补偿性能，10℃低温仍然保持准确的浓度输出，精确度达15%；</w:t>
      </w:r>
    </w:p>
    <w:p w:rsidR="000D5BF8" w:rsidRDefault="00975405">
      <w:pPr>
        <w:pStyle w:val="afff5"/>
        <w:autoSpaceDE w:val="0"/>
        <w:autoSpaceDN w:val="0"/>
        <w:adjustRightIn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10.旋转浓度调节盘，异氟烷浓度调节范围0-5%，</w:t>
      </w:r>
      <w:r>
        <w:rPr>
          <w:rFonts w:asciiTheme="minorEastAsia" w:eastAsiaTheme="minorEastAsia" w:hAnsiTheme="minorEastAsia" w:cs="宋体" w:hint="eastAsia"/>
          <w:color w:val="000000"/>
          <w:szCs w:val="21"/>
        </w:rPr>
        <w:t>精度不低于0.5%，保证输出精确性；</w:t>
      </w:r>
    </w:p>
    <w:p w:rsidR="000D5BF8" w:rsidRDefault="00975405">
      <w:pPr>
        <w:pStyle w:val="afff5"/>
        <w:widowControl/>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11.可选配拓展流量计，满足多种气源的实验要求；</w:t>
      </w:r>
    </w:p>
    <w:p w:rsidR="000D5BF8" w:rsidRDefault="00975405">
      <w:pPr>
        <w:pStyle w:val="afff5"/>
        <w:autoSpaceDE w:val="0"/>
        <w:autoSpaceDN w:val="0"/>
        <w:adjustRightInd w:val="0"/>
        <w:spacing w:line="360" w:lineRule="auto"/>
        <w:ind w:left="480" w:firstLineChars="0" w:firstLine="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12.结构设计紧凑，移动灵活（带有便携把手），使用方便；</w:t>
      </w:r>
    </w:p>
    <w:p w:rsidR="000D5BF8" w:rsidRDefault="00975405">
      <w:pPr>
        <w:pStyle w:val="afff5"/>
        <w:autoSpaceDE w:val="0"/>
        <w:autoSpaceDN w:val="0"/>
        <w:adjustRightInd w:val="0"/>
        <w:spacing w:line="360" w:lineRule="auto"/>
        <w:ind w:left="480" w:firstLineChars="0" w:firstLine="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13.铝合金材料制作，便携可移动，可升级为移动式麻醉机；</w:t>
      </w:r>
    </w:p>
    <w:p w:rsidR="000D5BF8" w:rsidRDefault="00975405">
      <w:pPr>
        <w:pStyle w:val="afff5"/>
        <w:widowControl/>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14.可根据实验要求和不同种类不同大小动物选择各种规格配件（诱导盒、麻醉面罩、麻醉气体回收系统等）；</w:t>
      </w:r>
    </w:p>
    <w:p w:rsidR="000D5BF8" w:rsidRDefault="00975405">
      <w:pPr>
        <w:widowControl/>
        <w:spacing w:line="360" w:lineRule="auto"/>
        <w:ind w:firstLineChars="200" w:firstLine="42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cs="宋体"/>
          <w:color w:val="000000"/>
          <w:szCs w:val="21"/>
        </w:rPr>
        <w:t>5.</w:t>
      </w:r>
      <w:r>
        <w:rPr>
          <w:rFonts w:asciiTheme="minorEastAsia" w:eastAsiaTheme="minorEastAsia" w:hAnsiTheme="minorEastAsia" w:cs="宋体" w:hint="eastAsia"/>
          <w:color w:val="000000"/>
          <w:szCs w:val="21"/>
        </w:rPr>
        <w:t>国内上门安装培训维修巡检、国内维修保养、多品牌麻醉机维修、产品视频指导、远程技术支持、代理商支持、维保服务，多品牌蒸发罐校准服务；</w:t>
      </w:r>
    </w:p>
    <w:p w:rsidR="000D5BF8" w:rsidRDefault="00975405">
      <w:pPr>
        <w:pStyle w:val="afff5"/>
        <w:widowControl/>
        <w:numPr>
          <w:ilvl w:val="0"/>
          <w:numId w:val="7"/>
        </w:numPr>
        <w:spacing w:line="360" w:lineRule="auto"/>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蒸发器可以精确控制麻醉剂的输出浓度，</w:t>
      </w:r>
      <w:r>
        <w:rPr>
          <w:rFonts w:hint="eastAsia"/>
        </w:rPr>
        <w:t>具有安全的密封性结构，零泄漏</w:t>
      </w:r>
      <w:r>
        <w:rPr>
          <w:rFonts w:asciiTheme="minorEastAsia" w:eastAsiaTheme="minorEastAsia" w:hAnsiTheme="minorEastAsia" w:cs="宋体" w:hint="eastAsia"/>
          <w:color w:val="000000"/>
          <w:szCs w:val="21"/>
        </w:rPr>
        <w:t>；</w:t>
      </w:r>
      <w:r>
        <w:rPr>
          <w:rFonts w:asciiTheme="minorEastAsia" w:eastAsiaTheme="minorEastAsia" w:hAnsiTheme="minorEastAsia" w:cs="宋体"/>
          <w:color w:val="000000"/>
          <w:szCs w:val="21"/>
        </w:rPr>
        <w:t xml:space="preserve"> </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17</w:t>
      </w:r>
      <w:r>
        <w:rPr>
          <w:rFonts w:asciiTheme="minorEastAsia" w:eastAsiaTheme="minorEastAsia" w:hAnsiTheme="minorEastAsia" w:cs="宋体" w:hint="eastAsia"/>
          <w:szCs w:val="21"/>
        </w:rPr>
        <w:t>、提供安全有效的间歇正压通气（IPPV），拥有容控(VCV)和压控(PIPCV)两种工作模式；</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lastRenderedPageBreak/>
        <w:t>18</w:t>
      </w:r>
      <w:r>
        <w:rPr>
          <w:rFonts w:asciiTheme="minorEastAsia" w:eastAsiaTheme="minorEastAsia" w:hAnsiTheme="minorEastAsia" w:cs="宋体" w:hint="eastAsia"/>
          <w:szCs w:val="21"/>
        </w:rPr>
        <w:t>、满足体重在10g～1kg的小动物，能实现输入体重智能设定呼吸参数；</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19</w:t>
      </w:r>
      <w:r>
        <w:rPr>
          <w:rFonts w:asciiTheme="minorEastAsia" w:eastAsiaTheme="minorEastAsia" w:hAnsiTheme="minorEastAsia" w:cs="宋体" w:hint="eastAsia"/>
          <w:szCs w:val="21"/>
        </w:rPr>
        <w:t>、可存储和加载1-10组不同呼吸参数设定，一键调取，方便快捷；</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20</w:t>
      </w:r>
      <w:r>
        <w:rPr>
          <w:rFonts w:asciiTheme="minorEastAsia" w:eastAsiaTheme="minorEastAsia" w:hAnsiTheme="minorEastAsia" w:cs="宋体" w:hint="eastAsia"/>
          <w:szCs w:val="21"/>
        </w:rPr>
        <w:t xml:space="preserve">、显示规格: 7寸LCD电阻式彩色触控屏，广角可视； </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1</w:t>
      </w:r>
      <w:r>
        <w:rPr>
          <w:rFonts w:asciiTheme="minorEastAsia" w:eastAsiaTheme="minorEastAsia" w:hAnsiTheme="minorEastAsia" w:cs="宋体" w:hint="eastAsia"/>
          <w:szCs w:val="21"/>
        </w:rPr>
        <w:t>、支持呼吸频率在10～300bpm之间切换，潮气量满足0.05ml～5ml，步径0.001ml，气道压力上限设定1～50cmH2O，步径1 cmH2O，精度±0.7 cmH2O，可组合设定PIP/PEEP/Sigh/</w:t>
      </w:r>
      <w:proofErr w:type="spellStart"/>
      <w:r>
        <w:rPr>
          <w:rFonts w:asciiTheme="minorEastAsia" w:eastAsiaTheme="minorEastAsia" w:hAnsiTheme="minorEastAsia" w:cs="宋体" w:hint="eastAsia"/>
          <w:szCs w:val="21"/>
        </w:rPr>
        <w:t>INSP.Hold</w:t>
      </w:r>
      <w:proofErr w:type="spellEnd"/>
      <w:r>
        <w:rPr>
          <w:rFonts w:asciiTheme="minorEastAsia" w:eastAsiaTheme="minorEastAsia" w:hAnsiTheme="minorEastAsia" w:cs="宋体" w:hint="eastAsia"/>
          <w:szCs w:val="21"/>
        </w:rPr>
        <w:t>/</w:t>
      </w:r>
      <w:proofErr w:type="spellStart"/>
      <w:r>
        <w:rPr>
          <w:rFonts w:asciiTheme="minorEastAsia" w:eastAsiaTheme="minorEastAsia" w:hAnsiTheme="minorEastAsia" w:cs="宋体" w:hint="eastAsia"/>
          <w:szCs w:val="21"/>
        </w:rPr>
        <w:t>EXP.Hold</w:t>
      </w:r>
      <w:proofErr w:type="spellEnd"/>
      <w:r>
        <w:rPr>
          <w:rFonts w:asciiTheme="minorEastAsia" w:eastAsiaTheme="minorEastAsia" w:hAnsiTheme="minorEastAsia" w:cs="宋体" w:hint="eastAsia"/>
          <w:szCs w:val="21"/>
        </w:rPr>
        <w:t>/等呼吸参数；</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2</w:t>
      </w:r>
      <w:r>
        <w:rPr>
          <w:rFonts w:asciiTheme="minorEastAsia" w:eastAsiaTheme="minorEastAsia" w:hAnsiTheme="minorEastAsia" w:cs="宋体" w:hint="eastAsia"/>
          <w:szCs w:val="21"/>
        </w:rPr>
        <w:t>、呼吸末正压设置，范围0-10 cmH2O，步径1 cmH2O；</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3</w:t>
      </w:r>
      <w:r>
        <w:rPr>
          <w:rFonts w:asciiTheme="minorEastAsia" w:eastAsiaTheme="minorEastAsia" w:hAnsiTheme="minorEastAsia" w:cs="宋体" w:hint="eastAsia"/>
          <w:szCs w:val="21"/>
        </w:rPr>
        <w:t>、可在容控/压控两种通气模式下，满屏实时显示压力—时间曲线图，手动或自动调节界面比例大小；</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4</w:t>
      </w:r>
      <w:r>
        <w:rPr>
          <w:rFonts w:asciiTheme="minorEastAsia" w:eastAsiaTheme="minorEastAsia" w:hAnsiTheme="minorEastAsia" w:cs="宋体" w:hint="eastAsia"/>
          <w:szCs w:val="21"/>
        </w:rPr>
        <w:t>、声音报警，智能文字信息提示，错误代码查询，提升设备与用户之间人机互动，减少使用过程中出现的人为失误；</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5</w:t>
      </w:r>
      <w:r>
        <w:rPr>
          <w:rFonts w:asciiTheme="minorEastAsia" w:eastAsiaTheme="minorEastAsia" w:hAnsiTheme="minorEastAsia" w:cs="宋体" w:hint="eastAsia"/>
          <w:szCs w:val="21"/>
        </w:rPr>
        <w:t>、一键输入动物体重0-500g，呼吸机内置了大量的标准参考数据，只需输入动物体重即可一键设置呼吸频率、吸呼比、潮气量等重要参数；</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、呼吸比范围为20</w:t>
      </w:r>
      <w:r>
        <w:rPr>
          <w:rFonts w:asciiTheme="minorEastAsia" w:eastAsia="MS Mincho" w:hAnsi="MS Mincho" w:cs="MS Mincho" w:hint="eastAsia"/>
          <w:szCs w:val="21"/>
        </w:rPr>
        <w:t>〜</w:t>
      </w:r>
      <w:r>
        <w:rPr>
          <w:rFonts w:asciiTheme="minorEastAsia" w:eastAsiaTheme="minorEastAsia" w:hAnsiTheme="minorEastAsia" w:cs="宋体" w:hint="eastAsia"/>
          <w:szCs w:val="21"/>
        </w:rPr>
        <w:t>80%可调；叹息增加潮气量0</w:t>
      </w:r>
      <w:r>
        <w:rPr>
          <w:rFonts w:asciiTheme="minorEastAsia" w:eastAsia="MS Mincho" w:hAnsi="MS Mincho" w:cs="MS Mincho" w:hint="eastAsia"/>
          <w:szCs w:val="21"/>
        </w:rPr>
        <w:t>〜</w:t>
      </w:r>
      <w:r>
        <w:rPr>
          <w:rFonts w:asciiTheme="minorEastAsia" w:eastAsiaTheme="minorEastAsia" w:hAnsiTheme="minorEastAsia" w:cs="宋体" w:hint="eastAsia"/>
          <w:szCs w:val="21"/>
        </w:rPr>
        <w:t>20%，可设定每10</w:t>
      </w:r>
      <w:r>
        <w:rPr>
          <w:rFonts w:asciiTheme="minorEastAsia" w:eastAsia="MS Mincho" w:hAnsi="MS Mincho" w:cs="MS Mincho" w:hint="eastAsia"/>
          <w:szCs w:val="21"/>
        </w:rPr>
        <w:t>〜</w:t>
      </w:r>
      <w:r>
        <w:rPr>
          <w:rFonts w:asciiTheme="minorEastAsia" w:eastAsiaTheme="minorEastAsia" w:hAnsiTheme="minorEastAsia" w:cs="宋体" w:hint="eastAsia"/>
          <w:szCs w:val="21"/>
        </w:rPr>
        <w:t>999次呼吸自动叹息或手动控制；</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27</w:t>
      </w:r>
      <w:r>
        <w:rPr>
          <w:rFonts w:asciiTheme="minorEastAsia" w:eastAsiaTheme="minorEastAsia" w:hAnsiTheme="minorEastAsia" w:cs="宋体" w:hint="eastAsia"/>
          <w:szCs w:val="21"/>
        </w:rPr>
        <w:t>、输入电源范围为100</w:t>
      </w:r>
      <w:r>
        <w:rPr>
          <w:rFonts w:asciiTheme="minorEastAsia" w:eastAsia="MS Mincho" w:hAnsi="MS Mincho" w:cs="MS Mincho" w:hint="eastAsia"/>
          <w:szCs w:val="21"/>
        </w:rPr>
        <w:t>〜</w:t>
      </w:r>
      <w:r>
        <w:rPr>
          <w:rFonts w:asciiTheme="minorEastAsia" w:eastAsiaTheme="minorEastAsia" w:hAnsiTheme="minorEastAsia" w:cs="宋体" w:hint="eastAsia"/>
          <w:szCs w:val="21"/>
        </w:rPr>
        <w:t>240V，50/60Hz，采用24V，40W，1.67A适配器直流供电，安全有效；</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28</w:t>
      </w:r>
      <w:r>
        <w:rPr>
          <w:rFonts w:asciiTheme="minorEastAsia" w:eastAsiaTheme="minorEastAsia" w:hAnsiTheme="minorEastAsia" w:cs="宋体" w:hint="eastAsia"/>
          <w:szCs w:val="21"/>
        </w:rPr>
        <w:t>、呼吸截止装置采用低流量、高级电磁阀原理，噪音小，结构简洁；</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29</w:t>
      </w:r>
      <w:r>
        <w:rPr>
          <w:rFonts w:asciiTheme="minorEastAsia" w:eastAsiaTheme="minorEastAsia" w:hAnsiTheme="minorEastAsia" w:cs="宋体" w:hint="eastAsia"/>
          <w:szCs w:val="21"/>
        </w:rPr>
        <w:t>、多个应用场景：支持设置10～300（bpm）的呼吸频率，可实现0.05～5 mL 的潮气量输出。同时，该小动物呼吸机可用于多种类型的混合气体，如麻醉气体、高浓度氧气等，并适用于大鼠、小鼠、豚鼠等10 g-1 kg的小型动物，满足不同种类动物呼吸需求；</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30</w:t>
      </w:r>
      <w:r>
        <w:rPr>
          <w:rFonts w:asciiTheme="minorEastAsia" w:eastAsiaTheme="minorEastAsia" w:hAnsiTheme="minorEastAsia" w:cs="宋体" w:hint="eastAsia"/>
          <w:szCs w:val="21"/>
        </w:rPr>
        <w:t>、全套解决方案：可搭配吸入式麻醉系统，搭建麻醉呼吸一体化实验平台；</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31.</w:t>
      </w:r>
      <w:r>
        <w:rPr>
          <w:rFonts w:asciiTheme="minorEastAsia" w:eastAsiaTheme="minorEastAsia" w:hAnsiTheme="minorEastAsia" w:cs="宋体" w:hint="eastAsia"/>
          <w:szCs w:val="21"/>
        </w:rPr>
        <w:t>空气泵输送至麻醉机的空气流量稳定，噪音小，并且可长时间使用；</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32.</w:t>
      </w:r>
      <w:r>
        <w:rPr>
          <w:rFonts w:asciiTheme="minorEastAsia" w:eastAsiaTheme="minorEastAsia" w:hAnsiTheme="minorEastAsia" w:cs="宋体" w:hint="eastAsia"/>
          <w:szCs w:val="21"/>
        </w:rPr>
        <w:t>麻醉主机进气口使用9/16Female进气接头，兼容不同品牌的通气管道；</w:t>
      </w:r>
    </w:p>
    <w:p w:rsidR="000D5BF8" w:rsidRDefault="00975405">
      <w:pPr>
        <w:pStyle w:val="afff5"/>
        <w:spacing w:line="360" w:lineRule="auto"/>
        <w:jc w:val="left"/>
        <w:rPr>
          <w:rFonts w:asciiTheme="minorEastAsia" w:eastAsiaTheme="minorEastAsia" w:hAnsiTheme="minorEastAsia" w:cs="宋体"/>
          <w:szCs w:val="21"/>
        </w:rPr>
      </w:pPr>
      <w:r>
        <w:rPr>
          <w:rFonts w:asciiTheme="minorEastAsia" w:eastAsiaTheme="minorEastAsia" w:hAnsiTheme="minorEastAsia" w:cs="宋体"/>
          <w:szCs w:val="21"/>
        </w:rPr>
        <w:t>33.</w:t>
      </w:r>
      <w:r>
        <w:rPr>
          <w:rFonts w:asciiTheme="minorEastAsia" w:eastAsiaTheme="minorEastAsia" w:hAnsiTheme="minorEastAsia" w:cs="宋体" w:hint="eastAsia"/>
          <w:szCs w:val="21"/>
        </w:rPr>
        <w:t>具备小鼠显微外科手术操作的全套手术器械套件包可选。</w:t>
      </w:r>
      <w:r>
        <w:rPr>
          <w:rFonts w:asciiTheme="minorEastAsia" w:eastAsiaTheme="minorEastAsia" w:hAnsiTheme="minorEastAsia" w:hint="eastAsia"/>
          <w:b/>
          <w:color w:val="000000"/>
          <w:szCs w:val="21"/>
        </w:rPr>
        <w:t xml:space="preserve"> </w:t>
      </w:r>
      <w:r>
        <w:rPr>
          <w:rFonts w:asciiTheme="minorEastAsia" w:eastAsiaTheme="minorEastAsia" w:hAnsiTheme="minorEastAsia"/>
          <w:b/>
          <w:color w:val="000000"/>
          <w:szCs w:val="21"/>
        </w:rPr>
        <w:t xml:space="preserve">   </w:t>
      </w:r>
    </w:p>
    <w:p w:rsidR="000D5BF8" w:rsidRDefault="00975405">
      <w:pPr>
        <w:numPr>
          <w:ilvl w:val="0"/>
          <w:numId w:val="6"/>
        </w:numPr>
        <w:autoSpaceDE w:val="0"/>
        <w:autoSpaceDN w:val="0"/>
        <w:adjustRightInd w:val="0"/>
        <w:spacing w:line="360" w:lineRule="auto"/>
        <w:ind w:left="0" w:firstLine="0"/>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配置清单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名称</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数量</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小动物麻醉机主机</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空气泵</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麻醉诱导盒</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小动物呼吸机</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lastRenderedPageBreak/>
              <w:t>呼吸麻醉配件包</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大号气体回收罐</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小号气体回收罐</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显微外科手术器械包-小鼠</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r w:rsidR="000D5BF8">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台式显微镜</w:t>
            </w:r>
          </w:p>
        </w:tc>
        <w:tc>
          <w:tcPr>
            <w:tcW w:w="4261" w:type="dxa"/>
            <w:shd w:val="clear" w:color="auto" w:fill="auto"/>
          </w:tcPr>
          <w:p w:rsidR="000D5BF8" w:rsidRDefault="00975405">
            <w:pPr>
              <w:autoSpaceDE w:val="0"/>
              <w:autoSpaceDN w:val="0"/>
              <w:adjustRightInd w:val="0"/>
              <w:spacing w:line="360" w:lineRule="auto"/>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p>
        </w:tc>
      </w:tr>
    </w:tbl>
    <w:p w:rsidR="000D5BF8" w:rsidRDefault="000D5BF8">
      <w:pPr>
        <w:autoSpaceDE w:val="0"/>
        <w:autoSpaceDN w:val="0"/>
        <w:adjustRightInd w:val="0"/>
        <w:spacing w:line="360" w:lineRule="auto"/>
        <w:jc w:val="left"/>
        <w:rPr>
          <w:rFonts w:asciiTheme="minorEastAsia" w:eastAsiaTheme="minorEastAsia" w:hAnsiTheme="minorEastAsia"/>
          <w:b/>
          <w:color w:val="000000"/>
          <w:szCs w:val="21"/>
        </w:rPr>
      </w:pPr>
    </w:p>
    <w:p w:rsidR="000D5BF8" w:rsidRDefault="00975405">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701"/>
        <w:gridCol w:w="7229"/>
      </w:tblGrid>
      <w:tr w:rsidR="000D5BF8">
        <w:trPr>
          <w:trHeight w:val="397"/>
          <w:tblHeader/>
          <w:jc w:val="center"/>
        </w:trPr>
        <w:tc>
          <w:tcPr>
            <w:tcW w:w="709"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701"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目录</w:t>
            </w:r>
          </w:p>
        </w:tc>
        <w:tc>
          <w:tcPr>
            <w:tcW w:w="7229"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商务需求</w:t>
            </w:r>
          </w:p>
        </w:tc>
      </w:tr>
      <w:tr w:rsidR="000D5BF8">
        <w:trPr>
          <w:trHeight w:val="280"/>
          <w:jc w:val="center"/>
        </w:trPr>
        <w:tc>
          <w:tcPr>
            <w:tcW w:w="9639" w:type="dxa"/>
            <w:gridSpan w:val="3"/>
          </w:tcPr>
          <w:p w:rsidR="000D5BF8" w:rsidRDefault="00975405">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（一）免费保修期内售后服务要求</w:t>
            </w:r>
          </w:p>
        </w:tc>
      </w:tr>
      <w:tr w:rsidR="000D5BF8">
        <w:trPr>
          <w:trHeight w:val="589"/>
          <w:jc w:val="center"/>
        </w:trPr>
        <w:tc>
          <w:tcPr>
            <w:tcW w:w="709" w:type="dxa"/>
            <w:vMerge w:val="restart"/>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0D5BF8" w:rsidRDefault="00975405">
            <w:pPr>
              <w:spacing w:line="360" w:lineRule="auto"/>
              <w:rPr>
                <w:rFonts w:asciiTheme="minorEastAsia" w:eastAsiaTheme="minorEastAsia" w:hAnsiTheme="minorEastAsia"/>
                <w:szCs w:val="21"/>
              </w:rPr>
            </w:pPr>
            <w:r>
              <w:rPr>
                <w:rFonts w:asciiTheme="minorEastAsia" w:eastAsiaTheme="minorEastAsia" w:hAnsiTheme="minorEastAsia" w:hint="eastAsia"/>
                <w:b/>
                <w:kern w:val="0"/>
                <w:szCs w:val="21"/>
              </w:rPr>
              <w:t>维修及维护服务</w:t>
            </w:r>
          </w:p>
        </w:tc>
        <w:tc>
          <w:tcPr>
            <w:tcW w:w="7229" w:type="dxa"/>
          </w:tcPr>
          <w:p w:rsidR="000D5BF8" w:rsidRDefault="00975405">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1.1各投标人应在投标文件中列明各主机、配件和易耗品的保修期限</w:t>
            </w:r>
            <w:r>
              <w:rPr>
                <w:rFonts w:asciiTheme="minorEastAsia" w:eastAsiaTheme="minorEastAsia" w:hAnsiTheme="minorEastAsia"/>
                <w:kern w:val="0"/>
                <w:szCs w:val="21"/>
              </w:rPr>
              <w:t>,</w:t>
            </w:r>
            <w:r>
              <w:rPr>
                <w:rFonts w:asciiTheme="minorEastAsia" w:eastAsiaTheme="minorEastAsia" w:hAnsiTheme="minorEastAsia" w:hint="eastAsia"/>
                <w:kern w:val="0"/>
                <w:szCs w:val="21"/>
              </w:rPr>
              <w:t>并承诺提供整机免费保修期</w:t>
            </w:r>
            <w:r>
              <w:rPr>
                <w:rFonts w:asciiTheme="minorEastAsia" w:eastAsiaTheme="minorEastAsia" w:hAnsiTheme="minorEastAsia" w:hint="eastAsia"/>
                <w:bCs/>
                <w:kern w:val="0"/>
                <w:szCs w:val="21"/>
                <w:u w:val="single"/>
              </w:rPr>
              <w:t xml:space="preserve">  3  </w:t>
            </w:r>
            <w:r>
              <w:rPr>
                <w:rFonts w:asciiTheme="minorEastAsia" w:eastAsiaTheme="minorEastAsia" w:hAnsiTheme="minorEastAsia" w:hint="eastAsia"/>
                <w:kern w:val="0"/>
                <w:szCs w:val="21"/>
              </w:rPr>
              <w:t>年</w:t>
            </w:r>
            <w:r>
              <w:rPr>
                <w:rFonts w:asciiTheme="minorEastAsia" w:eastAsiaTheme="minorEastAsia" w:hAnsiTheme="minorEastAsia"/>
                <w:kern w:val="0"/>
                <w:szCs w:val="21"/>
              </w:rPr>
              <w:t>,</w:t>
            </w:r>
            <w:r>
              <w:rPr>
                <w:rFonts w:asciiTheme="minorEastAsia" w:eastAsiaTheme="minorEastAsia" w:hAnsiTheme="minorEastAsia" w:hint="eastAsia"/>
                <w:kern w:val="0"/>
                <w:szCs w:val="21"/>
              </w:rPr>
              <w:t>终身维修。保修期内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年度定期预防性维护保养次数应不少于</w:t>
            </w:r>
            <w:r>
              <w:rPr>
                <w:rFonts w:asciiTheme="minorEastAsia" w:eastAsiaTheme="minorEastAsia" w:hAnsiTheme="minorEastAsia" w:hint="eastAsia"/>
                <w:bCs/>
                <w:kern w:val="0"/>
                <w:szCs w:val="21"/>
                <w:u w:val="single"/>
              </w:rPr>
              <w:t xml:space="preserve">  3 </w:t>
            </w:r>
            <w:r>
              <w:rPr>
                <w:rFonts w:asciiTheme="minorEastAsia" w:eastAsiaTheme="minorEastAsia" w:hAnsiTheme="minorEastAsia" w:hint="eastAsia"/>
                <w:kern w:val="0"/>
                <w:szCs w:val="21"/>
              </w:rPr>
              <w:t>次。保修期内免费更换零配件、免工时费。</w:t>
            </w:r>
          </w:p>
        </w:tc>
      </w:tr>
      <w:tr w:rsidR="000D5BF8">
        <w:trPr>
          <w:trHeight w:val="1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1.2由设备制造商提供售后服务，</w:t>
            </w:r>
            <w:r>
              <w:rPr>
                <w:rFonts w:asciiTheme="minorEastAsia" w:eastAsiaTheme="minorEastAsia" w:hAnsiTheme="minorEastAsia" w:hint="eastAsia"/>
                <w:bCs/>
                <w:kern w:val="0"/>
                <w:szCs w:val="21"/>
                <w:u w:val="single"/>
              </w:rPr>
              <w:t xml:space="preserve">  4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w:t>
            </w:r>
            <w:r>
              <w:rPr>
                <w:rFonts w:asciiTheme="minorEastAsia" w:eastAsiaTheme="minorEastAsia" w:hAnsiTheme="minor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0D5BF8">
        <w:trPr>
          <w:trHeight w:val="1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1.3投标人负责货物的终身维修，保证</w:t>
            </w:r>
            <w:r>
              <w:rPr>
                <w:rFonts w:asciiTheme="minorEastAsia" w:eastAsiaTheme="minorEastAsia" w:hAnsiTheme="minorEastAsia" w:hint="eastAsia"/>
                <w:bCs/>
                <w:kern w:val="0"/>
                <w:szCs w:val="21"/>
                <w:u w:val="single"/>
              </w:rPr>
              <w:t xml:space="preserve">  10  </w:t>
            </w:r>
            <w:r>
              <w:rPr>
                <w:rFonts w:asciiTheme="minorEastAsia" w:eastAsiaTheme="minorEastAsia" w:hAnsiTheme="minorEastAsia" w:hint="eastAsia"/>
                <w:kern w:val="0"/>
                <w:szCs w:val="21"/>
              </w:rPr>
              <w:t>年以上供应维修配件，</w:t>
            </w:r>
            <w:r>
              <w:rPr>
                <w:rFonts w:asciiTheme="minorEastAsia" w:eastAsiaTheme="minorEastAsia" w:hAnsiTheme="minorEastAsia" w:hint="eastAsia"/>
                <w:bCs/>
                <w:kern w:val="0"/>
                <w:szCs w:val="21"/>
                <w:u w:val="single"/>
              </w:rPr>
              <w:t xml:space="preserve">  10  </w:t>
            </w:r>
            <w:r>
              <w:rPr>
                <w:rFonts w:asciiTheme="minorEastAsia" w:eastAsiaTheme="minorEastAsia" w:hAnsiTheme="minorEastAsia" w:hint="eastAsia"/>
                <w:kern w:val="0"/>
                <w:szCs w:val="21"/>
              </w:rPr>
              <w:t>年内免费提供软件升级服务。</w:t>
            </w:r>
          </w:p>
        </w:tc>
      </w:tr>
      <w:tr w:rsidR="000D5BF8">
        <w:trPr>
          <w:trHeight w:val="320"/>
          <w:jc w:val="center"/>
        </w:trPr>
        <w:tc>
          <w:tcPr>
            <w:tcW w:w="709"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701" w:type="dxa"/>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质量保证</w:t>
            </w:r>
          </w:p>
        </w:tc>
        <w:tc>
          <w:tcPr>
            <w:tcW w:w="7229" w:type="dxa"/>
          </w:tcPr>
          <w:p w:rsidR="000D5BF8" w:rsidRDefault="0097540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2.1在保修期内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投标人应确保年开机率在</w:t>
            </w:r>
            <w:r>
              <w:rPr>
                <w:rFonts w:asciiTheme="minorEastAsia" w:eastAsiaTheme="minorEastAsia" w:hAnsiTheme="minorEastAsia"/>
                <w:kern w:val="0"/>
                <w:szCs w:val="21"/>
              </w:rPr>
              <w:t>95%</w:t>
            </w:r>
            <w:r>
              <w:rPr>
                <w:rFonts w:asciiTheme="minorEastAsia" w:eastAsiaTheme="minorEastAsia" w:hAnsiTheme="minorEastAsia" w:hint="eastAsia"/>
                <w:kern w:val="0"/>
                <w:szCs w:val="21"/>
              </w:rPr>
              <w:t>以上</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若不能达到此开机率，将作以下处理：</w:t>
            </w:r>
            <w:r>
              <w:rPr>
                <w:rFonts w:asciiTheme="minorEastAsia" w:eastAsiaTheme="minorEastAsia" w:hAnsiTheme="minorEastAsia"/>
                <w:kern w:val="0"/>
                <w:szCs w:val="21"/>
              </w:rPr>
              <w:t>a.</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90-95%</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一</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b.</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85-90%</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二 </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c.</w:t>
            </w:r>
            <w:r>
              <w:rPr>
                <w:rFonts w:asciiTheme="minorEastAsia" w:eastAsiaTheme="minorEastAsia" w:hAnsiTheme="minorEastAsia" w:hint="eastAsia"/>
                <w:kern w:val="0"/>
                <w:szCs w:val="21"/>
              </w:rPr>
              <w:t xml:space="preserve"> 年开机率低于</w:t>
            </w:r>
            <w:r>
              <w:rPr>
                <w:rFonts w:asciiTheme="minorEastAsia" w:eastAsiaTheme="minorEastAsia" w:hAnsiTheme="minorEastAsia"/>
                <w:kern w:val="0"/>
                <w:szCs w:val="21"/>
              </w:rPr>
              <w:t>85%</w:t>
            </w:r>
            <w:r>
              <w:rPr>
                <w:rFonts w:asciiTheme="minorEastAsia" w:eastAsiaTheme="minorEastAsia" w:hAnsiTheme="minorEastAsia" w:hint="eastAsia"/>
                <w:kern w:val="0"/>
                <w:szCs w:val="21"/>
              </w:rPr>
              <w:t>，投标人必须无条件更换新机，并重新计算保修期，以及赔偿用户的直接经济损失和间接经济损失。注：年开机率=（365-停机天数）/365）。</w:t>
            </w:r>
          </w:p>
        </w:tc>
      </w:tr>
      <w:tr w:rsidR="000D5BF8">
        <w:trPr>
          <w:trHeight w:val="280"/>
          <w:jc w:val="center"/>
        </w:trPr>
        <w:tc>
          <w:tcPr>
            <w:tcW w:w="9639" w:type="dxa"/>
            <w:gridSpan w:val="3"/>
          </w:tcPr>
          <w:p w:rsidR="000D5BF8" w:rsidRDefault="00975405">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（二）免费保修期外售后服务要求</w:t>
            </w:r>
          </w:p>
        </w:tc>
      </w:tr>
      <w:tr w:rsidR="000D5BF8">
        <w:trPr>
          <w:trHeight w:val="350"/>
          <w:jc w:val="center"/>
        </w:trPr>
        <w:tc>
          <w:tcPr>
            <w:tcW w:w="709" w:type="dxa"/>
            <w:vMerge w:val="restart"/>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维修零配件、消耗品和延续保修合同的报价</w:t>
            </w:r>
          </w:p>
        </w:tc>
        <w:tc>
          <w:tcPr>
            <w:tcW w:w="7229" w:type="dxa"/>
          </w:tcPr>
          <w:p w:rsidR="000D5BF8" w:rsidRDefault="0097540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1.1由设备制造商提供售后服务，</w:t>
            </w:r>
            <w:r>
              <w:rPr>
                <w:rFonts w:asciiTheme="minorEastAsia" w:eastAsiaTheme="minorEastAsia" w:hAnsiTheme="minorEastAsia" w:hint="eastAsia"/>
                <w:bCs/>
                <w:kern w:val="0"/>
                <w:szCs w:val="21"/>
                <w:u w:val="single"/>
              </w:rPr>
              <w:t xml:space="preserve">  4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w:t>
            </w:r>
            <w:r>
              <w:rPr>
                <w:rFonts w:asciiTheme="minorEastAsia" w:eastAsiaTheme="minorEastAsia" w:hAnsiTheme="minorEastAsia"/>
                <w:bCs/>
                <w:kern w:val="0"/>
                <w:szCs w:val="21"/>
                <w:u w:val="single"/>
              </w:rPr>
              <w:t>4</w:t>
            </w:r>
            <w:r>
              <w:rPr>
                <w:rFonts w:asciiTheme="minorEastAsia" w:eastAsiaTheme="minorEastAsia" w:hAnsiTheme="minorEastAsia" w:hint="eastAsia"/>
                <w:bCs/>
                <w:kern w:val="0"/>
                <w:szCs w:val="21"/>
                <w:u w:val="single"/>
              </w:rPr>
              <w:t xml:space="preserve">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jc w:val="center"/>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tcPr>
          <w:p w:rsidR="000D5BF8" w:rsidRDefault="000D5BF8">
            <w:pPr>
              <w:spacing w:line="360" w:lineRule="auto"/>
              <w:rPr>
                <w:rFonts w:asciiTheme="minorEastAsia" w:eastAsiaTheme="minorEastAsia" w:hAnsiTheme="minorEastAsia"/>
                <w:b/>
                <w:szCs w:val="21"/>
              </w:rPr>
            </w:pPr>
          </w:p>
        </w:tc>
        <w:tc>
          <w:tcPr>
            <w:tcW w:w="7229" w:type="dxa"/>
          </w:tcPr>
          <w:p w:rsidR="000D5BF8" w:rsidRDefault="0097540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tcPr>
          <w:p w:rsidR="000D5BF8" w:rsidRDefault="000D5BF8">
            <w:pPr>
              <w:spacing w:line="360" w:lineRule="auto"/>
              <w:rPr>
                <w:rFonts w:asciiTheme="minorEastAsia" w:eastAsiaTheme="minorEastAsia" w:hAnsiTheme="minorEastAsia"/>
                <w:b/>
                <w:szCs w:val="21"/>
              </w:rPr>
            </w:pPr>
          </w:p>
        </w:tc>
        <w:tc>
          <w:tcPr>
            <w:tcW w:w="7229" w:type="dxa"/>
          </w:tcPr>
          <w:p w:rsidR="000D5BF8" w:rsidRDefault="00975405">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1.4设备制造商维修的货物经采购人验收合格，且设备制造商提供维修专用发票后，采购人支付维修费用。</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tcPr>
          <w:p w:rsidR="000D5BF8" w:rsidRDefault="000D5BF8">
            <w:pPr>
              <w:spacing w:line="360" w:lineRule="auto"/>
              <w:rPr>
                <w:rFonts w:asciiTheme="minorEastAsia" w:eastAsiaTheme="minorEastAsia" w:hAnsiTheme="minorEastAsia"/>
                <w:b/>
                <w:szCs w:val="21"/>
              </w:rPr>
            </w:pPr>
          </w:p>
        </w:tc>
        <w:tc>
          <w:tcPr>
            <w:tcW w:w="7229" w:type="dxa"/>
          </w:tcPr>
          <w:p w:rsidR="000D5BF8" w:rsidRDefault="00975405">
            <w:pPr>
              <w:spacing w:line="360" w:lineRule="auto"/>
              <w:rPr>
                <w:rFonts w:asciiTheme="minorEastAsia" w:eastAsiaTheme="minorEastAsia" w:hAnsiTheme="minorEastAsia"/>
                <w:b/>
              </w:rPr>
            </w:pPr>
            <w:r>
              <w:rPr>
                <w:rFonts w:asciiTheme="minorEastAsia" w:eastAsiaTheme="minorEastAsia" w:hAnsiTheme="minorEastAsia"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0D5BF8">
        <w:trPr>
          <w:trHeight w:val="350"/>
          <w:jc w:val="center"/>
        </w:trPr>
        <w:tc>
          <w:tcPr>
            <w:tcW w:w="9639" w:type="dxa"/>
            <w:gridSpan w:val="3"/>
          </w:tcPr>
          <w:p w:rsidR="000D5BF8" w:rsidRDefault="00975405">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（三）其他商务要求</w:t>
            </w:r>
          </w:p>
        </w:tc>
      </w:tr>
      <w:tr w:rsidR="000D5BF8">
        <w:trPr>
          <w:trHeight w:val="350"/>
          <w:jc w:val="center"/>
        </w:trPr>
        <w:tc>
          <w:tcPr>
            <w:tcW w:w="709" w:type="dxa"/>
            <w:vMerge w:val="restart"/>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vMerge w:val="restart"/>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b/>
                <w:szCs w:val="21"/>
              </w:rPr>
              <w:t>交货要求</w:t>
            </w:r>
          </w:p>
        </w:tc>
        <w:tc>
          <w:tcPr>
            <w:tcW w:w="7229" w:type="dxa"/>
          </w:tcPr>
          <w:p w:rsidR="000D5BF8" w:rsidRDefault="00975405">
            <w:pPr>
              <w:spacing w:line="360" w:lineRule="auto"/>
              <w:rPr>
                <w:rFonts w:asciiTheme="minorEastAsia" w:eastAsiaTheme="minorEastAsia" w:hAnsiTheme="minorEastAsia"/>
                <w:b/>
              </w:rPr>
            </w:pPr>
            <w:r>
              <w:rPr>
                <w:rFonts w:asciiTheme="minorEastAsia" w:eastAsiaTheme="minorEastAsia" w:hAnsiTheme="minorEastAsia" w:hint="eastAsia"/>
                <w:snapToGrid w:val="0"/>
                <w:kern w:val="0"/>
                <w:highlight w:val="yellow"/>
              </w:rPr>
              <w:t>★</w:t>
            </w:r>
            <w:r>
              <w:rPr>
                <w:rFonts w:asciiTheme="minorEastAsia" w:eastAsiaTheme="minorEastAsia" w:hAnsiTheme="minorEastAsia" w:hint="eastAsia"/>
                <w:b/>
                <w:bCs/>
                <w:szCs w:val="21"/>
                <w:highlight w:val="yellow"/>
              </w:rPr>
              <w:t>1.1</w:t>
            </w:r>
            <w:r>
              <w:rPr>
                <w:rFonts w:asciiTheme="minorEastAsia" w:eastAsiaTheme="minorEastAsia" w:hAnsiTheme="minorEastAsia" w:hint="eastAsia"/>
                <w:b/>
                <w:bCs/>
                <w:kern w:val="0"/>
                <w:szCs w:val="21"/>
                <w:highlight w:val="yellow"/>
              </w:rPr>
              <w:t>投标人自签订合同之日起</w:t>
            </w:r>
            <w:r>
              <w:rPr>
                <w:rFonts w:asciiTheme="minorEastAsia" w:eastAsiaTheme="minorEastAsia" w:hAnsiTheme="minorEastAsia" w:hint="eastAsia"/>
                <w:b/>
                <w:bCs/>
                <w:kern w:val="0"/>
                <w:szCs w:val="21"/>
                <w:highlight w:val="yellow"/>
                <w:u w:val="single"/>
              </w:rPr>
              <w:t xml:space="preserve">  60  </w:t>
            </w:r>
            <w:r>
              <w:rPr>
                <w:rFonts w:asciiTheme="minorEastAsia" w:eastAsiaTheme="minorEastAsia" w:hAnsiTheme="minorEastAsia" w:hint="eastAsia"/>
                <w:b/>
                <w:bCs/>
                <w:kern w:val="0"/>
                <w:szCs w:val="21"/>
                <w:highlight w:val="yellow"/>
              </w:rPr>
              <w:t>天（日历日）内交货。</w:t>
            </w:r>
          </w:p>
        </w:tc>
      </w:tr>
      <w:tr w:rsidR="000D5BF8">
        <w:trPr>
          <w:trHeight w:val="451"/>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jc w:val="center"/>
              <w:rPr>
                <w:rFonts w:asciiTheme="minorEastAsia" w:eastAsiaTheme="minorEastAsia" w:hAnsiTheme="minorEastAsia"/>
                <w:szCs w:val="21"/>
              </w:rPr>
            </w:pPr>
          </w:p>
        </w:tc>
        <w:tc>
          <w:tcPr>
            <w:tcW w:w="7229" w:type="dxa"/>
          </w:tcPr>
          <w:p w:rsidR="000D5BF8" w:rsidRDefault="00975405">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1.2投标人</w:t>
            </w:r>
            <w:r>
              <w:rPr>
                <w:rFonts w:asciiTheme="minorEastAsia" w:eastAsiaTheme="minorEastAsia" w:hAnsiTheme="minorEastAsia"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0D5BF8">
        <w:trPr>
          <w:trHeight w:val="451"/>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jc w:val="center"/>
              <w:rPr>
                <w:rFonts w:asciiTheme="minorEastAsia" w:eastAsiaTheme="minorEastAsia" w:hAnsiTheme="minorEastAsia"/>
                <w:szCs w:val="21"/>
              </w:rPr>
            </w:pPr>
          </w:p>
        </w:tc>
        <w:tc>
          <w:tcPr>
            <w:tcW w:w="7229" w:type="dxa"/>
          </w:tcPr>
          <w:p w:rsidR="000D5BF8" w:rsidRDefault="00975405">
            <w:pPr>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1.3提供的货物必须为全新、经检验合格的产品。产品如需要计量检定的应提供相关计量检定部门出具的合法检定报告。其中，进口设备必须具有</w:t>
            </w:r>
            <w:r>
              <w:rPr>
                <w:rFonts w:asciiTheme="minorEastAsia" w:eastAsiaTheme="minorEastAsia" w:hAnsiTheme="minorEastAsia" w:hint="eastAsia"/>
                <w:kern w:val="0"/>
                <w:szCs w:val="21"/>
              </w:rPr>
              <w:t>报关证明</w:t>
            </w:r>
            <w:r>
              <w:rPr>
                <w:rFonts w:asciiTheme="minorEastAsia" w:eastAsiaTheme="minorEastAsia" w:hAnsiTheme="minorEastAsia" w:hint="eastAsia"/>
                <w:spacing w:val="-3"/>
                <w:szCs w:val="21"/>
              </w:rPr>
              <w:t>文件、</w:t>
            </w:r>
            <w:r>
              <w:rPr>
                <w:rFonts w:asciiTheme="minorEastAsia" w:eastAsiaTheme="minorEastAsia" w:hAnsiTheme="minorEastAsia" w:hint="eastAsia"/>
                <w:kern w:val="0"/>
                <w:szCs w:val="21"/>
              </w:rPr>
              <w:t>原产地证明和</w:t>
            </w:r>
            <w:r>
              <w:rPr>
                <w:rFonts w:asciiTheme="minorEastAsia" w:eastAsiaTheme="minorEastAsia" w:hAnsiTheme="minorEastAsia" w:hint="eastAsia"/>
                <w:spacing w:val="-3"/>
                <w:szCs w:val="21"/>
              </w:rPr>
              <w:t>商检合格证明文件。</w:t>
            </w:r>
          </w:p>
        </w:tc>
      </w:tr>
      <w:tr w:rsidR="000D5BF8">
        <w:trPr>
          <w:trHeight w:val="350"/>
          <w:jc w:val="center"/>
        </w:trPr>
        <w:tc>
          <w:tcPr>
            <w:tcW w:w="709" w:type="dxa"/>
            <w:vMerge w:val="restart"/>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701" w:type="dxa"/>
            <w:vMerge w:val="restart"/>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kern w:val="0"/>
                <w:szCs w:val="21"/>
              </w:rPr>
              <w:t>运输、安装和验收</w:t>
            </w:r>
          </w:p>
        </w:tc>
        <w:tc>
          <w:tcPr>
            <w:tcW w:w="7229" w:type="dxa"/>
          </w:tcPr>
          <w:p w:rsidR="000D5BF8" w:rsidRDefault="00975405">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2.1投标人</w:t>
            </w:r>
            <w:r>
              <w:rPr>
                <w:rFonts w:asciiTheme="minorEastAsia" w:eastAsiaTheme="minorEastAsia" w:hAnsiTheme="minorEastAsia" w:hint="eastAsia"/>
                <w:bCs/>
                <w:kern w:val="0"/>
                <w:szCs w:val="21"/>
              </w:rPr>
              <w:t>负责将</w:t>
            </w:r>
            <w:r>
              <w:rPr>
                <w:rFonts w:asciiTheme="minorEastAsia" w:eastAsiaTheme="minorEastAsia" w:hAnsiTheme="minorEastAsia" w:hint="eastAsia"/>
                <w:kern w:val="0"/>
                <w:szCs w:val="21"/>
              </w:rPr>
              <w:t>货物</w:t>
            </w:r>
            <w:r>
              <w:rPr>
                <w:rFonts w:asciiTheme="minorEastAsia" w:eastAsiaTheme="minorEastAsia" w:hAnsiTheme="minorEastAsia" w:hint="eastAsia"/>
                <w:bCs/>
                <w:kern w:val="0"/>
                <w:szCs w:val="21"/>
              </w:rPr>
              <w:t>安全无损运抵采购人指定地点,并承担设备的包装、运输、保险、装卸、安装调试、培训、商检及计量检测、关税、增值税和进口代理等费用。</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tcPr>
          <w:p w:rsidR="000D5BF8" w:rsidRDefault="000D5BF8">
            <w:pPr>
              <w:spacing w:line="360" w:lineRule="auto"/>
              <w:rPr>
                <w:rFonts w:asciiTheme="minorEastAsia" w:eastAsiaTheme="minorEastAsia" w:hAnsiTheme="minorEastAsia"/>
                <w:b/>
                <w:szCs w:val="21"/>
              </w:rPr>
            </w:pPr>
          </w:p>
        </w:tc>
        <w:tc>
          <w:tcPr>
            <w:tcW w:w="7229" w:type="dxa"/>
          </w:tcPr>
          <w:p w:rsidR="000D5BF8" w:rsidRDefault="00975405">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2.2</w:t>
            </w:r>
            <w:r>
              <w:rPr>
                <w:rFonts w:asciiTheme="minorEastAsia" w:eastAsiaTheme="minorEastAsia" w:hAnsiTheme="minorEastAsia"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采购人可以拒绝接收该货物</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投标人应在</w:t>
            </w:r>
            <w:r>
              <w:rPr>
                <w:rFonts w:asciiTheme="minorEastAsia" w:eastAsiaTheme="minorEastAsia" w:hAnsiTheme="minorEastAsia" w:hint="eastAsia"/>
                <w:bCs/>
                <w:kern w:val="0"/>
                <w:szCs w:val="21"/>
                <w:u w:val="single"/>
              </w:rPr>
              <w:t xml:space="preserve"> 7 </w:t>
            </w:r>
            <w:r>
              <w:rPr>
                <w:rFonts w:asciiTheme="minorEastAsia" w:eastAsiaTheme="minorEastAsia" w:hAnsiTheme="minorEastAsia" w:hint="eastAsia"/>
                <w:bCs/>
                <w:kern w:val="0"/>
                <w:szCs w:val="21"/>
              </w:rPr>
              <w:t>天内采取补足、更换或退货等措施</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以满足规格的要求，由此发生的一切损失和费用由投标人承担。</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tcPr>
          <w:p w:rsidR="000D5BF8" w:rsidRDefault="000D5BF8">
            <w:pPr>
              <w:spacing w:line="360" w:lineRule="auto"/>
              <w:rPr>
                <w:rFonts w:asciiTheme="minorEastAsia" w:eastAsiaTheme="minorEastAsia" w:hAnsiTheme="minorEastAsia"/>
                <w:b/>
                <w:szCs w:val="21"/>
              </w:rPr>
            </w:pPr>
          </w:p>
        </w:tc>
        <w:tc>
          <w:tcPr>
            <w:tcW w:w="7229" w:type="dxa"/>
          </w:tcPr>
          <w:p w:rsidR="000D5BF8" w:rsidRDefault="00975405">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2.3投标人负责货物的现场安装和调试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提供货物安装、调试和维修所需的专用工具和辅助材料。投标人应在货物运至指定地点后一周内开始安装调试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并在</w:t>
            </w:r>
            <w:r>
              <w:rPr>
                <w:rFonts w:asciiTheme="minorEastAsia" w:eastAsiaTheme="minorEastAsia" w:hAnsiTheme="minorEastAsia" w:hint="eastAsia"/>
                <w:bCs/>
                <w:kern w:val="0"/>
                <w:szCs w:val="21"/>
                <w:u w:val="single"/>
              </w:rPr>
              <w:t xml:space="preserve">  7 </w:t>
            </w:r>
            <w:r>
              <w:rPr>
                <w:rFonts w:asciiTheme="minorEastAsia" w:eastAsiaTheme="minorEastAsia" w:hAnsiTheme="minorEastAsia" w:hint="eastAsia"/>
                <w:spacing w:val="-3"/>
                <w:szCs w:val="21"/>
              </w:rPr>
              <w:t>天内安装调试完毕。</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tcPr>
          <w:p w:rsidR="000D5BF8" w:rsidRDefault="000D5BF8">
            <w:pPr>
              <w:spacing w:line="360" w:lineRule="auto"/>
              <w:rPr>
                <w:rFonts w:asciiTheme="minorEastAsia" w:eastAsiaTheme="minorEastAsia" w:hAnsiTheme="minorEastAsia"/>
                <w:b/>
                <w:szCs w:val="21"/>
              </w:rPr>
            </w:pPr>
          </w:p>
        </w:tc>
        <w:tc>
          <w:tcPr>
            <w:tcW w:w="7229" w:type="dxa"/>
          </w:tcPr>
          <w:p w:rsidR="000D5BF8" w:rsidRDefault="00975405">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2.4由投标人代表和采购人组成验收小组对产品进行验收。验收标准按照国家规定标准执行。经检验设备正常运作后签署验收报告</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产品保修期自验收合格之日起算。</w:t>
            </w:r>
          </w:p>
        </w:tc>
      </w:tr>
      <w:tr w:rsidR="000D5BF8">
        <w:trPr>
          <w:trHeight w:val="752"/>
          <w:jc w:val="center"/>
        </w:trPr>
        <w:tc>
          <w:tcPr>
            <w:tcW w:w="709"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3</w:t>
            </w:r>
          </w:p>
        </w:tc>
        <w:tc>
          <w:tcPr>
            <w:tcW w:w="1701"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培训</w:t>
            </w:r>
          </w:p>
        </w:tc>
        <w:tc>
          <w:tcPr>
            <w:tcW w:w="7229" w:type="dxa"/>
          </w:tcPr>
          <w:p w:rsidR="000D5BF8" w:rsidRDefault="00975405">
            <w:pPr>
              <w:spacing w:line="360" w:lineRule="auto"/>
              <w:rPr>
                <w:rFonts w:asciiTheme="minorEastAsia" w:eastAsiaTheme="minorEastAsia" w:hAnsiTheme="minorEastAsia"/>
                <w:b/>
              </w:rPr>
            </w:pPr>
            <w:r>
              <w:rPr>
                <w:rFonts w:asciiTheme="minorEastAsia" w:eastAsiaTheme="minorEastAsia" w:hAnsiTheme="minorEastAsia" w:hint="eastAsia"/>
                <w:bCs/>
                <w:kern w:val="0"/>
                <w:szCs w:val="21"/>
              </w:rPr>
              <w:t>3.1中标人应派专业技术人员免费对采购单位指定人员进行定期培训及指导，直至其完全掌握设备的基本故障处理技术。</w:t>
            </w:r>
          </w:p>
        </w:tc>
      </w:tr>
      <w:tr w:rsidR="000D5BF8">
        <w:trPr>
          <w:trHeight w:val="350"/>
          <w:jc w:val="center"/>
        </w:trPr>
        <w:tc>
          <w:tcPr>
            <w:tcW w:w="709" w:type="dxa"/>
            <w:vMerge w:val="restart"/>
            <w:vAlign w:val="center"/>
          </w:tcPr>
          <w:p w:rsidR="000D5BF8" w:rsidRDefault="0097540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4</w:t>
            </w:r>
          </w:p>
        </w:tc>
        <w:tc>
          <w:tcPr>
            <w:tcW w:w="1701" w:type="dxa"/>
            <w:vMerge w:val="restart"/>
            <w:vAlign w:val="center"/>
          </w:tcPr>
          <w:p w:rsidR="000D5BF8" w:rsidRDefault="00975405">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知识产权</w:t>
            </w:r>
          </w:p>
        </w:tc>
        <w:tc>
          <w:tcPr>
            <w:tcW w:w="7229" w:type="dxa"/>
          </w:tcPr>
          <w:p w:rsidR="000D5BF8" w:rsidRDefault="00975405">
            <w:pPr>
              <w:tabs>
                <w:tab w:val="left" w:pos="1260"/>
              </w:tabs>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0D5BF8">
        <w:trPr>
          <w:trHeight w:val="743"/>
          <w:jc w:val="center"/>
        </w:trPr>
        <w:tc>
          <w:tcPr>
            <w:tcW w:w="709" w:type="dxa"/>
            <w:vMerge/>
            <w:vAlign w:val="center"/>
          </w:tcPr>
          <w:p w:rsidR="000D5BF8" w:rsidRDefault="000D5BF8">
            <w:pPr>
              <w:spacing w:line="360" w:lineRule="auto"/>
              <w:jc w:val="center"/>
              <w:rPr>
                <w:rFonts w:asciiTheme="minorEastAsia" w:eastAsiaTheme="minorEastAsia" w:hAnsiTheme="minorEastAsia"/>
                <w:b/>
                <w:kern w:val="0"/>
                <w:szCs w:val="21"/>
              </w:rPr>
            </w:pPr>
          </w:p>
        </w:tc>
        <w:tc>
          <w:tcPr>
            <w:tcW w:w="1701" w:type="dxa"/>
            <w:vMerge/>
            <w:vAlign w:val="center"/>
          </w:tcPr>
          <w:p w:rsidR="000D5BF8" w:rsidRDefault="000D5BF8">
            <w:pPr>
              <w:spacing w:line="360" w:lineRule="auto"/>
              <w:jc w:val="center"/>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4.2采购人购买产品后，有权对该产品与其他设备进行配套、整合或适当改进，而免受侵犯专利权的起诉。</w:t>
            </w:r>
          </w:p>
        </w:tc>
      </w:tr>
      <w:tr w:rsidR="000D5BF8">
        <w:trPr>
          <w:trHeight w:val="80"/>
          <w:jc w:val="center"/>
        </w:trPr>
        <w:tc>
          <w:tcPr>
            <w:tcW w:w="709"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701" w:type="dxa"/>
            <w:vAlign w:val="center"/>
          </w:tcPr>
          <w:p w:rsidR="000D5BF8" w:rsidRDefault="00975405">
            <w:pPr>
              <w:spacing w:line="360" w:lineRule="auto"/>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付款方式</w:t>
            </w:r>
          </w:p>
        </w:tc>
        <w:tc>
          <w:tcPr>
            <w:tcW w:w="7229" w:type="dxa"/>
          </w:tcPr>
          <w:p w:rsidR="000D5BF8" w:rsidRDefault="00975405">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5.1</w:t>
            </w:r>
            <w:r>
              <w:rPr>
                <w:rFonts w:asciiTheme="minorEastAsia" w:eastAsiaTheme="minorEastAsia" w:hAnsiTheme="minorEastAsia" w:hint="eastAsia"/>
              </w:rPr>
              <w:t>货到指定地点、安装验收合格、提供全额发票后付95%货款。5% 余款在验收合格一年后，如无违约行为，余款无息付清</w:t>
            </w:r>
            <w:r>
              <w:rPr>
                <w:rFonts w:asciiTheme="minorEastAsia" w:eastAsiaTheme="minorEastAsia" w:hAnsiTheme="minorEastAsia" w:hint="eastAsia"/>
                <w:szCs w:val="21"/>
              </w:rPr>
              <w:t>。</w:t>
            </w:r>
          </w:p>
        </w:tc>
      </w:tr>
      <w:tr w:rsidR="000D5BF8">
        <w:trPr>
          <w:trHeight w:val="830"/>
          <w:jc w:val="center"/>
        </w:trPr>
        <w:tc>
          <w:tcPr>
            <w:tcW w:w="709" w:type="dxa"/>
            <w:vMerge w:val="restart"/>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701" w:type="dxa"/>
            <w:vMerge w:val="restart"/>
            <w:vAlign w:val="center"/>
          </w:tcPr>
          <w:p w:rsidR="000D5BF8" w:rsidRDefault="00975405">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违约责任</w:t>
            </w:r>
          </w:p>
        </w:tc>
        <w:tc>
          <w:tcPr>
            <w:tcW w:w="7229" w:type="dxa"/>
          </w:tcPr>
          <w:p w:rsidR="000D5BF8" w:rsidRDefault="00975405">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0D5BF8">
        <w:trPr>
          <w:trHeight w:val="931"/>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jc w:val="center"/>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6.2投标人所交设备的品种、型号、规格、质量、功能、技术参数等方面不能实质性满足招标文件要约的，采购人有权拒绝收货，投标人向采购人偿付项目采购金额千分之</w:t>
            </w:r>
            <w:r>
              <w:rPr>
                <w:rFonts w:asciiTheme="minorEastAsia" w:eastAsiaTheme="minorEastAsia" w:hAnsiTheme="minorEastAsia" w:hint="eastAsia"/>
                <w:bCs/>
                <w:kern w:val="0"/>
                <w:szCs w:val="21"/>
                <w:u w:val="single"/>
              </w:rPr>
              <w:t xml:space="preserve"> 二十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0D5BF8">
        <w:trPr>
          <w:trHeight w:val="350"/>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jc w:val="center"/>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6.3投标人不能交付设备的，投标人向采购人偿付项目采购金额千分之</w:t>
            </w:r>
            <w:r>
              <w:rPr>
                <w:rFonts w:asciiTheme="minorEastAsia" w:eastAsiaTheme="minorEastAsia" w:hAnsiTheme="minorEastAsia" w:hint="eastAsia"/>
                <w:bCs/>
                <w:kern w:val="0"/>
                <w:szCs w:val="21"/>
                <w:u w:val="single"/>
              </w:rPr>
              <w:t xml:space="preserve"> 二十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0D5BF8">
        <w:trPr>
          <w:trHeight w:val="705"/>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jc w:val="center"/>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6.4投标人逾期未交设备的，投标人向采购人每日偿付设备款千分之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（千分之十以上千分之二十以下）的违约金。投标人超过交货期限</w:t>
            </w:r>
            <w:r>
              <w:rPr>
                <w:rFonts w:asciiTheme="minorEastAsia" w:eastAsiaTheme="minorEastAsia" w:hAnsiTheme="minorEastAsia"/>
                <w:bCs/>
                <w:kern w:val="0"/>
                <w:szCs w:val="21"/>
              </w:rPr>
              <w:t>30</w:t>
            </w:r>
            <w:r>
              <w:rPr>
                <w:rFonts w:asciiTheme="minorEastAsia" w:eastAsiaTheme="minorEastAsia" w:hAnsiTheme="minorEastAsia" w:hint="eastAsia"/>
                <w:bCs/>
                <w:kern w:val="0"/>
                <w:szCs w:val="21"/>
              </w:rPr>
              <w:t>日仍未交货的，采购人有权解除合同。</w:t>
            </w:r>
          </w:p>
        </w:tc>
      </w:tr>
      <w:tr w:rsidR="000D5BF8">
        <w:trPr>
          <w:trHeight w:val="469"/>
          <w:jc w:val="center"/>
        </w:trPr>
        <w:tc>
          <w:tcPr>
            <w:tcW w:w="709" w:type="dxa"/>
            <w:vMerge/>
            <w:vAlign w:val="center"/>
          </w:tcPr>
          <w:p w:rsidR="000D5BF8" w:rsidRDefault="000D5BF8">
            <w:pPr>
              <w:spacing w:line="360" w:lineRule="auto"/>
              <w:jc w:val="center"/>
              <w:rPr>
                <w:rFonts w:asciiTheme="minorEastAsia" w:eastAsiaTheme="minorEastAsia" w:hAnsiTheme="minorEastAsia"/>
                <w:b/>
                <w:szCs w:val="21"/>
              </w:rPr>
            </w:pPr>
          </w:p>
        </w:tc>
        <w:tc>
          <w:tcPr>
            <w:tcW w:w="1701" w:type="dxa"/>
            <w:vMerge/>
            <w:vAlign w:val="center"/>
          </w:tcPr>
          <w:p w:rsidR="000D5BF8" w:rsidRDefault="000D5BF8">
            <w:pPr>
              <w:spacing w:line="360" w:lineRule="auto"/>
              <w:jc w:val="center"/>
              <w:rPr>
                <w:rFonts w:asciiTheme="minorEastAsia" w:eastAsiaTheme="minorEastAsia" w:hAnsiTheme="minorEastAsia"/>
                <w:b/>
                <w:kern w:val="0"/>
                <w:szCs w:val="21"/>
              </w:rPr>
            </w:pPr>
          </w:p>
        </w:tc>
        <w:tc>
          <w:tcPr>
            <w:tcW w:w="7229" w:type="dxa"/>
          </w:tcPr>
          <w:p w:rsidR="000D5BF8" w:rsidRDefault="00975405">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6.5</w:t>
            </w:r>
            <w:r>
              <w:rPr>
                <w:rFonts w:ascii="宋体" w:hAnsi="宋体" w:hint="eastAsia"/>
                <w:bCs/>
                <w:kern w:val="0"/>
                <w:szCs w:val="21"/>
              </w:rPr>
              <w:t>违约金先从由投标人履约保证金中扣除，若有不足部分则由中标人补齐。</w:t>
            </w:r>
          </w:p>
        </w:tc>
      </w:tr>
      <w:tr w:rsidR="000D5BF8">
        <w:trPr>
          <w:trHeight w:val="350"/>
          <w:jc w:val="center"/>
        </w:trPr>
        <w:tc>
          <w:tcPr>
            <w:tcW w:w="709"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701" w:type="dxa"/>
            <w:vAlign w:val="center"/>
          </w:tcPr>
          <w:p w:rsidR="000D5BF8" w:rsidRDefault="0097540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其他</w:t>
            </w:r>
          </w:p>
        </w:tc>
        <w:tc>
          <w:tcPr>
            <w:tcW w:w="7229" w:type="dxa"/>
            <w:vAlign w:val="center"/>
          </w:tcPr>
          <w:p w:rsidR="000D5BF8" w:rsidRDefault="00975405">
            <w:pPr>
              <w:spacing w:line="360" w:lineRule="auto"/>
              <w:rPr>
                <w:rFonts w:asciiTheme="minorEastAsia" w:eastAsiaTheme="minorEastAsia" w:hAnsiTheme="minorEastAsia"/>
                <w:b/>
                <w:szCs w:val="21"/>
              </w:rPr>
            </w:pPr>
            <w:r>
              <w:rPr>
                <w:rFonts w:asciiTheme="minorEastAsia" w:eastAsiaTheme="minorEastAsia" w:hAnsiTheme="minorEastAsia" w:hint="eastAsia"/>
                <w:bCs/>
                <w:szCs w:val="21"/>
              </w:rPr>
              <w:t>7.1投标人应按其投标文件中的承诺，进行其他售后服务工作。</w:t>
            </w:r>
          </w:p>
        </w:tc>
      </w:tr>
    </w:tbl>
    <w:p w:rsidR="000D5BF8" w:rsidRDefault="000D5BF8"/>
    <w:p w:rsidR="000D5BF8" w:rsidRDefault="000D5BF8"/>
    <w:p w:rsidR="000D5BF8" w:rsidRDefault="000D5BF8"/>
    <w:p w:rsidR="000D5BF8" w:rsidRDefault="00975405">
      <w:pPr>
        <w:pStyle w:val="1"/>
      </w:pPr>
      <w:bookmarkStart w:id="2" w:name="_Toc73610140"/>
      <w:r>
        <w:rPr>
          <w:rFonts w:hint="eastAsia"/>
        </w:rPr>
        <w:lastRenderedPageBreak/>
        <w:t>第三章</w:t>
      </w:r>
      <w:r>
        <w:rPr>
          <w:rFonts w:hint="eastAsia"/>
        </w:rPr>
        <w:t xml:space="preserve">  </w:t>
      </w:r>
      <w:r>
        <w:rPr>
          <w:rFonts w:hint="eastAsia"/>
        </w:rPr>
        <w:t>投标文件初审</w:t>
      </w:r>
      <w:bookmarkEnd w:id="2"/>
    </w:p>
    <w:p w:rsidR="000D5BF8" w:rsidRDefault="0097540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0D5BF8" w:rsidRDefault="000D5BF8">
      <w:pPr>
        <w:adjustRightInd w:val="0"/>
        <w:spacing w:line="360" w:lineRule="auto"/>
        <w:rPr>
          <w:snapToGrid w:val="0"/>
          <w:kern w:val="0"/>
        </w:rPr>
      </w:pPr>
    </w:p>
    <w:p w:rsidR="000D5BF8" w:rsidRDefault="00975405">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0D5BF8" w:rsidRDefault="000D5BF8">
      <w:pPr>
        <w:adjustRightInd w:val="0"/>
        <w:spacing w:line="360" w:lineRule="auto"/>
        <w:rPr>
          <w:rFonts w:ascii="宋体" w:hAnsi="宋体"/>
          <w:snapToGrid w:val="0"/>
          <w:kern w:val="0"/>
        </w:rPr>
      </w:pPr>
    </w:p>
    <w:p w:rsidR="000D5BF8" w:rsidRDefault="00975405">
      <w:pPr>
        <w:adjustRightInd w:val="0"/>
        <w:spacing w:line="360" w:lineRule="auto"/>
        <w:rPr>
          <w:rFonts w:ascii="宋体" w:hAnsi="宋体"/>
          <w:snapToGrid w:val="0"/>
          <w:kern w:val="0"/>
        </w:rPr>
      </w:pPr>
      <w:r>
        <w:rPr>
          <w:rFonts w:ascii="宋体" w:hAnsi="宋体" w:hint="eastAsia"/>
          <w:snapToGrid w:val="0"/>
          <w:kern w:val="0"/>
        </w:rPr>
        <w:t>二、符合性审查</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0D5BF8" w:rsidRDefault="00975405">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0D5BF8" w:rsidRDefault="00975405">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0D5BF8" w:rsidRDefault="000D5BF8"/>
    <w:p w:rsidR="000D5BF8" w:rsidRDefault="000D5BF8"/>
    <w:p w:rsidR="000D5BF8" w:rsidRDefault="000D5BF8"/>
    <w:p w:rsidR="000D5BF8" w:rsidRDefault="000D5BF8"/>
    <w:p w:rsidR="000D5BF8" w:rsidRDefault="00975405">
      <w:pPr>
        <w:widowControl/>
        <w:jc w:val="left"/>
      </w:pPr>
      <w:r>
        <w:br w:type="page"/>
      </w:r>
    </w:p>
    <w:p w:rsidR="000D5BF8" w:rsidRDefault="000D5BF8"/>
    <w:p w:rsidR="000D5BF8" w:rsidRDefault="00975405" w:rsidP="001C6AAF">
      <w:pPr>
        <w:pStyle w:val="1"/>
        <w:spacing w:afterLines="100"/>
      </w:pPr>
      <w:bookmarkStart w:id="3" w:name="_Toc73610141"/>
      <w:r>
        <w:rPr>
          <w:rFonts w:hint="eastAsia"/>
        </w:rPr>
        <w:t>第四章</w:t>
      </w:r>
      <w:r>
        <w:rPr>
          <w:rFonts w:hint="eastAsia"/>
        </w:rPr>
        <w:t xml:space="preserve">  </w:t>
      </w:r>
      <w:r>
        <w:rPr>
          <w:rFonts w:hint="eastAsia"/>
        </w:rPr>
        <w:t>评标方法和标准</w:t>
      </w:r>
      <w:bookmarkEnd w:id="3"/>
    </w:p>
    <w:p w:rsidR="000D5BF8" w:rsidRDefault="00975405">
      <w:pPr>
        <w:pStyle w:val="20"/>
        <w:spacing w:before="0" w:after="0"/>
      </w:pPr>
      <w:bookmarkStart w:id="4" w:name="_Toc44690702"/>
      <w:bookmarkStart w:id="5" w:name="_Toc44690429"/>
      <w:bookmarkStart w:id="6" w:name="_Toc44691161"/>
      <w:bookmarkStart w:id="7" w:name="_Toc44691393"/>
      <w:bookmarkStart w:id="8" w:name="_Toc73610142"/>
      <w:r>
        <w:rPr>
          <w:rFonts w:hint="eastAsia"/>
        </w:rPr>
        <w:t>一、</w:t>
      </w:r>
      <w:r>
        <w:t>评标方法</w:t>
      </w:r>
      <w:bookmarkEnd w:id="4"/>
      <w:bookmarkEnd w:id="5"/>
      <w:bookmarkEnd w:id="6"/>
      <w:bookmarkEnd w:id="7"/>
      <w:bookmarkEnd w:id="8"/>
    </w:p>
    <w:p w:rsidR="000D5BF8" w:rsidRDefault="0097540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0D5BF8" w:rsidRDefault="0097540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0D5BF8" w:rsidRDefault="0097540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0D5BF8" w:rsidRDefault="0097540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0D5BF8" w:rsidRDefault="0097540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0D5BF8" w:rsidRDefault="0097540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0D5BF8" w:rsidRDefault="0097540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0D5BF8" w:rsidRDefault="0097540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0D5BF8" w:rsidRDefault="00975405">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0D5BF8" w:rsidRDefault="00975405">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0D5BF8" w:rsidRDefault="0097540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0D5BF8" w:rsidRDefault="00975405">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0D5BF8" w:rsidRDefault="00975405">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0D5BF8" w:rsidRDefault="000D5BF8">
      <w:pPr>
        <w:spacing w:line="360" w:lineRule="auto"/>
        <w:ind w:firstLineChars="202" w:firstLine="424"/>
        <w:rPr>
          <w:rFonts w:asciiTheme="minorEastAsia" w:eastAsiaTheme="minorEastAsia" w:hAnsiTheme="minorEastAsia"/>
        </w:rPr>
      </w:pPr>
    </w:p>
    <w:p w:rsidR="000D5BF8" w:rsidRDefault="00975405">
      <w:pPr>
        <w:pStyle w:val="20"/>
        <w:spacing w:before="0" w:after="0"/>
      </w:pPr>
      <w:bookmarkStart w:id="9" w:name="_Toc73610143"/>
      <w:r>
        <w:rPr>
          <w:rFonts w:hint="eastAsia"/>
        </w:rPr>
        <w:t>二、评标标准</w:t>
      </w:r>
      <w:bookmarkEnd w:id="9"/>
    </w:p>
    <w:p w:rsidR="000D5BF8" w:rsidRDefault="00975405">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0D5BF8">
        <w:trPr>
          <w:trHeight w:val="453"/>
          <w:jc w:val="center"/>
        </w:trPr>
        <w:tc>
          <w:tcPr>
            <w:tcW w:w="8559" w:type="dxa"/>
            <w:gridSpan w:val="4"/>
            <w:vAlign w:val="center"/>
          </w:tcPr>
          <w:p w:rsidR="000D5BF8" w:rsidRDefault="00975405">
            <w:pPr>
              <w:autoSpaceDE w:val="0"/>
              <w:autoSpaceDN w:val="0"/>
              <w:adjustRightInd w:val="0"/>
              <w:spacing w:line="360" w:lineRule="exact"/>
              <w:jc w:val="center"/>
              <w:rPr>
                <w:rFonts w:ascii="宋体" w:hAnsi="宋体" w:cs="仿宋"/>
                <w:b/>
                <w:szCs w:val="21"/>
                <w:lang w:val="zh-CN"/>
              </w:rPr>
            </w:pPr>
            <w:bookmarkStart w:id="10" w:name="_Toc44690430"/>
            <w:bookmarkStart w:id="11" w:name="_Toc44690703"/>
            <w:bookmarkStart w:id="12" w:name="_Toc44691162"/>
            <w:bookmarkStart w:id="13" w:name="_Toc44691394"/>
            <w:bookmarkStart w:id="14" w:name="_Toc73610144"/>
            <w:r>
              <w:rPr>
                <w:rFonts w:ascii="宋体" w:hAnsi="宋体" w:cs="仿宋" w:hint="eastAsia"/>
                <w:b/>
                <w:szCs w:val="21"/>
                <w:lang w:val="zh-CN"/>
              </w:rPr>
              <w:t>评分项及评分规则</w:t>
            </w:r>
          </w:p>
        </w:tc>
        <w:tc>
          <w:tcPr>
            <w:tcW w:w="1187" w:type="dxa"/>
            <w:vAlign w:val="center"/>
          </w:tcPr>
          <w:p w:rsidR="000D5BF8" w:rsidRDefault="00975405">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D5BF8">
        <w:trPr>
          <w:trHeight w:val="428"/>
          <w:jc w:val="center"/>
        </w:trPr>
        <w:tc>
          <w:tcPr>
            <w:tcW w:w="8559" w:type="dxa"/>
            <w:gridSpan w:val="4"/>
            <w:vAlign w:val="center"/>
          </w:tcPr>
          <w:p w:rsidR="000D5BF8" w:rsidRDefault="00975405">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0D5BF8" w:rsidRDefault="00975405">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0D5BF8">
        <w:trPr>
          <w:trHeight w:val="2638"/>
          <w:jc w:val="center"/>
        </w:trPr>
        <w:tc>
          <w:tcPr>
            <w:tcW w:w="8559" w:type="dxa"/>
            <w:gridSpan w:val="4"/>
            <w:vAlign w:val="center"/>
          </w:tcPr>
          <w:p w:rsidR="000D5BF8" w:rsidRDefault="00975405">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0D5BF8" w:rsidRDefault="00975405">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0D5BF8" w:rsidRDefault="00975405">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0D5BF8" w:rsidRDefault="00975405">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其中：Z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0D5BF8" w:rsidRDefault="00975405">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0D5BF8" w:rsidRDefault="00975405">
            <w:pPr>
              <w:pStyle w:val="af3"/>
              <w:spacing w:before="0" w:beforeAutospacing="0" w:after="0" w:afterAutospacing="0" w:line="360" w:lineRule="exact"/>
              <w:rPr>
                <w:rFonts w:ascii="宋体" w:hAnsi="宋体" w:cs="仿宋"/>
                <w:sz w:val="21"/>
                <w:szCs w:val="21"/>
              </w:rPr>
            </w:pPr>
            <w:r>
              <w:rPr>
                <w:rFonts w:ascii="宋体" w:hAnsi="宋体" w:hint="eastAsia"/>
                <w:b/>
                <w:snapToGrid w:val="0"/>
                <w:sz w:val="21"/>
                <w:szCs w:val="21"/>
              </w:rPr>
              <w:t>注：对于符合 “政府采购优惠政策</w:t>
            </w:r>
            <w:r>
              <w:rPr>
                <w:rFonts w:ascii="宋体" w:hAnsi="宋体" w:hint="eastAsia"/>
                <w:b/>
                <w:bCs/>
                <w:snapToGrid w:val="0"/>
                <w:sz w:val="21"/>
                <w:szCs w:val="21"/>
              </w:rPr>
              <w:t>”的小微企业、监狱企业和残疾人福利性单位，以调整后的价格计算评标基准价和投标报价。</w:t>
            </w:r>
          </w:p>
        </w:tc>
        <w:tc>
          <w:tcPr>
            <w:tcW w:w="1187"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0D5BF8">
        <w:trPr>
          <w:trHeight w:val="458"/>
          <w:jc w:val="center"/>
        </w:trPr>
        <w:tc>
          <w:tcPr>
            <w:tcW w:w="8559" w:type="dxa"/>
            <w:gridSpan w:val="4"/>
            <w:vAlign w:val="center"/>
          </w:tcPr>
          <w:p w:rsidR="000D5BF8" w:rsidRDefault="00975405">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Pr>
                <w:rFonts w:ascii="宋体" w:hAnsi="宋体" w:cs="仿宋" w:hint="eastAsia"/>
                <w:b/>
                <w:szCs w:val="21"/>
                <w:lang w:val="zh-CN"/>
              </w:rPr>
              <w:t>部分</w:t>
            </w:r>
          </w:p>
        </w:tc>
        <w:tc>
          <w:tcPr>
            <w:tcW w:w="1187" w:type="dxa"/>
            <w:vAlign w:val="center"/>
          </w:tcPr>
          <w:p w:rsidR="000D5BF8" w:rsidRDefault="00975405">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0D5BF8">
        <w:trPr>
          <w:trHeight w:val="451"/>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rPr>
              <w:t>最高分值</w:t>
            </w:r>
          </w:p>
        </w:tc>
        <w:tc>
          <w:tcPr>
            <w:tcW w:w="5953"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0D5BF8">
        <w:trPr>
          <w:trHeight w:val="4823"/>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1</w:t>
            </w:r>
          </w:p>
        </w:tc>
        <w:tc>
          <w:tcPr>
            <w:tcW w:w="1143" w:type="dxa"/>
            <w:vAlign w:val="center"/>
          </w:tcPr>
          <w:p w:rsidR="000D5BF8" w:rsidRDefault="00975405">
            <w:pPr>
              <w:spacing w:line="360" w:lineRule="exact"/>
              <w:jc w:val="center"/>
              <w:rPr>
                <w:rFonts w:ascii="宋体" w:hAnsi="宋体" w:cs="仿宋"/>
                <w:szCs w:val="21"/>
              </w:rPr>
            </w:pPr>
            <w:r>
              <w:rPr>
                <w:rFonts w:ascii="宋体" w:hAnsi="宋体" w:cs="宋体" w:hint="eastAsia"/>
                <w:kern w:val="0"/>
                <w:szCs w:val="21"/>
              </w:rPr>
              <w:t>技术规格偏离情况</w:t>
            </w:r>
          </w:p>
        </w:tc>
        <w:tc>
          <w:tcPr>
            <w:tcW w:w="709" w:type="dxa"/>
            <w:vAlign w:val="center"/>
          </w:tcPr>
          <w:p w:rsidR="000D5BF8" w:rsidRDefault="00975405">
            <w:pPr>
              <w:spacing w:line="360" w:lineRule="exact"/>
              <w:jc w:val="center"/>
              <w:rPr>
                <w:rFonts w:ascii="宋体" w:hAnsi="宋体" w:cs="仿宋"/>
                <w:szCs w:val="21"/>
              </w:rPr>
            </w:pPr>
            <w:r>
              <w:rPr>
                <w:rFonts w:ascii="宋体" w:hAnsi="宋体" w:cs="仿宋" w:hint="eastAsia"/>
                <w:szCs w:val="21"/>
              </w:rPr>
              <w:t>40</w:t>
            </w:r>
          </w:p>
        </w:tc>
        <w:tc>
          <w:tcPr>
            <w:tcW w:w="5953" w:type="dxa"/>
            <w:vAlign w:val="center"/>
          </w:tcPr>
          <w:p w:rsidR="000D5BF8" w:rsidRDefault="00975405">
            <w:pPr>
              <w:adjustRightInd w:val="0"/>
              <w:snapToGrid w:val="0"/>
              <w:spacing w:line="360" w:lineRule="exact"/>
              <w:rPr>
                <w:rFonts w:ascii="宋体" w:hAnsi="宋体"/>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偏离表》为评审依据</w:t>
            </w:r>
            <w:r>
              <w:rPr>
                <w:rFonts w:ascii="宋体" w:hAnsi="宋体" w:hint="eastAsia"/>
                <w:szCs w:val="21"/>
              </w:rPr>
              <w:t>，各项技术参数指标及要求全部满足的得40分，未响应的参数按负偏离扣分。加注“</w:t>
            </w:r>
            <w:r>
              <w:rPr>
                <w:rFonts w:ascii="宋体" w:hAnsi="宋体" w:cs="宋体" w:hint="eastAsia"/>
                <w:kern w:val="0"/>
                <w:szCs w:val="21"/>
              </w:rPr>
              <w:t>▲</w:t>
            </w:r>
            <w:r>
              <w:rPr>
                <w:rFonts w:ascii="宋体" w:hAnsi="宋体" w:hint="eastAsia"/>
                <w:szCs w:val="21"/>
              </w:rPr>
              <w:t>”</w:t>
            </w:r>
            <w:r>
              <w:rPr>
                <w:rFonts w:ascii="宋体" w:hAnsi="宋体" w:cs="宋体" w:hint="eastAsia"/>
                <w:kern w:val="0"/>
                <w:szCs w:val="21"/>
              </w:rPr>
              <w:t>的技术参数为重点</w:t>
            </w:r>
            <w:r>
              <w:rPr>
                <w:rFonts w:ascii="宋体" w:hAnsi="宋体" w:hint="eastAsia"/>
                <w:szCs w:val="21"/>
              </w:rPr>
              <w:t>参数，每负偏离一项扣5分，其他一般技术参数每负偏离一项扣3分，正偏离不加分，最低得0分。</w:t>
            </w:r>
          </w:p>
          <w:p w:rsidR="000D5BF8" w:rsidRDefault="00975405">
            <w:pPr>
              <w:spacing w:line="360" w:lineRule="exact"/>
              <w:rPr>
                <w:rFonts w:ascii="宋体" w:hAnsi="宋体" w:cs="仿宋"/>
                <w:szCs w:val="21"/>
              </w:rPr>
            </w:pPr>
            <w:r>
              <w:rPr>
                <w:rFonts w:ascii="宋体" w:hAnsi="宋体" w:hint="eastAsia"/>
                <w:szCs w:val="21"/>
              </w:rPr>
              <w:t>【</w:t>
            </w:r>
            <w:r>
              <w:rPr>
                <w:rFonts w:ascii="宋体" w:hAnsi="宋体" w:cs="仿宋" w:hint="eastAsia"/>
                <w:szCs w:val="21"/>
              </w:rPr>
              <w:t>投标人应如实填写《技术规格偏离表》，按招标文件要求提供相应的证明材料复印件或扫描件加盖投标人公章（原件备查），并注明证明材料在投标文件中的具体位置。证明材料与偏离表填写内容不一致，未提供有效证明材料或未注明证明材料在投标文件中的具体位置或提供的证明材料不完整或不清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0D5BF8" w:rsidRDefault="0097540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D5BF8">
        <w:trPr>
          <w:trHeight w:val="3103"/>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0D5BF8" w:rsidRDefault="00975405">
            <w:pPr>
              <w:widowControl/>
              <w:spacing w:line="360" w:lineRule="exact"/>
              <w:jc w:val="center"/>
              <w:rPr>
                <w:rFonts w:ascii="宋体" w:hAnsi="宋体" w:cs="仿宋"/>
                <w:kern w:val="0"/>
                <w:szCs w:val="21"/>
              </w:rPr>
            </w:pPr>
            <w:r>
              <w:rPr>
                <w:rFonts w:ascii="宋体" w:hAnsi="宋体" w:cs="宋体" w:hint="eastAsia"/>
                <w:kern w:val="0"/>
                <w:szCs w:val="21"/>
              </w:rPr>
              <w:t>技术保障措施</w:t>
            </w:r>
          </w:p>
        </w:tc>
        <w:tc>
          <w:tcPr>
            <w:tcW w:w="709" w:type="dxa"/>
            <w:vAlign w:val="center"/>
          </w:tcPr>
          <w:p w:rsidR="000D5BF8" w:rsidRDefault="00975405">
            <w:pPr>
              <w:widowControl/>
              <w:spacing w:line="360" w:lineRule="exact"/>
              <w:jc w:val="center"/>
              <w:rPr>
                <w:rFonts w:ascii="宋体" w:hAnsi="宋体" w:cs="仿宋"/>
                <w:kern w:val="0"/>
                <w:szCs w:val="21"/>
              </w:rPr>
            </w:pPr>
            <w:r>
              <w:rPr>
                <w:rFonts w:ascii="宋体" w:hAnsi="宋体" w:cs="仿宋" w:hint="eastAsia"/>
                <w:kern w:val="0"/>
                <w:szCs w:val="21"/>
              </w:rPr>
              <w:t>10</w:t>
            </w:r>
          </w:p>
        </w:tc>
        <w:tc>
          <w:tcPr>
            <w:tcW w:w="5953" w:type="dxa"/>
            <w:vAlign w:val="center"/>
          </w:tcPr>
          <w:p w:rsidR="000D5BF8" w:rsidRDefault="00975405">
            <w:pPr>
              <w:spacing w:line="360" w:lineRule="exact"/>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技术</w:t>
            </w:r>
            <w:r>
              <w:rPr>
                <w:rFonts w:ascii="宋体" w:hAnsi="宋体" w:cs="仿宋"/>
                <w:szCs w:val="21"/>
              </w:rPr>
              <w:t>保障措施（</w:t>
            </w:r>
            <w:r>
              <w:rPr>
                <w:rFonts w:ascii="宋体" w:hAnsi="宋体" w:cs="宋体" w:hint="eastAsia"/>
                <w:szCs w:val="21"/>
              </w:rPr>
              <w:t>包括但不限于技术团队和技术方案</w:t>
            </w:r>
            <w:r>
              <w:rPr>
                <w:rFonts w:ascii="宋体" w:hAnsi="宋体" w:cs="仿宋"/>
                <w:szCs w:val="21"/>
              </w:rPr>
              <w:t>）</w:t>
            </w:r>
            <w:r>
              <w:rPr>
                <w:rFonts w:ascii="宋体" w:hAnsi="宋体" w:cs="仿宋" w:hint="eastAsia"/>
                <w:szCs w:val="21"/>
              </w:rPr>
              <w:t>，根据响应情况进行评审：</w:t>
            </w:r>
          </w:p>
          <w:p w:rsidR="000D5BF8" w:rsidRDefault="00975405">
            <w:pPr>
              <w:spacing w:line="360" w:lineRule="exact"/>
              <w:jc w:val="left"/>
              <w:rPr>
                <w:rFonts w:ascii="宋体" w:hAnsi="宋体" w:cs="仿宋"/>
                <w:szCs w:val="21"/>
              </w:rPr>
            </w:pPr>
            <w:r>
              <w:rPr>
                <w:rFonts w:ascii="宋体" w:hAnsi="宋体" w:cs="仿宋" w:hint="eastAsia"/>
                <w:szCs w:val="21"/>
              </w:rPr>
              <w:t>1）技术保障措施内容完善；</w:t>
            </w:r>
          </w:p>
          <w:p w:rsidR="000D5BF8" w:rsidRDefault="00975405">
            <w:pPr>
              <w:spacing w:line="360" w:lineRule="exact"/>
              <w:jc w:val="left"/>
              <w:rPr>
                <w:rFonts w:ascii="宋体" w:hAnsi="宋体" w:cs="仿宋"/>
                <w:szCs w:val="21"/>
              </w:rPr>
            </w:pPr>
            <w:r>
              <w:rPr>
                <w:rFonts w:ascii="宋体" w:hAnsi="宋体" w:cs="仿宋" w:hint="eastAsia"/>
                <w:szCs w:val="21"/>
              </w:rPr>
              <w:t>2）技术保障措施科学性及合理性高；</w:t>
            </w:r>
          </w:p>
          <w:p w:rsidR="000D5BF8" w:rsidRDefault="00975405">
            <w:pPr>
              <w:spacing w:line="360" w:lineRule="exact"/>
              <w:jc w:val="left"/>
              <w:rPr>
                <w:rFonts w:ascii="宋体" w:hAnsi="宋体" w:cs="仿宋"/>
                <w:szCs w:val="21"/>
              </w:rPr>
            </w:pPr>
            <w:r>
              <w:rPr>
                <w:rFonts w:ascii="宋体" w:hAnsi="宋体" w:cs="仿宋" w:hint="eastAsia"/>
                <w:szCs w:val="21"/>
              </w:rPr>
              <w:t>3）技术保障措施针对性强。</w:t>
            </w:r>
          </w:p>
          <w:p w:rsidR="000D5BF8" w:rsidRDefault="00975405">
            <w:pPr>
              <w:autoSpaceDE w:val="0"/>
              <w:autoSpaceDN w:val="0"/>
              <w:adjustRightInd w:val="0"/>
              <w:spacing w:line="360" w:lineRule="exact"/>
              <w:jc w:val="left"/>
              <w:rPr>
                <w:rFonts w:ascii="宋体" w:hAnsi="宋体"/>
                <w:kern w:val="0"/>
                <w:szCs w:val="21"/>
              </w:rPr>
            </w:pPr>
            <w:r>
              <w:rPr>
                <w:rFonts w:ascii="宋体" w:hAnsi="宋体" w:hint="eastAsia"/>
                <w:kern w:val="0"/>
                <w:szCs w:val="21"/>
              </w:rPr>
              <w:t>评分标准：</w:t>
            </w:r>
          </w:p>
          <w:p w:rsidR="000D5BF8" w:rsidRDefault="00975405">
            <w:pPr>
              <w:spacing w:line="360" w:lineRule="exact"/>
              <w:jc w:val="left"/>
              <w:rPr>
                <w:rFonts w:ascii="宋体" w:hAnsi="宋体" w:cs="仿宋"/>
                <w:szCs w:val="21"/>
              </w:rPr>
            </w:pPr>
            <w:r>
              <w:rPr>
                <w:rFonts w:ascii="宋体" w:hAnsi="宋体" w:cs="仿宋" w:hint="eastAsia"/>
                <w:szCs w:val="21"/>
              </w:rPr>
              <w:t>满足以上三项要求得10分，满足以上两项要求得7分，满足以上一项要求得4分，其它情况不得分。</w:t>
            </w:r>
          </w:p>
        </w:tc>
        <w:tc>
          <w:tcPr>
            <w:tcW w:w="1187"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0D5BF8">
        <w:trPr>
          <w:trHeight w:val="459"/>
          <w:jc w:val="center"/>
        </w:trPr>
        <w:tc>
          <w:tcPr>
            <w:tcW w:w="8559" w:type="dxa"/>
            <w:gridSpan w:val="4"/>
            <w:vAlign w:val="center"/>
          </w:tcPr>
          <w:p w:rsidR="000D5BF8" w:rsidRDefault="00975405">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0D5BF8" w:rsidRDefault="00975405">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0D5BF8">
        <w:trPr>
          <w:trHeight w:val="465"/>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D5BF8" w:rsidRDefault="00975405">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0D5BF8">
        <w:trPr>
          <w:trHeight w:val="2285"/>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0D5BF8" w:rsidRDefault="00975405">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0D5BF8" w:rsidRDefault="00975405">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0D5BF8" w:rsidRDefault="00975405">
            <w:pPr>
              <w:autoSpaceDE w:val="0"/>
              <w:autoSpaceDN w:val="0"/>
              <w:adjustRightInd w:val="0"/>
              <w:spacing w:line="360" w:lineRule="exact"/>
              <w:jc w:val="left"/>
              <w:rPr>
                <w:rFonts w:ascii="宋体" w:hAnsi="宋体" w:cs="仿宋"/>
                <w:szCs w:val="21"/>
              </w:rPr>
            </w:pPr>
            <w:r>
              <w:rPr>
                <w:rFonts w:ascii="宋体" w:hAnsi="宋体" w:cs="仿宋" w:hint="eastAsia"/>
                <w:szCs w:val="21"/>
              </w:rPr>
              <w:t>投标人应如实填写《商务条款偏离表》，评审委员会根据其中免费保修期内售后服务条款响应情况进行打分。</w:t>
            </w:r>
          </w:p>
          <w:p w:rsidR="000D5BF8" w:rsidRDefault="00975405">
            <w:pPr>
              <w:autoSpaceDE w:val="0"/>
              <w:autoSpaceDN w:val="0"/>
              <w:adjustRightInd w:val="0"/>
              <w:spacing w:line="360" w:lineRule="exact"/>
              <w:jc w:val="left"/>
              <w:rPr>
                <w:rFonts w:ascii="宋体" w:hAnsi="宋体" w:cs="仿宋"/>
                <w:szCs w:val="21"/>
              </w:rPr>
            </w:pPr>
            <w:r>
              <w:rPr>
                <w:rFonts w:ascii="宋体" w:hAnsi="宋体" w:cs="仿宋" w:hint="eastAsia"/>
                <w:szCs w:val="21"/>
              </w:rPr>
              <w:t>（1）满足免费保修期的得1分，每增加一年加0.5分，最高得3分。</w:t>
            </w:r>
          </w:p>
          <w:p w:rsidR="000D5BF8" w:rsidRDefault="00975405">
            <w:pPr>
              <w:autoSpaceDE w:val="0"/>
              <w:autoSpaceDN w:val="0"/>
              <w:adjustRightInd w:val="0"/>
              <w:spacing w:line="360" w:lineRule="exact"/>
              <w:jc w:val="left"/>
              <w:rPr>
                <w:rFonts w:ascii="宋体" w:hAnsi="宋体" w:cs="仿宋"/>
                <w:szCs w:val="21"/>
              </w:rPr>
            </w:pPr>
            <w:r>
              <w:rPr>
                <w:rFonts w:ascii="宋体" w:hAnsi="宋体" w:cs="仿宋" w:hint="eastAsia"/>
                <w:szCs w:val="21"/>
              </w:rPr>
              <w:t>（2）其它要求全部满足要求的得2分，否则不得分。</w:t>
            </w:r>
          </w:p>
          <w:p w:rsidR="000D5BF8" w:rsidRDefault="00975405">
            <w:pPr>
              <w:autoSpaceDE w:val="0"/>
              <w:autoSpaceDN w:val="0"/>
              <w:adjustRightInd w:val="0"/>
              <w:spacing w:line="360" w:lineRule="exact"/>
              <w:jc w:val="left"/>
              <w:rPr>
                <w:rFonts w:ascii="宋体" w:hAnsi="宋体" w:cs="仿宋"/>
                <w:szCs w:val="21"/>
                <w:lang w:val="zh-CN"/>
              </w:rPr>
            </w:pPr>
            <w:r>
              <w:rPr>
                <w:rFonts w:ascii="宋体" w:hAnsi="宋体" w:cs="仿宋" w:hint="eastAsia"/>
                <w:szCs w:val="21"/>
              </w:rPr>
              <w:t>以上累计满分为5分。</w:t>
            </w:r>
          </w:p>
        </w:tc>
        <w:tc>
          <w:tcPr>
            <w:tcW w:w="1187" w:type="dxa"/>
            <w:vAlign w:val="center"/>
          </w:tcPr>
          <w:p w:rsidR="000D5BF8" w:rsidRDefault="0097540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0D5BF8">
        <w:trPr>
          <w:trHeight w:val="586"/>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0D5BF8" w:rsidRDefault="00975405">
            <w:pPr>
              <w:widowControl/>
              <w:spacing w:line="360" w:lineRule="exact"/>
              <w:jc w:val="center"/>
              <w:rPr>
                <w:rFonts w:ascii="宋体" w:hAnsi="宋体" w:cs="宋体"/>
                <w:kern w:val="0"/>
                <w:szCs w:val="21"/>
              </w:rPr>
            </w:pPr>
            <w:r>
              <w:rPr>
                <w:rFonts w:ascii="宋体" w:hAnsi="宋体" w:cs="宋体" w:hint="eastAsia"/>
                <w:kern w:val="0"/>
                <w:szCs w:val="21"/>
              </w:rPr>
              <w:t>免费保修期外售后服务条款偏离情况</w:t>
            </w:r>
          </w:p>
        </w:tc>
        <w:tc>
          <w:tcPr>
            <w:tcW w:w="709" w:type="dxa"/>
            <w:vAlign w:val="center"/>
          </w:tcPr>
          <w:p w:rsidR="000D5BF8" w:rsidRDefault="00975405">
            <w:pPr>
              <w:widowControl/>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0D5BF8" w:rsidRDefault="00975405">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投标人应如实填写《商务条款偏离表》，评审委员会根据其中免费保修期外售后服务条款响应情况进行打分。全部满足得8分，每负偏离一项扣1分，</w:t>
            </w:r>
            <w:r>
              <w:rPr>
                <w:rFonts w:ascii="宋体" w:hAnsi="宋体" w:cs="仿宋" w:hint="eastAsia"/>
                <w:szCs w:val="21"/>
              </w:rPr>
              <w:t>最低得0分</w:t>
            </w:r>
            <w:r>
              <w:rPr>
                <w:rFonts w:ascii="宋体" w:hAnsi="宋体" w:cs="宋体" w:hint="eastAsia"/>
                <w:kern w:val="0"/>
                <w:szCs w:val="21"/>
              </w:rPr>
              <w:t>。</w:t>
            </w:r>
          </w:p>
        </w:tc>
        <w:tc>
          <w:tcPr>
            <w:tcW w:w="1187" w:type="dxa"/>
            <w:vAlign w:val="center"/>
          </w:tcPr>
          <w:p w:rsidR="000D5BF8" w:rsidRDefault="0097540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0D5BF8">
        <w:trPr>
          <w:trHeight w:val="1260"/>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3</w:t>
            </w:r>
          </w:p>
        </w:tc>
        <w:tc>
          <w:tcPr>
            <w:tcW w:w="1143" w:type="dxa"/>
            <w:vAlign w:val="center"/>
          </w:tcPr>
          <w:p w:rsidR="000D5BF8" w:rsidRDefault="00975405">
            <w:pPr>
              <w:spacing w:line="360" w:lineRule="exact"/>
              <w:jc w:val="center"/>
              <w:rPr>
                <w:rFonts w:ascii="宋体" w:hAnsi="宋体" w:cs="仿宋"/>
                <w:szCs w:val="21"/>
              </w:rPr>
            </w:pPr>
            <w:r>
              <w:rPr>
                <w:rFonts w:hint="eastAsia"/>
              </w:rPr>
              <w:t>其他商务条款偏离情况</w:t>
            </w:r>
          </w:p>
        </w:tc>
        <w:tc>
          <w:tcPr>
            <w:tcW w:w="709" w:type="dxa"/>
            <w:vAlign w:val="center"/>
          </w:tcPr>
          <w:p w:rsidR="000D5BF8" w:rsidRDefault="00975405">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0D5BF8" w:rsidRDefault="00975405">
            <w:pPr>
              <w:widowControl/>
              <w:spacing w:line="360" w:lineRule="exact"/>
              <w:rPr>
                <w:rFonts w:ascii="宋体" w:hAnsi="宋体" w:cs="仿宋"/>
                <w:szCs w:val="21"/>
              </w:rPr>
            </w:pPr>
            <w:r>
              <w:rPr>
                <w:rFonts w:ascii="宋体" w:hAnsi="宋体" w:cs="仿宋" w:hint="eastAsia"/>
                <w:szCs w:val="21"/>
              </w:rPr>
              <w:t>投标人应如实填写《商务条款偏离表》，评审委员会根据其中其他商务条款响应情况进行打分。全部满足得2分，每负偏离一项扣</w:t>
            </w:r>
            <w:r>
              <w:rPr>
                <w:rFonts w:ascii="宋体" w:hAnsi="宋体" w:cs="仿宋"/>
                <w:szCs w:val="21"/>
              </w:rPr>
              <w:t>1</w:t>
            </w:r>
            <w:r>
              <w:rPr>
                <w:rFonts w:ascii="宋体" w:hAnsi="宋体" w:cs="仿宋" w:hint="eastAsia"/>
                <w:szCs w:val="21"/>
              </w:rPr>
              <w:t>分，最低得0分。</w:t>
            </w:r>
          </w:p>
        </w:tc>
        <w:tc>
          <w:tcPr>
            <w:tcW w:w="1187" w:type="dxa"/>
            <w:vAlign w:val="center"/>
          </w:tcPr>
          <w:p w:rsidR="000D5BF8" w:rsidRDefault="0097540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D5BF8">
        <w:trPr>
          <w:trHeight w:val="2275"/>
          <w:jc w:val="center"/>
        </w:trPr>
        <w:tc>
          <w:tcPr>
            <w:tcW w:w="754" w:type="dxa"/>
            <w:vAlign w:val="center"/>
          </w:tcPr>
          <w:p w:rsidR="000D5BF8" w:rsidRDefault="00975405">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0D5BF8" w:rsidRDefault="00975405">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0D5BF8" w:rsidRDefault="00975405">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0D5BF8" w:rsidRDefault="00975405">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0D5BF8" w:rsidRDefault="00975405">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0D5BF8" w:rsidRDefault="00975405">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D5BF8" w:rsidRDefault="00975405">
      <w:pPr>
        <w:pStyle w:val="20"/>
        <w:spacing w:before="0" w:after="0"/>
        <w:jc w:val="left"/>
        <w:rPr>
          <w:rFonts w:asciiTheme="minorEastAsia" w:hAnsiTheme="minorEastAsia"/>
          <w:bCs w:val="0"/>
          <w:sz w:val="21"/>
          <w:szCs w:val="21"/>
        </w:rPr>
      </w:pPr>
      <w:r>
        <w:rPr>
          <w:rFonts w:asciiTheme="minorEastAsia" w:hAnsiTheme="minorEastAsia" w:hint="eastAsia"/>
          <w:bCs w:val="0"/>
          <w:sz w:val="21"/>
          <w:szCs w:val="21"/>
        </w:rPr>
        <w:t>备注：</w:t>
      </w:r>
      <w:bookmarkEnd w:id="10"/>
      <w:bookmarkEnd w:id="11"/>
      <w:bookmarkEnd w:id="12"/>
      <w:bookmarkEnd w:id="13"/>
      <w:bookmarkEnd w:id="14"/>
    </w:p>
    <w:p w:rsidR="000D5BF8" w:rsidRDefault="00975405">
      <w:pPr>
        <w:pStyle w:val="3"/>
        <w:spacing w:before="0" w:after="0"/>
      </w:pPr>
      <w:bookmarkStart w:id="15" w:name="_Toc73610145"/>
      <w:r>
        <w:rPr>
          <w:rFonts w:hint="eastAsia"/>
        </w:rPr>
        <w:t>1</w:t>
      </w:r>
      <w:r>
        <w:rPr>
          <w:rFonts w:hint="eastAsia"/>
        </w:rPr>
        <w:t>、资质证书有效期</w:t>
      </w:r>
      <w:bookmarkEnd w:id="15"/>
    </w:p>
    <w:p w:rsidR="000D5BF8" w:rsidRDefault="0097540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0D5BF8" w:rsidRDefault="000D5BF8">
      <w:pPr>
        <w:adjustRightInd w:val="0"/>
        <w:spacing w:line="360" w:lineRule="exact"/>
        <w:rPr>
          <w:rFonts w:asciiTheme="minorEastAsia" w:eastAsiaTheme="minorEastAsia" w:hAnsiTheme="minorEastAsia"/>
          <w:b/>
        </w:rPr>
      </w:pPr>
    </w:p>
    <w:p w:rsidR="000D5BF8" w:rsidRDefault="00975405">
      <w:pPr>
        <w:pStyle w:val="3"/>
        <w:spacing w:before="0" w:after="0"/>
        <w:rPr>
          <w:rFonts w:asciiTheme="minorEastAsia" w:eastAsiaTheme="minorEastAsia" w:hAnsiTheme="minorEastAsia"/>
        </w:rPr>
      </w:pPr>
      <w:bookmarkStart w:id="16" w:name="_Toc73610146"/>
      <w:r>
        <w:rPr>
          <w:rFonts w:asciiTheme="minorEastAsia" w:eastAsiaTheme="minorEastAsia" w:hAnsiTheme="minorEastAsia" w:hint="eastAsia"/>
        </w:rPr>
        <w:t>2、政府采购优惠政策</w:t>
      </w:r>
      <w:bookmarkEnd w:id="16"/>
    </w:p>
    <w:p w:rsidR="000D5BF8" w:rsidRDefault="00975405">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0D5BF8" w:rsidRDefault="00975405">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0D5BF8" w:rsidRDefault="00975405">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0D5BF8" w:rsidRDefault="00975405">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D5BF8" w:rsidRDefault="00975405">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lastRenderedPageBreak/>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0D5BF8" w:rsidRDefault="00975405">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0D5BF8" w:rsidRDefault="000D5BF8">
      <w:pPr>
        <w:spacing w:line="360" w:lineRule="auto"/>
        <w:ind w:firstLineChars="202" w:firstLine="424"/>
        <w:jc w:val="left"/>
        <w:rPr>
          <w:rFonts w:asciiTheme="minorEastAsia" w:eastAsiaTheme="minorEastAsia" w:hAnsiTheme="minorEastAsia"/>
          <w:szCs w:val="21"/>
        </w:rPr>
      </w:pPr>
    </w:p>
    <w:p w:rsidR="000D5BF8" w:rsidRDefault="000D5BF8"/>
    <w:p w:rsidR="000D5BF8" w:rsidRDefault="00975405">
      <w:pPr>
        <w:widowControl/>
        <w:jc w:val="left"/>
        <w:rPr>
          <w:sz w:val="32"/>
        </w:rPr>
      </w:pPr>
      <w:r>
        <w:rPr>
          <w:rFonts w:eastAsiaTheme="minorEastAsia"/>
          <w:b/>
          <w:kern w:val="44"/>
          <w:sz w:val="32"/>
          <w:szCs w:val="28"/>
        </w:rPr>
        <w:br w:type="page"/>
      </w:r>
    </w:p>
    <w:p w:rsidR="000D5BF8" w:rsidRDefault="000D5BF8">
      <w:pPr>
        <w:widowControl/>
        <w:jc w:val="left"/>
        <w:rPr>
          <w:rFonts w:eastAsiaTheme="minorEastAsia"/>
          <w:b/>
          <w:kern w:val="44"/>
          <w:sz w:val="32"/>
          <w:szCs w:val="28"/>
        </w:rPr>
      </w:pPr>
    </w:p>
    <w:p w:rsidR="000D5BF8" w:rsidRDefault="00975405" w:rsidP="001C6AAF">
      <w:pPr>
        <w:pStyle w:val="1"/>
        <w:spacing w:beforeLines="50"/>
      </w:pPr>
      <w:bookmarkStart w:id="17" w:name="_Toc73610147"/>
      <w:r>
        <w:rPr>
          <w:rFonts w:hint="eastAsia"/>
        </w:rPr>
        <w:t>第五章</w:t>
      </w:r>
      <w:r>
        <w:rPr>
          <w:rFonts w:hint="eastAsia"/>
        </w:rPr>
        <w:t xml:space="preserve">  </w:t>
      </w:r>
      <w:r>
        <w:rPr>
          <w:rFonts w:hint="eastAsia"/>
        </w:rPr>
        <w:t>投标人须知前附表</w:t>
      </w:r>
      <w:bookmarkEnd w:id="17"/>
    </w:p>
    <w:p w:rsidR="000D5BF8" w:rsidRDefault="00975405">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项号</w:t>
            </w:r>
          </w:p>
        </w:tc>
        <w:tc>
          <w:tcPr>
            <w:tcW w:w="1038" w:type="dxa"/>
            <w:vAlign w:val="center"/>
          </w:tcPr>
          <w:p w:rsidR="000D5BF8" w:rsidRDefault="00975405">
            <w:pPr>
              <w:pStyle w:val="ab"/>
              <w:spacing w:line="360" w:lineRule="auto"/>
              <w:jc w:val="center"/>
              <w:rPr>
                <w:rFonts w:hAnsi="宋体"/>
              </w:rPr>
            </w:pPr>
            <w:r>
              <w:rPr>
                <w:rFonts w:hAnsi="宋体" w:hint="eastAsia"/>
              </w:rPr>
              <w:t>条款号</w:t>
            </w:r>
          </w:p>
        </w:tc>
        <w:tc>
          <w:tcPr>
            <w:tcW w:w="1843" w:type="dxa"/>
            <w:vAlign w:val="center"/>
          </w:tcPr>
          <w:p w:rsidR="000D5BF8" w:rsidRDefault="00975405">
            <w:pPr>
              <w:pStyle w:val="ab"/>
              <w:spacing w:line="360" w:lineRule="auto"/>
              <w:jc w:val="center"/>
              <w:rPr>
                <w:rFonts w:hAnsi="宋体"/>
              </w:rPr>
            </w:pPr>
            <w:r>
              <w:rPr>
                <w:rFonts w:hAnsi="宋体" w:hint="eastAsia"/>
              </w:rPr>
              <w:t>内容</w:t>
            </w:r>
          </w:p>
        </w:tc>
        <w:tc>
          <w:tcPr>
            <w:tcW w:w="6520" w:type="dxa"/>
          </w:tcPr>
          <w:p w:rsidR="000D5BF8" w:rsidRDefault="00975405">
            <w:pPr>
              <w:pStyle w:val="ab"/>
              <w:spacing w:line="360" w:lineRule="auto"/>
              <w:jc w:val="center"/>
              <w:rPr>
                <w:rFonts w:hAnsi="宋体"/>
              </w:rPr>
            </w:pPr>
            <w:r>
              <w:rPr>
                <w:rFonts w:hAnsi="宋体" w:hint="eastAsia"/>
              </w:rPr>
              <w:t>内容规定</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rPr>
              <w:t>1</w:t>
            </w:r>
          </w:p>
        </w:tc>
        <w:tc>
          <w:tcPr>
            <w:tcW w:w="1038" w:type="dxa"/>
            <w:vAlign w:val="center"/>
          </w:tcPr>
          <w:p w:rsidR="000D5BF8" w:rsidRDefault="00975405">
            <w:pPr>
              <w:pStyle w:val="ab"/>
              <w:spacing w:line="360" w:lineRule="auto"/>
              <w:jc w:val="center"/>
              <w:rPr>
                <w:rFonts w:hAnsi="宋体"/>
              </w:rPr>
            </w:pPr>
            <w:r>
              <w:rPr>
                <w:rFonts w:hAnsi="宋体"/>
              </w:rPr>
              <w:t>1.1</w:t>
            </w:r>
          </w:p>
        </w:tc>
        <w:tc>
          <w:tcPr>
            <w:tcW w:w="1843" w:type="dxa"/>
            <w:vAlign w:val="center"/>
          </w:tcPr>
          <w:p w:rsidR="000D5BF8" w:rsidRDefault="00975405">
            <w:pPr>
              <w:pStyle w:val="ab"/>
              <w:spacing w:line="360" w:lineRule="exact"/>
              <w:jc w:val="center"/>
              <w:rPr>
                <w:rFonts w:hAnsi="宋体"/>
              </w:rPr>
            </w:pPr>
            <w:r>
              <w:rPr>
                <w:rFonts w:hAnsi="宋体" w:hint="eastAsia"/>
              </w:rPr>
              <w:t>项目名称</w:t>
            </w:r>
          </w:p>
        </w:tc>
        <w:tc>
          <w:tcPr>
            <w:tcW w:w="6520" w:type="dxa"/>
            <w:vAlign w:val="center"/>
          </w:tcPr>
          <w:p w:rsidR="000D5BF8" w:rsidRDefault="00975405">
            <w:pPr>
              <w:pStyle w:val="ab"/>
              <w:spacing w:line="360" w:lineRule="exact"/>
            </w:pPr>
            <w:r>
              <w:rPr>
                <w:rFonts w:asciiTheme="minorEastAsia" w:eastAsiaTheme="minorEastAsia" w:hAnsiTheme="minorEastAsia" w:hint="eastAsia"/>
              </w:rPr>
              <w:t>生物信号高效分析软件等设备一批采购</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2</w:t>
            </w:r>
          </w:p>
        </w:tc>
        <w:tc>
          <w:tcPr>
            <w:tcW w:w="1038" w:type="dxa"/>
            <w:vAlign w:val="center"/>
          </w:tcPr>
          <w:p w:rsidR="000D5BF8" w:rsidRDefault="00975405">
            <w:pPr>
              <w:pStyle w:val="ab"/>
              <w:spacing w:line="360" w:lineRule="auto"/>
              <w:jc w:val="center"/>
              <w:rPr>
                <w:rFonts w:hAnsi="宋体"/>
              </w:rPr>
            </w:pPr>
            <w:r>
              <w:rPr>
                <w:rFonts w:hAnsi="宋体"/>
              </w:rPr>
              <w:t>2.1</w:t>
            </w:r>
          </w:p>
        </w:tc>
        <w:tc>
          <w:tcPr>
            <w:tcW w:w="1843" w:type="dxa"/>
            <w:vAlign w:val="center"/>
          </w:tcPr>
          <w:p w:rsidR="000D5BF8" w:rsidRDefault="00975405">
            <w:pPr>
              <w:pStyle w:val="ab"/>
              <w:spacing w:line="360" w:lineRule="exact"/>
              <w:jc w:val="center"/>
              <w:rPr>
                <w:rFonts w:hAnsi="宋体"/>
              </w:rPr>
            </w:pPr>
            <w:r>
              <w:rPr>
                <w:rFonts w:hAnsi="宋体" w:hint="eastAsia"/>
              </w:rPr>
              <w:t>采购人</w:t>
            </w:r>
          </w:p>
        </w:tc>
        <w:tc>
          <w:tcPr>
            <w:tcW w:w="6520" w:type="dxa"/>
            <w:vAlign w:val="center"/>
          </w:tcPr>
          <w:p w:rsidR="000D5BF8" w:rsidRDefault="00975405">
            <w:pPr>
              <w:pStyle w:val="ab"/>
              <w:spacing w:line="360" w:lineRule="exact"/>
              <w:rPr>
                <w:rFonts w:hAnsi="宋体"/>
                <w:szCs w:val="24"/>
              </w:rPr>
            </w:pPr>
            <w:r>
              <w:rPr>
                <w:rFonts w:hint="eastAsia"/>
              </w:rPr>
              <w:t>北京大学深圳医院</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3</w:t>
            </w:r>
          </w:p>
        </w:tc>
        <w:tc>
          <w:tcPr>
            <w:tcW w:w="1038" w:type="dxa"/>
            <w:vAlign w:val="center"/>
          </w:tcPr>
          <w:p w:rsidR="000D5BF8" w:rsidRDefault="00975405">
            <w:pPr>
              <w:pStyle w:val="ab"/>
              <w:spacing w:line="360" w:lineRule="auto"/>
              <w:jc w:val="center"/>
              <w:rPr>
                <w:rFonts w:hAnsi="宋体"/>
              </w:rPr>
            </w:pPr>
            <w:r>
              <w:rPr>
                <w:rFonts w:hAnsi="宋体"/>
              </w:rPr>
              <w:t>2.2</w:t>
            </w:r>
          </w:p>
        </w:tc>
        <w:tc>
          <w:tcPr>
            <w:tcW w:w="1843" w:type="dxa"/>
            <w:vAlign w:val="center"/>
          </w:tcPr>
          <w:p w:rsidR="000D5BF8" w:rsidRDefault="00975405">
            <w:pPr>
              <w:pStyle w:val="ab"/>
              <w:spacing w:line="360" w:lineRule="exact"/>
              <w:jc w:val="center"/>
              <w:rPr>
                <w:rFonts w:hAnsi="宋体"/>
              </w:rPr>
            </w:pPr>
            <w:r>
              <w:rPr>
                <w:rFonts w:hAnsi="宋体" w:hint="eastAsia"/>
              </w:rPr>
              <w:t>招标代理机构</w:t>
            </w:r>
          </w:p>
        </w:tc>
        <w:tc>
          <w:tcPr>
            <w:tcW w:w="6520" w:type="dxa"/>
            <w:vAlign w:val="center"/>
          </w:tcPr>
          <w:p w:rsidR="000D5BF8" w:rsidRDefault="00975405">
            <w:pPr>
              <w:pStyle w:val="ab"/>
              <w:spacing w:line="360" w:lineRule="exact"/>
              <w:rPr>
                <w:rFonts w:hAnsi="宋体"/>
              </w:rPr>
            </w:pPr>
            <w:r>
              <w:rPr>
                <w:rFonts w:hAnsi="宋体"/>
              </w:rPr>
              <w:t>深圳市中正招标有限公司</w:t>
            </w:r>
          </w:p>
        </w:tc>
      </w:tr>
      <w:tr w:rsidR="000D5BF8">
        <w:trPr>
          <w:trHeight w:val="221"/>
          <w:jc w:val="center"/>
        </w:trPr>
        <w:tc>
          <w:tcPr>
            <w:tcW w:w="828" w:type="dxa"/>
            <w:vAlign w:val="center"/>
          </w:tcPr>
          <w:p w:rsidR="000D5BF8" w:rsidRDefault="00975405">
            <w:pPr>
              <w:pStyle w:val="ab"/>
              <w:spacing w:line="360" w:lineRule="auto"/>
              <w:jc w:val="center"/>
              <w:rPr>
                <w:rFonts w:hAnsi="宋体"/>
              </w:rPr>
            </w:pPr>
            <w:r>
              <w:rPr>
                <w:rFonts w:hAnsi="宋体" w:hint="eastAsia"/>
              </w:rPr>
              <w:t>4</w:t>
            </w:r>
          </w:p>
        </w:tc>
        <w:tc>
          <w:tcPr>
            <w:tcW w:w="1038" w:type="dxa"/>
            <w:vAlign w:val="center"/>
          </w:tcPr>
          <w:p w:rsidR="000D5BF8" w:rsidRDefault="00975405">
            <w:pPr>
              <w:pStyle w:val="ab"/>
              <w:spacing w:line="360" w:lineRule="auto"/>
              <w:jc w:val="center"/>
              <w:rPr>
                <w:rFonts w:hAnsi="宋体"/>
              </w:rPr>
            </w:pPr>
            <w:r>
              <w:rPr>
                <w:rFonts w:hAnsi="宋体" w:hint="eastAsia"/>
              </w:rPr>
              <w:t>3.1</w:t>
            </w:r>
          </w:p>
        </w:tc>
        <w:tc>
          <w:tcPr>
            <w:tcW w:w="1843" w:type="dxa"/>
            <w:vAlign w:val="center"/>
          </w:tcPr>
          <w:p w:rsidR="000D5BF8" w:rsidRDefault="00975405">
            <w:pPr>
              <w:pStyle w:val="ab"/>
              <w:spacing w:line="360" w:lineRule="exact"/>
              <w:jc w:val="center"/>
              <w:rPr>
                <w:rFonts w:hAnsi="宋体"/>
              </w:rPr>
            </w:pPr>
            <w:r>
              <w:rPr>
                <w:rFonts w:hAnsi="宋体" w:hint="eastAsia"/>
              </w:rPr>
              <w:t>资金来源</w:t>
            </w:r>
          </w:p>
        </w:tc>
        <w:tc>
          <w:tcPr>
            <w:tcW w:w="6520" w:type="dxa"/>
            <w:vAlign w:val="center"/>
          </w:tcPr>
          <w:p w:rsidR="000D5BF8" w:rsidRDefault="00975405">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0D5BF8">
        <w:trPr>
          <w:trHeight w:val="983"/>
          <w:jc w:val="center"/>
        </w:trPr>
        <w:tc>
          <w:tcPr>
            <w:tcW w:w="828" w:type="dxa"/>
            <w:vAlign w:val="center"/>
          </w:tcPr>
          <w:p w:rsidR="000D5BF8" w:rsidRDefault="00975405">
            <w:pPr>
              <w:pStyle w:val="ab"/>
              <w:spacing w:line="360" w:lineRule="auto"/>
              <w:jc w:val="center"/>
              <w:rPr>
                <w:rFonts w:hAnsi="宋体"/>
              </w:rPr>
            </w:pPr>
            <w:r>
              <w:rPr>
                <w:rFonts w:hAnsi="宋体" w:hint="eastAsia"/>
              </w:rPr>
              <w:t>5</w:t>
            </w:r>
          </w:p>
        </w:tc>
        <w:tc>
          <w:tcPr>
            <w:tcW w:w="1038" w:type="dxa"/>
            <w:vAlign w:val="center"/>
          </w:tcPr>
          <w:p w:rsidR="000D5BF8" w:rsidRDefault="00975405">
            <w:pPr>
              <w:pStyle w:val="ab"/>
              <w:spacing w:line="360" w:lineRule="auto"/>
              <w:jc w:val="center"/>
              <w:rPr>
                <w:rFonts w:hAnsi="宋体"/>
              </w:rPr>
            </w:pPr>
            <w:r>
              <w:rPr>
                <w:rFonts w:hAnsi="宋体" w:hint="eastAsia"/>
              </w:rPr>
              <w:t>4.7</w:t>
            </w:r>
          </w:p>
        </w:tc>
        <w:tc>
          <w:tcPr>
            <w:tcW w:w="1843" w:type="dxa"/>
            <w:vAlign w:val="center"/>
          </w:tcPr>
          <w:p w:rsidR="000D5BF8" w:rsidRDefault="00975405">
            <w:pPr>
              <w:pStyle w:val="ab"/>
              <w:spacing w:line="360" w:lineRule="auto"/>
              <w:jc w:val="center"/>
              <w:rPr>
                <w:rFonts w:hAnsi="宋体"/>
              </w:rPr>
            </w:pPr>
            <w:r>
              <w:rPr>
                <w:rFonts w:hAnsi="宋体" w:hint="eastAsia"/>
              </w:rPr>
              <w:t>投标人资格要求</w:t>
            </w:r>
          </w:p>
        </w:tc>
        <w:tc>
          <w:tcPr>
            <w:tcW w:w="6520" w:type="dxa"/>
            <w:vAlign w:val="center"/>
          </w:tcPr>
          <w:p w:rsidR="000D5BF8" w:rsidRDefault="00975405">
            <w:pPr>
              <w:pStyle w:val="ab"/>
              <w:spacing w:line="360" w:lineRule="auto"/>
              <w:rPr>
                <w:rFonts w:hAnsi="宋体"/>
                <w:szCs w:val="21"/>
              </w:rPr>
            </w:pPr>
            <w:r>
              <w:rPr>
                <w:rFonts w:hAnsi="宋体" w:hint="eastAsia"/>
                <w:szCs w:val="21"/>
              </w:rPr>
              <w:t>详见《第一章 投标邀请》“申请人的资格要求”</w:t>
            </w:r>
          </w:p>
          <w:p w:rsidR="000D5BF8" w:rsidRDefault="00975405">
            <w:pPr>
              <w:pStyle w:val="ab"/>
              <w:spacing w:line="360" w:lineRule="auto"/>
              <w:rPr>
                <w:rFonts w:hAnsi="宋体"/>
                <w:b/>
                <w:bCs/>
                <w:szCs w:val="21"/>
              </w:rPr>
            </w:pPr>
            <w:r>
              <w:rPr>
                <w:rFonts w:hAnsi="宋体" w:hint="eastAsia"/>
                <w:b/>
                <w:bCs/>
                <w:szCs w:val="21"/>
              </w:rPr>
              <w:t>（投标人资格证明文件详见第七章 投标文件格式）</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6</w:t>
            </w:r>
          </w:p>
        </w:tc>
        <w:tc>
          <w:tcPr>
            <w:tcW w:w="1038" w:type="dxa"/>
            <w:vAlign w:val="center"/>
          </w:tcPr>
          <w:p w:rsidR="000D5BF8" w:rsidRDefault="00975405">
            <w:pPr>
              <w:pStyle w:val="ab"/>
              <w:spacing w:line="360" w:lineRule="auto"/>
              <w:jc w:val="center"/>
              <w:rPr>
                <w:rFonts w:hAnsi="宋体"/>
              </w:rPr>
            </w:pPr>
            <w:r>
              <w:rPr>
                <w:rFonts w:hAnsi="宋体" w:hint="eastAsia"/>
              </w:rPr>
              <w:t>4.8</w:t>
            </w:r>
          </w:p>
        </w:tc>
        <w:tc>
          <w:tcPr>
            <w:tcW w:w="1843" w:type="dxa"/>
            <w:vAlign w:val="center"/>
          </w:tcPr>
          <w:p w:rsidR="000D5BF8" w:rsidRDefault="00975405">
            <w:pPr>
              <w:pStyle w:val="ab"/>
              <w:spacing w:line="360" w:lineRule="auto"/>
              <w:jc w:val="center"/>
              <w:rPr>
                <w:rFonts w:hAnsi="宋体"/>
              </w:rPr>
            </w:pPr>
            <w:r>
              <w:rPr>
                <w:rFonts w:hAnsi="宋体" w:hint="eastAsia"/>
              </w:rPr>
              <w:t>联合体投标</w:t>
            </w:r>
          </w:p>
        </w:tc>
        <w:tc>
          <w:tcPr>
            <w:tcW w:w="6520" w:type="dxa"/>
          </w:tcPr>
          <w:p w:rsidR="000D5BF8" w:rsidRDefault="00975405">
            <w:pPr>
              <w:pStyle w:val="ab"/>
              <w:spacing w:line="360" w:lineRule="auto"/>
              <w:rPr>
                <w:rFonts w:hAnsi="宋体"/>
              </w:rPr>
            </w:pPr>
            <w:r>
              <w:rPr>
                <w:rFonts w:hAnsi="宋体" w:hint="eastAsia"/>
              </w:rPr>
              <w:t>不接受</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7</w:t>
            </w:r>
          </w:p>
        </w:tc>
        <w:tc>
          <w:tcPr>
            <w:tcW w:w="1038" w:type="dxa"/>
            <w:vAlign w:val="center"/>
          </w:tcPr>
          <w:p w:rsidR="000D5BF8" w:rsidRDefault="00975405">
            <w:pPr>
              <w:pStyle w:val="ab"/>
              <w:spacing w:line="360" w:lineRule="auto"/>
              <w:jc w:val="center"/>
              <w:rPr>
                <w:rFonts w:hAnsi="宋体"/>
              </w:rPr>
            </w:pPr>
            <w:r>
              <w:rPr>
                <w:rFonts w:hAnsi="宋体" w:hint="eastAsia"/>
              </w:rPr>
              <w:t>6.1</w:t>
            </w:r>
          </w:p>
        </w:tc>
        <w:tc>
          <w:tcPr>
            <w:tcW w:w="1843" w:type="dxa"/>
            <w:vAlign w:val="center"/>
          </w:tcPr>
          <w:p w:rsidR="000D5BF8" w:rsidRDefault="00975405">
            <w:pPr>
              <w:pStyle w:val="ab"/>
              <w:spacing w:line="360" w:lineRule="auto"/>
              <w:jc w:val="center"/>
              <w:rPr>
                <w:rFonts w:hAnsi="宋体"/>
              </w:rPr>
            </w:pPr>
            <w:r>
              <w:rPr>
                <w:rFonts w:hAnsi="宋体" w:hint="eastAsia"/>
              </w:rPr>
              <w:t>踏勘现场</w:t>
            </w:r>
          </w:p>
        </w:tc>
        <w:tc>
          <w:tcPr>
            <w:tcW w:w="6520" w:type="dxa"/>
          </w:tcPr>
          <w:p w:rsidR="000D5BF8" w:rsidRDefault="00975405">
            <w:pPr>
              <w:pStyle w:val="ab"/>
              <w:spacing w:line="360" w:lineRule="auto"/>
              <w:rPr>
                <w:rFonts w:hAnsi="宋体"/>
              </w:rPr>
            </w:pPr>
            <w:r>
              <w:rPr>
                <w:rFonts w:hAnsi="宋体" w:hint="eastAsia"/>
              </w:rPr>
              <w:t>不统一组织</w:t>
            </w:r>
          </w:p>
        </w:tc>
      </w:tr>
      <w:tr w:rsidR="000D5BF8">
        <w:trPr>
          <w:trHeight w:val="313"/>
          <w:jc w:val="center"/>
        </w:trPr>
        <w:tc>
          <w:tcPr>
            <w:tcW w:w="828" w:type="dxa"/>
            <w:vAlign w:val="center"/>
          </w:tcPr>
          <w:p w:rsidR="000D5BF8" w:rsidRDefault="00975405">
            <w:pPr>
              <w:pStyle w:val="ab"/>
              <w:spacing w:line="360" w:lineRule="auto"/>
              <w:jc w:val="center"/>
              <w:rPr>
                <w:rFonts w:hAnsi="宋体"/>
              </w:rPr>
            </w:pPr>
            <w:r>
              <w:rPr>
                <w:rFonts w:hAnsi="宋体" w:hint="eastAsia"/>
              </w:rPr>
              <w:t>8</w:t>
            </w:r>
          </w:p>
        </w:tc>
        <w:tc>
          <w:tcPr>
            <w:tcW w:w="1038" w:type="dxa"/>
            <w:vAlign w:val="center"/>
          </w:tcPr>
          <w:p w:rsidR="000D5BF8" w:rsidRDefault="00975405">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0D5BF8" w:rsidRDefault="00975405">
            <w:pPr>
              <w:pStyle w:val="ab"/>
              <w:spacing w:line="360" w:lineRule="auto"/>
              <w:jc w:val="center"/>
              <w:rPr>
                <w:rFonts w:hAnsi="宋体"/>
              </w:rPr>
            </w:pPr>
            <w:r>
              <w:rPr>
                <w:rFonts w:hAnsi="宋体" w:hint="eastAsia"/>
              </w:rPr>
              <w:t>投标有效期</w:t>
            </w:r>
          </w:p>
        </w:tc>
        <w:tc>
          <w:tcPr>
            <w:tcW w:w="6520" w:type="dxa"/>
          </w:tcPr>
          <w:p w:rsidR="000D5BF8" w:rsidRDefault="00975405">
            <w:pPr>
              <w:pStyle w:val="ab"/>
              <w:spacing w:line="360" w:lineRule="auto"/>
              <w:rPr>
                <w:rFonts w:hAnsi="宋体"/>
              </w:rPr>
            </w:pPr>
            <w:r>
              <w:rPr>
                <w:rFonts w:hAnsi="宋体" w:hint="eastAsia"/>
              </w:rPr>
              <w:t>90</w:t>
            </w:r>
            <w:r>
              <w:rPr>
                <w:rFonts w:hAnsi="宋体"/>
              </w:rPr>
              <w:t>日历天（从投标截止之日算起）</w:t>
            </w:r>
          </w:p>
        </w:tc>
      </w:tr>
      <w:tr w:rsidR="000D5BF8">
        <w:trPr>
          <w:trHeight w:val="416"/>
          <w:jc w:val="center"/>
        </w:trPr>
        <w:tc>
          <w:tcPr>
            <w:tcW w:w="828" w:type="dxa"/>
            <w:vAlign w:val="center"/>
          </w:tcPr>
          <w:p w:rsidR="000D5BF8" w:rsidRDefault="00975405">
            <w:pPr>
              <w:pStyle w:val="ab"/>
              <w:spacing w:line="360" w:lineRule="auto"/>
              <w:jc w:val="center"/>
              <w:rPr>
                <w:rFonts w:hAnsi="宋体"/>
              </w:rPr>
            </w:pPr>
            <w:r>
              <w:rPr>
                <w:rFonts w:hAnsi="宋体" w:hint="eastAsia"/>
              </w:rPr>
              <w:t>9</w:t>
            </w:r>
          </w:p>
        </w:tc>
        <w:tc>
          <w:tcPr>
            <w:tcW w:w="1038" w:type="dxa"/>
            <w:vAlign w:val="center"/>
          </w:tcPr>
          <w:p w:rsidR="000D5BF8" w:rsidRDefault="00975405">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0D5BF8" w:rsidRDefault="00975405">
            <w:pPr>
              <w:pStyle w:val="ab"/>
              <w:spacing w:line="360" w:lineRule="auto"/>
              <w:jc w:val="center"/>
              <w:rPr>
                <w:rFonts w:hAnsi="宋体"/>
              </w:rPr>
            </w:pPr>
            <w:r>
              <w:rPr>
                <w:rFonts w:hAnsi="宋体" w:hint="eastAsia"/>
              </w:rPr>
              <w:t>投标保证金</w:t>
            </w:r>
          </w:p>
        </w:tc>
        <w:tc>
          <w:tcPr>
            <w:tcW w:w="6520" w:type="dxa"/>
            <w:vAlign w:val="center"/>
          </w:tcPr>
          <w:p w:rsidR="000D5BF8" w:rsidRDefault="00975405">
            <w:pPr>
              <w:tabs>
                <w:tab w:val="left" w:pos="915"/>
              </w:tabs>
              <w:spacing w:line="360" w:lineRule="exact"/>
              <w:rPr>
                <w:rFonts w:hAnsi="宋体"/>
              </w:rPr>
            </w:pPr>
            <w:r>
              <w:rPr>
                <w:rFonts w:hAnsi="宋体" w:hint="eastAsia"/>
              </w:rPr>
              <w:t>不要求向招标代理机构提交</w:t>
            </w:r>
          </w:p>
        </w:tc>
      </w:tr>
      <w:tr w:rsidR="000D5BF8">
        <w:trPr>
          <w:trHeight w:val="629"/>
          <w:jc w:val="center"/>
        </w:trPr>
        <w:tc>
          <w:tcPr>
            <w:tcW w:w="828" w:type="dxa"/>
            <w:vAlign w:val="center"/>
          </w:tcPr>
          <w:p w:rsidR="000D5BF8" w:rsidRDefault="00975405">
            <w:pPr>
              <w:pStyle w:val="ab"/>
              <w:spacing w:line="360" w:lineRule="auto"/>
              <w:jc w:val="center"/>
              <w:rPr>
                <w:rFonts w:hAnsi="宋体"/>
              </w:rPr>
            </w:pPr>
            <w:r>
              <w:rPr>
                <w:rFonts w:hAnsi="宋体" w:hint="eastAsia"/>
              </w:rPr>
              <w:t>10</w:t>
            </w:r>
          </w:p>
        </w:tc>
        <w:tc>
          <w:tcPr>
            <w:tcW w:w="1038" w:type="dxa"/>
            <w:vAlign w:val="center"/>
          </w:tcPr>
          <w:p w:rsidR="000D5BF8" w:rsidRDefault="00975405">
            <w:pPr>
              <w:pStyle w:val="ab"/>
              <w:spacing w:line="360" w:lineRule="auto"/>
              <w:jc w:val="center"/>
              <w:rPr>
                <w:rFonts w:hAnsi="宋体"/>
              </w:rPr>
            </w:pPr>
            <w:r>
              <w:rPr>
                <w:rFonts w:hAnsi="宋体" w:hint="eastAsia"/>
              </w:rPr>
              <w:t>16.1</w:t>
            </w:r>
          </w:p>
        </w:tc>
        <w:tc>
          <w:tcPr>
            <w:tcW w:w="1843" w:type="dxa"/>
            <w:vAlign w:val="center"/>
          </w:tcPr>
          <w:p w:rsidR="000D5BF8" w:rsidRDefault="00975405">
            <w:pPr>
              <w:pStyle w:val="ab"/>
              <w:spacing w:line="360" w:lineRule="auto"/>
              <w:jc w:val="center"/>
              <w:rPr>
                <w:rFonts w:hAnsi="宋体"/>
              </w:rPr>
            </w:pPr>
            <w:r>
              <w:rPr>
                <w:rFonts w:hAnsi="宋体" w:hint="eastAsia"/>
              </w:rPr>
              <w:t>投标预备会</w:t>
            </w:r>
          </w:p>
          <w:p w:rsidR="000D5BF8" w:rsidRDefault="00975405">
            <w:pPr>
              <w:pStyle w:val="ab"/>
              <w:spacing w:line="360" w:lineRule="auto"/>
              <w:jc w:val="center"/>
              <w:rPr>
                <w:rFonts w:hAnsi="宋体"/>
              </w:rPr>
            </w:pPr>
            <w:r>
              <w:rPr>
                <w:rFonts w:hAnsi="宋体" w:hint="eastAsia"/>
              </w:rPr>
              <w:t>（答疑会）</w:t>
            </w:r>
          </w:p>
        </w:tc>
        <w:tc>
          <w:tcPr>
            <w:tcW w:w="6520" w:type="dxa"/>
            <w:vAlign w:val="center"/>
          </w:tcPr>
          <w:p w:rsidR="000D5BF8" w:rsidRDefault="00975405">
            <w:pPr>
              <w:pStyle w:val="ab"/>
              <w:spacing w:line="360" w:lineRule="auto"/>
              <w:rPr>
                <w:rFonts w:hAnsi="宋体"/>
              </w:rPr>
            </w:pPr>
            <w:r>
              <w:rPr>
                <w:rFonts w:hAnsi="宋体" w:hint="eastAsia"/>
              </w:rPr>
              <w:t>不召开</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11</w:t>
            </w:r>
          </w:p>
        </w:tc>
        <w:tc>
          <w:tcPr>
            <w:tcW w:w="1038" w:type="dxa"/>
            <w:vAlign w:val="center"/>
          </w:tcPr>
          <w:p w:rsidR="000D5BF8" w:rsidRDefault="00975405">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0D5BF8" w:rsidRDefault="00975405">
            <w:pPr>
              <w:pStyle w:val="ab"/>
              <w:spacing w:line="360" w:lineRule="auto"/>
              <w:jc w:val="center"/>
              <w:rPr>
                <w:rFonts w:hAnsi="宋体"/>
              </w:rPr>
            </w:pPr>
            <w:r>
              <w:rPr>
                <w:rFonts w:hAnsi="宋体" w:hint="eastAsia"/>
              </w:rPr>
              <w:t>投标文件份数</w:t>
            </w:r>
          </w:p>
        </w:tc>
        <w:tc>
          <w:tcPr>
            <w:tcW w:w="6520" w:type="dxa"/>
          </w:tcPr>
          <w:p w:rsidR="000D5BF8" w:rsidRDefault="00975405">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12</w:t>
            </w:r>
          </w:p>
        </w:tc>
        <w:tc>
          <w:tcPr>
            <w:tcW w:w="1038" w:type="dxa"/>
            <w:vAlign w:val="center"/>
          </w:tcPr>
          <w:p w:rsidR="000D5BF8" w:rsidRDefault="00975405">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0D5BF8" w:rsidRDefault="00975405">
            <w:pPr>
              <w:pStyle w:val="ab"/>
              <w:spacing w:line="360" w:lineRule="auto"/>
              <w:jc w:val="center"/>
              <w:rPr>
                <w:rFonts w:hAnsi="宋体"/>
              </w:rPr>
            </w:pPr>
            <w:r>
              <w:rPr>
                <w:rFonts w:hAnsi="宋体" w:hint="eastAsia"/>
              </w:rPr>
              <w:t>开标</w:t>
            </w:r>
          </w:p>
        </w:tc>
        <w:tc>
          <w:tcPr>
            <w:tcW w:w="6520" w:type="dxa"/>
          </w:tcPr>
          <w:p w:rsidR="000D5BF8" w:rsidRDefault="00975405">
            <w:pPr>
              <w:pStyle w:val="ab"/>
              <w:spacing w:line="360" w:lineRule="auto"/>
              <w:rPr>
                <w:rFonts w:hAnsi="宋体"/>
                <w:b/>
              </w:rPr>
            </w:pPr>
            <w:r>
              <w:rPr>
                <w:rFonts w:hAnsi="宋体"/>
                <w:b/>
              </w:rPr>
              <w:t>时间：</w:t>
            </w:r>
            <w:r w:rsidR="001C6AAF">
              <w:rPr>
                <w:rFonts w:hAnsi="宋体" w:hint="eastAsia"/>
                <w:b/>
                <w:snapToGrid w:val="0"/>
                <w:szCs w:val="18"/>
              </w:rPr>
              <w:t>2022年1月14日9点30分</w:t>
            </w:r>
            <w:r>
              <w:rPr>
                <w:rFonts w:hAnsi="宋体"/>
                <w:b/>
              </w:rPr>
              <w:t>（北京时间）</w:t>
            </w:r>
          </w:p>
          <w:p w:rsidR="000D5BF8" w:rsidRDefault="00975405">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13</w:t>
            </w:r>
          </w:p>
        </w:tc>
        <w:tc>
          <w:tcPr>
            <w:tcW w:w="1038" w:type="dxa"/>
            <w:vAlign w:val="center"/>
          </w:tcPr>
          <w:p w:rsidR="000D5BF8" w:rsidRDefault="00975405">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0D5BF8" w:rsidRDefault="00975405">
            <w:pPr>
              <w:pStyle w:val="ab"/>
              <w:spacing w:line="360" w:lineRule="auto"/>
              <w:jc w:val="center"/>
              <w:rPr>
                <w:rFonts w:hAnsi="宋体"/>
              </w:rPr>
            </w:pPr>
            <w:r>
              <w:rPr>
                <w:rFonts w:hAnsi="宋体" w:hint="eastAsia"/>
              </w:rPr>
              <w:t>投标截止时间</w:t>
            </w:r>
          </w:p>
        </w:tc>
        <w:tc>
          <w:tcPr>
            <w:tcW w:w="6520" w:type="dxa"/>
          </w:tcPr>
          <w:p w:rsidR="000D5BF8" w:rsidRDefault="001C6AAF">
            <w:pPr>
              <w:pStyle w:val="ab"/>
              <w:spacing w:line="360" w:lineRule="auto"/>
              <w:rPr>
                <w:rFonts w:hAnsi="宋体"/>
                <w:b/>
              </w:rPr>
            </w:pPr>
            <w:r>
              <w:rPr>
                <w:rFonts w:hAnsi="宋体" w:hint="eastAsia"/>
                <w:b/>
                <w:snapToGrid w:val="0"/>
                <w:szCs w:val="18"/>
              </w:rPr>
              <w:t>2022年1月14日9点30分</w:t>
            </w:r>
            <w:r w:rsidR="00975405">
              <w:rPr>
                <w:rFonts w:hAnsi="宋体" w:hint="eastAsia"/>
                <w:b/>
              </w:rPr>
              <w:t>（北京时间）</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14</w:t>
            </w:r>
          </w:p>
        </w:tc>
        <w:tc>
          <w:tcPr>
            <w:tcW w:w="1038" w:type="dxa"/>
            <w:vAlign w:val="center"/>
          </w:tcPr>
          <w:p w:rsidR="000D5BF8" w:rsidRDefault="00975405">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0D5BF8" w:rsidRDefault="00975405">
            <w:pPr>
              <w:pStyle w:val="ab"/>
              <w:spacing w:line="360" w:lineRule="auto"/>
              <w:jc w:val="center"/>
              <w:rPr>
                <w:rFonts w:hAnsi="宋体"/>
              </w:rPr>
            </w:pPr>
            <w:r>
              <w:rPr>
                <w:rFonts w:hAnsi="宋体" w:hint="eastAsia"/>
              </w:rPr>
              <w:t>评标办法</w:t>
            </w:r>
          </w:p>
        </w:tc>
        <w:tc>
          <w:tcPr>
            <w:tcW w:w="6520" w:type="dxa"/>
          </w:tcPr>
          <w:p w:rsidR="000D5BF8" w:rsidRDefault="00975405">
            <w:pPr>
              <w:pStyle w:val="ab"/>
              <w:spacing w:line="360" w:lineRule="auto"/>
              <w:rPr>
                <w:rFonts w:hAnsi="宋体"/>
              </w:rPr>
            </w:pPr>
            <w:r>
              <w:rPr>
                <w:rFonts w:hAnsi="宋体" w:hint="eastAsia"/>
              </w:rPr>
              <w:t>综合评分法</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15</w:t>
            </w:r>
          </w:p>
        </w:tc>
        <w:tc>
          <w:tcPr>
            <w:tcW w:w="1038" w:type="dxa"/>
            <w:vAlign w:val="center"/>
          </w:tcPr>
          <w:p w:rsidR="000D5BF8" w:rsidRDefault="00975405">
            <w:pPr>
              <w:pStyle w:val="ab"/>
              <w:spacing w:line="360" w:lineRule="auto"/>
              <w:jc w:val="center"/>
              <w:rPr>
                <w:rFonts w:hAnsi="宋体"/>
              </w:rPr>
            </w:pPr>
            <w:r>
              <w:rPr>
                <w:rFonts w:hAnsi="宋体" w:hint="eastAsia"/>
              </w:rPr>
              <w:t>33</w:t>
            </w:r>
            <w:r>
              <w:rPr>
                <w:rFonts w:hAnsi="宋体"/>
              </w:rPr>
              <w:t>.1</w:t>
            </w:r>
          </w:p>
        </w:tc>
        <w:tc>
          <w:tcPr>
            <w:tcW w:w="1843" w:type="dxa"/>
            <w:vAlign w:val="center"/>
          </w:tcPr>
          <w:p w:rsidR="000D5BF8" w:rsidRDefault="00975405">
            <w:pPr>
              <w:pStyle w:val="ab"/>
              <w:spacing w:line="360" w:lineRule="auto"/>
              <w:jc w:val="center"/>
              <w:rPr>
                <w:snapToGrid w:val="0"/>
                <w:kern w:val="0"/>
              </w:rPr>
            </w:pPr>
            <w:r>
              <w:rPr>
                <w:rFonts w:hint="eastAsia"/>
                <w:snapToGrid w:val="0"/>
                <w:kern w:val="0"/>
              </w:rPr>
              <w:t>履约保证金</w:t>
            </w:r>
          </w:p>
        </w:tc>
        <w:tc>
          <w:tcPr>
            <w:tcW w:w="6520" w:type="dxa"/>
          </w:tcPr>
          <w:p w:rsidR="000D5BF8" w:rsidRDefault="00975405">
            <w:pPr>
              <w:pStyle w:val="ab"/>
              <w:spacing w:line="360" w:lineRule="auto"/>
              <w:rPr>
                <w:rFonts w:hAnsi="宋体"/>
              </w:rPr>
            </w:pPr>
            <w:r>
              <w:rPr>
                <w:rFonts w:hint="eastAsia"/>
                <w:snapToGrid w:val="0"/>
                <w:kern w:val="0"/>
              </w:rPr>
              <w:t>按签订的合同条款执行</w:t>
            </w:r>
          </w:p>
        </w:tc>
      </w:tr>
      <w:tr w:rsidR="000D5BF8">
        <w:trPr>
          <w:trHeight w:val="397"/>
          <w:jc w:val="center"/>
        </w:trPr>
        <w:tc>
          <w:tcPr>
            <w:tcW w:w="828" w:type="dxa"/>
            <w:vAlign w:val="center"/>
          </w:tcPr>
          <w:p w:rsidR="000D5BF8" w:rsidRDefault="00975405">
            <w:pPr>
              <w:pStyle w:val="ab"/>
              <w:spacing w:line="360" w:lineRule="auto"/>
              <w:jc w:val="center"/>
              <w:rPr>
                <w:rFonts w:hAnsi="宋体"/>
              </w:rPr>
            </w:pPr>
            <w:r>
              <w:rPr>
                <w:rFonts w:hAnsi="宋体" w:hint="eastAsia"/>
              </w:rPr>
              <w:t>16</w:t>
            </w:r>
          </w:p>
        </w:tc>
        <w:tc>
          <w:tcPr>
            <w:tcW w:w="1038" w:type="dxa"/>
            <w:vAlign w:val="center"/>
          </w:tcPr>
          <w:p w:rsidR="000D5BF8" w:rsidRDefault="00975405">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0D5BF8" w:rsidRDefault="00975405">
            <w:pPr>
              <w:pStyle w:val="ab"/>
              <w:spacing w:line="360" w:lineRule="auto"/>
              <w:jc w:val="center"/>
              <w:rPr>
                <w:rFonts w:hAnsi="宋体"/>
              </w:rPr>
            </w:pPr>
            <w:r>
              <w:rPr>
                <w:rFonts w:hAnsi="宋体" w:hint="eastAsia"/>
              </w:rPr>
              <w:t>中标服务费</w:t>
            </w:r>
          </w:p>
        </w:tc>
        <w:tc>
          <w:tcPr>
            <w:tcW w:w="6520" w:type="dxa"/>
          </w:tcPr>
          <w:p w:rsidR="000D5BF8" w:rsidRDefault="00975405">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0D5BF8" w:rsidRDefault="00975405">
      <w:pPr>
        <w:widowControl/>
        <w:jc w:val="left"/>
      </w:pPr>
      <w:r>
        <w:br w:type="page"/>
      </w:r>
    </w:p>
    <w:p w:rsidR="000D5BF8" w:rsidRDefault="000D5BF8"/>
    <w:p w:rsidR="000D5BF8" w:rsidRDefault="00975405">
      <w:pPr>
        <w:pStyle w:val="1"/>
      </w:pPr>
      <w:bookmarkStart w:id="18" w:name="_Toc73610148"/>
      <w:r>
        <w:rPr>
          <w:rFonts w:hint="eastAsia"/>
        </w:rPr>
        <w:t>第六章</w:t>
      </w:r>
      <w:r>
        <w:rPr>
          <w:rFonts w:hint="eastAsia"/>
        </w:rPr>
        <w:t xml:space="preserve">  </w:t>
      </w:r>
      <w:r>
        <w:rPr>
          <w:rFonts w:hint="eastAsia"/>
        </w:rPr>
        <w:t>投标人须知</w:t>
      </w:r>
      <w:bookmarkEnd w:id="18"/>
    </w:p>
    <w:p w:rsidR="000D5BF8" w:rsidRDefault="00975405">
      <w:pPr>
        <w:pStyle w:val="20"/>
        <w:spacing w:before="0" w:after="0"/>
      </w:pPr>
      <w:bookmarkStart w:id="19" w:name="_Toc73610149"/>
      <w:r>
        <w:rPr>
          <w:rFonts w:hint="eastAsia"/>
        </w:rPr>
        <w:t>一、说</w:t>
      </w:r>
      <w:r>
        <w:t xml:space="preserve">  </w:t>
      </w:r>
      <w:r>
        <w:rPr>
          <w:rFonts w:hint="eastAsia"/>
        </w:rPr>
        <w:t>明</w:t>
      </w:r>
      <w:bookmarkEnd w:id="19"/>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0D5BF8" w:rsidRDefault="0097540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0D5BF8" w:rsidRDefault="0097540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0D5BF8" w:rsidRDefault="0097540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0D5BF8" w:rsidRDefault="0097540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0D5BF8" w:rsidRDefault="0097540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0D5BF8" w:rsidRDefault="0097540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0D5BF8" w:rsidRDefault="00975405">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0D5BF8" w:rsidRDefault="000D5BF8">
      <w:pPr>
        <w:adjustRightInd w:val="0"/>
        <w:spacing w:line="360" w:lineRule="auto"/>
        <w:jc w:val="center"/>
        <w:rPr>
          <w:rFonts w:asciiTheme="minorEastAsia" w:eastAsiaTheme="minorEastAsia" w:hAnsiTheme="minorEastAsia"/>
          <w:b/>
          <w:snapToGrid w:val="0"/>
          <w:kern w:val="0"/>
        </w:rPr>
      </w:pPr>
      <w:bookmarkStart w:id="20" w:name="q5"/>
      <w:bookmarkEnd w:id="20"/>
    </w:p>
    <w:p w:rsidR="000D5BF8" w:rsidRDefault="00975405">
      <w:pPr>
        <w:pStyle w:val="20"/>
        <w:spacing w:before="0" w:after="0"/>
      </w:pPr>
      <w:bookmarkStart w:id="21" w:name="_Toc73610150"/>
      <w:r>
        <w:rPr>
          <w:rFonts w:hint="eastAsia"/>
        </w:rPr>
        <w:t>二、招标文件说明</w:t>
      </w:r>
      <w:bookmarkEnd w:id="21"/>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0D5BF8" w:rsidRDefault="0097540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0D5BF8" w:rsidRDefault="000D5BF8">
      <w:pPr>
        <w:adjustRightInd w:val="0"/>
        <w:spacing w:line="360" w:lineRule="auto"/>
        <w:ind w:firstLine="600"/>
        <w:jc w:val="center"/>
        <w:rPr>
          <w:rFonts w:asciiTheme="minorEastAsia" w:eastAsiaTheme="minorEastAsia" w:hAnsiTheme="minorEastAsia"/>
          <w:b/>
          <w:snapToGrid w:val="0"/>
          <w:kern w:val="0"/>
        </w:rPr>
      </w:pPr>
    </w:p>
    <w:p w:rsidR="000D5BF8" w:rsidRDefault="00975405">
      <w:pPr>
        <w:pStyle w:val="20"/>
        <w:spacing w:before="0" w:after="0"/>
      </w:pPr>
      <w:bookmarkStart w:id="22" w:name="q6"/>
      <w:bookmarkStart w:id="23" w:name="_Toc73610151"/>
      <w:bookmarkEnd w:id="22"/>
      <w:r>
        <w:rPr>
          <w:rFonts w:hint="eastAsia"/>
        </w:rPr>
        <w:t>三、投标文件的编写</w:t>
      </w:r>
      <w:bookmarkEnd w:id="23"/>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0D5BF8" w:rsidRDefault="0097540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0D5BF8" w:rsidRDefault="0097540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0D5BF8" w:rsidRDefault="0097540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0D5BF8" w:rsidRDefault="0097540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0D5BF8" w:rsidRDefault="0097540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0D5BF8" w:rsidRDefault="0097540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0D5BF8" w:rsidRDefault="00975405">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0D5BF8" w:rsidRDefault="000D5BF8">
      <w:pPr>
        <w:adjustRightInd w:val="0"/>
        <w:spacing w:line="360" w:lineRule="auto"/>
        <w:rPr>
          <w:rFonts w:asciiTheme="minorEastAsia" w:eastAsiaTheme="minorEastAsia" w:hAnsiTheme="minorEastAsia"/>
          <w:snapToGrid w:val="0"/>
          <w:kern w:val="0"/>
        </w:rPr>
      </w:pPr>
    </w:p>
    <w:p w:rsidR="000D5BF8" w:rsidRDefault="00975405">
      <w:pPr>
        <w:pStyle w:val="20"/>
        <w:spacing w:before="0" w:after="0"/>
      </w:pPr>
      <w:bookmarkStart w:id="24" w:name="q7"/>
      <w:bookmarkStart w:id="25" w:name="_Toc73610152"/>
      <w:bookmarkEnd w:id="24"/>
      <w:r>
        <w:rPr>
          <w:rFonts w:hint="eastAsia"/>
        </w:rPr>
        <w:t>四、投标文件的递交</w:t>
      </w:r>
      <w:bookmarkEnd w:id="25"/>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0D5BF8" w:rsidRDefault="0097540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0D5BF8" w:rsidRDefault="0097540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0D5BF8" w:rsidRDefault="0097540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0D5BF8" w:rsidRDefault="0097540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0D5BF8" w:rsidRDefault="000D5BF8">
      <w:pPr>
        <w:tabs>
          <w:tab w:val="left" w:pos="0"/>
        </w:tabs>
        <w:adjustRightInd w:val="0"/>
        <w:spacing w:line="360" w:lineRule="auto"/>
        <w:rPr>
          <w:rFonts w:asciiTheme="minorEastAsia" w:eastAsiaTheme="minorEastAsia" w:hAnsiTheme="minorEastAsia"/>
          <w:snapToGrid w:val="0"/>
          <w:kern w:val="0"/>
        </w:rPr>
      </w:pPr>
    </w:p>
    <w:p w:rsidR="000D5BF8" w:rsidRDefault="00975405">
      <w:pPr>
        <w:pStyle w:val="20"/>
        <w:spacing w:before="0" w:after="0"/>
      </w:pPr>
      <w:bookmarkStart w:id="27" w:name="q8"/>
      <w:bookmarkStart w:id="28" w:name="_Toc73610153"/>
      <w:bookmarkEnd w:id="27"/>
      <w:r>
        <w:rPr>
          <w:rFonts w:hint="eastAsia"/>
        </w:rPr>
        <w:t>五、开标和评标</w:t>
      </w:r>
      <w:bookmarkEnd w:id="28"/>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0D5BF8" w:rsidRDefault="0097540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0D5BF8" w:rsidRDefault="0097540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0D5BF8" w:rsidRDefault="0097540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0D5BF8" w:rsidRDefault="000D5BF8">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0D5BF8" w:rsidRDefault="00975405">
      <w:pPr>
        <w:pStyle w:val="20"/>
        <w:spacing w:before="0" w:after="0"/>
      </w:pPr>
      <w:bookmarkStart w:id="30" w:name="_Toc73610154"/>
      <w:r>
        <w:rPr>
          <w:rFonts w:hint="eastAsia"/>
        </w:rPr>
        <w:t>六、授予合同</w:t>
      </w:r>
      <w:bookmarkEnd w:id="30"/>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0D5BF8" w:rsidRDefault="00975405">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0D5BF8" w:rsidRDefault="0097540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0D5BF8" w:rsidRDefault="0097540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0D5BF8">
        <w:trPr>
          <w:trHeight w:val="1075"/>
          <w:jc w:val="center"/>
        </w:trPr>
        <w:tc>
          <w:tcPr>
            <w:tcW w:w="2131" w:type="dxa"/>
          </w:tcPr>
          <w:p w:rsidR="000D5BF8" w:rsidRDefault="00791840">
            <w:pPr>
              <w:spacing w:line="360" w:lineRule="auto"/>
              <w:ind w:firstLineChars="200" w:firstLine="420"/>
              <w:rPr>
                <w:rFonts w:asciiTheme="minorEastAsia" w:eastAsiaTheme="minorEastAsia" w:hAnsiTheme="minorEastAsia"/>
              </w:rPr>
            </w:pPr>
            <w:r>
              <w:rPr>
                <w:rFonts w:asciiTheme="minorEastAsia" w:eastAsiaTheme="minorEastAsia" w:hAnsiTheme="minorEastAsia"/>
                <w:noProof/>
              </w:rPr>
              <w:pict>
                <v:shape id="__TH_B3733" o:spid="_x0000_s2068" type="#_x0000_t202" style="position:absolute;left:0;text-align:left;margin-left:56.4pt;margin-top:43.5pt;width:4.3pt;height:9.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" filled="f" stroked="f">
                  <v:textbox inset="0,0,0,0">
                    <w:txbxContent>
                      <w:p w:rsidR="005762B0" w:rsidRDefault="005762B0">
                        <w:pPr>
                          <w:snapToGrid w:val="0"/>
                          <w:rPr>
                            <w:sz w:val="15"/>
                          </w:rPr>
                        </w:pPr>
                        <w:r>
                          <w:rPr>
                            <w:rFonts w:hint="eastAsia"/>
                            <w:sz w:val="15"/>
                          </w:rPr>
                          <w:t>元</w:t>
                        </w:r>
                      </w:p>
                    </w:txbxContent>
                  </v:textbox>
                </v:shape>
              </w:pict>
            </w:r>
            <w:r>
              <w:rPr>
                <w:rFonts w:asciiTheme="minorEastAsia" w:eastAsiaTheme="minorEastAsia" w:hAnsiTheme="minorEastAsia"/>
                <w:noProof/>
              </w:rPr>
              <w:pict>
                <v:shape id="__TH_B3632" o:spid="_x0000_s2067" type="#_x0000_t202" style="position:absolute;left:0;text-align:left;margin-left:44.55pt;margin-top:42.35pt;width:9.85pt;height: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" filled="f" stroked="f">
                  <v:textbox inset="0,0,0,0">
                    <w:txbxContent>
                      <w:p w:rsidR="005762B0" w:rsidRDefault="005762B0">
                        <w:pPr>
                          <w:snapToGrid w:val="0"/>
                          <w:rPr>
                            <w:sz w:val="15"/>
                          </w:rPr>
                        </w:pPr>
                        <w:r>
                          <w:rPr>
                            <w:rFonts w:hint="eastAsia"/>
                            <w:sz w:val="15"/>
                          </w:rPr>
                          <w:t>万</w:t>
                        </w:r>
                      </w:p>
                    </w:txbxContent>
                  </v:textbox>
                </v:shape>
              </w:pict>
            </w:r>
            <w:r>
              <w:rPr>
                <w:rFonts w:asciiTheme="minorEastAsia" w:eastAsiaTheme="minorEastAsia" w:hAnsiTheme="minorEastAsia"/>
                <w:noProof/>
              </w:rPr>
              <w:pict>
                <v:shape id="__TH_B3531" o:spid="_x0000_s2066" type="#_x0000_t202" style="position:absolute;left:0;text-align:left;margin-left:38.45pt;margin-top:41.2pt;width:3.9pt;height: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" filled="f" stroked="f">
                  <v:textbox inset="0,0,0,0">
                    <w:txbxContent>
                      <w:p w:rsidR="005762B0" w:rsidRDefault="005762B0">
                        <w:pPr>
                          <w:snapToGrid w:val="0"/>
                          <w:rPr>
                            <w:sz w:val="15"/>
                          </w:rPr>
                        </w:pPr>
                        <w:r>
                          <w:rPr>
                            <w:sz w:val="15"/>
                          </w:rPr>
                          <w:t>(</w:t>
                        </w:r>
                      </w:p>
                    </w:txbxContent>
                  </v:textbox>
                </v:shape>
              </w:pict>
            </w:r>
            <w:r>
              <w:rPr>
                <w:rFonts w:asciiTheme="minorEastAsia" w:eastAsiaTheme="minorEastAsia" w:hAnsiTheme="minorEastAsia"/>
                <w:noProof/>
              </w:rPr>
              <w:pict>
                <v:shape id="__TH_B3430" o:spid="_x0000_s2065" type="#_x0000_t202" style="position:absolute;left:0;text-align:left;margin-left:26.35pt;margin-top:40.05pt;width:9.9pt;height: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" filled="f" stroked="f">
                  <v:textbox inset="0,0,0,0">
                    <w:txbxContent>
                      <w:p w:rsidR="005762B0" w:rsidRDefault="005762B0">
                        <w:pPr>
                          <w:snapToGrid w:val="0"/>
                          <w:rPr>
                            <w:sz w:val="15"/>
                          </w:rPr>
                        </w:pPr>
                        <w:r>
                          <w:rPr>
                            <w:rFonts w:hint="eastAsia"/>
                            <w:sz w:val="15"/>
                          </w:rPr>
                          <w:t>额</w:t>
                        </w:r>
                      </w:p>
                    </w:txbxContent>
                  </v:textbox>
                </v:shape>
              </w:pict>
            </w:r>
            <w:r>
              <w:rPr>
                <w:rFonts w:asciiTheme="minorEastAsia" w:eastAsiaTheme="minorEastAsia" w:hAnsiTheme="minorEastAsia"/>
                <w:noProof/>
              </w:rPr>
              <w:pict>
                <v:shape id="__TH_B3329" o:spid="_x0000_s2064" type="#_x0000_t202" style="position:absolute;left:0;text-align:left;margin-left:17.3pt;margin-top:38.9pt;width:9.85pt;height: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" filled="f" stroked="f">
                  <v:textbox inset="0,0,0,0">
                    <w:txbxContent>
                      <w:p w:rsidR="005762B0" w:rsidRDefault="005762B0">
                        <w:pPr>
                          <w:snapToGrid w:val="0"/>
                          <w:rPr>
                            <w:sz w:val="15"/>
                          </w:rPr>
                        </w:pPr>
                        <w:r>
                          <w:rPr>
                            <w:rFonts w:hint="eastAsia"/>
                            <w:sz w:val="15"/>
                          </w:rPr>
                          <w:t>金</w:t>
                        </w:r>
                      </w:p>
                    </w:txbxContent>
                  </v:textbox>
                </v:shape>
              </w:pict>
            </w:r>
            <w:r>
              <w:rPr>
                <w:rFonts w:asciiTheme="minorEastAsia" w:eastAsiaTheme="minorEastAsia" w:hAnsiTheme="minorEastAsia"/>
                <w:noProof/>
              </w:rPr>
              <w:pict>
                <v:shape id="__TH_B3228" o:spid="_x0000_s2063" type="#_x0000_t202" style="position:absolute;left:0;text-align:left;margin-left:8.2pt;margin-top:37.75pt;width:9.9pt;height: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" filled="f" stroked="f">
                  <v:textbox inset="0,0,0,0">
                    <w:txbxContent>
                      <w:p w:rsidR="005762B0" w:rsidRDefault="005762B0">
                        <w:pPr>
                          <w:snapToGrid w:val="0"/>
                          <w:rPr>
                            <w:sz w:val="15"/>
                          </w:rPr>
                        </w:pPr>
                        <w:r>
                          <w:rPr>
                            <w:rFonts w:hint="eastAsia"/>
                            <w:sz w:val="15"/>
                          </w:rPr>
                          <w:t>标</w:t>
                        </w:r>
                      </w:p>
                    </w:txbxContent>
                  </v:textbox>
                </v:shape>
              </w:pict>
            </w:r>
            <w:r>
              <w:rPr>
                <w:rFonts w:asciiTheme="minorEastAsia" w:eastAsiaTheme="minorEastAsia" w:hAnsiTheme="minorEastAsia"/>
                <w:noProof/>
              </w:rPr>
              <w:pict>
                <v:shape id="__TH_B3127" o:spid="_x0000_s2062" type="#_x0000_t202" style="position:absolute;left:0;text-align:left;margin-left:-.85pt;margin-top:36.6pt;width:9.85pt;height: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" filled="f" stroked="f">
                  <v:textbox inset="0,0,0,0">
                    <w:txbxContent>
                      <w:p w:rsidR="005762B0" w:rsidRDefault="005762B0">
                        <w:pPr>
                          <w:snapToGrid w:val="0"/>
                          <w:rPr>
                            <w:sz w:val="15"/>
                          </w:rPr>
                        </w:pPr>
                        <w:r>
                          <w:rPr>
                            <w:rFonts w:hint="eastAsia"/>
                            <w:sz w:val="15"/>
                          </w:rPr>
                          <w:t>中</w:t>
                        </w:r>
                      </w:p>
                    </w:txbxContent>
                  </v:textbox>
                </v:shape>
              </w:pict>
            </w:r>
            <w:r>
              <w:rPr>
                <w:rFonts w:asciiTheme="minorEastAsia" w:eastAsiaTheme="minorEastAsia" w:hAnsiTheme="minorEastAsia"/>
                <w:noProof/>
              </w:rPr>
              <w:pict>
                <v:shape id="__TH_B2226" o:spid="_x0000_s2061" type="#_x0000_t202" style="position:absolute;left:0;text-align:left;margin-left:63.4pt;margin-top:32.05pt;width:9.85pt;height:9.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" filled="f" stroked="f">
                  <v:textbox inset="0,0,0,0">
                    <w:txbxContent>
                      <w:p w:rsidR="005762B0" w:rsidRDefault="005762B0">
                        <w:pPr>
                          <w:snapToGrid w:val="0"/>
                          <w:rPr>
                            <w:sz w:val="15"/>
                          </w:rPr>
                        </w:pPr>
                        <w:r>
                          <w:rPr>
                            <w:rFonts w:hint="eastAsia"/>
                            <w:sz w:val="15"/>
                          </w:rPr>
                          <w:t>率</w:t>
                        </w:r>
                      </w:p>
                    </w:txbxContent>
                  </v:textbox>
                </v:shape>
              </w:pict>
            </w:r>
            <w:r>
              <w:rPr>
                <w:rFonts w:asciiTheme="minorEastAsia" w:eastAsiaTheme="minorEastAsia" w:hAnsiTheme="minorEastAsia"/>
                <w:noProof/>
              </w:rPr>
              <w:pict>
                <v:shape id="__TH_B2125" o:spid="_x0000_s2060" type="#_x0000_t202" style="position:absolute;left:0;text-align:left;margin-left:19.95pt;margin-top:10.05pt;width:9.9pt;height: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" filled="f" stroked="f">
                  <v:textbox inset="0,0,0,0">
                    <w:txbxContent>
                      <w:p w:rsidR="005762B0" w:rsidRDefault="005762B0">
                        <w:pPr>
                          <w:snapToGrid w:val="0"/>
                          <w:rPr>
                            <w:sz w:val="15"/>
                          </w:rPr>
                        </w:pPr>
                        <w:r>
                          <w:rPr>
                            <w:rFonts w:hint="eastAsia"/>
                            <w:sz w:val="15"/>
                          </w:rPr>
                          <w:t>费</w:t>
                        </w:r>
                      </w:p>
                    </w:txbxContent>
                  </v:textbox>
                </v:shape>
              </w:pict>
            </w:r>
            <w:r>
              <w:rPr>
                <w:rFonts w:asciiTheme="minorEastAsia" w:eastAsiaTheme="minorEastAsia" w:hAnsiTheme="minorEastAsia"/>
                <w:noProof/>
              </w:rPr>
              <w:pict>
                <v:shape id="__TH_B1424" o:spid="_x0000_s2059" type="#_x0000_t202" style="position:absolute;left:0;text-align:left;margin-left:88.65pt;margin-top:32.35pt;width:9.85pt;height:9.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" filled="f" stroked="f">
                  <v:textbox inset="0,0,0,0">
                    <w:txbxContent>
                      <w:p w:rsidR="005762B0" w:rsidRDefault="005762B0">
                        <w:pPr>
                          <w:snapToGrid w:val="0"/>
                          <w:rPr>
                            <w:sz w:val="15"/>
                          </w:rPr>
                        </w:pPr>
                        <w:r>
                          <w:rPr>
                            <w:rFonts w:hint="eastAsia"/>
                            <w:sz w:val="15"/>
                          </w:rPr>
                          <w:t>型</w:t>
                        </w:r>
                      </w:p>
                    </w:txbxContent>
                  </v:textbox>
                </v:shape>
              </w:pict>
            </w:r>
            <w:r>
              <w:rPr>
                <w:rFonts w:asciiTheme="minorEastAsia" w:eastAsiaTheme="minorEastAsia" w:hAnsiTheme="minorEastAsia"/>
                <w:noProof/>
              </w:rPr>
              <w:pict>
                <v:shape id="__TH_B1323" o:spid="_x0000_s2058" type="#_x0000_t202" style="position:absolute;left:0;text-align:left;margin-left:83.95pt;margin-top:22.8pt;width:9.85pt;height: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" filled="f" stroked="f">
                  <v:textbox inset="0,0,0,0">
                    <w:txbxContent>
                      <w:p w:rsidR="005762B0" w:rsidRDefault="005762B0">
                        <w:pPr>
                          <w:snapToGrid w:val="0"/>
                          <w:rPr>
                            <w:sz w:val="15"/>
                          </w:rPr>
                        </w:pPr>
                        <w:r>
                          <w:rPr>
                            <w:rFonts w:hint="eastAsia"/>
                            <w:sz w:val="15"/>
                          </w:rPr>
                          <w:t>类</w:t>
                        </w:r>
                      </w:p>
                    </w:txbxContent>
                  </v:textbox>
                </v:shape>
              </w:pict>
            </w:r>
            <w:r>
              <w:rPr>
                <w:rFonts w:asciiTheme="minorEastAsia" w:eastAsiaTheme="minorEastAsia" w:hAnsiTheme="minorEastAsia"/>
                <w:noProof/>
              </w:rPr>
              <w:pict>
                <v:shape id="__TH_B1222" o:spid="_x0000_s2057" type="#_x0000_t202" style="position:absolute;left:0;text-align:left;margin-left:79.25pt;margin-top:13.3pt;width:9.85pt;height: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" filled="f" stroked="f">
                  <v:textbox inset="0,0,0,0">
                    <w:txbxContent>
                      <w:p w:rsidR="005762B0" w:rsidRDefault="005762B0">
                        <w:pPr>
                          <w:snapToGrid w:val="0"/>
                          <w:rPr>
                            <w:sz w:val="15"/>
                          </w:rPr>
                        </w:pPr>
                        <w:r>
                          <w:rPr>
                            <w:rFonts w:hint="eastAsia"/>
                            <w:sz w:val="15"/>
                          </w:rPr>
                          <w:t>务</w:t>
                        </w:r>
                      </w:p>
                    </w:txbxContent>
                  </v:textbox>
                </v:shape>
              </w:pict>
            </w:r>
            <w:r>
              <w:rPr>
                <w:rFonts w:asciiTheme="minorEastAsia" w:eastAsiaTheme="minorEastAsia" w:hAnsiTheme="minorEastAsia"/>
                <w:noProof/>
              </w:rPr>
              <w:pict>
                <v:shape id="__TH_B1121" o:spid="_x0000_s2056" type="#_x0000_t202" style="position:absolute;left:0;text-align:left;margin-left:74.55pt;margin-top:3.8pt;width:9.85pt;height: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" filled="f" stroked="f">
                  <v:textbox inset="0,0,0,0">
                    <w:txbxContent>
                      <w:p w:rsidR="005762B0" w:rsidRDefault="005762B0">
                        <w:pPr>
                          <w:snapToGrid w:val="0"/>
                          <w:rPr>
                            <w:sz w:val="15"/>
                          </w:rPr>
                        </w:pPr>
                        <w:r>
                          <w:rPr>
                            <w:rFonts w:hint="eastAsia"/>
                            <w:sz w:val="15"/>
                          </w:rPr>
                          <w:t>服</w:t>
                        </w:r>
                      </w:p>
                    </w:txbxContent>
                  </v:textbox>
                </v:shape>
              </w:pict>
            </w:r>
            <w:r>
              <w:rPr>
                <w:rFonts w:asciiTheme="minorEastAsia" w:eastAsiaTheme="minorEastAsia" w:hAnsiTheme="minorEastAsia"/>
                <w:noProof/>
              </w:rPr>
              <w:pict>
                <v:line id="__TH_L20" o:spid="_x0000_s2055" style="position:absolute;left:0;text-align:left;z-index:251661312;visibility:visible" from="-5.15pt,26.85pt"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" strokeweight=".5pt"/>
              </w:pict>
            </w:r>
            <w:r>
              <w:rPr>
                <w:rFonts w:asciiTheme="minorEastAsia" w:eastAsiaTheme="minorEastAsia" w:hAnsiTheme="minorEastAsia"/>
                <w:noProof/>
              </w:rPr>
              <w:pict>
                <v:line id="__TH_L19" o:spid="_x0000_s2054" style="position:absolute;left:0;text-align:left;z-index:251660288;visibility:visible" from="47.85pt,0"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" strokeweight=".5pt"/>
              </w:pict>
            </w:r>
          </w:p>
        </w:tc>
        <w:tc>
          <w:tcPr>
            <w:tcW w:w="1897" w:type="dxa"/>
            <w:tcBorders>
              <w:right w:val="single" w:sz="4" w:space="0" w:color="auto"/>
            </w:tcBorders>
            <w:vAlign w:val="center"/>
          </w:tcPr>
          <w:p w:rsidR="000D5BF8" w:rsidRDefault="0097540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0D5BF8" w:rsidRDefault="0097540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0D5BF8" w:rsidRDefault="0097540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0D5BF8">
        <w:trPr>
          <w:jc w:val="center"/>
        </w:trPr>
        <w:tc>
          <w:tcPr>
            <w:tcW w:w="2131" w:type="dxa"/>
          </w:tcPr>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0D5BF8">
        <w:trPr>
          <w:jc w:val="center"/>
        </w:trPr>
        <w:tc>
          <w:tcPr>
            <w:tcW w:w="2131" w:type="dxa"/>
          </w:tcPr>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0D5BF8">
        <w:trPr>
          <w:jc w:val="center"/>
        </w:trPr>
        <w:tc>
          <w:tcPr>
            <w:tcW w:w="2131" w:type="dxa"/>
          </w:tcPr>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0D5BF8">
        <w:trPr>
          <w:jc w:val="center"/>
        </w:trPr>
        <w:tc>
          <w:tcPr>
            <w:tcW w:w="2131" w:type="dxa"/>
          </w:tcPr>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0D5BF8">
        <w:trPr>
          <w:jc w:val="center"/>
        </w:trPr>
        <w:tc>
          <w:tcPr>
            <w:tcW w:w="2131" w:type="dxa"/>
          </w:tcPr>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0D5BF8">
        <w:trPr>
          <w:jc w:val="center"/>
        </w:trPr>
        <w:tc>
          <w:tcPr>
            <w:tcW w:w="2131" w:type="dxa"/>
          </w:tcPr>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0D5BF8">
        <w:trPr>
          <w:jc w:val="center"/>
        </w:trPr>
        <w:tc>
          <w:tcPr>
            <w:tcW w:w="2131" w:type="dxa"/>
          </w:tcPr>
          <w:p w:rsidR="000D5BF8" w:rsidRDefault="00975405">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0D5BF8" w:rsidRDefault="0097540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0D5BF8" w:rsidRDefault="0097540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0D5BF8" w:rsidRDefault="0097540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0D5BF8" w:rsidRDefault="0097540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0D5BF8" w:rsidRDefault="00975405">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0D5BF8" w:rsidRDefault="000D5BF8">
      <w:pPr>
        <w:jc w:val="center"/>
        <w:rPr>
          <w:b/>
          <w:sz w:val="52"/>
          <w:szCs w:val="52"/>
        </w:rPr>
      </w:pPr>
    </w:p>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975405">
      <w:pPr>
        <w:widowControl/>
        <w:jc w:val="left"/>
      </w:pPr>
      <w:r>
        <w:br w:type="page"/>
      </w:r>
    </w:p>
    <w:p w:rsidR="000D5BF8" w:rsidRDefault="000D5BF8"/>
    <w:p w:rsidR="000D5BF8" w:rsidRDefault="00975405">
      <w:pPr>
        <w:pStyle w:val="1"/>
      </w:pPr>
      <w:bookmarkStart w:id="31" w:name="_Toc73610155"/>
      <w:r>
        <w:rPr>
          <w:rFonts w:hint="eastAsia"/>
        </w:rPr>
        <w:t>第七章</w:t>
      </w:r>
      <w:r>
        <w:rPr>
          <w:rFonts w:hint="eastAsia"/>
        </w:rPr>
        <w:t xml:space="preserve">  </w:t>
      </w:r>
      <w:r>
        <w:rPr>
          <w:rFonts w:hint="eastAsia"/>
        </w:rPr>
        <w:t>投标文件格式</w:t>
      </w:r>
      <w:bookmarkEnd w:id="31"/>
    </w:p>
    <w:p w:rsidR="000D5BF8" w:rsidRDefault="000D5BF8">
      <w:pPr>
        <w:jc w:val="center"/>
        <w:rPr>
          <w:b/>
          <w:sz w:val="52"/>
          <w:szCs w:val="52"/>
        </w:rPr>
      </w:pPr>
    </w:p>
    <w:p w:rsidR="000D5BF8" w:rsidRDefault="00975405">
      <w:pPr>
        <w:pStyle w:val="20"/>
        <w:spacing w:line="400" w:lineRule="exact"/>
        <w:rPr>
          <w:rFonts w:ascii="仿宋" w:eastAsia="仿宋" w:hAnsi="仿宋"/>
        </w:rPr>
      </w:pPr>
      <w:bookmarkStart w:id="32" w:name="_Toc11772"/>
      <w:bookmarkStart w:id="33" w:name="_Toc44691163"/>
      <w:bookmarkStart w:id="34" w:name="_Toc73610156"/>
      <w:bookmarkStart w:id="35" w:name="_Toc14934"/>
      <w:bookmarkStart w:id="36" w:name="_Toc31468"/>
      <w:bookmarkStart w:id="37" w:name="_Toc44690704"/>
      <w:bookmarkStart w:id="38" w:name="_Toc44690431"/>
      <w:bookmarkStart w:id="39" w:name="_Toc25194"/>
      <w:bookmarkStart w:id="40" w:name="_Toc44691395"/>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0D5BF8">
        <w:trPr>
          <w:trHeight w:val="571"/>
          <w:jc w:val="center"/>
        </w:trPr>
        <w:tc>
          <w:tcPr>
            <w:tcW w:w="959"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0D5BF8">
        <w:trPr>
          <w:trHeight w:val="1132"/>
          <w:jc w:val="center"/>
        </w:trPr>
        <w:tc>
          <w:tcPr>
            <w:tcW w:w="959"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0D5BF8">
        <w:trPr>
          <w:jc w:val="center"/>
        </w:trPr>
        <w:tc>
          <w:tcPr>
            <w:tcW w:w="959"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0D5BF8">
        <w:trPr>
          <w:jc w:val="center"/>
        </w:trPr>
        <w:tc>
          <w:tcPr>
            <w:tcW w:w="959"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0D5BF8" w:rsidRDefault="0097540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0D5BF8" w:rsidRDefault="00975405">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0D5BF8" w:rsidRDefault="0097540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0D5BF8" w:rsidRDefault="000D5BF8">
      <w:pPr>
        <w:spacing w:line="360" w:lineRule="auto"/>
        <w:ind w:firstLineChars="200" w:firstLine="420"/>
        <w:rPr>
          <w:rFonts w:asciiTheme="minorEastAsia" w:eastAsiaTheme="minorEastAsia" w:hAnsiTheme="minorEastAsia"/>
        </w:rPr>
      </w:pPr>
    </w:p>
    <w:p w:rsidR="000D5BF8" w:rsidRDefault="000D5BF8">
      <w:pPr>
        <w:spacing w:line="360" w:lineRule="auto"/>
        <w:ind w:firstLineChars="200" w:firstLine="420"/>
        <w:rPr>
          <w:rFonts w:asciiTheme="minorEastAsia" w:eastAsiaTheme="minorEastAsia" w:hAnsiTheme="minorEastAsia"/>
        </w:rPr>
      </w:pPr>
    </w:p>
    <w:p w:rsidR="000D5BF8" w:rsidRDefault="000D5BF8">
      <w:pPr>
        <w:jc w:val="center"/>
        <w:rPr>
          <w:b/>
          <w:sz w:val="52"/>
          <w:szCs w:val="52"/>
        </w:rPr>
      </w:pPr>
    </w:p>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Pr>
        <w:jc w:val="center"/>
        <w:rPr>
          <w:b/>
          <w:bCs/>
          <w:sz w:val="52"/>
        </w:rPr>
      </w:pPr>
    </w:p>
    <w:p w:rsidR="000D5BF8" w:rsidRDefault="00975405">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975405">
      <w:pPr>
        <w:jc w:val="center"/>
        <w:rPr>
          <w:rFonts w:ascii="宋体" w:hAnsi="宋体"/>
          <w:b/>
          <w:bCs/>
          <w:sz w:val="30"/>
          <w:szCs w:val="30"/>
        </w:rPr>
      </w:pPr>
      <w:r>
        <w:rPr>
          <w:rFonts w:ascii="宋体" w:hAnsi="宋体" w:hint="eastAsia"/>
          <w:b/>
          <w:bCs/>
          <w:sz w:val="30"/>
          <w:szCs w:val="30"/>
        </w:rPr>
        <w:t>（正本/副本）</w:t>
      </w: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0D5BF8">
      <w:pPr>
        <w:jc w:val="center"/>
        <w:rPr>
          <w:b/>
          <w:bCs/>
        </w:rPr>
      </w:pPr>
    </w:p>
    <w:p w:rsidR="000D5BF8" w:rsidRDefault="00975405">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0D5BF8" w:rsidRDefault="00975405">
      <w:pPr>
        <w:spacing w:line="480" w:lineRule="auto"/>
        <w:ind w:firstLineChars="529" w:firstLine="1275"/>
        <w:rPr>
          <w:b/>
          <w:bCs/>
          <w:sz w:val="24"/>
        </w:rPr>
      </w:pPr>
      <w:r>
        <w:rPr>
          <w:rFonts w:hint="eastAsia"/>
          <w:b/>
          <w:bCs/>
          <w:sz w:val="24"/>
        </w:rPr>
        <w:t>法定代表人或</w:t>
      </w:r>
    </w:p>
    <w:p w:rsidR="000D5BF8" w:rsidRDefault="00975405">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0D5BF8" w:rsidRDefault="00975405">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0D5BF8" w:rsidRDefault="00975405">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0D5BF8" w:rsidRDefault="000D5BF8">
      <w:pPr>
        <w:rPr>
          <w:b/>
          <w:bCs/>
        </w:rPr>
      </w:pPr>
    </w:p>
    <w:p w:rsidR="000D5BF8" w:rsidRDefault="00975405">
      <w:pPr>
        <w:rPr>
          <w:b/>
          <w:bCs/>
        </w:rPr>
      </w:pPr>
      <w:bookmarkStart w:id="41" w:name="_投标文件格式（第一册）"/>
      <w:bookmarkStart w:id="42" w:name="q0"/>
      <w:bookmarkEnd w:id="41"/>
      <w:r>
        <w:rPr>
          <w:rFonts w:ascii="仿宋" w:eastAsia="仿宋" w:hAnsi="仿宋"/>
        </w:rPr>
        <w:br w:type="page"/>
      </w:r>
    </w:p>
    <w:p w:rsidR="000D5BF8" w:rsidRDefault="000D5BF8">
      <w:pPr>
        <w:pStyle w:val="20"/>
        <w:spacing w:line="400" w:lineRule="exact"/>
        <w:rPr>
          <w:rFonts w:ascii="仿宋" w:eastAsia="仿宋" w:hAnsi="仿宋"/>
        </w:rPr>
      </w:pPr>
    </w:p>
    <w:p w:rsidR="000D5BF8" w:rsidRDefault="00975405">
      <w:pPr>
        <w:pStyle w:val="20"/>
        <w:spacing w:line="400" w:lineRule="exact"/>
        <w:rPr>
          <w:rFonts w:ascii="仿宋" w:eastAsia="仿宋" w:hAnsi="仿宋"/>
        </w:rPr>
      </w:pPr>
      <w:bookmarkStart w:id="43" w:name="_Toc73610157"/>
      <w:r>
        <w:rPr>
          <w:rFonts w:ascii="仿宋" w:eastAsia="仿宋" w:hAnsi="仿宋" w:hint="eastAsia"/>
        </w:rPr>
        <w:t>投标文件格式</w:t>
      </w:r>
      <w:bookmarkEnd w:id="43"/>
    </w:p>
    <w:bookmarkEnd w:id="42"/>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0D5BF8" w:rsidRDefault="00975405">
      <w:pPr>
        <w:numPr>
          <w:ilvl w:val="0"/>
          <w:numId w:val="8"/>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0D5BF8" w:rsidRDefault="00975405">
      <w:pPr>
        <w:numPr>
          <w:ilvl w:val="0"/>
          <w:numId w:val="8"/>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0D5BF8" w:rsidRDefault="00975405">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0D5BF8" w:rsidRDefault="00975405">
      <w:pPr>
        <w:numPr>
          <w:ilvl w:val="0"/>
          <w:numId w:val="8"/>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0D5BF8" w:rsidRDefault="000D5BF8">
      <w:pPr>
        <w:adjustRightInd w:val="0"/>
        <w:spacing w:line="300" w:lineRule="auto"/>
        <w:ind w:left="-2"/>
        <w:rPr>
          <w:rFonts w:ascii="宋体" w:hAnsi="宋体"/>
          <w:snapToGrid w:val="0"/>
          <w:kern w:val="0"/>
          <w:szCs w:val="21"/>
        </w:rPr>
      </w:pPr>
    </w:p>
    <w:p w:rsidR="000D5BF8" w:rsidRDefault="000D5BF8">
      <w:pPr>
        <w:adjustRightInd w:val="0"/>
        <w:spacing w:line="300" w:lineRule="auto"/>
        <w:ind w:left="-2"/>
        <w:rPr>
          <w:rFonts w:ascii="宋体" w:hAnsi="宋体"/>
          <w:snapToGrid w:val="0"/>
          <w:kern w:val="0"/>
          <w:szCs w:val="21"/>
        </w:rPr>
      </w:pPr>
    </w:p>
    <w:p w:rsidR="000D5BF8" w:rsidRDefault="000D5BF8">
      <w:pPr>
        <w:adjustRightInd w:val="0"/>
        <w:spacing w:line="300" w:lineRule="auto"/>
        <w:ind w:left="-2"/>
        <w:rPr>
          <w:rFonts w:ascii="宋体" w:hAnsi="宋体"/>
          <w:snapToGrid w:val="0"/>
          <w:kern w:val="0"/>
          <w:szCs w:val="21"/>
        </w:rPr>
      </w:pPr>
    </w:p>
    <w:p w:rsidR="000D5BF8" w:rsidRDefault="000D5BF8">
      <w:pPr>
        <w:ind w:hanging="2"/>
        <w:rPr>
          <w:b/>
          <w:bCs/>
          <w:sz w:val="28"/>
        </w:rPr>
      </w:pPr>
    </w:p>
    <w:p w:rsidR="000D5BF8" w:rsidRDefault="00975405">
      <w:pPr>
        <w:adjustRightInd w:val="0"/>
        <w:snapToGrid w:val="0"/>
        <w:spacing w:line="300" w:lineRule="auto"/>
        <w:jc w:val="center"/>
      </w:pPr>
      <w:bookmarkStart w:id="44" w:name="_格式1__投标人资格证明文件"/>
      <w:bookmarkEnd w:id="44"/>
      <w:r>
        <w:br w:type="page"/>
      </w:r>
    </w:p>
    <w:p w:rsidR="000D5BF8" w:rsidRDefault="000D5BF8">
      <w:pPr>
        <w:adjustRightInd w:val="0"/>
        <w:snapToGrid w:val="0"/>
        <w:spacing w:line="300" w:lineRule="auto"/>
        <w:jc w:val="center"/>
      </w:pPr>
    </w:p>
    <w:p w:rsidR="000D5BF8" w:rsidRDefault="00975405">
      <w:pPr>
        <w:pStyle w:val="20"/>
        <w:spacing w:line="400" w:lineRule="exact"/>
        <w:rPr>
          <w:rFonts w:ascii="仿宋" w:eastAsia="仿宋" w:hAnsi="仿宋"/>
        </w:rPr>
      </w:pPr>
      <w:bookmarkStart w:id="45" w:name="_Toc73610158"/>
      <w:r>
        <w:rPr>
          <w:rFonts w:ascii="仿宋" w:eastAsia="仿宋" w:hAnsi="仿宋" w:hint="eastAsia"/>
        </w:rPr>
        <w:t>评标指引表</w:t>
      </w:r>
      <w:bookmarkEnd w:id="45"/>
    </w:p>
    <w:p w:rsidR="000D5BF8" w:rsidRDefault="000D5BF8">
      <w:pPr>
        <w:jc w:val="center"/>
        <w:rPr>
          <w:b/>
          <w:szCs w:val="21"/>
        </w:rPr>
      </w:pPr>
    </w:p>
    <w:p w:rsidR="000D5BF8" w:rsidRDefault="00975405">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0D5BF8" w:rsidRDefault="000D5BF8">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0D5BF8">
        <w:trPr>
          <w:trHeight w:val="777"/>
          <w:jc w:val="center"/>
        </w:trPr>
        <w:tc>
          <w:tcPr>
            <w:tcW w:w="9552" w:type="dxa"/>
            <w:gridSpan w:val="4"/>
            <w:vAlign w:val="center"/>
          </w:tcPr>
          <w:p w:rsidR="000D5BF8" w:rsidRDefault="00975405">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0D5BF8">
        <w:trPr>
          <w:trHeight w:val="611"/>
          <w:jc w:val="center"/>
        </w:trPr>
        <w:tc>
          <w:tcPr>
            <w:tcW w:w="1057" w:type="dxa"/>
            <w:vAlign w:val="center"/>
          </w:tcPr>
          <w:p w:rsidR="000D5BF8" w:rsidRDefault="00975405">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0D5BF8" w:rsidRDefault="0097540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0D5BF8" w:rsidRDefault="00975405">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0D5BF8" w:rsidRDefault="00975405">
            <w:pPr>
              <w:spacing w:line="360" w:lineRule="exact"/>
              <w:jc w:val="center"/>
              <w:rPr>
                <w:rFonts w:ascii="宋体" w:hAnsi="宋体"/>
                <w:szCs w:val="21"/>
              </w:rPr>
            </w:pPr>
            <w:r>
              <w:rPr>
                <w:rFonts w:ascii="宋体" w:hAnsi="宋体" w:hint="eastAsia"/>
                <w:szCs w:val="21"/>
              </w:rPr>
              <w:t>备注</w:t>
            </w:r>
          </w:p>
        </w:tc>
      </w:tr>
      <w:tr w:rsidR="000D5BF8">
        <w:trPr>
          <w:trHeight w:val="1697"/>
          <w:jc w:val="center"/>
        </w:trPr>
        <w:tc>
          <w:tcPr>
            <w:tcW w:w="1057" w:type="dxa"/>
            <w:vAlign w:val="center"/>
          </w:tcPr>
          <w:p w:rsidR="000D5BF8" w:rsidRDefault="00975405">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0D5BF8" w:rsidRDefault="00975405">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0D5BF8" w:rsidRDefault="000D5BF8">
            <w:pPr>
              <w:spacing w:line="360" w:lineRule="exact"/>
              <w:jc w:val="center"/>
              <w:rPr>
                <w:rFonts w:ascii="宋体" w:hAnsi="宋体"/>
                <w:b/>
                <w:szCs w:val="21"/>
              </w:rPr>
            </w:pPr>
          </w:p>
        </w:tc>
        <w:tc>
          <w:tcPr>
            <w:tcW w:w="1472" w:type="dxa"/>
            <w:vAlign w:val="center"/>
          </w:tcPr>
          <w:p w:rsidR="000D5BF8" w:rsidRDefault="000D5BF8">
            <w:pPr>
              <w:spacing w:line="360" w:lineRule="exact"/>
              <w:jc w:val="center"/>
              <w:rPr>
                <w:rFonts w:ascii="宋体" w:hAnsi="宋体"/>
                <w:b/>
                <w:szCs w:val="21"/>
              </w:rPr>
            </w:pPr>
          </w:p>
        </w:tc>
      </w:tr>
      <w:tr w:rsidR="000D5BF8">
        <w:trPr>
          <w:trHeight w:val="273"/>
          <w:jc w:val="center"/>
        </w:trPr>
        <w:tc>
          <w:tcPr>
            <w:tcW w:w="1057" w:type="dxa"/>
            <w:vMerge w:val="restart"/>
            <w:vAlign w:val="center"/>
          </w:tcPr>
          <w:p w:rsidR="000D5BF8" w:rsidRDefault="00975405">
            <w:pPr>
              <w:spacing w:line="360" w:lineRule="exact"/>
              <w:jc w:val="center"/>
              <w:rPr>
                <w:rFonts w:ascii="宋体" w:hAnsi="宋体"/>
                <w:szCs w:val="21"/>
              </w:rPr>
            </w:pPr>
            <w:r>
              <w:rPr>
                <w:rFonts w:ascii="宋体" w:hAnsi="宋体" w:hint="eastAsia"/>
                <w:szCs w:val="21"/>
              </w:rPr>
              <w:t>技术部分</w:t>
            </w:r>
          </w:p>
        </w:tc>
        <w:tc>
          <w:tcPr>
            <w:tcW w:w="4854" w:type="dxa"/>
          </w:tcPr>
          <w:p w:rsidR="000D5BF8" w:rsidRDefault="00975405">
            <w:pPr>
              <w:spacing w:line="360" w:lineRule="exact"/>
              <w:jc w:val="center"/>
              <w:rPr>
                <w:rFonts w:ascii="宋体" w:hAnsi="宋体"/>
                <w:szCs w:val="21"/>
              </w:rPr>
            </w:pPr>
            <w:r>
              <w:rPr>
                <w:rFonts w:ascii="宋体" w:hAnsi="宋体" w:hint="eastAsia"/>
                <w:szCs w:val="21"/>
              </w:rPr>
              <w:t>1.……</w:t>
            </w:r>
          </w:p>
        </w:tc>
        <w:tc>
          <w:tcPr>
            <w:tcW w:w="2169" w:type="dxa"/>
            <w:vAlign w:val="center"/>
          </w:tcPr>
          <w:p w:rsidR="000D5BF8" w:rsidRDefault="000D5BF8">
            <w:pPr>
              <w:spacing w:line="360" w:lineRule="exact"/>
              <w:jc w:val="center"/>
              <w:rPr>
                <w:rFonts w:ascii="宋体" w:hAnsi="宋体"/>
                <w:b/>
                <w:szCs w:val="21"/>
              </w:rPr>
            </w:pPr>
          </w:p>
        </w:tc>
        <w:tc>
          <w:tcPr>
            <w:tcW w:w="1472" w:type="dxa"/>
            <w:vAlign w:val="center"/>
          </w:tcPr>
          <w:p w:rsidR="000D5BF8" w:rsidRDefault="000D5BF8">
            <w:pPr>
              <w:spacing w:line="360" w:lineRule="exact"/>
              <w:jc w:val="center"/>
              <w:rPr>
                <w:rFonts w:ascii="宋体" w:hAnsi="宋体"/>
                <w:b/>
                <w:szCs w:val="21"/>
              </w:rPr>
            </w:pPr>
          </w:p>
        </w:tc>
      </w:tr>
      <w:tr w:rsidR="000D5BF8">
        <w:trPr>
          <w:trHeight w:val="273"/>
          <w:jc w:val="center"/>
        </w:trPr>
        <w:tc>
          <w:tcPr>
            <w:tcW w:w="1057" w:type="dxa"/>
            <w:vMerge/>
            <w:vAlign w:val="center"/>
          </w:tcPr>
          <w:p w:rsidR="000D5BF8" w:rsidRDefault="000D5BF8">
            <w:pPr>
              <w:spacing w:line="360" w:lineRule="exact"/>
              <w:jc w:val="center"/>
              <w:rPr>
                <w:rFonts w:ascii="宋体" w:hAnsi="宋体"/>
                <w:szCs w:val="21"/>
              </w:rPr>
            </w:pPr>
          </w:p>
        </w:tc>
        <w:tc>
          <w:tcPr>
            <w:tcW w:w="4854" w:type="dxa"/>
          </w:tcPr>
          <w:p w:rsidR="000D5BF8" w:rsidRDefault="00975405">
            <w:pPr>
              <w:spacing w:line="360" w:lineRule="exact"/>
              <w:jc w:val="center"/>
              <w:rPr>
                <w:rFonts w:ascii="宋体" w:hAnsi="宋体"/>
                <w:szCs w:val="21"/>
              </w:rPr>
            </w:pPr>
            <w:r>
              <w:rPr>
                <w:rFonts w:ascii="宋体" w:hAnsi="宋体" w:hint="eastAsia"/>
                <w:szCs w:val="21"/>
              </w:rPr>
              <w:t>2.……</w:t>
            </w:r>
          </w:p>
        </w:tc>
        <w:tc>
          <w:tcPr>
            <w:tcW w:w="2169" w:type="dxa"/>
            <w:vAlign w:val="center"/>
          </w:tcPr>
          <w:p w:rsidR="000D5BF8" w:rsidRDefault="000D5BF8">
            <w:pPr>
              <w:spacing w:line="360" w:lineRule="exact"/>
              <w:jc w:val="center"/>
              <w:rPr>
                <w:rFonts w:ascii="宋体" w:hAnsi="宋体"/>
                <w:b/>
                <w:szCs w:val="21"/>
              </w:rPr>
            </w:pPr>
          </w:p>
        </w:tc>
        <w:tc>
          <w:tcPr>
            <w:tcW w:w="1472" w:type="dxa"/>
            <w:vAlign w:val="center"/>
          </w:tcPr>
          <w:p w:rsidR="000D5BF8" w:rsidRDefault="000D5BF8">
            <w:pPr>
              <w:spacing w:line="360" w:lineRule="exact"/>
              <w:jc w:val="center"/>
              <w:rPr>
                <w:rFonts w:ascii="宋体" w:hAnsi="宋体"/>
                <w:b/>
                <w:szCs w:val="21"/>
              </w:rPr>
            </w:pPr>
          </w:p>
        </w:tc>
      </w:tr>
      <w:tr w:rsidR="000D5BF8">
        <w:trPr>
          <w:trHeight w:val="273"/>
          <w:jc w:val="center"/>
        </w:trPr>
        <w:tc>
          <w:tcPr>
            <w:tcW w:w="1057" w:type="dxa"/>
            <w:vMerge/>
            <w:vAlign w:val="center"/>
          </w:tcPr>
          <w:p w:rsidR="000D5BF8" w:rsidRDefault="000D5BF8">
            <w:pPr>
              <w:spacing w:line="360" w:lineRule="exact"/>
              <w:jc w:val="center"/>
              <w:rPr>
                <w:rFonts w:ascii="宋体" w:hAnsi="宋体"/>
                <w:szCs w:val="21"/>
              </w:rPr>
            </w:pPr>
          </w:p>
        </w:tc>
        <w:tc>
          <w:tcPr>
            <w:tcW w:w="4854" w:type="dxa"/>
          </w:tcPr>
          <w:p w:rsidR="000D5BF8" w:rsidRDefault="00975405">
            <w:pPr>
              <w:spacing w:line="360" w:lineRule="exact"/>
              <w:jc w:val="center"/>
              <w:rPr>
                <w:rFonts w:ascii="宋体" w:hAnsi="宋体"/>
                <w:szCs w:val="21"/>
              </w:rPr>
            </w:pPr>
            <w:r>
              <w:rPr>
                <w:rFonts w:ascii="宋体" w:hAnsi="宋体" w:hint="eastAsia"/>
                <w:szCs w:val="21"/>
              </w:rPr>
              <w:t>……</w:t>
            </w:r>
          </w:p>
        </w:tc>
        <w:tc>
          <w:tcPr>
            <w:tcW w:w="2169" w:type="dxa"/>
            <w:vAlign w:val="center"/>
          </w:tcPr>
          <w:p w:rsidR="000D5BF8" w:rsidRDefault="000D5BF8">
            <w:pPr>
              <w:spacing w:line="360" w:lineRule="exact"/>
              <w:jc w:val="center"/>
              <w:rPr>
                <w:rFonts w:ascii="宋体" w:hAnsi="宋体"/>
                <w:b/>
                <w:szCs w:val="21"/>
              </w:rPr>
            </w:pPr>
          </w:p>
        </w:tc>
        <w:tc>
          <w:tcPr>
            <w:tcW w:w="1472" w:type="dxa"/>
            <w:vAlign w:val="center"/>
          </w:tcPr>
          <w:p w:rsidR="000D5BF8" w:rsidRDefault="000D5BF8">
            <w:pPr>
              <w:spacing w:line="360" w:lineRule="exact"/>
              <w:jc w:val="center"/>
              <w:rPr>
                <w:rFonts w:ascii="宋体" w:hAnsi="宋体"/>
                <w:b/>
                <w:szCs w:val="21"/>
              </w:rPr>
            </w:pPr>
          </w:p>
        </w:tc>
      </w:tr>
      <w:tr w:rsidR="000D5BF8">
        <w:trPr>
          <w:trHeight w:val="286"/>
          <w:jc w:val="center"/>
        </w:trPr>
        <w:tc>
          <w:tcPr>
            <w:tcW w:w="1057" w:type="dxa"/>
            <w:vMerge w:val="restart"/>
            <w:vAlign w:val="center"/>
          </w:tcPr>
          <w:p w:rsidR="000D5BF8" w:rsidRDefault="00975405">
            <w:pPr>
              <w:spacing w:line="360" w:lineRule="exact"/>
              <w:jc w:val="center"/>
              <w:rPr>
                <w:rFonts w:ascii="宋体" w:hAnsi="宋体"/>
                <w:szCs w:val="21"/>
              </w:rPr>
            </w:pPr>
            <w:r>
              <w:rPr>
                <w:rFonts w:ascii="宋体" w:hAnsi="宋体" w:hint="eastAsia"/>
                <w:szCs w:val="21"/>
              </w:rPr>
              <w:t>商务部分</w:t>
            </w:r>
          </w:p>
        </w:tc>
        <w:tc>
          <w:tcPr>
            <w:tcW w:w="4854" w:type="dxa"/>
          </w:tcPr>
          <w:p w:rsidR="000D5BF8" w:rsidRDefault="00975405">
            <w:pPr>
              <w:spacing w:line="360" w:lineRule="exact"/>
              <w:jc w:val="center"/>
              <w:rPr>
                <w:rFonts w:ascii="宋体" w:hAnsi="宋体"/>
                <w:szCs w:val="21"/>
              </w:rPr>
            </w:pPr>
            <w:r>
              <w:rPr>
                <w:rFonts w:ascii="宋体" w:hAnsi="宋体" w:hint="eastAsia"/>
                <w:szCs w:val="21"/>
              </w:rPr>
              <w:t>1.……</w:t>
            </w:r>
          </w:p>
        </w:tc>
        <w:tc>
          <w:tcPr>
            <w:tcW w:w="2169" w:type="dxa"/>
            <w:vAlign w:val="center"/>
          </w:tcPr>
          <w:p w:rsidR="000D5BF8" w:rsidRDefault="000D5BF8">
            <w:pPr>
              <w:spacing w:line="360" w:lineRule="exact"/>
              <w:jc w:val="center"/>
              <w:rPr>
                <w:rFonts w:ascii="宋体" w:hAnsi="宋体"/>
                <w:b/>
                <w:szCs w:val="21"/>
              </w:rPr>
            </w:pPr>
          </w:p>
        </w:tc>
        <w:tc>
          <w:tcPr>
            <w:tcW w:w="1472" w:type="dxa"/>
            <w:vAlign w:val="center"/>
          </w:tcPr>
          <w:p w:rsidR="000D5BF8" w:rsidRDefault="000D5BF8">
            <w:pPr>
              <w:spacing w:line="360" w:lineRule="exact"/>
              <w:jc w:val="center"/>
              <w:rPr>
                <w:rFonts w:ascii="宋体" w:hAnsi="宋体"/>
                <w:b/>
                <w:szCs w:val="21"/>
              </w:rPr>
            </w:pPr>
          </w:p>
        </w:tc>
      </w:tr>
      <w:tr w:rsidR="000D5BF8">
        <w:trPr>
          <w:trHeight w:val="286"/>
          <w:jc w:val="center"/>
        </w:trPr>
        <w:tc>
          <w:tcPr>
            <w:tcW w:w="1057" w:type="dxa"/>
            <w:vMerge/>
          </w:tcPr>
          <w:p w:rsidR="000D5BF8" w:rsidRDefault="000D5BF8">
            <w:pPr>
              <w:spacing w:line="360" w:lineRule="exact"/>
              <w:jc w:val="center"/>
              <w:rPr>
                <w:rFonts w:ascii="宋体" w:hAnsi="宋体"/>
                <w:szCs w:val="21"/>
              </w:rPr>
            </w:pPr>
          </w:p>
        </w:tc>
        <w:tc>
          <w:tcPr>
            <w:tcW w:w="4854" w:type="dxa"/>
          </w:tcPr>
          <w:p w:rsidR="000D5BF8" w:rsidRDefault="00975405">
            <w:pPr>
              <w:spacing w:line="360" w:lineRule="exact"/>
              <w:jc w:val="center"/>
              <w:rPr>
                <w:rFonts w:ascii="宋体" w:hAnsi="宋体"/>
                <w:szCs w:val="21"/>
              </w:rPr>
            </w:pPr>
            <w:r>
              <w:rPr>
                <w:rFonts w:ascii="宋体" w:hAnsi="宋体" w:hint="eastAsia"/>
                <w:szCs w:val="21"/>
              </w:rPr>
              <w:t>2.……</w:t>
            </w:r>
          </w:p>
        </w:tc>
        <w:tc>
          <w:tcPr>
            <w:tcW w:w="2169" w:type="dxa"/>
            <w:vAlign w:val="center"/>
          </w:tcPr>
          <w:p w:rsidR="000D5BF8" w:rsidRDefault="000D5BF8">
            <w:pPr>
              <w:spacing w:line="360" w:lineRule="exact"/>
              <w:jc w:val="center"/>
              <w:rPr>
                <w:rFonts w:ascii="宋体" w:hAnsi="宋体"/>
                <w:b/>
                <w:szCs w:val="21"/>
              </w:rPr>
            </w:pPr>
          </w:p>
        </w:tc>
        <w:tc>
          <w:tcPr>
            <w:tcW w:w="1472" w:type="dxa"/>
            <w:vAlign w:val="center"/>
          </w:tcPr>
          <w:p w:rsidR="000D5BF8" w:rsidRDefault="000D5BF8">
            <w:pPr>
              <w:spacing w:line="360" w:lineRule="exact"/>
              <w:jc w:val="center"/>
              <w:rPr>
                <w:rFonts w:ascii="宋体" w:hAnsi="宋体"/>
                <w:b/>
                <w:szCs w:val="21"/>
              </w:rPr>
            </w:pPr>
          </w:p>
        </w:tc>
      </w:tr>
      <w:tr w:rsidR="000D5BF8">
        <w:trPr>
          <w:trHeight w:val="286"/>
          <w:jc w:val="center"/>
        </w:trPr>
        <w:tc>
          <w:tcPr>
            <w:tcW w:w="1057" w:type="dxa"/>
            <w:vMerge/>
          </w:tcPr>
          <w:p w:rsidR="000D5BF8" w:rsidRDefault="000D5BF8">
            <w:pPr>
              <w:spacing w:line="360" w:lineRule="exact"/>
              <w:jc w:val="center"/>
              <w:rPr>
                <w:rFonts w:ascii="宋体" w:hAnsi="宋体"/>
                <w:szCs w:val="21"/>
              </w:rPr>
            </w:pPr>
          </w:p>
        </w:tc>
        <w:tc>
          <w:tcPr>
            <w:tcW w:w="4854" w:type="dxa"/>
          </w:tcPr>
          <w:p w:rsidR="000D5BF8" w:rsidRDefault="00975405">
            <w:pPr>
              <w:spacing w:line="360" w:lineRule="exact"/>
              <w:jc w:val="center"/>
              <w:rPr>
                <w:rFonts w:ascii="宋体" w:hAnsi="宋体"/>
                <w:szCs w:val="21"/>
              </w:rPr>
            </w:pPr>
            <w:r>
              <w:rPr>
                <w:rFonts w:ascii="宋体" w:hAnsi="宋体" w:hint="eastAsia"/>
                <w:szCs w:val="21"/>
              </w:rPr>
              <w:t>……</w:t>
            </w:r>
          </w:p>
        </w:tc>
        <w:tc>
          <w:tcPr>
            <w:tcW w:w="2169" w:type="dxa"/>
            <w:vAlign w:val="center"/>
          </w:tcPr>
          <w:p w:rsidR="000D5BF8" w:rsidRDefault="000D5BF8">
            <w:pPr>
              <w:spacing w:line="360" w:lineRule="exact"/>
              <w:jc w:val="center"/>
              <w:rPr>
                <w:rFonts w:ascii="宋体" w:hAnsi="宋体"/>
                <w:b/>
                <w:szCs w:val="21"/>
              </w:rPr>
            </w:pPr>
          </w:p>
        </w:tc>
        <w:tc>
          <w:tcPr>
            <w:tcW w:w="1472" w:type="dxa"/>
            <w:vAlign w:val="center"/>
          </w:tcPr>
          <w:p w:rsidR="000D5BF8" w:rsidRDefault="000D5BF8">
            <w:pPr>
              <w:spacing w:line="360" w:lineRule="exact"/>
              <w:jc w:val="center"/>
              <w:rPr>
                <w:rFonts w:ascii="宋体" w:hAnsi="宋体"/>
                <w:b/>
                <w:szCs w:val="21"/>
              </w:rPr>
            </w:pPr>
          </w:p>
        </w:tc>
      </w:tr>
    </w:tbl>
    <w:p w:rsidR="000D5BF8" w:rsidRDefault="000D5BF8">
      <w:pPr>
        <w:pStyle w:val="ab"/>
        <w:spacing w:line="360" w:lineRule="auto"/>
        <w:ind w:firstLineChars="201" w:firstLine="424"/>
        <w:rPr>
          <w:rFonts w:hAnsi="宋体"/>
          <w:b/>
          <w:szCs w:val="21"/>
        </w:rPr>
      </w:pPr>
    </w:p>
    <w:p w:rsidR="000D5BF8" w:rsidRDefault="00975405">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0D5BF8" w:rsidRDefault="000D5BF8">
      <w:pPr>
        <w:pStyle w:val="3"/>
        <w:jc w:val="center"/>
      </w:pPr>
    </w:p>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975405">
      <w:pPr>
        <w:widowControl/>
        <w:jc w:val="left"/>
      </w:pPr>
      <w:r>
        <w:br w:type="page"/>
      </w:r>
    </w:p>
    <w:p w:rsidR="000D5BF8" w:rsidRDefault="000D5BF8"/>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705"/>
      <w:bookmarkStart w:id="47" w:name="_Toc44691396"/>
      <w:bookmarkStart w:id="48" w:name="_Toc44690432"/>
      <w:bookmarkStart w:id="49" w:name="_Toc44691164"/>
      <w:r>
        <w:rPr>
          <w:rFonts w:asciiTheme="minorEastAsia" w:eastAsiaTheme="minorEastAsia" w:hAnsiTheme="minorEastAsia" w:hint="eastAsia"/>
          <w:sz w:val="24"/>
        </w:rPr>
        <w:t>格式1  投标人资格证明文件</w:t>
      </w:r>
      <w:bookmarkEnd w:id="46"/>
      <w:bookmarkEnd w:id="47"/>
      <w:bookmarkEnd w:id="48"/>
      <w:bookmarkEnd w:id="49"/>
    </w:p>
    <w:p w:rsidR="000D5BF8" w:rsidRDefault="000D5BF8">
      <w:pPr>
        <w:adjustRightInd w:val="0"/>
        <w:snapToGrid w:val="0"/>
        <w:spacing w:line="360" w:lineRule="auto"/>
        <w:rPr>
          <w:rFonts w:ascii="宋体" w:hAnsi="宋体"/>
          <w:bCs/>
          <w:snapToGrid w:val="0"/>
          <w:kern w:val="0"/>
          <w:szCs w:val="21"/>
        </w:rPr>
      </w:pPr>
    </w:p>
    <w:p w:rsidR="000D5BF8" w:rsidRDefault="00975405">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0D5BF8" w:rsidRDefault="00975405">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0D5BF8" w:rsidRDefault="00975405">
      <w:pPr>
        <w:adjustRightInd w:val="0"/>
        <w:snapToGrid w:val="0"/>
        <w:spacing w:line="360" w:lineRule="auto"/>
        <w:ind w:firstLineChars="202" w:firstLine="424"/>
        <w:rPr>
          <w:rFonts w:ascii="宋体" w:hAnsi="宋体"/>
        </w:rPr>
      </w:pPr>
      <w:r>
        <w:rPr>
          <w:rFonts w:ascii="宋体" w:hAnsi="宋体" w:hint="eastAsia"/>
        </w:rPr>
        <w:t>3、股东构成审查表</w:t>
      </w:r>
    </w:p>
    <w:p w:rsidR="000D5BF8" w:rsidRDefault="00975405">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0D5BF8" w:rsidRDefault="000D5BF8">
      <w:pPr>
        <w:adjustRightInd w:val="0"/>
        <w:snapToGrid w:val="0"/>
        <w:spacing w:line="360" w:lineRule="auto"/>
        <w:rPr>
          <w:rFonts w:ascii="宋体" w:hAnsi="宋体"/>
          <w:bCs/>
          <w:snapToGrid w:val="0"/>
          <w:kern w:val="0"/>
        </w:rPr>
      </w:pPr>
    </w:p>
    <w:p w:rsidR="000D5BF8" w:rsidRDefault="00975405">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0D5BF8">
      <w:pPr>
        <w:adjustRightInd w:val="0"/>
        <w:snapToGrid w:val="0"/>
        <w:spacing w:line="300" w:lineRule="auto"/>
        <w:jc w:val="center"/>
        <w:rPr>
          <w:b/>
          <w:snapToGrid w:val="0"/>
          <w:sz w:val="32"/>
          <w:szCs w:val="32"/>
        </w:rPr>
      </w:pPr>
    </w:p>
    <w:p w:rsidR="000D5BF8" w:rsidRDefault="00975405">
      <w:pPr>
        <w:widowControl/>
        <w:jc w:val="left"/>
        <w:rPr>
          <w:b/>
          <w:snapToGrid w:val="0"/>
          <w:sz w:val="32"/>
          <w:szCs w:val="32"/>
        </w:rPr>
      </w:pPr>
      <w:r>
        <w:rPr>
          <w:b/>
          <w:snapToGrid w:val="0"/>
          <w:sz w:val="32"/>
          <w:szCs w:val="32"/>
        </w:rPr>
        <w:br w:type="page"/>
      </w:r>
    </w:p>
    <w:p w:rsidR="000D5BF8" w:rsidRDefault="000D5BF8">
      <w:pPr>
        <w:adjustRightInd w:val="0"/>
        <w:snapToGrid w:val="0"/>
        <w:spacing w:line="300" w:lineRule="auto"/>
        <w:jc w:val="center"/>
        <w:rPr>
          <w:b/>
          <w:snapToGrid w:val="0"/>
          <w:sz w:val="32"/>
          <w:szCs w:val="32"/>
        </w:rPr>
      </w:pPr>
    </w:p>
    <w:p w:rsidR="000D5BF8" w:rsidRDefault="00975405">
      <w:pPr>
        <w:adjustRightInd w:val="0"/>
        <w:spacing w:line="300" w:lineRule="auto"/>
        <w:ind w:hanging="2"/>
        <w:jc w:val="center"/>
      </w:pPr>
      <w:r>
        <w:rPr>
          <w:rFonts w:hint="eastAsia"/>
          <w:b/>
          <w:snapToGrid w:val="0"/>
          <w:kern w:val="0"/>
          <w:sz w:val="28"/>
        </w:rPr>
        <w:t>政府采购投标及履约承诺函</w:t>
      </w:r>
    </w:p>
    <w:p w:rsidR="000D5BF8" w:rsidRDefault="00975405">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0D5BF8" w:rsidRDefault="00975405">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0D5BF8" w:rsidRDefault="00975405">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0D5BF8" w:rsidRDefault="00975405">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0D5BF8" w:rsidRDefault="00975405">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0D5BF8" w:rsidRDefault="00975405">
      <w:pPr>
        <w:spacing w:line="400" w:lineRule="exact"/>
        <w:ind w:firstLineChars="200" w:firstLine="420"/>
        <w:rPr>
          <w:rFonts w:ascii="宋体" w:hAnsi="宋体"/>
          <w:szCs w:val="21"/>
        </w:rPr>
      </w:pPr>
      <w:r>
        <w:rPr>
          <w:rFonts w:ascii="宋体" w:hAnsi="宋体" w:hint="eastAsia"/>
          <w:szCs w:val="21"/>
        </w:rPr>
        <w:t>4.我单位承诺不非法转包或分包。</w:t>
      </w:r>
    </w:p>
    <w:p w:rsidR="000D5BF8" w:rsidRDefault="00975405">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0D5BF8" w:rsidRDefault="00975405">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0D5BF8" w:rsidRDefault="00975405">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0D5BF8" w:rsidRDefault="00975405">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0D5BF8" w:rsidRDefault="00975405">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D5BF8" w:rsidRDefault="00975405">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0D5BF8" w:rsidRDefault="00975405">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0D5BF8" w:rsidRDefault="000D5BF8">
      <w:pPr>
        <w:spacing w:line="360" w:lineRule="auto"/>
        <w:ind w:firstLine="600"/>
        <w:rPr>
          <w:rFonts w:cs="Courier New"/>
          <w:snapToGrid w:val="0"/>
          <w:szCs w:val="18"/>
        </w:rPr>
      </w:pPr>
    </w:p>
    <w:p w:rsidR="000D5BF8" w:rsidRDefault="00975405">
      <w:pPr>
        <w:adjustRightInd w:val="0"/>
        <w:snapToGrid w:val="0"/>
        <w:spacing w:line="300" w:lineRule="auto"/>
        <w:rPr>
          <w:snapToGrid w:val="0"/>
          <w:kern w:val="0"/>
        </w:rPr>
      </w:pPr>
      <w:r>
        <w:rPr>
          <w:rFonts w:hint="eastAsia"/>
          <w:snapToGrid w:val="0"/>
          <w:kern w:val="0"/>
        </w:rPr>
        <w:t>投标单位：（盖章）</w:t>
      </w: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授权代表或法定代表人：（签字）</w:t>
      </w:r>
    </w:p>
    <w:p w:rsidR="000D5BF8" w:rsidRDefault="000D5BF8">
      <w:pPr>
        <w:adjustRightInd w:val="0"/>
        <w:snapToGrid w:val="0"/>
        <w:spacing w:line="300" w:lineRule="auto"/>
        <w:ind w:right="420"/>
        <w:rPr>
          <w:snapToGrid w:val="0"/>
          <w:kern w:val="0"/>
        </w:rPr>
      </w:pPr>
    </w:p>
    <w:p w:rsidR="000D5BF8" w:rsidRDefault="0097540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0D5BF8" w:rsidRDefault="000D5BF8">
      <w:pPr>
        <w:adjustRightInd w:val="0"/>
        <w:snapToGrid w:val="0"/>
        <w:spacing w:line="360" w:lineRule="auto"/>
        <w:ind w:firstLine="600"/>
        <w:jc w:val="right"/>
      </w:pPr>
    </w:p>
    <w:p w:rsidR="000D5BF8" w:rsidRDefault="00975405">
      <w:pPr>
        <w:pStyle w:val="3"/>
        <w:spacing w:before="0" w:after="0" w:line="360" w:lineRule="auto"/>
        <w:jc w:val="center"/>
        <w:rPr>
          <w:rFonts w:asciiTheme="minorEastAsia" w:eastAsiaTheme="minorEastAsia" w:hAnsiTheme="minorEastAsia"/>
          <w:kern w:val="0"/>
          <w:sz w:val="28"/>
          <w:szCs w:val="28"/>
        </w:rPr>
      </w:pPr>
      <w:bookmarkStart w:id="50" w:name="_Toc73610159"/>
      <w:r>
        <w:rPr>
          <w:rFonts w:asciiTheme="minorEastAsia" w:eastAsiaTheme="minorEastAsia" w:hAnsiTheme="minorEastAsia" w:hint="eastAsia"/>
          <w:kern w:val="0"/>
          <w:sz w:val="28"/>
          <w:szCs w:val="28"/>
        </w:rPr>
        <w:t>股东构成审查表</w:t>
      </w:r>
      <w:bookmarkEnd w:id="50"/>
    </w:p>
    <w:p w:rsidR="000D5BF8" w:rsidRDefault="000D5BF8"/>
    <w:p w:rsidR="000D5BF8" w:rsidRDefault="00975405">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0D5BF8" w:rsidRDefault="00975405">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0D5BF8">
        <w:trPr>
          <w:trHeight w:val="779"/>
          <w:jc w:val="center"/>
        </w:trPr>
        <w:tc>
          <w:tcPr>
            <w:tcW w:w="1101"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0D5BF8" w:rsidRDefault="0097540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0D5BF8">
        <w:trPr>
          <w:trHeight w:val="817"/>
          <w:jc w:val="center"/>
        </w:trPr>
        <w:tc>
          <w:tcPr>
            <w:tcW w:w="1101" w:type="dxa"/>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0D5BF8" w:rsidRDefault="009754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0D5BF8" w:rsidRDefault="000D5BF8">
            <w:pPr>
              <w:spacing w:line="360" w:lineRule="auto"/>
              <w:jc w:val="center"/>
              <w:rPr>
                <w:rFonts w:asciiTheme="minorEastAsia" w:eastAsiaTheme="minorEastAsia" w:hAnsiTheme="minorEastAsia"/>
                <w:szCs w:val="21"/>
              </w:rPr>
            </w:pPr>
          </w:p>
        </w:tc>
        <w:tc>
          <w:tcPr>
            <w:tcW w:w="2222" w:type="dxa"/>
            <w:vAlign w:val="center"/>
          </w:tcPr>
          <w:p w:rsidR="000D5BF8" w:rsidRDefault="000D5BF8">
            <w:pPr>
              <w:spacing w:line="360" w:lineRule="auto"/>
              <w:jc w:val="center"/>
              <w:rPr>
                <w:rFonts w:asciiTheme="minorEastAsia" w:eastAsiaTheme="minorEastAsia" w:hAnsiTheme="minorEastAsia"/>
                <w:szCs w:val="21"/>
              </w:rPr>
            </w:pPr>
          </w:p>
        </w:tc>
      </w:tr>
      <w:tr w:rsidR="000D5BF8">
        <w:trPr>
          <w:trHeight w:val="817"/>
          <w:jc w:val="center"/>
        </w:trPr>
        <w:tc>
          <w:tcPr>
            <w:tcW w:w="1101" w:type="dxa"/>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0D5BF8" w:rsidRDefault="009754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0D5BF8" w:rsidRDefault="000D5BF8">
            <w:pPr>
              <w:spacing w:line="360" w:lineRule="auto"/>
              <w:jc w:val="center"/>
              <w:rPr>
                <w:rFonts w:asciiTheme="minorEastAsia" w:eastAsiaTheme="minorEastAsia" w:hAnsiTheme="minorEastAsia"/>
                <w:szCs w:val="21"/>
              </w:rPr>
            </w:pPr>
          </w:p>
        </w:tc>
        <w:tc>
          <w:tcPr>
            <w:tcW w:w="2222" w:type="dxa"/>
            <w:vAlign w:val="center"/>
          </w:tcPr>
          <w:p w:rsidR="000D5BF8" w:rsidRDefault="000D5BF8">
            <w:pPr>
              <w:spacing w:line="360" w:lineRule="auto"/>
              <w:jc w:val="center"/>
              <w:rPr>
                <w:rFonts w:asciiTheme="minorEastAsia" w:eastAsiaTheme="minorEastAsia" w:hAnsiTheme="minorEastAsia"/>
                <w:szCs w:val="21"/>
              </w:rPr>
            </w:pPr>
          </w:p>
        </w:tc>
      </w:tr>
      <w:tr w:rsidR="000D5BF8">
        <w:trPr>
          <w:trHeight w:val="817"/>
          <w:jc w:val="center"/>
        </w:trPr>
        <w:tc>
          <w:tcPr>
            <w:tcW w:w="1101" w:type="dxa"/>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0D5BF8" w:rsidRDefault="009754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0D5BF8" w:rsidRDefault="000D5BF8">
            <w:pPr>
              <w:spacing w:line="360" w:lineRule="auto"/>
              <w:jc w:val="center"/>
              <w:rPr>
                <w:rFonts w:asciiTheme="minorEastAsia" w:eastAsiaTheme="minorEastAsia" w:hAnsiTheme="minorEastAsia"/>
                <w:szCs w:val="21"/>
              </w:rPr>
            </w:pPr>
          </w:p>
        </w:tc>
        <w:tc>
          <w:tcPr>
            <w:tcW w:w="2222" w:type="dxa"/>
            <w:vAlign w:val="center"/>
          </w:tcPr>
          <w:p w:rsidR="000D5BF8" w:rsidRDefault="000D5BF8">
            <w:pPr>
              <w:spacing w:line="360" w:lineRule="auto"/>
              <w:jc w:val="center"/>
              <w:rPr>
                <w:rFonts w:asciiTheme="minorEastAsia" w:eastAsiaTheme="minorEastAsia" w:hAnsiTheme="minorEastAsia"/>
                <w:szCs w:val="21"/>
              </w:rPr>
            </w:pPr>
          </w:p>
        </w:tc>
      </w:tr>
      <w:tr w:rsidR="000D5BF8">
        <w:trPr>
          <w:trHeight w:val="817"/>
          <w:jc w:val="center"/>
        </w:trPr>
        <w:tc>
          <w:tcPr>
            <w:tcW w:w="1101" w:type="dxa"/>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0D5BF8" w:rsidRDefault="0097540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0D5BF8" w:rsidRDefault="0097540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0D5BF8" w:rsidRDefault="000D5BF8">
            <w:pPr>
              <w:spacing w:line="360" w:lineRule="auto"/>
              <w:jc w:val="center"/>
              <w:rPr>
                <w:rFonts w:asciiTheme="minorEastAsia" w:eastAsiaTheme="minorEastAsia" w:hAnsiTheme="minorEastAsia"/>
                <w:szCs w:val="21"/>
              </w:rPr>
            </w:pPr>
          </w:p>
        </w:tc>
      </w:tr>
    </w:tbl>
    <w:p w:rsidR="000D5BF8" w:rsidRDefault="0097540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0D5BF8" w:rsidRDefault="0097540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0D5BF8" w:rsidRDefault="0097540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0D5BF8" w:rsidRDefault="0097540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0D5BF8" w:rsidRDefault="00975405">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0D5BF8" w:rsidRDefault="000D5BF8">
      <w:pPr>
        <w:spacing w:line="300" w:lineRule="auto"/>
        <w:rPr>
          <w:rFonts w:asciiTheme="minorEastAsia" w:eastAsiaTheme="minorEastAsia" w:hAnsiTheme="minorEastAsia"/>
          <w:szCs w:val="21"/>
        </w:rPr>
      </w:pPr>
    </w:p>
    <w:p w:rsidR="000D5BF8" w:rsidRDefault="00975405">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0D5BF8" w:rsidRDefault="000D5BF8">
      <w:pPr>
        <w:spacing w:line="300" w:lineRule="auto"/>
        <w:rPr>
          <w:rFonts w:asciiTheme="minorEastAsia" w:eastAsiaTheme="minorEastAsia" w:hAnsiTheme="minorEastAsia"/>
          <w:snapToGrid w:val="0"/>
          <w:szCs w:val="21"/>
        </w:rPr>
      </w:pPr>
    </w:p>
    <w:p w:rsidR="000D5BF8" w:rsidRDefault="000D5BF8">
      <w:pPr>
        <w:spacing w:line="300" w:lineRule="auto"/>
        <w:rPr>
          <w:rFonts w:asciiTheme="minorEastAsia" w:eastAsiaTheme="minorEastAsia" w:hAnsiTheme="minorEastAsia"/>
          <w:snapToGrid w:val="0"/>
          <w:szCs w:val="21"/>
        </w:rPr>
      </w:pPr>
    </w:p>
    <w:p w:rsidR="000D5BF8" w:rsidRDefault="00975405">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0D5BF8" w:rsidRDefault="00975405">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0D5BF8" w:rsidRDefault="000D5BF8">
      <w:pPr>
        <w:adjustRightInd w:val="0"/>
        <w:snapToGrid w:val="0"/>
        <w:spacing w:line="300" w:lineRule="auto"/>
        <w:jc w:val="center"/>
        <w:rPr>
          <w:b/>
          <w:snapToGrid w:val="0"/>
          <w:sz w:val="32"/>
          <w:szCs w:val="32"/>
        </w:rPr>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0D5BF8" w:rsidRDefault="000D5BF8">
      <w:pPr>
        <w:adjustRightInd w:val="0"/>
        <w:snapToGrid w:val="0"/>
        <w:spacing w:line="300" w:lineRule="auto"/>
        <w:jc w:val="center"/>
        <w:rPr>
          <w:b/>
          <w:snapToGrid w:val="0"/>
          <w:sz w:val="32"/>
          <w:szCs w:val="32"/>
        </w:rPr>
      </w:pPr>
    </w:p>
    <w:p w:rsidR="000D5BF8" w:rsidRDefault="00975405">
      <w:pPr>
        <w:tabs>
          <w:tab w:val="left" w:pos="450"/>
        </w:tabs>
        <w:jc w:val="center"/>
        <w:rPr>
          <w:rFonts w:ascii="宋体" w:hAnsi="宋体"/>
          <w:b/>
          <w:sz w:val="28"/>
          <w:szCs w:val="28"/>
        </w:rPr>
      </w:pPr>
      <w:r>
        <w:rPr>
          <w:rFonts w:ascii="宋体" w:hAnsi="宋体" w:hint="eastAsia"/>
          <w:b/>
          <w:sz w:val="28"/>
          <w:szCs w:val="28"/>
        </w:rPr>
        <w:t>法定代表人证明书（参考）</w:t>
      </w:r>
    </w:p>
    <w:p w:rsidR="000D5BF8" w:rsidRDefault="000D5BF8">
      <w:pPr>
        <w:spacing w:line="400" w:lineRule="exact"/>
        <w:rPr>
          <w:rFonts w:ascii="宋体" w:hAnsi="宋体"/>
          <w:bCs/>
          <w:sz w:val="28"/>
        </w:rPr>
      </w:pPr>
    </w:p>
    <w:p w:rsidR="000D5BF8" w:rsidRDefault="00975405">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0D5BF8" w:rsidRDefault="00975405">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0D5BF8" w:rsidRDefault="00975405">
      <w:pPr>
        <w:spacing w:line="480" w:lineRule="auto"/>
        <w:ind w:firstLineChars="200" w:firstLine="420"/>
        <w:rPr>
          <w:rFonts w:ascii="宋体" w:hAnsi="宋体"/>
        </w:rPr>
      </w:pPr>
      <w:r>
        <w:rPr>
          <w:rFonts w:ascii="宋体" w:hAnsi="宋体" w:hint="eastAsia"/>
        </w:rPr>
        <w:t>附：</w:t>
      </w:r>
    </w:p>
    <w:p w:rsidR="000D5BF8" w:rsidRDefault="00975405">
      <w:pPr>
        <w:spacing w:line="480" w:lineRule="auto"/>
        <w:ind w:firstLineChars="400" w:firstLine="840"/>
        <w:rPr>
          <w:rFonts w:ascii="宋体" w:hAnsi="宋体"/>
        </w:rPr>
      </w:pPr>
      <w:r>
        <w:rPr>
          <w:rFonts w:ascii="宋体" w:hAnsi="宋体" w:hint="eastAsia"/>
        </w:rPr>
        <w:t xml:space="preserve">营业执照（注册号）：                       </w:t>
      </w:r>
    </w:p>
    <w:p w:rsidR="000D5BF8" w:rsidRDefault="00975405">
      <w:pPr>
        <w:spacing w:line="480" w:lineRule="auto"/>
        <w:ind w:firstLineChars="400" w:firstLine="840"/>
        <w:rPr>
          <w:rFonts w:ascii="宋体" w:hAnsi="宋体"/>
        </w:rPr>
      </w:pPr>
      <w:r>
        <w:rPr>
          <w:rFonts w:ascii="宋体" w:hAnsi="宋体" w:hint="eastAsia"/>
        </w:rPr>
        <w:t>经济性质：</w:t>
      </w:r>
    </w:p>
    <w:p w:rsidR="000D5BF8" w:rsidRDefault="00975405">
      <w:pPr>
        <w:spacing w:line="480" w:lineRule="auto"/>
        <w:ind w:firstLineChars="400" w:firstLine="840"/>
        <w:rPr>
          <w:rFonts w:ascii="宋体" w:hAnsi="宋体"/>
        </w:rPr>
      </w:pPr>
      <w:r>
        <w:rPr>
          <w:rFonts w:ascii="宋体" w:hAnsi="宋体" w:hint="eastAsia"/>
        </w:rPr>
        <w:t>主营（产）：</w:t>
      </w:r>
    </w:p>
    <w:p w:rsidR="000D5BF8" w:rsidRDefault="00975405">
      <w:pPr>
        <w:spacing w:line="480" w:lineRule="auto"/>
        <w:ind w:firstLineChars="400" w:firstLine="840"/>
        <w:rPr>
          <w:rFonts w:ascii="宋体" w:hAnsi="宋体"/>
        </w:rPr>
      </w:pPr>
      <w:r>
        <w:rPr>
          <w:rFonts w:ascii="宋体" w:hAnsi="宋体" w:hint="eastAsia"/>
        </w:rPr>
        <w:t>兼营（产）：</w:t>
      </w:r>
    </w:p>
    <w:p w:rsidR="000D5BF8" w:rsidRDefault="000D5BF8">
      <w:pPr>
        <w:spacing w:line="480" w:lineRule="auto"/>
        <w:ind w:firstLineChars="400" w:firstLine="960"/>
        <w:rPr>
          <w:rFonts w:ascii="宋体" w:hAnsi="宋体"/>
          <w:sz w:val="24"/>
        </w:rPr>
      </w:pPr>
    </w:p>
    <w:p w:rsidR="000D5BF8" w:rsidRDefault="00791840">
      <w:pPr>
        <w:spacing w:line="500" w:lineRule="exact"/>
        <w:rPr>
          <w:rFonts w:ascii="宋体"/>
          <w:b/>
          <w:bCs/>
        </w:rPr>
      </w:pPr>
      <w:r>
        <w:rPr>
          <w:rFonts w:ascii="宋体"/>
          <w:b/>
          <w:bCs/>
          <w:noProof/>
        </w:rPr>
        <w:pict>
          <v:rect id="Rectangle 5" o:spid="_x0000_s2053" style="position:absolute;left:0;text-align:left;margin-left:250.65pt;margin-top:10.75pt;width:243pt;height:1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">
            <v:textbox>
              <w:txbxContent>
                <w:p w:rsidR="005762B0" w:rsidRDefault="005762B0">
                  <w:pPr>
                    <w:ind w:firstLineChars="600" w:firstLine="1260"/>
                  </w:pPr>
                  <w:r>
                    <w:rPr>
                      <w:rFonts w:hint="eastAsia"/>
                    </w:rPr>
                    <w:t xml:space="preserve">     </w:t>
                  </w:r>
                  <w:r>
                    <w:rPr>
                      <w:rFonts w:hint="eastAsia"/>
                    </w:rPr>
                    <w:t>法定代表人</w:t>
                  </w:r>
                </w:p>
                <w:p w:rsidR="005762B0" w:rsidRDefault="005762B0">
                  <w:pPr>
                    <w:ind w:firstLineChars="500" w:firstLine="1050"/>
                  </w:pPr>
                  <w:r>
                    <w:rPr>
                      <w:rFonts w:hint="eastAsia"/>
                    </w:rPr>
                    <w:t xml:space="preserve"> </w:t>
                  </w:r>
                  <w:r>
                    <w:rPr>
                      <w:rFonts w:hint="eastAsia"/>
                    </w:rPr>
                    <w:t>居民身份证复印件粘贴处</w:t>
                  </w:r>
                </w:p>
                <w:p w:rsidR="005762B0" w:rsidRDefault="005762B0">
                  <w:pPr>
                    <w:ind w:firstLineChars="500" w:firstLine="1050"/>
                  </w:pPr>
                </w:p>
                <w:p w:rsidR="005762B0" w:rsidRDefault="005762B0">
                  <w:pPr>
                    <w:ind w:firstLineChars="850" w:firstLine="1785"/>
                  </w:pPr>
                  <w:r>
                    <w:rPr>
                      <w:rFonts w:hint="eastAsia"/>
                    </w:rPr>
                    <w:t>（反面）</w:t>
                  </w:r>
                </w:p>
                <w:p w:rsidR="005762B0" w:rsidRDefault="005762B0">
                  <w:pPr>
                    <w:ind w:firstLineChars="500" w:firstLine="1050"/>
                  </w:pPr>
                </w:p>
                <w:p w:rsidR="005762B0" w:rsidRDefault="005762B0"/>
              </w:txbxContent>
            </v:textbox>
          </v:rect>
        </w:pict>
      </w:r>
      <w:r>
        <w:rPr>
          <w:rFonts w:ascii="宋体"/>
          <w:b/>
          <w:bCs/>
          <w:noProof/>
        </w:rPr>
        <w:pict>
          <v:rect id="Rectangle 4" o:spid="_x0000_s2052" style="position:absolute;left:0;text-align:left;margin-left:-11.85pt;margin-top:10.75pt;width:243pt;height:1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">
            <v:textbox>
              <w:txbxContent>
                <w:p w:rsidR="005762B0" w:rsidRDefault="005762B0">
                  <w:pPr>
                    <w:ind w:firstLineChars="600" w:firstLine="1260"/>
                    <w:jc w:val="left"/>
                  </w:pPr>
                  <w:r>
                    <w:rPr>
                      <w:rFonts w:hint="eastAsia"/>
                    </w:rPr>
                    <w:t xml:space="preserve">     </w:t>
                  </w:r>
                  <w:r>
                    <w:rPr>
                      <w:rFonts w:hint="eastAsia"/>
                    </w:rPr>
                    <w:t>法定代表人</w:t>
                  </w:r>
                </w:p>
                <w:p w:rsidR="005762B0" w:rsidRDefault="005762B0">
                  <w:pPr>
                    <w:ind w:firstLineChars="500" w:firstLine="1050"/>
                    <w:jc w:val="left"/>
                  </w:pPr>
                  <w:r>
                    <w:rPr>
                      <w:rFonts w:hint="eastAsia"/>
                    </w:rPr>
                    <w:t xml:space="preserve"> </w:t>
                  </w:r>
                  <w:r>
                    <w:rPr>
                      <w:rFonts w:hint="eastAsia"/>
                    </w:rPr>
                    <w:t>居民身份证复印件粘贴处</w:t>
                  </w:r>
                </w:p>
                <w:p w:rsidR="005762B0" w:rsidRDefault="005762B0">
                  <w:pPr>
                    <w:ind w:firstLineChars="500" w:firstLine="1050"/>
                    <w:jc w:val="left"/>
                  </w:pPr>
                </w:p>
                <w:p w:rsidR="005762B0" w:rsidRDefault="005762B0">
                  <w:pPr>
                    <w:ind w:firstLineChars="850" w:firstLine="1785"/>
                    <w:jc w:val="left"/>
                  </w:pPr>
                  <w:r>
                    <w:rPr>
                      <w:rFonts w:hint="eastAsia"/>
                    </w:rPr>
                    <w:t>（正面）</w:t>
                  </w:r>
                </w:p>
                <w:p w:rsidR="005762B0" w:rsidRDefault="005762B0">
                  <w:pPr>
                    <w:ind w:firstLineChars="500" w:firstLine="1050"/>
                    <w:jc w:val="left"/>
                  </w:pPr>
                </w:p>
                <w:p w:rsidR="005762B0" w:rsidRDefault="005762B0">
                  <w:pPr>
                    <w:jc w:val="left"/>
                  </w:pPr>
                </w:p>
              </w:txbxContent>
            </v:textbox>
          </v:rect>
        </w:pict>
      </w:r>
    </w:p>
    <w:p w:rsidR="000D5BF8" w:rsidRDefault="000D5BF8">
      <w:pPr>
        <w:spacing w:line="500" w:lineRule="exact"/>
        <w:rPr>
          <w:rFonts w:ascii="宋体"/>
          <w:b/>
          <w:bCs/>
        </w:rPr>
      </w:pPr>
    </w:p>
    <w:p w:rsidR="000D5BF8" w:rsidRDefault="000D5BF8">
      <w:pPr>
        <w:spacing w:line="500" w:lineRule="exact"/>
        <w:rPr>
          <w:rFonts w:ascii="宋体"/>
          <w:b/>
          <w:bCs/>
        </w:rPr>
      </w:pPr>
    </w:p>
    <w:p w:rsidR="000D5BF8" w:rsidRDefault="000D5BF8">
      <w:pPr>
        <w:spacing w:line="500" w:lineRule="exact"/>
        <w:rPr>
          <w:rFonts w:ascii="宋体"/>
          <w:b/>
          <w:bCs/>
        </w:rPr>
      </w:pPr>
    </w:p>
    <w:p w:rsidR="000D5BF8" w:rsidRDefault="000D5BF8">
      <w:pPr>
        <w:spacing w:line="500" w:lineRule="exact"/>
        <w:rPr>
          <w:rFonts w:ascii="宋体"/>
          <w:b/>
          <w:bCs/>
        </w:rPr>
      </w:pPr>
    </w:p>
    <w:p w:rsidR="000D5BF8" w:rsidRDefault="000D5BF8">
      <w:pPr>
        <w:spacing w:line="500" w:lineRule="exact"/>
        <w:rPr>
          <w:rFonts w:ascii="宋体"/>
          <w:b/>
          <w:bCs/>
        </w:rPr>
      </w:pPr>
    </w:p>
    <w:p w:rsidR="000D5BF8" w:rsidRDefault="00975405">
      <w:pPr>
        <w:spacing w:line="500" w:lineRule="exact"/>
        <w:rPr>
          <w:rFonts w:ascii="宋体"/>
          <w:b/>
          <w:bCs/>
        </w:rPr>
      </w:pPr>
      <w:r>
        <w:rPr>
          <w:rFonts w:ascii="宋体" w:hint="eastAsia"/>
          <w:b/>
          <w:bCs/>
        </w:rPr>
        <w:t xml:space="preserve">                         </w:t>
      </w:r>
    </w:p>
    <w:p w:rsidR="000D5BF8" w:rsidRDefault="000D5BF8">
      <w:pPr>
        <w:spacing w:line="360" w:lineRule="auto"/>
        <w:ind w:firstLineChars="257" w:firstLine="540"/>
      </w:pPr>
    </w:p>
    <w:p w:rsidR="000D5BF8" w:rsidRDefault="00975405">
      <w:pPr>
        <w:spacing w:line="360" w:lineRule="auto"/>
        <w:ind w:firstLineChars="257" w:firstLine="540"/>
      </w:pPr>
      <w:r>
        <w:rPr>
          <w:rFonts w:hint="eastAsia"/>
        </w:rPr>
        <w:t>单位名称：（公章）：</w:t>
      </w:r>
      <w:r>
        <w:rPr>
          <w:rFonts w:hint="eastAsia"/>
          <w:u w:val="single"/>
        </w:rPr>
        <w:t xml:space="preserve">                                         </w:t>
      </w:r>
    </w:p>
    <w:p w:rsidR="000D5BF8" w:rsidRDefault="000D5BF8">
      <w:pPr>
        <w:spacing w:line="360" w:lineRule="auto"/>
        <w:ind w:firstLineChars="257" w:firstLine="540"/>
      </w:pPr>
    </w:p>
    <w:p w:rsidR="000D5BF8" w:rsidRDefault="00975405">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0D5BF8" w:rsidRDefault="00975405">
      <w:pPr>
        <w:widowControl/>
        <w:jc w:val="left"/>
        <w:rPr>
          <w:b/>
          <w:bCs/>
          <w:sz w:val="28"/>
        </w:rPr>
      </w:pPr>
      <w:r>
        <w:rPr>
          <w:b/>
          <w:bCs/>
          <w:sz w:val="28"/>
        </w:rPr>
        <w:br w:type="page"/>
      </w:r>
    </w:p>
    <w:p w:rsidR="000D5BF8" w:rsidRDefault="000D5BF8">
      <w:pPr>
        <w:ind w:firstLineChars="800" w:firstLine="2249"/>
        <w:rPr>
          <w:b/>
          <w:bCs/>
          <w:sz w:val="28"/>
        </w:rPr>
      </w:pPr>
    </w:p>
    <w:p w:rsidR="000D5BF8" w:rsidRDefault="00975405">
      <w:pPr>
        <w:jc w:val="center"/>
        <w:rPr>
          <w:b/>
          <w:bCs/>
          <w:sz w:val="28"/>
        </w:rPr>
      </w:pPr>
      <w:r>
        <w:rPr>
          <w:rFonts w:hint="eastAsia"/>
          <w:b/>
          <w:bCs/>
          <w:sz w:val="28"/>
        </w:rPr>
        <w:t>法定代表人授权委托证明书（参考）</w:t>
      </w:r>
    </w:p>
    <w:p w:rsidR="000D5BF8" w:rsidRDefault="000D5BF8"/>
    <w:p w:rsidR="000D5BF8" w:rsidRDefault="00975405">
      <w:pPr>
        <w:rPr>
          <w:b/>
          <w:bCs/>
        </w:rPr>
      </w:pPr>
      <w:r>
        <w:rPr>
          <w:rFonts w:hint="eastAsia"/>
        </w:rPr>
        <w:t>深圳市中正招标有限公司</w:t>
      </w:r>
      <w:r>
        <w:rPr>
          <w:rFonts w:hint="eastAsia"/>
          <w:b/>
          <w:bCs/>
        </w:rPr>
        <w:t>：</w:t>
      </w:r>
    </w:p>
    <w:p w:rsidR="000D5BF8" w:rsidRDefault="000D5BF8">
      <w:pPr>
        <w:ind w:firstLine="630"/>
      </w:pPr>
    </w:p>
    <w:p w:rsidR="000D5BF8" w:rsidRDefault="00975405">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0D5BF8" w:rsidRDefault="000D5BF8">
      <w:pPr>
        <w:adjustRightInd w:val="0"/>
        <w:snapToGrid w:val="0"/>
        <w:spacing w:line="360" w:lineRule="auto"/>
        <w:ind w:firstLine="629"/>
      </w:pPr>
    </w:p>
    <w:p w:rsidR="000D5BF8" w:rsidRDefault="000D5BF8">
      <w:pPr>
        <w:ind w:firstLine="630"/>
      </w:pPr>
    </w:p>
    <w:p w:rsidR="000D5BF8" w:rsidRDefault="00975405">
      <w:pPr>
        <w:adjustRightInd w:val="0"/>
        <w:snapToGrid w:val="0"/>
        <w:spacing w:line="360" w:lineRule="auto"/>
        <w:ind w:firstLine="629"/>
        <w:rPr>
          <w:b/>
          <w:bCs/>
        </w:rPr>
      </w:pPr>
      <w:r>
        <w:rPr>
          <w:rFonts w:hint="eastAsia"/>
          <w:b/>
          <w:bCs/>
        </w:rPr>
        <w:t>附授权代表情况：</w:t>
      </w:r>
    </w:p>
    <w:p w:rsidR="000D5BF8" w:rsidRDefault="00975405">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0D5BF8" w:rsidRDefault="00975405">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0D5BF8" w:rsidRDefault="00975405">
      <w:pPr>
        <w:adjustRightInd w:val="0"/>
        <w:snapToGrid w:val="0"/>
        <w:spacing w:line="360" w:lineRule="auto"/>
        <w:ind w:firstLine="629"/>
      </w:pPr>
      <w:r>
        <w:rPr>
          <w:rFonts w:hint="eastAsia"/>
        </w:rPr>
        <w:t>职务：</w:t>
      </w:r>
    </w:p>
    <w:p w:rsidR="000D5BF8" w:rsidRDefault="00975405">
      <w:pPr>
        <w:adjustRightInd w:val="0"/>
        <w:snapToGrid w:val="0"/>
        <w:spacing w:line="360" w:lineRule="auto"/>
        <w:ind w:firstLine="629"/>
      </w:pPr>
      <w:r>
        <w:rPr>
          <w:rFonts w:hint="eastAsia"/>
        </w:rPr>
        <w:t>身份证号码：</w:t>
      </w:r>
    </w:p>
    <w:p w:rsidR="000D5BF8" w:rsidRDefault="00975405">
      <w:pPr>
        <w:adjustRightInd w:val="0"/>
        <w:snapToGrid w:val="0"/>
        <w:spacing w:line="360" w:lineRule="auto"/>
        <w:ind w:firstLine="629"/>
        <w:rPr>
          <w:b/>
          <w:bCs/>
        </w:rPr>
      </w:pPr>
      <w:r>
        <w:rPr>
          <w:rFonts w:hint="eastAsia"/>
        </w:rPr>
        <w:t>邮编：</w:t>
      </w:r>
      <w:r>
        <w:rPr>
          <w:rFonts w:hint="eastAsia"/>
          <w:b/>
          <w:bCs/>
        </w:rPr>
        <w:t xml:space="preserve"> </w:t>
      </w:r>
    </w:p>
    <w:p w:rsidR="000D5BF8" w:rsidRDefault="00975405">
      <w:pPr>
        <w:adjustRightInd w:val="0"/>
        <w:snapToGrid w:val="0"/>
        <w:spacing w:line="360" w:lineRule="auto"/>
        <w:ind w:firstLine="629"/>
      </w:pPr>
      <w:r>
        <w:rPr>
          <w:rFonts w:hint="eastAsia"/>
        </w:rPr>
        <w:t>通讯地址：</w:t>
      </w:r>
      <w:r>
        <w:rPr>
          <w:rFonts w:hint="eastAsia"/>
          <w:b/>
          <w:bCs/>
        </w:rPr>
        <w:t xml:space="preserve"> </w:t>
      </w:r>
    </w:p>
    <w:p w:rsidR="000D5BF8" w:rsidRDefault="00975405">
      <w:pPr>
        <w:adjustRightInd w:val="0"/>
        <w:snapToGrid w:val="0"/>
        <w:spacing w:line="360" w:lineRule="auto"/>
        <w:ind w:firstLine="629"/>
      </w:pPr>
      <w:r>
        <w:rPr>
          <w:rFonts w:hint="eastAsia"/>
        </w:rPr>
        <w:t>电话：</w:t>
      </w:r>
    </w:p>
    <w:p w:rsidR="000D5BF8" w:rsidRDefault="00975405">
      <w:pPr>
        <w:adjustRightInd w:val="0"/>
        <w:snapToGrid w:val="0"/>
        <w:spacing w:line="360" w:lineRule="auto"/>
        <w:ind w:firstLine="629"/>
      </w:pPr>
      <w:r>
        <w:rPr>
          <w:rFonts w:hint="eastAsia"/>
        </w:rPr>
        <w:t xml:space="preserve"> </w:t>
      </w:r>
    </w:p>
    <w:p w:rsidR="000D5BF8" w:rsidRDefault="00975405">
      <w:pPr>
        <w:ind w:firstLine="630"/>
      </w:pPr>
      <w:r>
        <w:rPr>
          <w:rFonts w:hint="eastAsia"/>
        </w:rPr>
        <w:t>单位名称：（公章）</w:t>
      </w:r>
    </w:p>
    <w:p w:rsidR="000D5BF8" w:rsidRDefault="000D5BF8">
      <w:pPr>
        <w:ind w:firstLine="630"/>
      </w:pPr>
    </w:p>
    <w:p w:rsidR="000D5BF8" w:rsidRDefault="00975405">
      <w:pPr>
        <w:ind w:firstLine="630"/>
      </w:pPr>
      <w:r>
        <w:rPr>
          <w:rFonts w:hint="eastAsia"/>
        </w:rPr>
        <w:t>法定代表人：（签字）</w:t>
      </w:r>
    </w:p>
    <w:p w:rsidR="000D5BF8" w:rsidRDefault="000D5BF8">
      <w:pPr>
        <w:ind w:firstLine="630"/>
      </w:pPr>
    </w:p>
    <w:p w:rsidR="000D5BF8" w:rsidRDefault="00975405">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0D5BF8" w:rsidRDefault="00791840">
      <w:pPr>
        <w:spacing w:line="440" w:lineRule="exact"/>
        <w:rPr>
          <w:rFonts w:ascii="黑体" w:eastAsia="黑体"/>
        </w:rPr>
      </w:pPr>
      <w:bookmarkStart w:id="51" w:name="_Toc226217114"/>
      <w:r w:rsidRPr="00791840">
        <w:rPr>
          <w:rFonts w:ascii="宋体"/>
          <w:noProof/>
        </w:rPr>
        <w:pict>
          <v:rect id="Rectangle 2" o:spid="_x0000_s2051" style="position:absolute;left:0;text-align:left;margin-left:-10.35pt;margin-top:5.6pt;width:243pt;height:15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">
            <v:textbox>
              <w:txbxContent>
                <w:p w:rsidR="005762B0" w:rsidRDefault="005762B0">
                  <w:pPr>
                    <w:ind w:firstLineChars="600" w:firstLine="1260"/>
                  </w:pPr>
                  <w:r>
                    <w:rPr>
                      <w:rFonts w:hint="eastAsia"/>
                    </w:rPr>
                    <w:t>被授权人（授权代表）</w:t>
                  </w:r>
                </w:p>
                <w:p w:rsidR="005762B0" w:rsidRDefault="005762B0">
                  <w:pPr>
                    <w:ind w:firstLineChars="500" w:firstLine="1050"/>
                  </w:pPr>
                  <w:r>
                    <w:rPr>
                      <w:rFonts w:hint="eastAsia"/>
                    </w:rPr>
                    <w:t>居民身份证复印件粘贴处</w:t>
                  </w:r>
                </w:p>
                <w:p w:rsidR="005762B0" w:rsidRDefault="005762B0">
                  <w:pPr>
                    <w:ind w:firstLineChars="500" w:firstLine="1050"/>
                  </w:pPr>
                </w:p>
                <w:p w:rsidR="005762B0" w:rsidRDefault="005762B0">
                  <w:pPr>
                    <w:jc w:val="center"/>
                  </w:pPr>
                  <w:r>
                    <w:rPr>
                      <w:rFonts w:hint="eastAsia"/>
                    </w:rPr>
                    <w:t>（正面）</w:t>
                  </w:r>
                </w:p>
              </w:txbxContent>
            </v:textbox>
          </v:rect>
        </w:pict>
      </w:r>
      <w:r>
        <w:rPr>
          <w:rFonts w:ascii="黑体" w:eastAsia="黑体"/>
          <w:noProof/>
        </w:rPr>
        <w:pict>
          <v:rect id="Rectangle 3" o:spid="_x0000_s2050" style="position:absolute;left:0;text-align:left;margin-left:249.9pt;margin-top:5.6pt;width:243pt;height:15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">
            <v:textbox>
              <w:txbxContent>
                <w:p w:rsidR="005762B0" w:rsidRDefault="005762B0">
                  <w:pPr>
                    <w:ind w:firstLineChars="600" w:firstLine="1260"/>
                  </w:pPr>
                  <w:r>
                    <w:rPr>
                      <w:rFonts w:hint="eastAsia"/>
                    </w:rPr>
                    <w:t>被授权人（授权代表）</w:t>
                  </w:r>
                </w:p>
                <w:p w:rsidR="005762B0" w:rsidRDefault="005762B0">
                  <w:pPr>
                    <w:ind w:firstLineChars="500" w:firstLine="1050"/>
                  </w:pPr>
                  <w:r>
                    <w:rPr>
                      <w:rFonts w:hint="eastAsia"/>
                    </w:rPr>
                    <w:t>居民身份证复印件粘贴处</w:t>
                  </w:r>
                </w:p>
                <w:p w:rsidR="005762B0" w:rsidRDefault="005762B0">
                  <w:pPr>
                    <w:ind w:firstLineChars="500" w:firstLine="1050"/>
                  </w:pPr>
                </w:p>
                <w:p w:rsidR="005762B0" w:rsidRDefault="005762B0">
                  <w:pPr>
                    <w:ind w:firstLineChars="850" w:firstLine="1785"/>
                  </w:pPr>
                  <w:r>
                    <w:rPr>
                      <w:rFonts w:hint="eastAsia"/>
                    </w:rPr>
                    <w:t>（反面）</w:t>
                  </w:r>
                </w:p>
                <w:p w:rsidR="005762B0" w:rsidRDefault="005762B0"/>
              </w:txbxContent>
            </v:textbox>
          </v:rect>
        </w:pict>
      </w:r>
      <w:bookmarkEnd w:id="51"/>
    </w:p>
    <w:p w:rsidR="000D5BF8" w:rsidRDefault="000D5BF8">
      <w:pPr>
        <w:spacing w:line="440" w:lineRule="exact"/>
        <w:rPr>
          <w:rFonts w:ascii="黑体" w:eastAsia="黑体"/>
        </w:rPr>
      </w:pPr>
    </w:p>
    <w:p w:rsidR="000D5BF8" w:rsidRDefault="000D5BF8">
      <w:pPr>
        <w:spacing w:line="440" w:lineRule="exact"/>
        <w:rPr>
          <w:rFonts w:ascii="黑体" w:eastAsia="黑体"/>
        </w:rPr>
      </w:pPr>
    </w:p>
    <w:p w:rsidR="000D5BF8" w:rsidRDefault="000D5BF8">
      <w:pPr>
        <w:spacing w:line="440" w:lineRule="exact"/>
        <w:rPr>
          <w:rFonts w:ascii="黑体" w:eastAsia="黑体"/>
        </w:rPr>
      </w:pPr>
    </w:p>
    <w:p w:rsidR="000D5BF8" w:rsidRDefault="000D5BF8">
      <w:pPr>
        <w:spacing w:line="440" w:lineRule="exact"/>
        <w:rPr>
          <w:rFonts w:ascii="黑体" w:eastAsia="黑体"/>
        </w:rPr>
      </w:pPr>
    </w:p>
    <w:p w:rsidR="000D5BF8" w:rsidRDefault="00975405">
      <w:pPr>
        <w:tabs>
          <w:tab w:val="left" w:pos="5115"/>
        </w:tabs>
        <w:spacing w:line="440" w:lineRule="exact"/>
        <w:rPr>
          <w:rFonts w:ascii="黑体" w:eastAsia="黑体"/>
        </w:rPr>
      </w:pPr>
      <w:r>
        <w:rPr>
          <w:rFonts w:ascii="黑体" w:eastAsia="黑体"/>
        </w:rPr>
        <w:tab/>
      </w:r>
    </w:p>
    <w:p w:rsidR="000D5BF8" w:rsidRDefault="000D5BF8">
      <w:pPr>
        <w:spacing w:line="440" w:lineRule="exact"/>
        <w:rPr>
          <w:rFonts w:ascii="黑体" w:eastAsia="黑体"/>
        </w:rPr>
      </w:pPr>
    </w:p>
    <w:p w:rsidR="000D5BF8" w:rsidRDefault="000D5BF8">
      <w:pPr>
        <w:adjustRightInd w:val="0"/>
        <w:snapToGrid w:val="0"/>
        <w:spacing w:line="300" w:lineRule="auto"/>
        <w:ind w:firstLineChars="2385" w:firstLine="5008"/>
      </w:pPr>
    </w:p>
    <w:p w:rsidR="000D5BF8" w:rsidRDefault="000D5BF8">
      <w:pPr>
        <w:adjustRightInd w:val="0"/>
        <w:snapToGrid w:val="0"/>
        <w:spacing w:line="300" w:lineRule="auto"/>
      </w:pPr>
    </w:p>
    <w:p w:rsidR="000D5BF8" w:rsidRDefault="000D5BF8">
      <w:pPr>
        <w:adjustRightInd w:val="0"/>
        <w:snapToGrid w:val="0"/>
        <w:spacing w:line="300" w:lineRule="auto"/>
      </w:pPr>
    </w:p>
    <w:p w:rsidR="000D5BF8" w:rsidRDefault="00975405">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0D5BF8" w:rsidRDefault="00975405">
      <w:pPr>
        <w:widowControl/>
        <w:jc w:val="left"/>
      </w:pPr>
      <w:r>
        <w:br w:type="page"/>
      </w:r>
    </w:p>
    <w:p w:rsidR="000D5BF8" w:rsidRDefault="000D5BF8"/>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0D5BF8" w:rsidRDefault="000D5BF8">
      <w:pPr>
        <w:adjustRightInd w:val="0"/>
        <w:snapToGrid w:val="0"/>
        <w:spacing w:line="312" w:lineRule="auto"/>
      </w:pPr>
    </w:p>
    <w:p w:rsidR="000D5BF8" w:rsidRDefault="00975405">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0D5BF8" w:rsidRDefault="00975405">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0D5BF8" w:rsidRDefault="00975405">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0D5BF8" w:rsidRDefault="0097540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0D5BF8" w:rsidRDefault="000D5BF8">
      <w:pPr>
        <w:adjustRightInd w:val="0"/>
        <w:snapToGrid w:val="0"/>
        <w:spacing w:line="360" w:lineRule="auto"/>
        <w:ind w:firstLine="600"/>
      </w:pPr>
    </w:p>
    <w:p w:rsidR="000D5BF8" w:rsidRDefault="00975405">
      <w:pPr>
        <w:adjustRightInd w:val="0"/>
        <w:snapToGrid w:val="0"/>
        <w:spacing w:line="360" w:lineRule="auto"/>
        <w:ind w:firstLine="426"/>
      </w:pPr>
      <w:r>
        <w:t>单</w:t>
      </w:r>
      <w:r>
        <w:t xml:space="preserve">    </w:t>
      </w:r>
      <w:r>
        <w:t>位：</w:t>
      </w:r>
      <w:r>
        <w:t xml:space="preserve"> </w:t>
      </w:r>
      <w:r>
        <w:t>（盖章）</w:t>
      </w:r>
    </w:p>
    <w:p w:rsidR="000D5BF8" w:rsidRDefault="00975405">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0D5BF8" w:rsidRDefault="00975405">
      <w:pPr>
        <w:adjustRightInd w:val="0"/>
        <w:snapToGrid w:val="0"/>
        <w:spacing w:line="360" w:lineRule="auto"/>
        <w:ind w:firstLine="426"/>
      </w:pPr>
      <w:r>
        <w:t>地</w:t>
      </w:r>
      <w:r>
        <w:t xml:space="preserve">    </w:t>
      </w:r>
      <w:r>
        <w:t>址：</w:t>
      </w:r>
      <w:r>
        <w:t xml:space="preserve"> </w:t>
      </w:r>
    </w:p>
    <w:p w:rsidR="000D5BF8" w:rsidRDefault="00975405">
      <w:pPr>
        <w:adjustRightInd w:val="0"/>
        <w:snapToGrid w:val="0"/>
        <w:spacing w:line="360" w:lineRule="auto"/>
        <w:ind w:firstLine="426"/>
      </w:pPr>
      <w:r>
        <w:t>电</w:t>
      </w:r>
      <w:r>
        <w:t xml:space="preserve">    </w:t>
      </w:r>
      <w:r>
        <w:t>话：</w:t>
      </w:r>
      <w:r>
        <w:t xml:space="preserve">     </w:t>
      </w:r>
    </w:p>
    <w:p w:rsidR="000D5BF8" w:rsidRDefault="00975405">
      <w:pPr>
        <w:adjustRightInd w:val="0"/>
        <w:snapToGrid w:val="0"/>
        <w:spacing w:line="360" w:lineRule="auto"/>
        <w:ind w:firstLine="426"/>
      </w:pPr>
      <w:r>
        <w:t>传</w:t>
      </w:r>
      <w:r>
        <w:t xml:space="preserve">    </w:t>
      </w:r>
      <w:r>
        <w:t>真：</w:t>
      </w:r>
    </w:p>
    <w:p w:rsidR="000D5BF8" w:rsidRDefault="00975405">
      <w:pPr>
        <w:adjustRightInd w:val="0"/>
        <w:snapToGrid w:val="0"/>
        <w:spacing w:line="360" w:lineRule="auto"/>
        <w:ind w:firstLine="426"/>
      </w:pPr>
      <w:r>
        <w:t>邮</w:t>
      </w:r>
      <w:r>
        <w:t xml:space="preserve">    </w:t>
      </w:r>
      <w:r>
        <w:t>编：</w:t>
      </w:r>
    </w:p>
    <w:p w:rsidR="000D5BF8" w:rsidRDefault="00975405">
      <w:pPr>
        <w:adjustRightInd w:val="0"/>
        <w:snapToGrid w:val="0"/>
        <w:spacing w:line="360" w:lineRule="auto"/>
        <w:ind w:firstLine="426"/>
      </w:pPr>
      <w:r>
        <w:t>联</w:t>
      </w:r>
      <w:r>
        <w:t xml:space="preserve"> </w:t>
      </w:r>
      <w:r>
        <w:t>系</w:t>
      </w:r>
      <w:r>
        <w:t xml:space="preserve"> </w:t>
      </w:r>
      <w:r>
        <w:t>人：</w:t>
      </w:r>
      <w:r>
        <w:t xml:space="preserve"> </w:t>
      </w:r>
    </w:p>
    <w:p w:rsidR="000D5BF8" w:rsidRDefault="000D5BF8">
      <w:pPr>
        <w:adjustRightInd w:val="0"/>
        <w:snapToGrid w:val="0"/>
        <w:spacing w:line="360" w:lineRule="auto"/>
        <w:ind w:firstLine="600"/>
      </w:pPr>
    </w:p>
    <w:p w:rsidR="000D5BF8" w:rsidRDefault="0097540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D5BF8" w:rsidRDefault="000D5BF8">
      <w:pPr>
        <w:adjustRightInd w:val="0"/>
        <w:snapToGrid w:val="0"/>
        <w:spacing w:line="360" w:lineRule="auto"/>
        <w:ind w:firstLine="600"/>
        <w:jc w:val="right"/>
      </w:pPr>
    </w:p>
    <w:p w:rsidR="000D5BF8" w:rsidRDefault="000D5BF8">
      <w:pPr>
        <w:adjustRightInd w:val="0"/>
        <w:spacing w:line="300" w:lineRule="auto"/>
        <w:ind w:hanging="2"/>
        <w:jc w:val="center"/>
        <w:rPr>
          <w:b/>
          <w:snapToGrid w:val="0"/>
          <w:kern w:val="0"/>
          <w:sz w:val="28"/>
        </w:rPr>
      </w:pPr>
    </w:p>
    <w:p w:rsidR="000D5BF8" w:rsidRDefault="00975405">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0D5BF8" w:rsidRDefault="000D5BF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0D5BF8" w:rsidRDefault="00975405">
      <w:pPr>
        <w:adjustRightInd w:val="0"/>
        <w:spacing w:line="300" w:lineRule="auto"/>
        <w:ind w:hanging="2"/>
        <w:jc w:val="center"/>
        <w:rPr>
          <w:b/>
          <w:snapToGrid w:val="0"/>
          <w:kern w:val="0"/>
          <w:sz w:val="28"/>
        </w:rPr>
      </w:pPr>
      <w:r>
        <w:rPr>
          <w:rFonts w:hint="eastAsia"/>
          <w:b/>
          <w:snapToGrid w:val="0"/>
          <w:kern w:val="0"/>
          <w:sz w:val="28"/>
        </w:rPr>
        <w:t>诚信承诺函</w:t>
      </w:r>
    </w:p>
    <w:p w:rsidR="000D5BF8" w:rsidRDefault="000D5BF8">
      <w:pPr>
        <w:pStyle w:val="afff3"/>
        <w:keepNext w:val="0"/>
        <w:adjustRightInd/>
        <w:spacing w:before="0" w:after="0" w:line="240" w:lineRule="auto"/>
        <w:outlineLvl w:val="2"/>
        <w:rPr>
          <w:rFonts w:hAnsi="宋体"/>
          <w:szCs w:val="24"/>
        </w:rPr>
      </w:pPr>
    </w:p>
    <w:p w:rsidR="000D5BF8" w:rsidRDefault="00975405">
      <w:pPr>
        <w:spacing w:line="360" w:lineRule="auto"/>
        <w:rPr>
          <w:rFonts w:cs="Courier New"/>
          <w:snapToGrid w:val="0"/>
          <w:szCs w:val="18"/>
        </w:rPr>
      </w:pPr>
      <w:r>
        <w:rPr>
          <w:rFonts w:cs="Courier New" w:hint="eastAsia"/>
          <w:snapToGrid w:val="0"/>
          <w:szCs w:val="18"/>
        </w:rPr>
        <w:t>深圳市中正招标有限公司：</w:t>
      </w:r>
    </w:p>
    <w:p w:rsidR="000D5BF8" w:rsidRDefault="00975405">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0D5BF8" w:rsidRDefault="00975405">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0D5BF8" w:rsidRDefault="00975405">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0D5BF8" w:rsidRDefault="00975405">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0D5BF8" w:rsidRDefault="00975405">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0D5BF8" w:rsidRDefault="00975405">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0D5BF8" w:rsidRDefault="00975405">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0D5BF8" w:rsidRDefault="00975405">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0D5BF8" w:rsidRDefault="00975405">
      <w:pPr>
        <w:spacing w:line="360" w:lineRule="auto"/>
        <w:ind w:firstLineChars="200" w:firstLine="420"/>
        <w:rPr>
          <w:rFonts w:cs="Courier New"/>
          <w:snapToGrid w:val="0"/>
          <w:szCs w:val="18"/>
        </w:rPr>
      </w:pPr>
      <w:r>
        <w:rPr>
          <w:rFonts w:cs="Courier New" w:hint="eastAsia"/>
          <w:snapToGrid w:val="0"/>
          <w:szCs w:val="18"/>
        </w:rPr>
        <w:t>（七）假冒他人名义质疑的；</w:t>
      </w:r>
    </w:p>
    <w:p w:rsidR="000D5BF8" w:rsidRDefault="00975405">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0D5BF8" w:rsidRDefault="00975405">
      <w:pPr>
        <w:spacing w:line="360" w:lineRule="auto"/>
        <w:ind w:firstLineChars="200" w:firstLine="420"/>
        <w:rPr>
          <w:rFonts w:cs="Courier New"/>
          <w:snapToGrid w:val="0"/>
          <w:szCs w:val="18"/>
        </w:rPr>
      </w:pPr>
      <w:r>
        <w:rPr>
          <w:rFonts w:cs="Courier New" w:hint="eastAsia"/>
          <w:snapToGrid w:val="0"/>
          <w:szCs w:val="18"/>
        </w:rPr>
        <w:t>特此承诺。</w:t>
      </w:r>
    </w:p>
    <w:p w:rsidR="000D5BF8" w:rsidRDefault="000D5BF8">
      <w:pPr>
        <w:spacing w:line="360" w:lineRule="auto"/>
        <w:ind w:firstLineChars="200" w:firstLine="420"/>
        <w:rPr>
          <w:rFonts w:cs="Courier New"/>
          <w:snapToGrid w:val="0"/>
          <w:szCs w:val="18"/>
        </w:rPr>
      </w:pPr>
    </w:p>
    <w:p w:rsidR="000D5BF8" w:rsidRDefault="00975405">
      <w:pPr>
        <w:adjustRightInd w:val="0"/>
        <w:snapToGrid w:val="0"/>
        <w:spacing w:line="300" w:lineRule="auto"/>
        <w:rPr>
          <w:snapToGrid w:val="0"/>
          <w:kern w:val="0"/>
        </w:rPr>
      </w:pPr>
      <w:r>
        <w:rPr>
          <w:rFonts w:hint="eastAsia"/>
          <w:snapToGrid w:val="0"/>
          <w:kern w:val="0"/>
        </w:rPr>
        <w:t>投标单位：（盖章）</w:t>
      </w: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授权代表或法定代表人：（签字）</w:t>
      </w:r>
    </w:p>
    <w:p w:rsidR="000D5BF8" w:rsidRDefault="000D5BF8">
      <w:pPr>
        <w:adjustRightInd w:val="0"/>
        <w:snapToGrid w:val="0"/>
        <w:spacing w:line="300" w:lineRule="auto"/>
        <w:ind w:right="420"/>
        <w:rPr>
          <w:snapToGrid w:val="0"/>
          <w:kern w:val="0"/>
        </w:rPr>
      </w:pPr>
    </w:p>
    <w:p w:rsidR="000D5BF8" w:rsidRDefault="000D5BF8">
      <w:pPr>
        <w:adjustRightInd w:val="0"/>
        <w:snapToGrid w:val="0"/>
        <w:spacing w:line="300" w:lineRule="auto"/>
        <w:ind w:right="420"/>
        <w:rPr>
          <w:snapToGrid w:val="0"/>
          <w:kern w:val="0"/>
        </w:rPr>
      </w:pPr>
    </w:p>
    <w:p w:rsidR="000D5BF8" w:rsidRDefault="000D5BF8">
      <w:pPr>
        <w:adjustRightInd w:val="0"/>
        <w:snapToGrid w:val="0"/>
        <w:spacing w:line="300" w:lineRule="auto"/>
        <w:ind w:right="420"/>
        <w:rPr>
          <w:snapToGrid w:val="0"/>
          <w:kern w:val="0"/>
        </w:rPr>
      </w:pPr>
    </w:p>
    <w:p w:rsidR="000D5BF8" w:rsidRDefault="0097540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D5BF8" w:rsidRDefault="000D5BF8"/>
    <w:p w:rsidR="000D5BF8" w:rsidRDefault="000D5BF8"/>
    <w:p w:rsidR="000D5BF8" w:rsidRDefault="000D5BF8"/>
    <w:p w:rsidR="000D5BF8" w:rsidRDefault="000D5BF8"/>
    <w:p w:rsidR="000D5BF8" w:rsidRDefault="000D5BF8"/>
    <w:p w:rsidR="000D5BF8" w:rsidRDefault="00975405">
      <w:pPr>
        <w:pStyle w:val="4"/>
        <w:tabs>
          <w:tab w:val="left" w:pos="0"/>
        </w:tabs>
        <w:jc w:val="center"/>
        <w:rPr>
          <w:rFonts w:ascii="宋体" w:eastAsia="宋体" w:hAnsi="宋体"/>
        </w:rPr>
      </w:pPr>
      <w:r>
        <w:rPr>
          <w:rFonts w:ascii="宋体" w:eastAsia="宋体" w:hAnsi="宋体" w:hint="eastAsia"/>
        </w:rPr>
        <w:lastRenderedPageBreak/>
        <w:t>中小企业声明函</w:t>
      </w:r>
    </w:p>
    <w:p w:rsidR="000D5BF8" w:rsidRDefault="00975405">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0D5BF8" w:rsidRDefault="00975405">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0D5BF8" w:rsidRDefault="00975405">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0D5BF8" w:rsidRDefault="00975405">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0D5BF8" w:rsidRDefault="00975405">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0D5BF8" w:rsidRDefault="00975405">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0D5BF8" w:rsidRDefault="00975405">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0D5BF8" w:rsidRDefault="0097540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0D5BF8" w:rsidRDefault="0097540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0D5BF8" w:rsidRDefault="00975405">
      <w:pPr>
        <w:spacing w:line="360" w:lineRule="auto"/>
        <w:ind w:firstLineChars="200" w:firstLine="420"/>
        <w:rPr>
          <w:rFonts w:ascii="宋体" w:hAnsi="宋体"/>
          <w:szCs w:val="21"/>
        </w:rPr>
      </w:pPr>
      <w:r>
        <w:rPr>
          <w:rFonts w:ascii="宋体" w:hAnsi="宋体" w:hint="eastAsia"/>
          <w:szCs w:val="21"/>
        </w:rPr>
        <w:t>备注：</w:t>
      </w:r>
    </w:p>
    <w:p w:rsidR="000D5BF8" w:rsidRDefault="00975405">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0D5BF8" w:rsidRDefault="00975405">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0D5BF8" w:rsidRDefault="00975405">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0D5BF8" w:rsidRDefault="00975405">
      <w:pPr>
        <w:pStyle w:val="4"/>
        <w:tabs>
          <w:tab w:val="left" w:pos="0"/>
        </w:tabs>
        <w:jc w:val="center"/>
        <w:rPr>
          <w:rFonts w:ascii="宋体" w:eastAsia="宋体" w:hAnsi="宋体"/>
        </w:rPr>
      </w:pPr>
      <w:r>
        <w:rPr>
          <w:rFonts w:ascii="宋体" w:eastAsia="宋体" w:hAnsi="宋体" w:hint="eastAsia"/>
        </w:rPr>
        <w:lastRenderedPageBreak/>
        <w:t>监狱企业声明函</w:t>
      </w:r>
    </w:p>
    <w:p w:rsidR="000D5BF8" w:rsidRDefault="00975405">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0D5BF8" w:rsidRDefault="0097540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0D5BF8" w:rsidRDefault="0097540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0D5BF8" w:rsidRDefault="0097540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0D5BF8" w:rsidRDefault="00975405">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0D5BF8" w:rsidRDefault="000D5BF8">
      <w:pPr>
        <w:spacing w:line="360" w:lineRule="auto"/>
        <w:ind w:left="723" w:hangingChars="300" w:hanging="723"/>
        <w:rPr>
          <w:b/>
          <w:sz w:val="24"/>
        </w:rPr>
      </w:pPr>
    </w:p>
    <w:p w:rsidR="000D5BF8" w:rsidRDefault="00975405">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0D5BF8" w:rsidRDefault="00975405">
      <w:pPr>
        <w:pStyle w:val="4"/>
        <w:tabs>
          <w:tab w:val="left" w:pos="0"/>
        </w:tabs>
        <w:jc w:val="center"/>
        <w:rPr>
          <w:rFonts w:ascii="宋体" w:eastAsia="宋体" w:hAnsi="宋体"/>
        </w:rPr>
      </w:pPr>
      <w:r>
        <w:rPr>
          <w:rFonts w:ascii="宋体" w:eastAsia="宋体" w:hAnsi="宋体" w:hint="eastAsia"/>
        </w:rPr>
        <w:t>残疾人福利性单位声明函</w:t>
      </w:r>
    </w:p>
    <w:p w:rsidR="000D5BF8" w:rsidRDefault="00975405">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0D5BF8" w:rsidRDefault="0097540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0D5BF8" w:rsidRDefault="00975405">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0D5BF8" w:rsidRDefault="0097540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0D5BF8" w:rsidRDefault="0097540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0D5BF8" w:rsidRDefault="00975405">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0D5BF8" w:rsidRDefault="00975405">
      <w:pPr>
        <w:pStyle w:val="4"/>
        <w:tabs>
          <w:tab w:val="left" w:pos="0"/>
        </w:tabs>
        <w:jc w:val="center"/>
        <w:rPr>
          <w:rFonts w:ascii="宋体" w:eastAsia="宋体" w:hAnsi="宋体"/>
        </w:rPr>
      </w:pPr>
      <w:r>
        <w:rPr>
          <w:rFonts w:ascii="宋体" w:eastAsia="宋体" w:hAnsi="宋体" w:hint="eastAsia"/>
        </w:rPr>
        <w:lastRenderedPageBreak/>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0D5BF8">
        <w:trPr>
          <w:jc w:val="center"/>
        </w:trPr>
        <w:tc>
          <w:tcPr>
            <w:tcW w:w="540" w:type="dxa"/>
            <w:vMerge w:val="restart"/>
            <w:vAlign w:val="center"/>
          </w:tcPr>
          <w:p w:rsidR="000D5BF8" w:rsidRDefault="00975405">
            <w:pPr>
              <w:rPr>
                <w:b/>
                <w:szCs w:val="21"/>
              </w:rPr>
            </w:pPr>
            <w:r>
              <w:rPr>
                <w:rFonts w:hint="eastAsia"/>
                <w:b/>
                <w:szCs w:val="21"/>
              </w:rPr>
              <w:t>序号</w:t>
            </w:r>
          </w:p>
        </w:tc>
        <w:tc>
          <w:tcPr>
            <w:tcW w:w="1213" w:type="dxa"/>
            <w:vMerge w:val="restart"/>
            <w:vAlign w:val="center"/>
          </w:tcPr>
          <w:p w:rsidR="000D5BF8" w:rsidRDefault="00975405">
            <w:pPr>
              <w:jc w:val="center"/>
              <w:rPr>
                <w:b/>
                <w:szCs w:val="21"/>
              </w:rPr>
            </w:pPr>
            <w:r>
              <w:rPr>
                <w:rFonts w:hint="eastAsia"/>
                <w:b/>
                <w:szCs w:val="21"/>
              </w:rPr>
              <w:t>投标产品名称</w:t>
            </w:r>
          </w:p>
        </w:tc>
        <w:tc>
          <w:tcPr>
            <w:tcW w:w="1840" w:type="dxa"/>
            <w:vMerge w:val="restart"/>
            <w:vAlign w:val="center"/>
          </w:tcPr>
          <w:p w:rsidR="000D5BF8" w:rsidRDefault="00975405">
            <w:pPr>
              <w:jc w:val="center"/>
              <w:rPr>
                <w:b/>
                <w:szCs w:val="21"/>
              </w:rPr>
            </w:pPr>
            <w:r>
              <w:rPr>
                <w:rFonts w:hint="eastAsia"/>
                <w:b/>
                <w:szCs w:val="21"/>
              </w:rPr>
              <w:t>规格及型号</w:t>
            </w:r>
          </w:p>
        </w:tc>
        <w:tc>
          <w:tcPr>
            <w:tcW w:w="4351" w:type="dxa"/>
            <w:gridSpan w:val="4"/>
          </w:tcPr>
          <w:p w:rsidR="000D5BF8" w:rsidRDefault="00975405">
            <w:pPr>
              <w:jc w:val="center"/>
              <w:rPr>
                <w:b/>
                <w:szCs w:val="21"/>
              </w:rPr>
            </w:pPr>
            <w:r>
              <w:rPr>
                <w:rFonts w:hint="eastAsia"/>
                <w:b/>
                <w:szCs w:val="21"/>
              </w:rPr>
              <w:t>该投标产品报价及占投标总价的比例</w:t>
            </w:r>
          </w:p>
        </w:tc>
        <w:tc>
          <w:tcPr>
            <w:tcW w:w="1503" w:type="dxa"/>
            <w:vMerge w:val="restart"/>
            <w:vAlign w:val="center"/>
          </w:tcPr>
          <w:p w:rsidR="000D5BF8" w:rsidRDefault="00975405">
            <w:pPr>
              <w:rPr>
                <w:b/>
                <w:szCs w:val="21"/>
              </w:rPr>
            </w:pPr>
            <w:r>
              <w:rPr>
                <w:rFonts w:hint="eastAsia"/>
                <w:b/>
                <w:szCs w:val="21"/>
              </w:rPr>
              <w:t>属于优先采购清单的类别</w:t>
            </w:r>
          </w:p>
        </w:tc>
        <w:tc>
          <w:tcPr>
            <w:tcW w:w="720" w:type="dxa"/>
            <w:vMerge w:val="restart"/>
            <w:vAlign w:val="center"/>
          </w:tcPr>
          <w:p w:rsidR="000D5BF8" w:rsidRDefault="00975405">
            <w:pPr>
              <w:rPr>
                <w:b/>
                <w:szCs w:val="21"/>
              </w:rPr>
            </w:pPr>
            <w:r>
              <w:rPr>
                <w:rFonts w:hint="eastAsia"/>
                <w:b/>
                <w:szCs w:val="21"/>
              </w:rPr>
              <w:t>备注</w:t>
            </w:r>
          </w:p>
        </w:tc>
      </w:tr>
      <w:tr w:rsidR="000D5BF8">
        <w:trPr>
          <w:jc w:val="center"/>
        </w:trPr>
        <w:tc>
          <w:tcPr>
            <w:tcW w:w="540" w:type="dxa"/>
            <w:vMerge/>
            <w:vAlign w:val="center"/>
          </w:tcPr>
          <w:p w:rsidR="000D5BF8" w:rsidRDefault="000D5BF8">
            <w:pPr>
              <w:rPr>
                <w:szCs w:val="21"/>
              </w:rPr>
            </w:pPr>
          </w:p>
        </w:tc>
        <w:tc>
          <w:tcPr>
            <w:tcW w:w="1213" w:type="dxa"/>
            <w:vMerge/>
            <w:vAlign w:val="center"/>
          </w:tcPr>
          <w:p w:rsidR="000D5BF8" w:rsidRDefault="000D5BF8">
            <w:pPr>
              <w:rPr>
                <w:szCs w:val="21"/>
              </w:rPr>
            </w:pPr>
          </w:p>
        </w:tc>
        <w:tc>
          <w:tcPr>
            <w:tcW w:w="1840" w:type="dxa"/>
            <w:vMerge/>
            <w:vAlign w:val="center"/>
          </w:tcPr>
          <w:p w:rsidR="000D5BF8" w:rsidRDefault="000D5BF8">
            <w:pPr>
              <w:rPr>
                <w:szCs w:val="21"/>
              </w:rPr>
            </w:pPr>
          </w:p>
        </w:tc>
        <w:tc>
          <w:tcPr>
            <w:tcW w:w="818" w:type="dxa"/>
            <w:vAlign w:val="center"/>
          </w:tcPr>
          <w:p w:rsidR="000D5BF8" w:rsidRDefault="00975405">
            <w:pPr>
              <w:rPr>
                <w:szCs w:val="21"/>
              </w:rPr>
            </w:pPr>
            <w:r>
              <w:rPr>
                <w:rFonts w:hint="eastAsia"/>
                <w:szCs w:val="21"/>
              </w:rPr>
              <w:t>数量</w:t>
            </w:r>
          </w:p>
        </w:tc>
        <w:tc>
          <w:tcPr>
            <w:tcW w:w="989" w:type="dxa"/>
            <w:vAlign w:val="center"/>
          </w:tcPr>
          <w:p w:rsidR="000D5BF8" w:rsidRDefault="00975405">
            <w:pPr>
              <w:rPr>
                <w:szCs w:val="21"/>
              </w:rPr>
            </w:pPr>
            <w:r>
              <w:rPr>
                <w:rFonts w:hint="eastAsia"/>
                <w:szCs w:val="21"/>
              </w:rPr>
              <w:t>投标单价（元）</w:t>
            </w:r>
          </w:p>
        </w:tc>
        <w:tc>
          <w:tcPr>
            <w:tcW w:w="1080" w:type="dxa"/>
            <w:vAlign w:val="center"/>
          </w:tcPr>
          <w:p w:rsidR="000D5BF8" w:rsidRDefault="00975405">
            <w:pPr>
              <w:rPr>
                <w:szCs w:val="21"/>
              </w:rPr>
            </w:pPr>
            <w:r>
              <w:rPr>
                <w:rFonts w:hint="eastAsia"/>
                <w:szCs w:val="21"/>
              </w:rPr>
              <w:t>投标合计报价（元）</w:t>
            </w:r>
          </w:p>
        </w:tc>
        <w:tc>
          <w:tcPr>
            <w:tcW w:w="1464" w:type="dxa"/>
            <w:vAlign w:val="center"/>
          </w:tcPr>
          <w:p w:rsidR="000D5BF8" w:rsidRDefault="00975405">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0D5BF8" w:rsidRDefault="000D5BF8">
            <w:pPr>
              <w:rPr>
                <w:szCs w:val="21"/>
              </w:rPr>
            </w:pPr>
          </w:p>
        </w:tc>
        <w:tc>
          <w:tcPr>
            <w:tcW w:w="720" w:type="dxa"/>
            <w:vMerge/>
            <w:vAlign w:val="center"/>
          </w:tcPr>
          <w:p w:rsidR="000D5BF8" w:rsidRDefault="000D5BF8">
            <w:pPr>
              <w:rPr>
                <w:szCs w:val="21"/>
              </w:rPr>
            </w:pPr>
          </w:p>
        </w:tc>
      </w:tr>
      <w:tr w:rsidR="000D5BF8">
        <w:trPr>
          <w:jc w:val="center"/>
        </w:trPr>
        <w:tc>
          <w:tcPr>
            <w:tcW w:w="540" w:type="dxa"/>
          </w:tcPr>
          <w:p w:rsidR="000D5BF8" w:rsidRDefault="00975405">
            <w:pPr>
              <w:rPr>
                <w:rFonts w:ascii="宋体" w:hAnsi="宋体"/>
                <w:szCs w:val="21"/>
              </w:rPr>
            </w:pPr>
            <w:r>
              <w:rPr>
                <w:rFonts w:ascii="宋体" w:hAnsi="宋体" w:hint="eastAsia"/>
                <w:szCs w:val="21"/>
              </w:rPr>
              <w:t>1</w:t>
            </w:r>
          </w:p>
        </w:tc>
        <w:tc>
          <w:tcPr>
            <w:tcW w:w="1213" w:type="dxa"/>
          </w:tcPr>
          <w:p w:rsidR="000D5BF8" w:rsidRDefault="000D5BF8">
            <w:pPr>
              <w:rPr>
                <w:szCs w:val="21"/>
              </w:rPr>
            </w:pPr>
          </w:p>
        </w:tc>
        <w:tc>
          <w:tcPr>
            <w:tcW w:w="1840" w:type="dxa"/>
          </w:tcPr>
          <w:p w:rsidR="000D5BF8" w:rsidRDefault="000D5BF8">
            <w:pPr>
              <w:rPr>
                <w:szCs w:val="21"/>
              </w:rPr>
            </w:pPr>
          </w:p>
        </w:tc>
        <w:tc>
          <w:tcPr>
            <w:tcW w:w="818" w:type="dxa"/>
          </w:tcPr>
          <w:p w:rsidR="000D5BF8" w:rsidRDefault="000D5BF8">
            <w:pPr>
              <w:rPr>
                <w:szCs w:val="21"/>
              </w:rPr>
            </w:pPr>
          </w:p>
        </w:tc>
        <w:tc>
          <w:tcPr>
            <w:tcW w:w="989" w:type="dxa"/>
          </w:tcPr>
          <w:p w:rsidR="000D5BF8" w:rsidRDefault="000D5BF8">
            <w:pPr>
              <w:rPr>
                <w:szCs w:val="21"/>
              </w:rPr>
            </w:pPr>
          </w:p>
        </w:tc>
        <w:tc>
          <w:tcPr>
            <w:tcW w:w="1080" w:type="dxa"/>
          </w:tcPr>
          <w:p w:rsidR="000D5BF8" w:rsidRDefault="000D5BF8">
            <w:pPr>
              <w:rPr>
                <w:szCs w:val="21"/>
              </w:rPr>
            </w:pPr>
          </w:p>
        </w:tc>
        <w:tc>
          <w:tcPr>
            <w:tcW w:w="1464" w:type="dxa"/>
          </w:tcPr>
          <w:p w:rsidR="000D5BF8" w:rsidRDefault="000D5BF8">
            <w:pPr>
              <w:rPr>
                <w:szCs w:val="21"/>
              </w:rPr>
            </w:pPr>
          </w:p>
        </w:tc>
        <w:tc>
          <w:tcPr>
            <w:tcW w:w="1503" w:type="dxa"/>
          </w:tcPr>
          <w:p w:rsidR="000D5BF8" w:rsidRDefault="000D5BF8">
            <w:pPr>
              <w:rPr>
                <w:szCs w:val="21"/>
              </w:rPr>
            </w:pPr>
          </w:p>
        </w:tc>
        <w:tc>
          <w:tcPr>
            <w:tcW w:w="720" w:type="dxa"/>
          </w:tcPr>
          <w:p w:rsidR="000D5BF8" w:rsidRDefault="000D5BF8">
            <w:pPr>
              <w:rPr>
                <w:szCs w:val="21"/>
              </w:rPr>
            </w:pPr>
          </w:p>
        </w:tc>
      </w:tr>
      <w:tr w:rsidR="000D5BF8">
        <w:trPr>
          <w:jc w:val="center"/>
        </w:trPr>
        <w:tc>
          <w:tcPr>
            <w:tcW w:w="540" w:type="dxa"/>
          </w:tcPr>
          <w:p w:rsidR="000D5BF8" w:rsidRDefault="00975405">
            <w:pPr>
              <w:rPr>
                <w:rFonts w:ascii="宋体" w:hAnsi="宋体"/>
                <w:szCs w:val="21"/>
              </w:rPr>
            </w:pPr>
            <w:r>
              <w:rPr>
                <w:rFonts w:ascii="宋体" w:hAnsi="宋体" w:hint="eastAsia"/>
                <w:szCs w:val="21"/>
              </w:rPr>
              <w:t>2</w:t>
            </w:r>
          </w:p>
        </w:tc>
        <w:tc>
          <w:tcPr>
            <w:tcW w:w="1213" w:type="dxa"/>
          </w:tcPr>
          <w:p w:rsidR="000D5BF8" w:rsidRDefault="000D5BF8">
            <w:pPr>
              <w:rPr>
                <w:szCs w:val="21"/>
              </w:rPr>
            </w:pPr>
          </w:p>
        </w:tc>
        <w:tc>
          <w:tcPr>
            <w:tcW w:w="1840" w:type="dxa"/>
          </w:tcPr>
          <w:p w:rsidR="000D5BF8" w:rsidRDefault="000D5BF8">
            <w:pPr>
              <w:rPr>
                <w:szCs w:val="21"/>
              </w:rPr>
            </w:pPr>
          </w:p>
        </w:tc>
        <w:tc>
          <w:tcPr>
            <w:tcW w:w="818" w:type="dxa"/>
          </w:tcPr>
          <w:p w:rsidR="000D5BF8" w:rsidRDefault="000D5BF8">
            <w:pPr>
              <w:rPr>
                <w:szCs w:val="21"/>
              </w:rPr>
            </w:pPr>
          </w:p>
        </w:tc>
        <w:tc>
          <w:tcPr>
            <w:tcW w:w="989" w:type="dxa"/>
          </w:tcPr>
          <w:p w:rsidR="000D5BF8" w:rsidRDefault="000D5BF8">
            <w:pPr>
              <w:rPr>
                <w:szCs w:val="21"/>
              </w:rPr>
            </w:pPr>
          </w:p>
        </w:tc>
        <w:tc>
          <w:tcPr>
            <w:tcW w:w="1080" w:type="dxa"/>
          </w:tcPr>
          <w:p w:rsidR="000D5BF8" w:rsidRDefault="000D5BF8">
            <w:pPr>
              <w:rPr>
                <w:szCs w:val="21"/>
              </w:rPr>
            </w:pPr>
          </w:p>
        </w:tc>
        <w:tc>
          <w:tcPr>
            <w:tcW w:w="1464" w:type="dxa"/>
          </w:tcPr>
          <w:p w:rsidR="000D5BF8" w:rsidRDefault="000D5BF8">
            <w:pPr>
              <w:rPr>
                <w:szCs w:val="21"/>
              </w:rPr>
            </w:pPr>
          </w:p>
        </w:tc>
        <w:tc>
          <w:tcPr>
            <w:tcW w:w="1503" w:type="dxa"/>
          </w:tcPr>
          <w:p w:rsidR="000D5BF8" w:rsidRDefault="000D5BF8">
            <w:pPr>
              <w:rPr>
                <w:szCs w:val="21"/>
              </w:rPr>
            </w:pPr>
          </w:p>
        </w:tc>
        <w:tc>
          <w:tcPr>
            <w:tcW w:w="720" w:type="dxa"/>
          </w:tcPr>
          <w:p w:rsidR="000D5BF8" w:rsidRDefault="000D5BF8">
            <w:pPr>
              <w:rPr>
                <w:szCs w:val="21"/>
              </w:rPr>
            </w:pPr>
          </w:p>
        </w:tc>
      </w:tr>
    </w:tbl>
    <w:p w:rsidR="000D5BF8" w:rsidRDefault="00975405">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0D5BF8" w:rsidRDefault="00975405">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0D5BF8" w:rsidRDefault="00975405">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0D5BF8" w:rsidRDefault="00975405">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0D5BF8" w:rsidRDefault="000D5BF8">
      <w:pPr>
        <w:adjustRightInd w:val="0"/>
        <w:snapToGrid w:val="0"/>
        <w:spacing w:line="360" w:lineRule="auto"/>
        <w:ind w:firstLine="600"/>
        <w:jc w:val="right"/>
      </w:pPr>
    </w:p>
    <w:p w:rsidR="000D5BF8" w:rsidRDefault="00975405">
      <w:pPr>
        <w:widowControl/>
        <w:jc w:val="left"/>
      </w:pPr>
      <w:r>
        <w:br w:type="page"/>
      </w:r>
    </w:p>
    <w:p w:rsidR="000D5BF8" w:rsidRDefault="000D5BF8">
      <w:pPr>
        <w:adjustRightInd w:val="0"/>
        <w:snapToGrid w:val="0"/>
        <w:spacing w:line="360" w:lineRule="auto"/>
        <w:ind w:firstLine="600"/>
        <w:jc w:val="right"/>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1165"/>
      <w:bookmarkStart w:id="54" w:name="_Toc44691397"/>
      <w:bookmarkStart w:id="55" w:name="_Toc44690706"/>
      <w:r>
        <w:rPr>
          <w:rFonts w:asciiTheme="minorEastAsia" w:eastAsiaTheme="minorEastAsia" w:hAnsiTheme="minorEastAsia" w:hint="eastAsia"/>
          <w:sz w:val="24"/>
        </w:rPr>
        <w:t>格式5  开标一览表</w:t>
      </w:r>
      <w:bookmarkEnd w:id="52"/>
      <w:bookmarkEnd w:id="53"/>
      <w:bookmarkEnd w:id="54"/>
      <w:bookmarkEnd w:id="55"/>
    </w:p>
    <w:p w:rsidR="000D5BF8" w:rsidRDefault="000D5BF8">
      <w:pPr>
        <w:adjustRightInd w:val="0"/>
        <w:snapToGrid w:val="0"/>
        <w:spacing w:line="360" w:lineRule="auto"/>
        <w:rPr>
          <w:bCs/>
          <w:snapToGrid w:val="0"/>
          <w:kern w:val="0"/>
        </w:rPr>
      </w:pPr>
    </w:p>
    <w:p w:rsidR="000D5BF8" w:rsidRDefault="00975405">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0D5BF8" w:rsidRDefault="00975405">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0D5BF8">
        <w:trPr>
          <w:cantSplit/>
          <w:trHeight w:val="720"/>
          <w:jc w:val="center"/>
        </w:trPr>
        <w:tc>
          <w:tcPr>
            <w:tcW w:w="2976" w:type="dxa"/>
            <w:tcBorders>
              <w:top w:val="double" w:sz="4" w:space="0" w:color="auto"/>
              <w:bottom w:val="single" w:sz="4" w:space="0" w:color="auto"/>
            </w:tcBorders>
            <w:vAlign w:val="center"/>
          </w:tcPr>
          <w:p w:rsidR="000D5BF8" w:rsidRDefault="00975405">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0D5BF8" w:rsidRDefault="00975405">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0D5BF8" w:rsidRDefault="00975405">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0D5BF8" w:rsidRDefault="00975405">
            <w:pPr>
              <w:adjustRightInd w:val="0"/>
              <w:snapToGrid w:val="0"/>
              <w:spacing w:line="360" w:lineRule="auto"/>
              <w:jc w:val="center"/>
              <w:rPr>
                <w:snapToGrid w:val="0"/>
                <w:kern w:val="0"/>
              </w:rPr>
            </w:pPr>
            <w:r>
              <w:rPr>
                <w:rFonts w:hint="eastAsia"/>
                <w:snapToGrid w:val="0"/>
                <w:kern w:val="0"/>
              </w:rPr>
              <w:t>备注</w:t>
            </w:r>
          </w:p>
        </w:tc>
      </w:tr>
      <w:tr w:rsidR="000D5BF8">
        <w:trPr>
          <w:cantSplit/>
          <w:trHeight w:val="1419"/>
          <w:jc w:val="center"/>
        </w:trPr>
        <w:tc>
          <w:tcPr>
            <w:tcW w:w="2976" w:type="dxa"/>
            <w:tcBorders>
              <w:top w:val="single" w:sz="4" w:space="0" w:color="auto"/>
            </w:tcBorders>
            <w:vAlign w:val="center"/>
          </w:tcPr>
          <w:p w:rsidR="000D5BF8" w:rsidRDefault="00975405">
            <w:pPr>
              <w:adjustRightInd w:val="0"/>
              <w:snapToGrid w:val="0"/>
              <w:spacing w:line="360" w:lineRule="auto"/>
              <w:jc w:val="center"/>
              <w:rPr>
                <w:rFonts w:asciiTheme="minorEastAsia" w:eastAsiaTheme="minorEastAsia" w:hAnsiTheme="minorEastAsia"/>
              </w:rPr>
            </w:pPr>
            <w:r>
              <w:rPr>
                <w:rFonts w:asciiTheme="minorEastAsia" w:eastAsiaTheme="minorEastAsia" w:hAnsiTheme="minorEastAsia" w:hint="eastAsia"/>
              </w:rPr>
              <w:t>生物信号高效分析软件等设备一批采购</w:t>
            </w:r>
          </w:p>
        </w:tc>
        <w:tc>
          <w:tcPr>
            <w:tcW w:w="4396" w:type="dxa"/>
            <w:tcBorders>
              <w:top w:val="single" w:sz="4" w:space="0" w:color="auto"/>
            </w:tcBorders>
            <w:vAlign w:val="center"/>
          </w:tcPr>
          <w:p w:rsidR="000D5BF8" w:rsidRDefault="00975405">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0D5BF8" w:rsidRDefault="00975405">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0D5BF8" w:rsidRDefault="000D5BF8">
            <w:pPr>
              <w:adjustRightInd w:val="0"/>
              <w:snapToGrid w:val="0"/>
              <w:spacing w:line="360" w:lineRule="auto"/>
              <w:jc w:val="center"/>
              <w:rPr>
                <w:snapToGrid w:val="0"/>
                <w:kern w:val="0"/>
              </w:rPr>
            </w:pPr>
          </w:p>
        </w:tc>
      </w:tr>
    </w:tbl>
    <w:p w:rsidR="000D5BF8" w:rsidRDefault="000D5BF8">
      <w:pPr>
        <w:adjustRightInd w:val="0"/>
        <w:snapToGrid w:val="0"/>
        <w:spacing w:line="360" w:lineRule="auto"/>
        <w:rPr>
          <w:snapToGrid w:val="0"/>
          <w:kern w:val="0"/>
        </w:rPr>
      </w:pPr>
    </w:p>
    <w:p w:rsidR="000D5BF8" w:rsidRDefault="000D5BF8">
      <w:pPr>
        <w:adjustRightInd w:val="0"/>
        <w:snapToGrid w:val="0"/>
        <w:spacing w:line="360" w:lineRule="auto"/>
        <w:rPr>
          <w:snapToGrid w:val="0"/>
          <w:kern w:val="0"/>
        </w:rPr>
      </w:pPr>
    </w:p>
    <w:p w:rsidR="000D5BF8" w:rsidRDefault="00975405">
      <w:pPr>
        <w:adjustRightInd w:val="0"/>
        <w:snapToGrid w:val="0"/>
        <w:spacing w:line="360" w:lineRule="auto"/>
        <w:rPr>
          <w:snapToGrid w:val="0"/>
          <w:kern w:val="0"/>
        </w:rPr>
      </w:pPr>
      <w:r>
        <w:rPr>
          <w:snapToGrid w:val="0"/>
          <w:kern w:val="0"/>
        </w:rPr>
        <w:t>投标单位：（盖章）</w:t>
      </w:r>
    </w:p>
    <w:p w:rsidR="000D5BF8" w:rsidRDefault="000D5BF8">
      <w:pPr>
        <w:adjustRightInd w:val="0"/>
        <w:snapToGrid w:val="0"/>
        <w:spacing w:line="360" w:lineRule="auto"/>
        <w:rPr>
          <w:snapToGrid w:val="0"/>
          <w:kern w:val="0"/>
        </w:rPr>
      </w:pPr>
    </w:p>
    <w:p w:rsidR="000D5BF8" w:rsidRDefault="000D5BF8">
      <w:pPr>
        <w:adjustRightInd w:val="0"/>
        <w:snapToGrid w:val="0"/>
        <w:spacing w:line="360" w:lineRule="auto"/>
        <w:rPr>
          <w:snapToGrid w:val="0"/>
          <w:kern w:val="0"/>
        </w:rPr>
      </w:pPr>
    </w:p>
    <w:p w:rsidR="000D5BF8" w:rsidRDefault="00975405">
      <w:pPr>
        <w:adjustRightInd w:val="0"/>
        <w:snapToGrid w:val="0"/>
        <w:spacing w:line="360" w:lineRule="auto"/>
        <w:rPr>
          <w:snapToGrid w:val="0"/>
          <w:kern w:val="0"/>
        </w:rPr>
      </w:pPr>
      <w:r>
        <w:rPr>
          <w:snapToGrid w:val="0"/>
          <w:kern w:val="0"/>
        </w:rPr>
        <w:t>法定代表人或授权代表：（签字）</w:t>
      </w:r>
    </w:p>
    <w:p w:rsidR="000D5BF8" w:rsidRDefault="00975405">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0D5BF8" w:rsidRDefault="000D5BF8">
      <w:pPr>
        <w:adjustRightInd w:val="0"/>
        <w:snapToGrid w:val="0"/>
        <w:spacing w:line="360" w:lineRule="auto"/>
        <w:ind w:firstLineChars="500" w:firstLine="1050"/>
        <w:rPr>
          <w:snapToGrid w:val="0"/>
          <w:kern w:val="0"/>
        </w:rPr>
      </w:pPr>
    </w:p>
    <w:p w:rsidR="000D5BF8" w:rsidRDefault="00975405">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0D5BF8" w:rsidRDefault="00975405">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0D5BF8" w:rsidRDefault="00975405">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D5BF8" w:rsidRDefault="00975405">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0D5BF8" w:rsidRDefault="00975405">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0D5BF8" w:rsidRDefault="000D5BF8">
      <w:pPr>
        <w:pStyle w:val="ac"/>
        <w:adjustRightInd w:val="0"/>
        <w:snapToGrid w:val="0"/>
        <w:spacing w:line="312" w:lineRule="auto"/>
        <w:jc w:val="center"/>
        <w:rPr>
          <w:rFonts w:ascii="Times New Roman" w:hAnsi="Times New Roman"/>
          <w:b/>
          <w:sz w:val="28"/>
        </w:rPr>
      </w:pPr>
    </w:p>
    <w:p w:rsidR="000D5BF8" w:rsidRDefault="000D5BF8"/>
    <w:p w:rsidR="000D5BF8" w:rsidRDefault="000D5BF8"/>
    <w:p w:rsidR="000D5BF8" w:rsidRDefault="000D5BF8"/>
    <w:p w:rsidR="000D5BF8" w:rsidRDefault="000D5BF8"/>
    <w:p w:rsidR="000D5BF8" w:rsidRDefault="00975405">
      <w:pPr>
        <w:widowControl/>
        <w:jc w:val="left"/>
      </w:pPr>
      <w:r>
        <w:br w:type="page"/>
      </w:r>
    </w:p>
    <w:p w:rsidR="000D5BF8" w:rsidRDefault="000D5BF8"/>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1166"/>
      <w:bookmarkStart w:id="58" w:name="_Toc44691398"/>
      <w:bookmarkStart w:id="59" w:name="_Toc44690707"/>
      <w:r>
        <w:rPr>
          <w:rFonts w:asciiTheme="minorEastAsia" w:eastAsiaTheme="minorEastAsia" w:hAnsiTheme="minorEastAsia" w:hint="eastAsia"/>
          <w:sz w:val="24"/>
        </w:rPr>
        <w:t>格式6  报价表</w:t>
      </w:r>
      <w:bookmarkEnd w:id="56"/>
      <w:bookmarkEnd w:id="57"/>
      <w:bookmarkEnd w:id="58"/>
      <w:bookmarkEnd w:id="59"/>
    </w:p>
    <w:p w:rsidR="000D5BF8" w:rsidRDefault="00975405">
      <w:pPr>
        <w:spacing w:line="300" w:lineRule="auto"/>
        <w:rPr>
          <w:rFonts w:ascii="楷体_GB2312" w:eastAsia="楷体_GB2312"/>
          <w:b/>
          <w:sz w:val="24"/>
        </w:rPr>
      </w:pPr>
      <w:r>
        <w:rPr>
          <w:rFonts w:ascii="楷体_GB2312" w:eastAsia="楷体_GB2312" w:hint="eastAsia"/>
          <w:b/>
          <w:sz w:val="24"/>
        </w:rPr>
        <w:t>1   报价要求</w:t>
      </w:r>
    </w:p>
    <w:p w:rsidR="000D5BF8" w:rsidRDefault="0097540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0D5BF8" w:rsidRDefault="0097540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0D5BF8" w:rsidRDefault="0097540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0D5BF8" w:rsidRDefault="0097540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0D5BF8" w:rsidRDefault="000D5BF8">
      <w:pPr>
        <w:adjustRightInd w:val="0"/>
        <w:snapToGrid w:val="0"/>
        <w:spacing w:line="300" w:lineRule="auto"/>
        <w:rPr>
          <w:snapToGrid w:val="0"/>
          <w:kern w:val="0"/>
        </w:rPr>
      </w:pPr>
    </w:p>
    <w:p w:rsidR="000D5BF8" w:rsidRDefault="00975405">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0D5BF8" w:rsidRDefault="00975405">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0D5BF8" w:rsidRDefault="00975405">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3322"/>
        <w:gridCol w:w="5220"/>
      </w:tblGrid>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5220"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74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332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4068" w:type="dxa"/>
            <w:gridSpan w:val="2"/>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5220"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bl>
    <w:p w:rsidR="000D5BF8" w:rsidRDefault="00975405">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0D5BF8" w:rsidRDefault="00975405">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0D5BF8" w:rsidRDefault="000D5BF8">
      <w:pPr>
        <w:adjustRightInd w:val="0"/>
        <w:snapToGrid w:val="0"/>
        <w:spacing w:line="300" w:lineRule="auto"/>
        <w:rPr>
          <w:rFonts w:asciiTheme="minorEastAsia" w:eastAsiaTheme="minorEastAsia" w:hAnsiTheme="minorEastAsia"/>
          <w:snapToGrid w:val="0"/>
          <w:kern w:val="0"/>
        </w:rPr>
      </w:pPr>
    </w:p>
    <w:p w:rsidR="000D5BF8" w:rsidRDefault="00975405">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0D5BF8" w:rsidRDefault="00975405">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0D5BF8" w:rsidRDefault="00975405">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0D5BF8">
        <w:trPr>
          <w:cantSplit/>
          <w:jc w:val="center"/>
        </w:trPr>
        <w:tc>
          <w:tcPr>
            <w:tcW w:w="669"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0D5BF8" w:rsidRDefault="000D5BF8">
            <w:pPr>
              <w:widowControl/>
              <w:spacing w:line="360" w:lineRule="auto"/>
              <w:jc w:val="center"/>
              <w:rPr>
                <w:rFonts w:asciiTheme="minorEastAsia" w:eastAsiaTheme="minorEastAsia" w:hAnsiTheme="minorEastAsia" w:cs="宋体"/>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669" w:type="dxa"/>
            <w:vAlign w:val="center"/>
          </w:tcPr>
          <w:p w:rsidR="000D5BF8" w:rsidRDefault="0097540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0D5BF8" w:rsidRDefault="000D5BF8">
            <w:pPr>
              <w:widowControl/>
              <w:spacing w:line="360" w:lineRule="auto"/>
              <w:jc w:val="center"/>
              <w:rPr>
                <w:rFonts w:asciiTheme="minorEastAsia" w:eastAsiaTheme="minorEastAsia" w:hAnsiTheme="minorEastAsia" w:cs="Arial"/>
                <w:kern w:val="0"/>
                <w:szCs w:val="21"/>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76"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c>
          <w:tcPr>
            <w:tcW w:w="1248" w:type="dxa"/>
          </w:tcPr>
          <w:p w:rsidR="000D5BF8" w:rsidRDefault="000D5BF8">
            <w:pPr>
              <w:adjustRightInd w:val="0"/>
              <w:snapToGrid w:val="0"/>
              <w:spacing w:line="300" w:lineRule="auto"/>
              <w:jc w:val="center"/>
              <w:rPr>
                <w:rFonts w:asciiTheme="minorEastAsia" w:eastAsiaTheme="minorEastAsia" w:hAnsiTheme="minorEastAsia"/>
                <w:snapToGrid w:val="0"/>
                <w:kern w:val="0"/>
              </w:rPr>
            </w:pPr>
          </w:p>
        </w:tc>
      </w:tr>
      <w:tr w:rsidR="000D5BF8">
        <w:trPr>
          <w:cantSplit/>
          <w:jc w:val="center"/>
        </w:trPr>
        <w:tc>
          <w:tcPr>
            <w:tcW w:w="10565" w:type="dxa"/>
            <w:gridSpan w:val="10"/>
            <w:vAlign w:val="center"/>
          </w:tcPr>
          <w:p w:rsidR="000D5BF8" w:rsidRDefault="00975405">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067508" w:rsidRDefault="00975405" w:rsidP="00067508">
      <w:pPr>
        <w:rPr>
          <w:rFonts w:ascii="宋体" w:hAnsi="宋体"/>
          <w:b/>
          <w:szCs w:val="21"/>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b/>
        </w:rPr>
        <w:t>“一、采购范围</w:t>
      </w:r>
      <w:r w:rsidR="00067508">
        <w:rPr>
          <w:rFonts w:asciiTheme="minorEastAsia" w:eastAsiaTheme="minorEastAsia" w:hAnsiTheme="minorEastAsia" w:hint="eastAsia"/>
          <w:b/>
        </w:rPr>
        <w:t>/</w:t>
      </w:r>
      <w:r w:rsidR="00067508">
        <w:rPr>
          <w:rFonts w:ascii="宋体" w:hAnsi="宋体" w:hint="eastAsia"/>
          <w:b/>
          <w:szCs w:val="21"/>
        </w:rPr>
        <w:t>（二）货物清单明细</w:t>
      </w:r>
    </w:p>
    <w:p w:rsidR="000D5BF8" w:rsidRDefault="00975405">
      <w:pPr>
        <w:rPr>
          <w:rFonts w:asciiTheme="minorEastAsia" w:eastAsiaTheme="minorEastAsia" w:hAnsiTheme="minorEastAsia"/>
        </w:rPr>
      </w:pPr>
      <w:r>
        <w:rPr>
          <w:rFonts w:asciiTheme="minorEastAsia" w:eastAsiaTheme="minorEastAsia" w:hAnsiTheme="minorEastAsia" w:hint="eastAsia"/>
          <w:b/>
        </w:rPr>
        <w:t>”</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0D5BF8" w:rsidRDefault="00975405">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0D5BF8" w:rsidRDefault="00975405">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0D5BF8" w:rsidRDefault="00975405">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0D5BF8" w:rsidRDefault="00975405">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5、“原产地”是指该产品的实际生产加工地，而非品牌总公司所在地。</w:t>
      </w:r>
    </w:p>
    <w:p w:rsidR="000D5BF8" w:rsidRDefault="000D5BF8">
      <w:pPr>
        <w:adjustRightInd w:val="0"/>
        <w:snapToGrid w:val="0"/>
        <w:spacing w:line="300" w:lineRule="auto"/>
        <w:rPr>
          <w:rFonts w:asciiTheme="minorEastAsia" w:eastAsiaTheme="minorEastAsia" w:hAnsiTheme="minorEastAsia"/>
        </w:rPr>
      </w:pPr>
    </w:p>
    <w:p w:rsidR="000D5BF8" w:rsidRDefault="00975405">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（三）零配件、消耗品和延续保修合同报价明细清单（该部分报价不包括在投标总价内）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0D5BF8">
        <w:trPr>
          <w:cantSplit/>
          <w:jc w:val="center"/>
        </w:trPr>
        <w:tc>
          <w:tcPr>
            <w:tcW w:w="828" w:type="dxa"/>
            <w:vAlign w:val="center"/>
          </w:tcPr>
          <w:p w:rsidR="000D5BF8" w:rsidRDefault="00975405">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0D5BF8" w:rsidRDefault="00975405">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0D5BF8" w:rsidRDefault="00975405">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0D5BF8" w:rsidRDefault="00975405">
            <w:pPr>
              <w:adjustRightInd w:val="0"/>
              <w:snapToGrid w:val="0"/>
              <w:spacing w:line="300" w:lineRule="auto"/>
              <w:jc w:val="center"/>
              <w:rPr>
                <w:snapToGrid w:val="0"/>
                <w:kern w:val="0"/>
              </w:rPr>
            </w:pPr>
            <w:r>
              <w:rPr>
                <w:snapToGrid w:val="0"/>
                <w:kern w:val="0"/>
              </w:rPr>
              <w:t>制造厂商</w:t>
            </w:r>
          </w:p>
        </w:tc>
        <w:tc>
          <w:tcPr>
            <w:tcW w:w="1134" w:type="dxa"/>
            <w:vAlign w:val="center"/>
          </w:tcPr>
          <w:p w:rsidR="000D5BF8" w:rsidRDefault="00975405">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0D5BF8" w:rsidRDefault="00975405">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0D5BF8">
        <w:trPr>
          <w:cantSplit/>
          <w:jc w:val="center"/>
        </w:trPr>
        <w:tc>
          <w:tcPr>
            <w:tcW w:w="828" w:type="dxa"/>
            <w:vAlign w:val="center"/>
          </w:tcPr>
          <w:p w:rsidR="000D5BF8" w:rsidRDefault="00975405">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0D5BF8" w:rsidRDefault="000D5BF8">
            <w:pPr>
              <w:adjustRightInd w:val="0"/>
              <w:snapToGrid w:val="0"/>
              <w:spacing w:line="300" w:lineRule="auto"/>
              <w:jc w:val="center"/>
              <w:rPr>
                <w:snapToGrid w:val="0"/>
                <w:color w:val="000000"/>
                <w:kern w:val="0"/>
              </w:rPr>
            </w:pPr>
          </w:p>
        </w:tc>
        <w:tc>
          <w:tcPr>
            <w:tcW w:w="1843" w:type="dxa"/>
            <w:vAlign w:val="center"/>
          </w:tcPr>
          <w:p w:rsidR="000D5BF8" w:rsidRDefault="000D5BF8">
            <w:pPr>
              <w:adjustRightInd w:val="0"/>
              <w:snapToGrid w:val="0"/>
              <w:spacing w:line="300" w:lineRule="auto"/>
              <w:jc w:val="center"/>
              <w:rPr>
                <w:snapToGrid w:val="0"/>
                <w:color w:val="000000"/>
                <w:kern w:val="0"/>
              </w:rPr>
            </w:pPr>
          </w:p>
        </w:tc>
        <w:tc>
          <w:tcPr>
            <w:tcW w:w="1417" w:type="dxa"/>
            <w:vAlign w:val="center"/>
          </w:tcPr>
          <w:p w:rsidR="000D5BF8" w:rsidRDefault="000D5BF8">
            <w:pPr>
              <w:adjustRightInd w:val="0"/>
              <w:snapToGrid w:val="0"/>
              <w:spacing w:line="300" w:lineRule="auto"/>
              <w:jc w:val="center"/>
              <w:rPr>
                <w:snapToGrid w:val="0"/>
                <w:color w:val="000000"/>
                <w:kern w:val="0"/>
              </w:rPr>
            </w:pPr>
          </w:p>
        </w:tc>
        <w:tc>
          <w:tcPr>
            <w:tcW w:w="1134" w:type="dxa"/>
            <w:vAlign w:val="center"/>
          </w:tcPr>
          <w:p w:rsidR="000D5BF8" w:rsidRDefault="000D5BF8">
            <w:pPr>
              <w:adjustRightInd w:val="0"/>
              <w:snapToGrid w:val="0"/>
              <w:spacing w:line="300" w:lineRule="auto"/>
              <w:jc w:val="center"/>
              <w:rPr>
                <w:snapToGrid w:val="0"/>
                <w:color w:val="000000"/>
                <w:kern w:val="0"/>
              </w:rPr>
            </w:pPr>
          </w:p>
        </w:tc>
        <w:tc>
          <w:tcPr>
            <w:tcW w:w="2670" w:type="dxa"/>
          </w:tcPr>
          <w:p w:rsidR="000D5BF8" w:rsidRDefault="000D5BF8">
            <w:pPr>
              <w:adjustRightInd w:val="0"/>
              <w:snapToGrid w:val="0"/>
              <w:spacing w:line="300" w:lineRule="auto"/>
              <w:jc w:val="center"/>
              <w:rPr>
                <w:snapToGrid w:val="0"/>
                <w:color w:val="000000"/>
                <w:kern w:val="0"/>
              </w:rPr>
            </w:pPr>
          </w:p>
        </w:tc>
      </w:tr>
      <w:tr w:rsidR="000D5BF8">
        <w:trPr>
          <w:cantSplit/>
          <w:jc w:val="center"/>
        </w:trPr>
        <w:tc>
          <w:tcPr>
            <w:tcW w:w="828" w:type="dxa"/>
            <w:vAlign w:val="center"/>
          </w:tcPr>
          <w:p w:rsidR="000D5BF8" w:rsidRDefault="00975405">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0D5BF8" w:rsidRDefault="000D5BF8">
            <w:pPr>
              <w:adjustRightInd w:val="0"/>
              <w:snapToGrid w:val="0"/>
              <w:spacing w:line="300" w:lineRule="auto"/>
              <w:jc w:val="center"/>
              <w:rPr>
                <w:snapToGrid w:val="0"/>
                <w:color w:val="000000"/>
                <w:kern w:val="0"/>
              </w:rPr>
            </w:pPr>
          </w:p>
        </w:tc>
        <w:tc>
          <w:tcPr>
            <w:tcW w:w="1843" w:type="dxa"/>
            <w:vAlign w:val="center"/>
          </w:tcPr>
          <w:p w:rsidR="000D5BF8" w:rsidRDefault="000D5BF8">
            <w:pPr>
              <w:adjustRightInd w:val="0"/>
              <w:snapToGrid w:val="0"/>
              <w:spacing w:line="300" w:lineRule="auto"/>
              <w:jc w:val="center"/>
              <w:rPr>
                <w:snapToGrid w:val="0"/>
                <w:color w:val="000000"/>
                <w:kern w:val="0"/>
              </w:rPr>
            </w:pPr>
          </w:p>
        </w:tc>
        <w:tc>
          <w:tcPr>
            <w:tcW w:w="1417" w:type="dxa"/>
            <w:vAlign w:val="center"/>
          </w:tcPr>
          <w:p w:rsidR="000D5BF8" w:rsidRDefault="000D5BF8">
            <w:pPr>
              <w:adjustRightInd w:val="0"/>
              <w:snapToGrid w:val="0"/>
              <w:spacing w:line="300" w:lineRule="auto"/>
              <w:jc w:val="center"/>
              <w:rPr>
                <w:snapToGrid w:val="0"/>
                <w:color w:val="000000"/>
                <w:kern w:val="0"/>
              </w:rPr>
            </w:pPr>
          </w:p>
        </w:tc>
        <w:tc>
          <w:tcPr>
            <w:tcW w:w="1134" w:type="dxa"/>
            <w:vAlign w:val="center"/>
          </w:tcPr>
          <w:p w:rsidR="000D5BF8" w:rsidRDefault="000D5BF8">
            <w:pPr>
              <w:adjustRightInd w:val="0"/>
              <w:snapToGrid w:val="0"/>
              <w:spacing w:line="300" w:lineRule="auto"/>
              <w:jc w:val="center"/>
              <w:rPr>
                <w:snapToGrid w:val="0"/>
                <w:color w:val="000000"/>
                <w:kern w:val="0"/>
              </w:rPr>
            </w:pPr>
          </w:p>
        </w:tc>
        <w:tc>
          <w:tcPr>
            <w:tcW w:w="2670" w:type="dxa"/>
          </w:tcPr>
          <w:p w:rsidR="000D5BF8" w:rsidRDefault="000D5BF8">
            <w:pPr>
              <w:adjustRightInd w:val="0"/>
              <w:snapToGrid w:val="0"/>
              <w:spacing w:line="300" w:lineRule="auto"/>
              <w:jc w:val="center"/>
              <w:rPr>
                <w:snapToGrid w:val="0"/>
                <w:color w:val="000000"/>
                <w:kern w:val="0"/>
              </w:rPr>
            </w:pPr>
          </w:p>
        </w:tc>
      </w:tr>
      <w:tr w:rsidR="000D5BF8">
        <w:trPr>
          <w:cantSplit/>
          <w:jc w:val="center"/>
        </w:trPr>
        <w:tc>
          <w:tcPr>
            <w:tcW w:w="828" w:type="dxa"/>
            <w:vAlign w:val="center"/>
          </w:tcPr>
          <w:p w:rsidR="000D5BF8" w:rsidRDefault="000D5BF8">
            <w:pPr>
              <w:adjustRightInd w:val="0"/>
              <w:snapToGrid w:val="0"/>
              <w:spacing w:line="300" w:lineRule="auto"/>
              <w:jc w:val="center"/>
              <w:rPr>
                <w:snapToGrid w:val="0"/>
                <w:color w:val="000000"/>
                <w:kern w:val="0"/>
              </w:rPr>
            </w:pPr>
          </w:p>
        </w:tc>
        <w:tc>
          <w:tcPr>
            <w:tcW w:w="1136" w:type="dxa"/>
            <w:vAlign w:val="center"/>
          </w:tcPr>
          <w:p w:rsidR="000D5BF8" w:rsidRDefault="000D5BF8">
            <w:pPr>
              <w:adjustRightInd w:val="0"/>
              <w:snapToGrid w:val="0"/>
              <w:spacing w:line="300" w:lineRule="auto"/>
              <w:jc w:val="center"/>
              <w:rPr>
                <w:snapToGrid w:val="0"/>
                <w:color w:val="000000"/>
                <w:kern w:val="0"/>
              </w:rPr>
            </w:pPr>
          </w:p>
        </w:tc>
        <w:tc>
          <w:tcPr>
            <w:tcW w:w="1843" w:type="dxa"/>
            <w:vAlign w:val="center"/>
          </w:tcPr>
          <w:p w:rsidR="000D5BF8" w:rsidRDefault="000D5BF8">
            <w:pPr>
              <w:adjustRightInd w:val="0"/>
              <w:snapToGrid w:val="0"/>
              <w:spacing w:line="300" w:lineRule="auto"/>
              <w:jc w:val="center"/>
              <w:rPr>
                <w:snapToGrid w:val="0"/>
                <w:color w:val="000000"/>
                <w:kern w:val="0"/>
              </w:rPr>
            </w:pPr>
          </w:p>
        </w:tc>
        <w:tc>
          <w:tcPr>
            <w:tcW w:w="1417" w:type="dxa"/>
            <w:vAlign w:val="center"/>
          </w:tcPr>
          <w:p w:rsidR="000D5BF8" w:rsidRDefault="000D5BF8">
            <w:pPr>
              <w:adjustRightInd w:val="0"/>
              <w:snapToGrid w:val="0"/>
              <w:spacing w:line="300" w:lineRule="auto"/>
              <w:jc w:val="center"/>
              <w:rPr>
                <w:snapToGrid w:val="0"/>
                <w:color w:val="000000"/>
                <w:kern w:val="0"/>
              </w:rPr>
            </w:pPr>
          </w:p>
        </w:tc>
        <w:tc>
          <w:tcPr>
            <w:tcW w:w="1134" w:type="dxa"/>
            <w:vAlign w:val="center"/>
          </w:tcPr>
          <w:p w:rsidR="000D5BF8" w:rsidRDefault="000D5BF8">
            <w:pPr>
              <w:adjustRightInd w:val="0"/>
              <w:snapToGrid w:val="0"/>
              <w:spacing w:line="300" w:lineRule="auto"/>
              <w:jc w:val="center"/>
              <w:rPr>
                <w:snapToGrid w:val="0"/>
                <w:color w:val="000000"/>
                <w:kern w:val="0"/>
              </w:rPr>
            </w:pPr>
          </w:p>
        </w:tc>
        <w:tc>
          <w:tcPr>
            <w:tcW w:w="2670" w:type="dxa"/>
          </w:tcPr>
          <w:p w:rsidR="000D5BF8" w:rsidRDefault="000D5BF8">
            <w:pPr>
              <w:adjustRightInd w:val="0"/>
              <w:snapToGrid w:val="0"/>
              <w:spacing w:line="300" w:lineRule="auto"/>
              <w:jc w:val="center"/>
              <w:rPr>
                <w:snapToGrid w:val="0"/>
                <w:color w:val="000000"/>
                <w:kern w:val="0"/>
              </w:rPr>
            </w:pPr>
          </w:p>
        </w:tc>
      </w:tr>
      <w:tr w:rsidR="000D5BF8">
        <w:trPr>
          <w:cantSplit/>
          <w:jc w:val="center"/>
        </w:trPr>
        <w:tc>
          <w:tcPr>
            <w:tcW w:w="828" w:type="dxa"/>
            <w:vAlign w:val="center"/>
          </w:tcPr>
          <w:p w:rsidR="000D5BF8" w:rsidRDefault="000D5BF8">
            <w:pPr>
              <w:adjustRightInd w:val="0"/>
              <w:snapToGrid w:val="0"/>
              <w:spacing w:line="300" w:lineRule="auto"/>
              <w:jc w:val="center"/>
              <w:rPr>
                <w:snapToGrid w:val="0"/>
                <w:color w:val="000000"/>
                <w:kern w:val="0"/>
              </w:rPr>
            </w:pPr>
          </w:p>
        </w:tc>
        <w:tc>
          <w:tcPr>
            <w:tcW w:w="1136" w:type="dxa"/>
            <w:vAlign w:val="center"/>
          </w:tcPr>
          <w:p w:rsidR="000D5BF8" w:rsidRDefault="000D5BF8">
            <w:pPr>
              <w:adjustRightInd w:val="0"/>
              <w:snapToGrid w:val="0"/>
              <w:spacing w:line="300" w:lineRule="auto"/>
              <w:jc w:val="center"/>
              <w:rPr>
                <w:snapToGrid w:val="0"/>
                <w:color w:val="000000"/>
                <w:kern w:val="0"/>
              </w:rPr>
            </w:pPr>
          </w:p>
        </w:tc>
        <w:tc>
          <w:tcPr>
            <w:tcW w:w="1843" w:type="dxa"/>
            <w:vAlign w:val="center"/>
          </w:tcPr>
          <w:p w:rsidR="000D5BF8" w:rsidRDefault="000D5BF8">
            <w:pPr>
              <w:adjustRightInd w:val="0"/>
              <w:snapToGrid w:val="0"/>
              <w:spacing w:line="300" w:lineRule="auto"/>
              <w:jc w:val="center"/>
              <w:rPr>
                <w:snapToGrid w:val="0"/>
                <w:color w:val="000000"/>
                <w:kern w:val="0"/>
              </w:rPr>
            </w:pPr>
          </w:p>
        </w:tc>
        <w:tc>
          <w:tcPr>
            <w:tcW w:w="1417" w:type="dxa"/>
            <w:vAlign w:val="center"/>
          </w:tcPr>
          <w:p w:rsidR="000D5BF8" w:rsidRDefault="000D5BF8">
            <w:pPr>
              <w:adjustRightInd w:val="0"/>
              <w:snapToGrid w:val="0"/>
              <w:spacing w:line="300" w:lineRule="auto"/>
              <w:jc w:val="center"/>
              <w:rPr>
                <w:snapToGrid w:val="0"/>
                <w:color w:val="000000"/>
                <w:kern w:val="0"/>
              </w:rPr>
            </w:pPr>
          </w:p>
        </w:tc>
        <w:tc>
          <w:tcPr>
            <w:tcW w:w="1134" w:type="dxa"/>
            <w:vAlign w:val="center"/>
          </w:tcPr>
          <w:p w:rsidR="000D5BF8" w:rsidRDefault="000D5BF8">
            <w:pPr>
              <w:adjustRightInd w:val="0"/>
              <w:snapToGrid w:val="0"/>
              <w:spacing w:line="300" w:lineRule="auto"/>
              <w:jc w:val="center"/>
              <w:rPr>
                <w:snapToGrid w:val="0"/>
                <w:color w:val="000000"/>
                <w:kern w:val="0"/>
              </w:rPr>
            </w:pPr>
          </w:p>
        </w:tc>
        <w:tc>
          <w:tcPr>
            <w:tcW w:w="2670" w:type="dxa"/>
          </w:tcPr>
          <w:p w:rsidR="000D5BF8" w:rsidRDefault="000D5BF8">
            <w:pPr>
              <w:adjustRightInd w:val="0"/>
              <w:snapToGrid w:val="0"/>
              <w:spacing w:line="300" w:lineRule="auto"/>
              <w:jc w:val="center"/>
              <w:rPr>
                <w:snapToGrid w:val="0"/>
                <w:color w:val="000000"/>
                <w:kern w:val="0"/>
              </w:rPr>
            </w:pPr>
          </w:p>
        </w:tc>
      </w:tr>
      <w:tr w:rsidR="000D5BF8">
        <w:trPr>
          <w:cantSplit/>
          <w:jc w:val="center"/>
        </w:trPr>
        <w:tc>
          <w:tcPr>
            <w:tcW w:w="828" w:type="dxa"/>
            <w:vAlign w:val="center"/>
          </w:tcPr>
          <w:p w:rsidR="000D5BF8" w:rsidRDefault="000D5BF8">
            <w:pPr>
              <w:adjustRightInd w:val="0"/>
              <w:snapToGrid w:val="0"/>
              <w:spacing w:line="300" w:lineRule="auto"/>
              <w:jc w:val="center"/>
              <w:rPr>
                <w:snapToGrid w:val="0"/>
                <w:color w:val="000000"/>
                <w:kern w:val="0"/>
              </w:rPr>
            </w:pPr>
          </w:p>
        </w:tc>
        <w:tc>
          <w:tcPr>
            <w:tcW w:w="1136" w:type="dxa"/>
            <w:vAlign w:val="center"/>
          </w:tcPr>
          <w:p w:rsidR="000D5BF8" w:rsidRDefault="000D5BF8">
            <w:pPr>
              <w:adjustRightInd w:val="0"/>
              <w:snapToGrid w:val="0"/>
              <w:spacing w:line="300" w:lineRule="auto"/>
              <w:jc w:val="center"/>
              <w:rPr>
                <w:snapToGrid w:val="0"/>
                <w:color w:val="000000"/>
                <w:kern w:val="0"/>
              </w:rPr>
            </w:pPr>
          </w:p>
        </w:tc>
        <w:tc>
          <w:tcPr>
            <w:tcW w:w="1843" w:type="dxa"/>
            <w:vAlign w:val="center"/>
          </w:tcPr>
          <w:p w:rsidR="000D5BF8" w:rsidRDefault="000D5BF8">
            <w:pPr>
              <w:adjustRightInd w:val="0"/>
              <w:snapToGrid w:val="0"/>
              <w:spacing w:line="300" w:lineRule="auto"/>
              <w:jc w:val="center"/>
              <w:rPr>
                <w:snapToGrid w:val="0"/>
                <w:color w:val="000000"/>
                <w:kern w:val="0"/>
              </w:rPr>
            </w:pPr>
          </w:p>
        </w:tc>
        <w:tc>
          <w:tcPr>
            <w:tcW w:w="1417" w:type="dxa"/>
            <w:vAlign w:val="center"/>
          </w:tcPr>
          <w:p w:rsidR="000D5BF8" w:rsidRDefault="000D5BF8">
            <w:pPr>
              <w:adjustRightInd w:val="0"/>
              <w:snapToGrid w:val="0"/>
              <w:spacing w:line="300" w:lineRule="auto"/>
              <w:jc w:val="center"/>
              <w:rPr>
                <w:snapToGrid w:val="0"/>
                <w:color w:val="000000"/>
                <w:kern w:val="0"/>
              </w:rPr>
            </w:pPr>
          </w:p>
        </w:tc>
        <w:tc>
          <w:tcPr>
            <w:tcW w:w="1134" w:type="dxa"/>
            <w:vAlign w:val="center"/>
          </w:tcPr>
          <w:p w:rsidR="000D5BF8" w:rsidRDefault="000D5BF8">
            <w:pPr>
              <w:adjustRightInd w:val="0"/>
              <w:snapToGrid w:val="0"/>
              <w:spacing w:line="300" w:lineRule="auto"/>
              <w:jc w:val="center"/>
              <w:rPr>
                <w:snapToGrid w:val="0"/>
                <w:color w:val="000000"/>
                <w:kern w:val="0"/>
              </w:rPr>
            </w:pPr>
          </w:p>
        </w:tc>
        <w:tc>
          <w:tcPr>
            <w:tcW w:w="2670" w:type="dxa"/>
          </w:tcPr>
          <w:p w:rsidR="000D5BF8" w:rsidRDefault="000D5BF8">
            <w:pPr>
              <w:adjustRightInd w:val="0"/>
              <w:snapToGrid w:val="0"/>
              <w:spacing w:line="300" w:lineRule="auto"/>
              <w:jc w:val="center"/>
              <w:rPr>
                <w:snapToGrid w:val="0"/>
                <w:color w:val="000000"/>
                <w:kern w:val="0"/>
              </w:rPr>
            </w:pPr>
          </w:p>
        </w:tc>
      </w:tr>
    </w:tbl>
    <w:p w:rsidR="000D5BF8" w:rsidRDefault="000D5BF8">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852"/>
        <w:gridCol w:w="2732"/>
        <w:gridCol w:w="2797"/>
        <w:gridCol w:w="2693"/>
      </w:tblGrid>
      <w:tr w:rsidR="000D5BF8">
        <w:trPr>
          <w:jc w:val="center"/>
        </w:trPr>
        <w:tc>
          <w:tcPr>
            <w:tcW w:w="852" w:type="dxa"/>
          </w:tcPr>
          <w:p w:rsidR="000D5BF8" w:rsidRDefault="00975405">
            <w:pPr>
              <w:jc w:val="center"/>
              <w:rPr>
                <w:szCs w:val="21"/>
              </w:rPr>
            </w:pPr>
            <w:r>
              <w:rPr>
                <w:rFonts w:hint="eastAsia"/>
                <w:szCs w:val="21"/>
              </w:rPr>
              <w:t>序号</w:t>
            </w:r>
          </w:p>
        </w:tc>
        <w:tc>
          <w:tcPr>
            <w:tcW w:w="2732" w:type="dxa"/>
          </w:tcPr>
          <w:p w:rsidR="000D5BF8" w:rsidRDefault="00975405">
            <w:pPr>
              <w:jc w:val="center"/>
              <w:rPr>
                <w:szCs w:val="21"/>
              </w:rPr>
            </w:pPr>
            <w:r>
              <w:rPr>
                <w:rFonts w:hint="eastAsia"/>
                <w:szCs w:val="21"/>
              </w:rPr>
              <w:t>服务名称</w:t>
            </w:r>
          </w:p>
        </w:tc>
        <w:tc>
          <w:tcPr>
            <w:tcW w:w="2797" w:type="dxa"/>
          </w:tcPr>
          <w:p w:rsidR="000D5BF8" w:rsidRDefault="00975405">
            <w:pPr>
              <w:jc w:val="center"/>
              <w:rPr>
                <w:szCs w:val="21"/>
              </w:rPr>
            </w:pPr>
            <w:r>
              <w:rPr>
                <w:rFonts w:hint="eastAsia"/>
                <w:szCs w:val="21"/>
              </w:rPr>
              <w:t>服务内容</w:t>
            </w:r>
          </w:p>
        </w:tc>
        <w:tc>
          <w:tcPr>
            <w:tcW w:w="2693" w:type="dxa"/>
          </w:tcPr>
          <w:p w:rsidR="000D5BF8" w:rsidRDefault="00975405">
            <w:pPr>
              <w:jc w:val="center"/>
              <w:rPr>
                <w:szCs w:val="21"/>
              </w:rPr>
            </w:pPr>
            <w:r>
              <w:rPr>
                <w:rFonts w:hint="eastAsia"/>
                <w:szCs w:val="21"/>
              </w:rPr>
              <w:t>价格（元）</w:t>
            </w:r>
          </w:p>
        </w:tc>
      </w:tr>
      <w:tr w:rsidR="000D5BF8">
        <w:trPr>
          <w:jc w:val="center"/>
        </w:trPr>
        <w:tc>
          <w:tcPr>
            <w:tcW w:w="852" w:type="dxa"/>
          </w:tcPr>
          <w:p w:rsidR="000D5BF8" w:rsidRDefault="00975405">
            <w:pPr>
              <w:ind w:rightChars="-33" w:right="-69"/>
              <w:jc w:val="center"/>
              <w:rPr>
                <w:szCs w:val="21"/>
              </w:rPr>
            </w:pPr>
            <w:r>
              <w:rPr>
                <w:rFonts w:hint="eastAsia"/>
                <w:szCs w:val="21"/>
              </w:rPr>
              <w:t>1</w:t>
            </w:r>
          </w:p>
        </w:tc>
        <w:tc>
          <w:tcPr>
            <w:tcW w:w="2732" w:type="dxa"/>
          </w:tcPr>
          <w:p w:rsidR="000D5BF8" w:rsidRDefault="00975405">
            <w:pPr>
              <w:jc w:val="center"/>
              <w:rPr>
                <w:szCs w:val="21"/>
              </w:rPr>
            </w:pPr>
            <w:r>
              <w:rPr>
                <w:rFonts w:hint="eastAsia"/>
                <w:szCs w:val="21"/>
              </w:rPr>
              <w:t>延续保修合同</w:t>
            </w:r>
          </w:p>
        </w:tc>
        <w:tc>
          <w:tcPr>
            <w:tcW w:w="2797" w:type="dxa"/>
          </w:tcPr>
          <w:p w:rsidR="000D5BF8" w:rsidRDefault="000D5BF8">
            <w:pPr>
              <w:jc w:val="center"/>
              <w:rPr>
                <w:rFonts w:hAnsi="宋体"/>
                <w:b/>
                <w:bCs/>
                <w:szCs w:val="21"/>
              </w:rPr>
            </w:pPr>
          </w:p>
        </w:tc>
        <w:tc>
          <w:tcPr>
            <w:tcW w:w="2693" w:type="dxa"/>
          </w:tcPr>
          <w:p w:rsidR="000D5BF8" w:rsidRDefault="000D5BF8">
            <w:pPr>
              <w:jc w:val="center"/>
              <w:rPr>
                <w:rFonts w:hAnsi="宋体"/>
                <w:b/>
                <w:bCs/>
                <w:szCs w:val="21"/>
              </w:rPr>
            </w:pPr>
          </w:p>
        </w:tc>
      </w:tr>
      <w:tr w:rsidR="000D5BF8">
        <w:trPr>
          <w:jc w:val="center"/>
        </w:trPr>
        <w:tc>
          <w:tcPr>
            <w:tcW w:w="852" w:type="dxa"/>
          </w:tcPr>
          <w:p w:rsidR="000D5BF8" w:rsidRDefault="00975405">
            <w:pPr>
              <w:ind w:rightChars="-33" w:right="-69"/>
              <w:jc w:val="center"/>
              <w:rPr>
                <w:szCs w:val="21"/>
              </w:rPr>
            </w:pPr>
            <w:r>
              <w:rPr>
                <w:szCs w:val="21"/>
              </w:rPr>
              <w:t>…</w:t>
            </w:r>
          </w:p>
        </w:tc>
        <w:tc>
          <w:tcPr>
            <w:tcW w:w="2732" w:type="dxa"/>
          </w:tcPr>
          <w:p w:rsidR="000D5BF8" w:rsidRDefault="000D5BF8">
            <w:pPr>
              <w:jc w:val="center"/>
              <w:rPr>
                <w:szCs w:val="21"/>
              </w:rPr>
            </w:pPr>
          </w:p>
        </w:tc>
        <w:tc>
          <w:tcPr>
            <w:tcW w:w="2797" w:type="dxa"/>
          </w:tcPr>
          <w:p w:rsidR="000D5BF8" w:rsidRDefault="000D5BF8">
            <w:pPr>
              <w:jc w:val="center"/>
              <w:rPr>
                <w:rFonts w:hAnsi="宋体"/>
                <w:b/>
                <w:bCs/>
                <w:szCs w:val="21"/>
              </w:rPr>
            </w:pPr>
          </w:p>
        </w:tc>
        <w:tc>
          <w:tcPr>
            <w:tcW w:w="2693" w:type="dxa"/>
          </w:tcPr>
          <w:p w:rsidR="000D5BF8" w:rsidRDefault="000D5BF8">
            <w:pPr>
              <w:jc w:val="center"/>
              <w:rPr>
                <w:rFonts w:hAnsi="宋体"/>
                <w:b/>
                <w:bCs/>
                <w:szCs w:val="21"/>
              </w:rPr>
            </w:pPr>
          </w:p>
        </w:tc>
      </w:tr>
      <w:tr w:rsidR="000D5BF8">
        <w:trPr>
          <w:jc w:val="center"/>
        </w:trPr>
        <w:tc>
          <w:tcPr>
            <w:tcW w:w="852" w:type="dxa"/>
          </w:tcPr>
          <w:p w:rsidR="000D5BF8" w:rsidRDefault="000D5BF8">
            <w:pPr>
              <w:ind w:rightChars="-33" w:right="-69"/>
              <w:jc w:val="center"/>
              <w:rPr>
                <w:szCs w:val="21"/>
              </w:rPr>
            </w:pPr>
          </w:p>
        </w:tc>
        <w:tc>
          <w:tcPr>
            <w:tcW w:w="2732" w:type="dxa"/>
          </w:tcPr>
          <w:p w:rsidR="000D5BF8" w:rsidRDefault="000D5BF8">
            <w:pPr>
              <w:jc w:val="center"/>
              <w:rPr>
                <w:szCs w:val="21"/>
              </w:rPr>
            </w:pPr>
          </w:p>
        </w:tc>
        <w:tc>
          <w:tcPr>
            <w:tcW w:w="2797" w:type="dxa"/>
          </w:tcPr>
          <w:p w:rsidR="000D5BF8" w:rsidRDefault="000D5BF8">
            <w:pPr>
              <w:jc w:val="center"/>
              <w:rPr>
                <w:rFonts w:hAnsi="宋体"/>
                <w:b/>
                <w:bCs/>
                <w:szCs w:val="21"/>
              </w:rPr>
            </w:pPr>
          </w:p>
        </w:tc>
        <w:tc>
          <w:tcPr>
            <w:tcW w:w="2693" w:type="dxa"/>
          </w:tcPr>
          <w:p w:rsidR="000D5BF8" w:rsidRDefault="000D5BF8">
            <w:pPr>
              <w:jc w:val="center"/>
              <w:rPr>
                <w:rFonts w:hAnsi="宋体"/>
                <w:b/>
                <w:bCs/>
                <w:szCs w:val="21"/>
              </w:rPr>
            </w:pPr>
          </w:p>
        </w:tc>
      </w:tr>
      <w:tr w:rsidR="000D5BF8">
        <w:trPr>
          <w:jc w:val="center"/>
        </w:trPr>
        <w:tc>
          <w:tcPr>
            <w:tcW w:w="852" w:type="dxa"/>
          </w:tcPr>
          <w:p w:rsidR="000D5BF8" w:rsidRDefault="000D5BF8">
            <w:pPr>
              <w:ind w:rightChars="-33" w:right="-69"/>
              <w:jc w:val="center"/>
              <w:rPr>
                <w:szCs w:val="21"/>
              </w:rPr>
            </w:pPr>
          </w:p>
        </w:tc>
        <w:tc>
          <w:tcPr>
            <w:tcW w:w="2732" w:type="dxa"/>
          </w:tcPr>
          <w:p w:rsidR="000D5BF8" w:rsidRDefault="000D5BF8">
            <w:pPr>
              <w:jc w:val="center"/>
              <w:rPr>
                <w:szCs w:val="21"/>
              </w:rPr>
            </w:pPr>
          </w:p>
        </w:tc>
        <w:tc>
          <w:tcPr>
            <w:tcW w:w="2797" w:type="dxa"/>
          </w:tcPr>
          <w:p w:rsidR="000D5BF8" w:rsidRDefault="000D5BF8">
            <w:pPr>
              <w:jc w:val="center"/>
              <w:rPr>
                <w:rFonts w:hAnsi="宋体"/>
                <w:b/>
                <w:bCs/>
                <w:szCs w:val="21"/>
              </w:rPr>
            </w:pPr>
          </w:p>
        </w:tc>
        <w:tc>
          <w:tcPr>
            <w:tcW w:w="2693" w:type="dxa"/>
          </w:tcPr>
          <w:p w:rsidR="000D5BF8" w:rsidRDefault="000D5BF8">
            <w:pPr>
              <w:jc w:val="center"/>
              <w:rPr>
                <w:rFonts w:hAnsi="宋体"/>
                <w:b/>
                <w:bCs/>
                <w:szCs w:val="21"/>
              </w:rPr>
            </w:pPr>
          </w:p>
        </w:tc>
      </w:tr>
    </w:tbl>
    <w:p w:rsidR="000D5BF8" w:rsidRDefault="00975405">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Pr>
          <w:rFonts w:asciiTheme="minorEastAsia" w:eastAsiaTheme="minorEastAsia" w:hAnsiTheme="minorEastAsia" w:hint="eastAsia"/>
          <w:snapToGrid w:val="0"/>
          <w:color w:val="000000"/>
          <w:kern w:val="0"/>
        </w:rPr>
        <w:t>注：价格最高的前</w:t>
      </w:r>
      <w:r>
        <w:rPr>
          <w:rFonts w:asciiTheme="minorEastAsia" w:eastAsiaTheme="minorEastAsia" w:hAnsiTheme="minorEastAsia"/>
          <w:snapToGrid w:val="0"/>
          <w:color w:val="000000"/>
          <w:kern w:val="0"/>
        </w:rPr>
        <w:t>5</w:t>
      </w:r>
      <w:r>
        <w:rPr>
          <w:rFonts w:asciiTheme="minorEastAsia" w:eastAsiaTheme="minorEastAsia" w:hAnsiTheme="minorEastAsia" w:hint="eastAsia"/>
          <w:snapToGrid w:val="0"/>
          <w:color w:val="000000"/>
          <w:kern w:val="0"/>
        </w:rPr>
        <w:t>项零配件、消耗品和延续保修合同的报价明细需填写于此表。</w:t>
      </w:r>
    </w:p>
    <w:p w:rsidR="000D5BF8" w:rsidRDefault="000D5BF8">
      <w:pPr>
        <w:adjustRightInd w:val="0"/>
        <w:snapToGrid w:val="0"/>
        <w:spacing w:line="300" w:lineRule="auto"/>
        <w:rPr>
          <w:rFonts w:asciiTheme="minorEastAsia" w:eastAsiaTheme="minorEastAsia" w:hAnsiTheme="minorEastAsia"/>
          <w:snapToGrid w:val="0"/>
          <w:kern w:val="0"/>
        </w:rPr>
      </w:pPr>
    </w:p>
    <w:p w:rsidR="000D5BF8" w:rsidRDefault="0097540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投标单位：（盖章）</w:t>
      </w: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法定代表人或授权代表：（签字）</w:t>
      </w:r>
    </w:p>
    <w:p w:rsidR="000D5BF8" w:rsidRDefault="00975405">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D5BF8" w:rsidRDefault="000D5BF8"/>
    <w:p w:rsidR="000D5BF8" w:rsidRDefault="000D5BF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1167"/>
      <w:bookmarkStart w:id="62" w:name="_Toc44690708"/>
      <w:bookmarkStart w:id="63" w:name="_Toc44691399"/>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格式7  技术规格</w:t>
      </w:r>
      <w:bookmarkEnd w:id="60"/>
      <w:bookmarkEnd w:id="61"/>
      <w:bookmarkEnd w:id="62"/>
      <w:bookmarkEnd w:id="63"/>
    </w:p>
    <w:p w:rsidR="000D5BF8" w:rsidRDefault="000D5BF8">
      <w:pPr>
        <w:pStyle w:val="a1"/>
      </w:pPr>
    </w:p>
    <w:p w:rsidR="000D5BF8" w:rsidRDefault="00975405">
      <w:pPr>
        <w:spacing w:line="360" w:lineRule="auto"/>
        <w:ind w:left="420"/>
        <w:rPr>
          <w:rFonts w:ascii="宋体" w:hAnsi="宋体"/>
        </w:rPr>
      </w:pPr>
      <w:r>
        <w:rPr>
          <w:rFonts w:ascii="宋体" w:hAnsi="宋体" w:hint="eastAsia"/>
        </w:rPr>
        <w:t>1、对投标产品的整体描述（包括采用文字、表格等形式）</w:t>
      </w:r>
    </w:p>
    <w:p w:rsidR="000D5BF8" w:rsidRDefault="00975405">
      <w:pPr>
        <w:spacing w:line="360" w:lineRule="auto"/>
        <w:ind w:left="420"/>
        <w:rPr>
          <w:rFonts w:ascii="宋体" w:hAnsi="宋体"/>
        </w:rPr>
      </w:pPr>
      <w:r>
        <w:rPr>
          <w:rFonts w:ascii="宋体" w:hAnsi="宋体" w:hint="eastAsia"/>
        </w:rPr>
        <w:t>2、投标产品采用的技术标准</w:t>
      </w:r>
    </w:p>
    <w:p w:rsidR="000D5BF8" w:rsidRDefault="00975405">
      <w:pPr>
        <w:spacing w:line="360" w:lineRule="auto"/>
        <w:ind w:left="420"/>
        <w:rPr>
          <w:rFonts w:ascii="宋体" w:hAnsi="宋体"/>
        </w:rPr>
      </w:pPr>
      <w:r>
        <w:rPr>
          <w:rFonts w:ascii="宋体" w:hAnsi="宋体" w:hint="eastAsia"/>
        </w:rPr>
        <w:t>3、投标产品的性能特点（包括新技术、新工艺、新材料的应用等）</w:t>
      </w:r>
    </w:p>
    <w:p w:rsidR="000D5BF8" w:rsidRDefault="00975405">
      <w:pPr>
        <w:spacing w:line="360" w:lineRule="auto"/>
        <w:ind w:left="420"/>
        <w:rPr>
          <w:rFonts w:ascii="宋体" w:hAnsi="宋体"/>
        </w:rPr>
      </w:pPr>
      <w:r>
        <w:rPr>
          <w:rFonts w:ascii="宋体" w:hAnsi="宋体" w:hint="eastAsia"/>
        </w:rPr>
        <w:t>4、投标产品的外形尺寸图、成品的彩色图样等</w:t>
      </w:r>
    </w:p>
    <w:p w:rsidR="000D5BF8" w:rsidRDefault="00975405">
      <w:pPr>
        <w:spacing w:line="360" w:lineRule="auto"/>
        <w:ind w:left="420"/>
        <w:rPr>
          <w:rFonts w:ascii="宋体" w:hAnsi="宋体"/>
        </w:rPr>
      </w:pPr>
      <w:r>
        <w:rPr>
          <w:rFonts w:ascii="宋体" w:hAnsi="宋体" w:hint="eastAsia"/>
        </w:rPr>
        <w:t>5、投标产品的说明书等</w:t>
      </w:r>
    </w:p>
    <w:p w:rsidR="000D5BF8" w:rsidRDefault="00975405">
      <w:pPr>
        <w:spacing w:line="360" w:lineRule="auto"/>
        <w:ind w:left="420"/>
        <w:rPr>
          <w:rFonts w:ascii="宋体" w:hAnsi="宋体"/>
        </w:rPr>
      </w:pPr>
      <w:r>
        <w:rPr>
          <w:rFonts w:ascii="宋体" w:hAnsi="宋体" w:hint="eastAsia"/>
        </w:rPr>
        <w:t>6、其它</w:t>
      </w: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投标单位：（盖章）</w:t>
      </w: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法定代表人或授权代表：（签字）</w:t>
      </w: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975405">
      <w:pPr>
        <w:widowControl/>
        <w:jc w:val="left"/>
        <w:rPr>
          <w:b/>
          <w:szCs w:val="21"/>
        </w:rPr>
      </w:pPr>
      <w:r>
        <w:rPr>
          <w:b/>
          <w:szCs w:val="21"/>
        </w:rPr>
        <w:br w:type="page"/>
      </w:r>
    </w:p>
    <w:p w:rsidR="000D5BF8" w:rsidRDefault="000D5BF8">
      <w:pPr>
        <w:pStyle w:val="ac"/>
        <w:adjustRightInd w:val="0"/>
        <w:snapToGrid w:val="0"/>
        <w:spacing w:line="312" w:lineRule="auto"/>
        <w:jc w:val="left"/>
        <w:rPr>
          <w:rFonts w:ascii="Times New Roman" w:hAnsi="Times New Roman"/>
          <w:b/>
          <w:sz w:val="21"/>
          <w:szCs w:val="21"/>
        </w:rPr>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0D5BF8" w:rsidRDefault="000D5BF8"/>
    <w:p w:rsidR="000D5BF8" w:rsidRDefault="00975405">
      <w:pPr>
        <w:jc w:val="center"/>
      </w:pPr>
      <w:r>
        <w:t>货物交付进度表</w:t>
      </w:r>
    </w:p>
    <w:p w:rsidR="000D5BF8" w:rsidRDefault="000D5BF8"/>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0D5BF8">
        <w:trPr>
          <w:tblHeader/>
          <w:jc w:val="center"/>
        </w:trPr>
        <w:tc>
          <w:tcPr>
            <w:tcW w:w="630" w:type="dxa"/>
          </w:tcPr>
          <w:p w:rsidR="000D5BF8" w:rsidRDefault="00975405">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0D5BF8">
        <w:trPr>
          <w:tblHeader/>
          <w:jc w:val="center"/>
        </w:trPr>
        <w:tc>
          <w:tcPr>
            <w:tcW w:w="630" w:type="dxa"/>
          </w:tcPr>
          <w:p w:rsidR="000D5BF8" w:rsidRDefault="000D5BF8">
            <w:pPr>
              <w:autoSpaceDE w:val="0"/>
              <w:autoSpaceDN w:val="0"/>
              <w:adjustRightInd w:val="0"/>
              <w:spacing w:before="120" w:after="120" w:line="240" w:lineRule="atLeast"/>
              <w:ind w:left="28" w:right="28"/>
              <w:jc w:val="center"/>
              <w:rPr>
                <w:kern w:val="0"/>
                <w:sz w:val="18"/>
                <w:szCs w:val="22"/>
              </w:rPr>
            </w:pPr>
          </w:p>
        </w:tc>
        <w:tc>
          <w:tcPr>
            <w:tcW w:w="252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0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3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30" w:type="dxa"/>
          </w:tcPr>
          <w:p w:rsidR="000D5BF8" w:rsidRDefault="000D5BF8">
            <w:pPr>
              <w:autoSpaceDE w:val="0"/>
              <w:autoSpaceDN w:val="0"/>
              <w:adjustRightInd w:val="0"/>
              <w:spacing w:before="120" w:after="120" w:line="240" w:lineRule="atLeast"/>
              <w:ind w:left="15" w:right="28"/>
              <w:jc w:val="center"/>
              <w:rPr>
                <w:kern w:val="0"/>
                <w:sz w:val="18"/>
                <w:szCs w:val="22"/>
              </w:rPr>
            </w:pPr>
          </w:p>
        </w:tc>
      </w:tr>
      <w:tr w:rsidR="000D5BF8">
        <w:trPr>
          <w:tblHeader/>
          <w:jc w:val="center"/>
        </w:trPr>
        <w:tc>
          <w:tcPr>
            <w:tcW w:w="630" w:type="dxa"/>
          </w:tcPr>
          <w:p w:rsidR="000D5BF8" w:rsidRDefault="000D5BF8">
            <w:pPr>
              <w:autoSpaceDE w:val="0"/>
              <w:autoSpaceDN w:val="0"/>
              <w:adjustRightInd w:val="0"/>
              <w:spacing w:before="120" w:after="120" w:line="240" w:lineRule="atLeast"/>
              <w:ind w:left="28" w:right="28"/>
              <w:jc w:val="center"/>
              <w:rPr>
                <w:kern w:val="0"/>
                <w:sz w:val="18"/>
                <w:szCs w:val="22"/>
              </w:rPr>
            </w:pPr>
          </w:p>
        </w:tc>
        <w:tc>
          <w:tcPr>
            <w:tcW w:w="252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0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3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30" w:type="dxa"/>
          </w:tcPr>
          <w:p w:rsidR="000D5BF8" w:rsidRDefault="000D5BF8">
            <w:pPr>
              <w:autoSpaceDE w:val="0"/>
              <w:autoSpaceDN w:val="0"/>
              <w:adjustRightInd w:val="0"/>
              <w:spacing w:before="120" w:after="120" w:line="240" w:lineRule="atLeast"/>
              <w:ind w:left="15" w:right="28"/>
              <w:jc w:val="center"/>
              <w:rPr>
                <w:kern w:val="0"/>
                <w:sz w:val="18"/>
                <w:szCs w:val="22"/>
              </w:rPr>
            </w:pPr>
          </w:p>
        </w:tc>
      </w:tr>
    </w:tbl>
    <w:p w:rsidR="000D5BF8" w:rsidRDefault="000D5BF8"/>
    <w:p w:rsidR="000D5BF8" w:rsidRDefault="000D5BF8"/>
    <w:p w:rsidR="000D5BF8" w:rsidRDefault="00975405">
      <w:pPr>
        <w:jc w:val="center"/>
      </w:pPr>
      <w:r>
        <w:t>安装调试进度表</w:t>
      </w:r>
    </w:p>
    <w:p w:rsidR="000D5BF8" w:rsidRDefault="000D5BF8">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0D5BF8">
        <w:trPr>
          <w:tblHeader/>
          <w:jc w:val="center"/>
        </w:trPr>
        <w:tc>
          <w:tcPr>
            <w:tcW w:w="630" w:type="dxa"/>
          </w:tcPr>
          <w:p w:rsidR="000D5BF8" w:rsidRDefault="00975405">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0D5BF8" w:rsidRDefault="00975405">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0D5BF8">
        <w:trPr>
          <w:tblHeader/>
          <w:jc w:val="center"/>
        </w:trPr>
        <w:tc>
          <w:tcPr>
            <w:tcW w:w="630" w:type="dxa"/>
          </w:tcPr>
          <w:p w:rsidR="000D5BF8" w:rsidRDefault="000D5BF8">
            <w:pPr>
              <w:autoSpaceDE w:val="0"/>
              <w:autoSpaceDN w:val="0"/>
              <w:adjustRightInd w:val="0"/>
              <w:spacing w:before="120" w:after="120" w:line="240" w:lineRule="atLeast"/>
              <w:ind w:left="28" w:right="28"/>
              <w:jc w:val="center"/>
              <w:rPr>
                <w:kern w:val="0"/>
                <w:sz w:val="18"/>
                <w:szCs w:val="22"/>
              </w:rPr>
            </w:pPr>
          </w:p>
        </w:tc>
        <w:tc>
          <w:tcPr>
            <w:tcW w:w="252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0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851"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209" w:type="dxa"/>
          </w:tcPr>
          <w:p w:rsidR="000D5BF8" w:rsidRDefault="000D5BF8">
            <w:pPr>
              <w:autoSpaceDE w:val="0"/>
              <w:autoSpaceDN w:val="0"/>
              <w:adjustRightInd w:val="0"/>
              <w:spacing w:before="120" w:after="120" w:line="240" w:lineRule="atLeast"/>
              <w:ind w:left="15" w:right="28"/>
              <w:jc w:val="center"/>
              <w:rPr>
                <w:kern w:val="0"/>
                <w:sz w:val="18"/>
                <w:szCs w:val="22"/>
              </w:rPr>
            </w:pPr>
          </w:p>
        </w:tc>
      </w:tr>
      <w:tr w:rsidR="000D5BF8">
        <w:trPr>
          <w:tblHeader/>
          <w:jc w:val="center"/>
        </w:trPr>
        <w:tc>
          <w:tcPr>
            <w:tcW w:w="630" w:type="dxa"/>
          </w:tcPr>
          <w:p w:rsidR="000D5BF8" w:rsidRDefault="000D5BF8">
            <w:pPr>
              <w:autoSpaceDE w:val="0"/>
              <w:autoSpaceDN w:val="0"/>
              <w:adjustRightInd w:val="0"/>
              <w:spacing w:before="120" w:after="120" w:line="240" w:lineRule="atLeast"/>
              <w:ind w:left="28" w:right="28"/>
              <w:jc w:val="center"/>
              <w:rPr>
                <w:kern w:val="0"/>
                <w:sz w:val="18"/>
                <w:szCs w:val="22"/>
              </w:rPr>
            </w:pPr>
          </w:p>
        </w:tc>
        <w:tc>
          <w:tcPr>
            <w:tcW w:w="252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735"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500"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851" w:type="dxa"/>
          </w:tcPr>
          <w:p w:rsidR="000D5BF8" w:rsidRDefault="000D5BF8">
            <w:pPr>
              <w:autoSpaceDE w:val="0"/>
              <w:autoSpaceDN w:val="0"/>
              <w:adjustRightInd w:val="0"/>
              <w:spacing w:before="120" w:after="120" w:line="240" w:lineRule="atLeast"/>
              <w:ind w:left="15" w:right="28"/>
              <w:jc w:val="center"/>
              <w:rPr>
                <w:kern w:val="0"/>
                <w:sz w:val="18"/>
                <w:szCs w:val="22"/>
              </w:rPr>
            </w:pPr>
          </w:p>
        </w:tc>
        <w:tc>
          <w:tcPr>
            <w:tcW w:w="1209" w:type="dxa"/>
          </w:tcPr>
          <w:p w:rsidR="000D5BF8" w:rsidRDefault="000D5BF8">
            <w:pPr>
              <w:autoSpaceDE w:val="0"/>
              <w:autoSpaceDN w:val="0"/>
              <w:adjustRightInd w:val="0"/>
              <w:spacing w:before="120" w:after="120" w:line="240" w:lineRule="atLeast"/>
              <w:ind w:left="15" w:right="28"/>
              <w:jc w:val="center"/>
              <w:rPr>
                <w:kern w:val="0"/>
                <w:sz w:val="18"/>
                <w:szCs w:val="22"/>
              </w:rPr>
            </w:pPr>
          </w:p>
        </w:tc>
      </w:tr>
    </w:tbl>
    <w:p w:rsidR="000D5BF8" w:rsidRDefault="000D5BF8">
      <w:pPr>
        <w:jc w:val="center"/>
      </w:pP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投标单位：（盖章）</w:t>
      </w: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授权代表或法定代表人：（签字）</w:t>
      </w:r>
    </w:p>
    <w:p w:rsidR="000D5BF8" w:rsidRDefault="000D5BF8">
      <w:pPr>
        <w:adjustRightInd w:val="0"/>
        <w:snapToGrid w:val="0"/>
        <w:spacing w:line="300" w:lineRule="auto"/>
        <w:ind w:right="420"/>
        <w:rPr>
          <w:snapToGrid w:val="0"/>
          <w:kern w:val="0"/>
        </w:rPr>
      </w:pPr>
    </w:p>
    <w:p w:rsidR="000D5BF8" w:rsidRDefault="000D5BF8">
      <w:pPr>
        <w:adjustRightInd w:val="0"/>
        <w:snapToGrid w:val="0"/>
        <w:spacing w:line="300" w:lineRule="auto"/>
        <w:ind w:right="420"/>
        <w:rPr>
          <w:snapToGrid w:val="0"/>
          <w:kern w:val="0"/>
        </w:rPr>
      </w:pPr>
    </w:p>
    <w:p w:rsidR="000D5BF8" w:rsidRDefault="000D5BF8">
      <w:pPr>
        <w:adjustRightInd w:val="0"/>
        <w:snapToGrid w:val="0"/>
        <w:spacing w:line="300" w:lineRule="auto"/>
        <w:ind w:right="420"/>
        <w:rPr>
          <w:snapToGrid w:val="0"/>
          <w:kern w:val="0"/>
        </w:rPr>
      </w:pPr>
    </w:p>
    <w:p w:rsidR="000D5BF8" w:rsidRDefault="00975405">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D5BF8" w:rsidRDefault="000D5BF8">
      <w:pPr>
        <w:pStyle w:val="3"/>
        <w:spacing w:before="0"/>
        <w:rPr>
          <w:rFonts w:ascii="宋体" w:hAnsi="宋体"/>
          <w:sz w:val="28"/>
        </w:rPr>
      </w:pPr>
    </w:p>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975405">
      <w:pPr>
        <w:widowControl/>
        <w:jc w:val="left"/>
        <w:rPr>
          <w:rFonts w:asciiTheme="minorEastAsia" w:eastAsiaTheme="minorEastAsia" w:hAnsiTheme="minorEastAsia"/>
          <w:b/>
          <w:sz w:val="24"/>
        </w:rPr>
      </w:pPr>
      <w:bookmarkStart w:id="64" w:name="_Toc44690436"/>
      <w:bookmarkStart w:id="65" w:name="_Toc44691400"/>
      <w:bookmarkStart w:id="66" w:name="_Toc44690709"/>
      <w:bookmarkStart w:id="67" w:name="_Toc44691168"/>
      <w:r>
        <w:rPr>
          <w:rFonts w:asciiTheme="minorEastAsia" w:eastAsiaTheme="minorEastAsia" w:hAnsiTheme="minorEastAsia"/>
          <w:sz w:val="24"/>
        </w:rPr>
        <w:br w:type="page"/>
      </w:r>
    </w:p>
    <w:p w:rsidR="000D5BF8" w:rsidRDefault="000D5BF8">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4"/>
      <w:bookmarkEnd w:id="65"/>
      <w:bookmarkEnd w:id="66"/>
      <w:bookmarkEnd w:id="67"/>
    </w:p>
    <w:p w:rsidR="000D5BF8" w:rsidRDefault="000D5BF8">
      <w:pPr>
        <w:adjustRightInd w:val="0"/>
        <w:snapToGrid w:val="0"/>
        <w:spacing w:line="360" w:lineRule="auto"/>
        <w:rPr>
          <w:rFonts w:ascii="宋体" w:hAnsi="宋体"/>
        </w:rPr>
      </w:pPr>
    </w:p>
    <w:p w:rsidR="000D5BF8" w:rsidRDefault="00975405">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0D5BF8" w:rsidRDefault="00975405">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0D5BF8" w:rsidRDefault="00975405">
      <w:pPr>
        <w:adjustRightInd w:val="0"/>
        <w:snapToGrid w:val="0"/>
        <w:spacing w:line="360" w:lineRule="auto"/>
        <w:rPr>
          <w:rFonts w:ascii="宋体" w:hAnsi="宋体"/>
        </w:rPr>
      </w:pPr>
      <w:r>
        <w:rPr>
          <w:rFonts w:ascii="宋体" w:hAnsi="宋体" w:hint="eastAsia"/>
        </w:rPr>
        <w:t>3、</w:t>
      </w:r>
      <w:r>
        <w:rPr>
          <w:rFonts w:hint="eastAsia"/>
        </w:rPr>
        <w:t>售后服务应急措施</w:t>
      </w:r>
    </w:p>
    <w:p w:rsidR="000D5BF8" w:rsidRDefault="00975405">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0D5BF8" w:rsidRDefault="00975405">
      <w:pPr>
        <w:adjustRightInd w:val="0"/>
        <w:snapToGrid w:val="0"/>
        <w:spacing w:line="360" w:lineRule="auto"/>
        <w:rPr>
          <w:rFonts w:ascii="宋体" w:hAnsi="宋体"/>
        </w:rPr>
      </w:pPr>
      <w:r>
        <w:rPr>
          <w:rFonts w:ascii="宋体" w:hAnsi="宋体" w:hint="eastAsia"/>
        </w:rPr>
        <w:t>5、技术培训计划</w:t>
      </w:r>
    </w:p>
    <w:p w:rsidR="000D5BF8" w:rsidRDefault="00975405">
      <w:pPr>
        <w:adjustRightInd w:val="0"/>
        <w:snapToGrid w:val="0"/>
        <w:spacing w:line="360" w:lineRule="auto"/>
        <w:rPr>
          <w:rFonts w:ascii="宋体" w:hAnsi="宋体"/>
        </w:rPr>
      </w:pPr>
      <w:r>
        <w:rPr>
          <w:rFonts w:ascii="宋体" w:hAnsi="宋体" w:hint="eastAsia"/>
        </w:rPr>
        <w:t>6、备/配件支持计划</w:t>
      </w:r>
    </w:p>
    <w:p w:rsidR="000D5BF8" w:rsidRDefault="00975405">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0D5BF8" w:rsidRDefault="00975405">
      <w:pPr>
        <w:adjustRightInd w:val="0"/>
        <w:snapToGrid w:val="0"/>
        <w:spacing w:line="300" w:lineRule="auto"/>
        <w:rPr>
          <w:rFonts w:ascii="宋体" w:hAnsi="宋体"/>
          <w:bCs/>
        </w:rPr>
      </w:pPr>
      <w:r>
        <w:rPr>
          <w:rFonts w:ascii="宋体" w:hAnsi="宋体" w:hint="eastAsia"/>
          <w:bCs/>
        </w:rPr>
        <w:t>8、其它</w:t>
      </w: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0D5BF8">
      <w:pPr>
        <w:adjustRightInd w:val="0"/>
        <w:snapToGrid w:val="0"/>
        <w:spacing w:line="300" w:lineRule="auto"/>
        <w:jc w:val="right"/>
        <w:rPr>
          <w:snapToGrid w:val="0"/>
          <w:kern w:val="0"/>
        </w:rPr>
      </w:pPr>
    </w:p>
    <w:p w:rsidR="000D5BF8" w:rsidRDefault="00975405">
      <w:pPr>
        <w:tabs>
          <w:tab w:val="left" w:pos="480"/>
        </w:tabs>
        <w:adjustRightInd w:val="0"/>
        <w:snapToGrid w:val="0"/>
        <w:spacing w:line="300" w:lineRule="auto"/>
        <w:rPr>
          <w:snapToGrid w:val="0"/>
          <w:kern w:val="0"/>
        </w:rPr>
      </w:pPr>
      <w:r>
        <w:rPr>
          <w:snapToGrid w:val="0"/>
          <w:kern w:val="0"/>
        </w:rPr>
        <w:tab/>
      </w:r>
    </w:p>
    <w:p w:rsidR="000D5BF8" w:rsidRDefault="000D5BF8">
      <w:pPr>
        <w:tabs>
          <w:tab w:val="left" w:pos="480"/>
        </w:tabs>
        <w:adjustRightInd w:val="0"/>
        <w:snapToGrid w:val="0"/>
        <w:spacing w:line="300" w:lineRule="auto"/>
        <w:rPr>
          <w:snapToGrid w:val="0"/>
          <w:kern w:val="0"/>
        </w:rPr>
      </w:pPr>
    </w:p>
    <w:p w:rsidR="000D5BF8" w:rsidRDefault="000D5BF8">
      <w:pPr>
        <w:tabs>
          <w:tab w:val="left" w:pos="480"/>
        </w:tabs>
        <w:adjustRightInd w:val="0"/>
        <w:snapToGrid w:val="0"/>
        <w:spacing w:line="300" w:lineRule="auto"/>
        <w:rPr>
          <w:snapToGrid w:val="0"/>
          <w:kern w:val="0"/>
        </w:rPr>
      </w:pPr>
    </w:p>
    <w:p w:rsidR="000D5BF8" w:rsidRDefault="000D5BF8">
      <w:pPr>
        <w:tabs>
          <w:tab w:val="left" w:pos="480"/>
        </w:tabs>
        <w:adjustRightInd w:val="0"/>
        <w:snapToGrid w:val="0"/>
        <w:spacing w:line="300" w:lineRule="auto"/>
        <w:rPr>
          <w:snapToGrid w:val="0"/>
          <w:kern w:val="0"/>
        </w:rPr>
      </w:pPr>
    </w:p>
    <w:p w:rsidR="000D5BF8" w:rsidRDefault="000D5BF8">
      <w:pPr>
        <w:tabs>
          <w:tab w:val="left" w:pos="1200"/>
        </w:tabs>
        <w:adjustRightInd w:val="0"/>
        <w:snapToGrid w:val="0"/>
        <w:spacing w:line="300" w:lineRule="auto"/>
        <w:rPr>
          <w:snapToGrid w:val="0"/>
          <w:kern w:val="0"/>
        </w:rPr>
      </w:pPr>
    </w:p>
    <w:p w:rsidR="000D5BF8" w:rsidRDefault="00975405">
      <w:pPr>
        <w:tabs>
          <w:tab w:val="left" w:pos="1200"/>
        </w:tabs>
        <w:adjustRightInd w:val="0"/>
        <w:snapToGrid w:val="0"/>
        <w:spacing w:line="300" w:lineRule="auto"/>
        <w:rPr>
          <w:snapToGrid w:val="0"/>
          <w:kern w:val="0"/>
        </w:rPr>
      </w:pPr>
      <w:r>
        <w:rPr>
          <w:snapToGrid w:val="0"/>
          <w:kern w:val="0"/>
        </w:rPr>
        <w:br w:type="page"/>
      </w:r>
    </w:p>
    <w:p w:rsidR="000D5BF8" w:rsidRDefault="000D5BF8">
      <w:pPr>
        <w:tabs>
          <w:tab w:val="left" w:pos="1200"/>
        </w:tabs>
        <w:adjustRightInd w:val="0"/>
        <w:snapToGrid w:val="0"/>
        <w:spacing w:line="300" w:lineRule="auto"/>
        <w:rPr>
          <w:snapToGrid w:val="0"/>
          <w:kern w:val="0"/>
        </w:rPr>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5__"/>
      <w:bookmarkStart w:id="69" w:name="_格式2__投标保证金凭证"/>
      <w:bookmarkStart w:id="70" w:name="q17"/>
      <w:bookmarkStart w:id="71" w:name="_格式3__"/>
      <w:bookmarkStart w:id="72" w:name="q15"/>
      <w:bookmarkStart w:id="73" w:name="_格式4__"/>
      <w:bookmarkStart w:id="74" w:name="q16"/>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1169"/>
      <w:bookmarkStart w:id="76" w:name="_Toc44690710"/>
      <w:bookmarkStart w:id="77" w:name="_Toc44691401"/>
      <w:bookmarkStart w:id="78" w:name="_Toc44690437"/>
      <w:r>
        <w:rPr>
          <w:rFonts w:asciiTheme="minorEastAsia" w:eastAsiaTheme="minorEastAsia" w:hAnsiTheme="minorEastAsia" w:hint="eastAsia"/>
          <w:sz w:val="24"/>
        </w:rPr>
        <w:t>格式10  投标人资格声明</w:t>
      </w:r>
      <w:bookmarkEnd w:id="75"/>
      <w:bookmarkEnd w:id="76"/>
      <w:bookmarkEnd w:id="77"/>
      <w:bookmarkEnd w:id="78"/>
    </w:p>
    <w:p w:rsidR="000D5BF8" w:rsidRDefault="000D5BF8">
      <w:pPr>
        <w:snapToGrid w:val="0"/>
        <w:spacing w:line="300" w:lineRule="auto"/>
        <w:rPr>
          <w:rFonts w:ascii="宋体" w:hAnsi="宋体"/>
        </w:rPr>
      </w:pPr>
    </w:p>
    <w:p w:rsidR="000D5BF8" w:rsidRDefault="00975405">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0D5BF8" w:rsidRDefault="00975405">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0D5BF8" w:rsidRDefault="00975405">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0D5BF8" w:rsidRDefault="000D5BF8">
      <w:pPr>
        <w:adjustRightInd w:val="0"/>
        <w:snapToGrid w:val="0"/>
        <w:spacing w:line="360" w:lineRule="auto"/>
        <w:rPr>
          <w:bCs/>
          <w:snapToGrid w:val="0"/>
          <w:kern w:val="0"/>
        </w:rPr>
      </w:pPr>
    </w:p>
    <w:p w:rsidR="000D5BF8" w:rsidRDefault="00975405">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0D5BF8" w:rsidRDefault="000D5BF8">
      <w:pPr>
        <w:adjustRightInd w:val="0"/>
        <w:snapToGrid w:val="0"/>
        <w:spacing w:line="360" w:lineRule="auto"/>
        <w:rPr>
          <w:bCs/>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0D5BF8">
      <w:pPr>
        <w:jc w:val="center"/>
        <w:rPr>
          <w:snapToGrid w:val="0"/>
          <w:kern w:val="0"/>
        </w:rPr>
      </w:pPr>
    </w:p>
    <w:p w:rsidR="000D5BF8" w:rsidRDefault="00975405">
      <w:pPr>
        <w:widowControl/>
        <w:jc w:val="left"/>
        <w:rPr>
          <w:snapToGrid w:val="0"/>
          <w:kern w:val="0"/>
        </w:rPr>
      </w:pPr>
      <w:r>
        <w:rPr>
          <w:snapToGrid w:val="0"/>
          <w:kern w:val="0"/>
        </w:rPr>
        <w:br w:type="page"/>
      </w:r>
    </w:p>
    <w:p w:rsidR="000D5BF8" w:rsidRDefault="000D5BF8">
      <w:pPr>
        <w:jc w:val="center"/>
        <w:rPr>
          <w:snapToGrid w:val="0"/>
          <w:kern w:val="0"/>
        </w:rPr>
      </w:pPr>
    </w:p>
    <w:p w:rsidR="000D5BF8" w:rsidRDefault="00975405">
      <w:pPr>
        <w:jc w:val="center"/>
        <w:rPr>
          <w:b/>
          <w:bCs/>
          <w:sz w:val="28"/>
        </w:rPr>
      </w:pPr>
      <w:bookmarkStart w:id="79" w:name="_格式7__投标人资格声明"/>
      <w:bookmarkStart w:id="80" w:name="q40"/>
      <w:bookmarkEnd w:id="79"/>
      <w:r>
        <w:rPr>
          <w:rFonts w:hint="eastAsia"/>
          <w:b/>
          <w:bCs/>
          <w:sz w:val="28"/>
        </w:rPr>
        <w:t>投标人资格声明</w:t>
      </w:r>
    </w:p>
    <w:p w:rsidR="000D5BF8" w:rsidRDefault="000D5BF8">
      <w:pPr>
        <w:snapToGrid w:val="0"/>
        <w:spacing w:line="300" w:lineRule="auto"/>
        <w:rPr>
          <w:rFonts w:ascii="宋体" w:hAnsi="宋体"/>
        </w:rPr>
      </w:pPr>
    </w:p>
    <w:p w:rsidR="000D5BF8" w:rsidRDefault="00975405">
      <w:pPr>
        <w:snapToGrid w:val="0"/>
        <w:spacing w:line="300" w:lineRule="auto"/>
        <w:rPr>
          <w:rFonts w:ascii="宋体" w:hAnsi="宋体"/>
        </w:rPr>
      </w:pPr>
      <w:r>
        <w:rPr>
          <w:rFonts w:ascii="宋体" w:hAnsi="宋体" w:hint="eastAsia"/>
        </w:rPr>
        <w:t>1、名称及其它情况：</w:t>
      </w:r>
    </w:p>
    <w:p w:rsidR="000D5BF8" w:rsidRDefault="00975405">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0D5BF8" w:rsidRDefault="00975405">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0D5BF8" w:rsidRDefault="00975405">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0D5BF8" w:rsidRDefault="00791840">
      <w:pPr>
        <w:snapToGrid w:val="0"/>
        <w:spacing w:line="300" w:lineRule="auto"/>
        <w:ind w:left="420"/>
        <w:rPr>
          <w:rFonts w:ascii="宋体" w:hAnsi="宋体"/>
          <w:b/>
          <w:u w:val="single"/>
        </w:rPr>
      </w:pPr>
      <w:r>
        <w:rPr>
          <w:rFonts w:ascii="宋体" w:hAnsi="宋体"/>
          <w:bCs/>
        </w:rPr>
        <w:fldChar w:fldCharType="begin"/>
      </w:r>
      <w:r w:rsidR="00975405">
        <w:rPr>
          <w:rFonts w:ascii="宋体" w:hAnsi="宋体"/>
          <w:bCs/>
        </w:rPr>
        <w:instrText xml:space="preserve"> </w:instrText>
      </w:r>
      <w:r w:rsidR="00975405">
        <w:rPr>
          <w:rFonts w:ascii="宋体" w:hAnsi="宋体" w:hint="eastAsia"/>
          <w:bCs/>
        </w:rPr>
        <w:instrText>= 4 \* GB2</w:instrText>
      </w:r>
      <w:r w:rsidR="00975405">
        <w:rPr>
          <w:rFonts w:ascii="宋体" w:hAnsi="宋体"/>
          <w:bCs/>
        </w:rPr>
        <w:instrText xml:space="preserve"> </w:instrText>
      </w:r>
      <w:r>
        <w:rPr>
          <w:rFonts w:ascii="宋体" w:hAnsi="宋体"/>
          <w:bCs/>
        </w:rPr>
        <w:fldChar w:fldCharType="separate"/>
      </w:r>
      <w:r w:rsidR="00975405">
        <w:rPr>
          <w:rFonts w:ascii="宋体" w:hAnsi="宋体" w:hint="eastAsia"/>
          <w:bCs/>
        </w:rPr>
        <w:t>⑷</w:t>
      </w:r>
      <w:r>
        <w:rPr>
          <w:rFonts w:ascii="宋体" w:hAnsi="宋体"/>
          <w:bCs/>
        </w:rPr>
        <w:fldChar w:fldCharType="end"/>
      </w:r>
      <w:r w:rsidR="00975405">
        <w:rPr>
          <w:rFonts w:ascii="宋体" w:hAnsi="宋体" w:hint="eastAsia"/>
          <w:bCs/>
        </w:rPr>
        <w:t>、企业性质：</w:t>
      </w:r>
      <w:r w:rsidR="00975405">
        <w:rPr>
          <w:rFonts w:ascii="宋体" w:hAnsi="宋体" w:hint="eastAsia"/>
          <w:b/>
          <w:u w:val="single"/>
        </w:rPr>
        <w:t xml:space="preserve">                                     </w:t>
      </w:r>
    </w:p>
    <w:p w:rsidR="000D5BF8" w:rsidRDefault="00975405">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0D5BF8" w:rsidRDefault="00975405">
      <w:pPr>
        <w:snapToGrid w:val="0"/>
        <w:spacing w:line="300" w:lineRule="auto"/>
        <w:ind w:left="990"/>
        <w:rPr>
          <w:rFonts w:ascii="宋体" w:hAnsi="宋体"/>
          <w:bCs/>
        </w:rPr>
      </w:pPr>
      <w:r>
        <w:rPr>
          <w:rFonts w:ascii="宋体" w:hAnsi="宋体" w:hint="eastAsia"/>
          <w:bCs/>
        </w:rPr>
        <w:t>名称和地址                          项目名称</w:t>
      </w:r>
    </w:p>
    <w:p w:rsidR="000D5BF8" w:rsidRDefault="00975405">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D5BF8" w:rsidRDefault="00975405">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D5BF8" w:rsidRDefault="00975405">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D5BF8" w:rsidRDefault="00975405">
      <w:pPr>
        <w:snapToGrid w:val="0"/>
        <w:spacing w:line="300" w:lineRule="auto"/>
        <w:rPr>
          <w:rFonts w:ascii="宋体" w:hAnsi="宋体"/>
          <w:bCs/>
        </w:rPr>
      </w:pPr>
      <w:r>
        <w:rPr>
          <w:rFonts w:ascii="宋体" w:hAnsi="宋体" w:hint="eastAsia"/>
          <w:bCs/>
        </w:rPr>
        <w:t>3、近三年的营业额：</w:t>
      </w:r>
    </w:p>
    <w:p w:rsidR="000D5BF8" w:rsidRDefault="00975405">
      <w:pPr>
        <w:snapToGrid w:val="0"/>
        <w:spacing w:line="300" w:lineRule="auto"/>
        <w:ind w:firstLineChars="200" w:firstLine="420"/>
        <w:rPr>
          <w:rFonts w:ascii="宋体" w:hAnsi="宋体"/>
          <w:bCs/>
        </w:rPr>
      </w:pPr>
      <w:r>
        <w:rPr>
          <w:rFonts w:ascii="宋体" w:hAnsi="宋体" w:hint="eastAsia"/>
          <w:bCs/>
        </w:rPr>
        <w:t>年份                国内                    国外                  总额</w:t>
      </w:r>
    </w:p>
    <w:p w:rsidR="000D5BF8" w:rsidRDefault="00975405">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D5BF8" w:rsidRDefault="00975405">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D5BF8" w:rsidRDefault="00975405">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0D5BF8" w:rsidRDefault="00975405">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0D5BF8" w:rsidRDefault="00975405">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0D5BF8" w:rsidRDefault="00975405">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0D5BF8" w:rsidRDefault="000D5BF8">
      <w:pPr>
        <w:snapToGrid w:val="0"/>
        <w:spacing w:line="300" w:lineRule="auto"/>
        <w:ind w:left="560"/>
        <w:rPr>
          <w:rFonts w:ascii="宋体" w:hAnsi="宋体"/>
          <w:bCs/>
        </w:rPr>
      </w:pPr>
    </w:p>
    <w:p w:rsidR="000D5BF8" w:rsidRDefault="00975405">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0D5BF8" w:rsidRDefault="00975405">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0D5BF8" w:rsidRDefault="00975405">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0D5BF8" w:rsidRDefault="00975405">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0D5BF8" w:rsidRDefault="00975405">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0D5BF8" w:rsidRDefault="00975405">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0D5BF8" w:rsidRDefault="000D5BF8">
      <w:pPr>
        <w:spacing w:line="360" w:lineRule="auto"/>
        <w:jc w:val="center"/>
        <w:rPr>
          <w:b/>
          <w:sz w:val="28"/>
        </w:rPr>
      </w:pPr>
    </w:p>
    <w:p w:rsidR="000D5BF8" w:rsidRDefault="000D5BF8">
      <w:pPr>
        <w:spacing w:line="360" w:lineRule="auto"/>
        <w:jc w:val="center"/>
        <w:rPr>
          <w:b/>
          <w:sz w:val="28"/>
        </w:rPr>
      </w:pPr>
    </w:p>
    <w:p w:rsidR="000D5BF8" w:rsidRDefault="000D5BF8">
      <w:pPr>
        <w:spacing w:line="360" w:lineRule="auto"/>
        <w:jc w:val="center"/>
        <w:rPr>
          <w:b/>
          <w:sz w:val="28"/>
        </w:rPr>
      </w:pPr>
    </w:p>
    <w:p w:rsidR="000D5BF8" w:rsidRDefault="000D5BF8">
      <w:pPr>
        <w:spacing w:line="360" w:lineRule="auto"/>
        <w:jc w:val="center"/>
        <w:rPr>
          <w:b/>
          <w:sz w:val="28"/>
        </w:rPr>
      </w:pPr>
    </w:p>
    <w:p w:rsidR="000D5BF8" w:rsidRDefault="000D5BF8">
      <w:pPr>
        <w:spacing w:line="360" w:lineRule="auto"/>
        <w:jc w:val="center"/>
        <w:rPr>
          <w:b/>
          <w:sz w:val="28"/>
        </w:rPr>
      </w:pPr>
    </w:p>
    <w:p w:rsidR="000D5BF8" w:rsidRDefault="000D5BF8">
      <w:pPr>
        <w:spacing w:line="360" w:lineRule="auto"/>
        <w:jc w:val="center"/>
        <w:rPr>
          <w:b/>
          <w:sz w:val="28"/>
        </w:rPr>
      </w:pPr>
    </w:p>
    <w:p w:rsidR="000D5BF8" w:rsidRDefault="00975405">
      <w:pPr>
        <w:widowControl/>
        <w:jc w:val="left"/>
        <w:rPr>
          <w:b/>
          <w:szCs w:val="21"/>
        </w:rPr>
      </w:pPr>
      <w:r>
        <w:rPr>
          <w:b/>
          <w:szCs w:val="21"/>
        </w:rPr>
        <w:br w:type="page"/>
      </w:r>
    </w:p>
    <w:p w:rsidR="000D5BF8" w:rsidRDefault="000D5BF8">
      <w:pPr>
        <w:spacing w:line="360" w:lineRule="auto"/>
        <w:jc w:val="center"/>
        <w:rPr>
          <w:b/>
          <w:szCs w:val="21"/>
        </w:rPr>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0"/>
    <w:p w:rsidR="000D5BF8" w:rsidRDefault="000D5BF8">
      <w:pPr>
        <w:spacing w:line="360" w:lineRule="auto"/>
        <w:jc w:val="center"/>
      </w:pPr>
    </w:p>
    <w:p w:rsidR="000D5BF8" w:rsidRDefault="00975405">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0D5BF8">
        <w:trPr>
          <w:trHeight w:val="470"/>
          <w:jc w:val="center"/>
        </w:trPr>
        <w:tc>
          <w:tcPr>
            <w:tcW w:w="851" w:type="dxa"/>
            <w:vAlign w:val="center"/>
          </w:tcPr>
          <w:p w:rsidR="000D5BF8" w:rsidRDefault="00975405">
            <w:pPr>
              <w:spacing w:line="360" w:lineRule="auto"/>
              <w:jc w:val="center"/>
              <w:rPr>
                <w:rFonts w:ascii="宋体" w:hAnsi="宋体"/>
                <w:szCs w:val="21"/>
              </w:rPr>
            </w:pPr>
            <w:r>
              <w:rPr>
                <w:rFonts w:ascii="宋体" w:hAnsi="宋体" w:hint="eastAsia"/>
                <w:szCs w:val="21"/>
              </w:rPr>
              <w:t>序号</w:t>
            </w:r>
          </w:p>
        </w:tc>
        <w:tc>
          <w:tcPr>
            <w:tcW w:w="1418" w:type="dxa"/>
            <w:vAlign w:val="center"/>
          </w:tcPr>
          <w:p w:rsidR="000D5BF8" w:rsidRDefault="00975405">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0D5BF8" w:rsidRDefault="00975405">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0D5BF8" w:rsidRDefault="00975405">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0D5BF8" w:rsidRDefault="00975405">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0D5BF8" w:rsidRDefault="00975405">
            <w:pPr>
              <w:spacing w:line="360" w:lineRule="auto"/>
              <w:jc w:val="center"/>
              <w:rPr>
                <w:rFonts w:ascii="宋体" w:hAnsi="宋体"/>
                <w:szCs w:val="21"/>
              </w:rPr>
            </w:pPr>
            <w:r>
              <w:rPr>
                <w:rFonts w:ascii="宋体" w:hAnsi="宋体" w:hint="eastAsia"/>
                <w:szCs w:val="21"/>
              </w:rPr>
              <w:t>说明</w:t>
            </w:r>
          </w:p>
        </w:tc>
      </w:tr>
      <w:tr w:rsidR="000D5BF8">
        <w:trPr>
          <w:trHeight w:val="470"/>
          <w:jc w:val="center"/>
        </w:trPr>
        <w:tc>
          <w:tcPr>
            <w:tcW w:w="851" w:type="dxa"/>
            <w:vAlign w:val="center"/>
          </w:tcPr>
          <w:p w:rsidR="000D5BF8" w:rsidRDefault="000D5BF8">
            <w:pPr>
              <w:spacing w:line="360" w:lineRule="auto"/>
              <w:jc w:val="center"/>
              <w:rPr>
                <w:rFonts w:ascii="宋体" w:hAnsi="宋体"/>
                <w:szCs w:val="21"/>
              </w:rPr>
            </w:pPr>
          </w:p>
        </w:tc>
        <w:tc>
          <w:tcPr>
            <w:tcW w:w="1418" w:type="dxa"/>
            <w:vAlign w:val="center"/>
          </w:tcPr>
          <w:p w:rsidR="000D5BF8" w:rsidRDefault="000D5BF8">
            <w:pPr>
              <w:spacing w:line="360" w:lineRule="auto"/>
              <w:jc w:val="center"/>
              <w:rPr>
                <w:rFonts w:ascii="宋体" w:hAnsi="宋体"/>
                <w:szCs w:val="21"/>
              </w:rPr>
            </w:pPr>
          </w:p>
        </w:tc>
        <w:tc>
          <w:tcPr>
            <w:tcW w:w="2482" w:type="dxa"/>
            <w:vAlign w:val="center"/>
          </w:tcPr>
          <w:p w:rsidR="000D5BF8" w:rsidRDefault="000D5BF8">
            <w:pPr>
              <w:spacing w:line="360" w:lineRule="auto"/>
              <w:jc w:val="center"/>
              <w:rPr>
                <w:rFonts w:ascii="宋体" w:hAnsi="宋体"/>
                <w:szCs w:val="21"/>
              </w:rPr>
            </w:pPr>
          </w:p>
        </w:tc>
        <w:tc>
          <w:tcPr>
            <w:tcW w:w="1701" w:type="dxa"/>
            <w:vAlign w:val="center"/>
          </w:tcPr>
          <w:p w:rsidR="000D5BF8" w:rsidRDefault="000D5BF8">
            <w:pPr>
              <w:spacing w:line="360" w:lineRule="auto"/>
              <w:jc w:val="center"/>
              <w:rPr>
                <w:rFonts w:ascii="宋体" w:hAnsi="宋体"/>
                <w:szCs w:val="21"/>
              </w:rPr>
            </w:pPr>
          </w:p>
        </w:tc>
        <w:tc>
          <w:tcPr>
            <w:tcW w:w="1275" w:type="dxa"/>
            <w:vAlign w:val="center"/>
          </w:tcPr>
          <w:p w:rsidR="000D5BF8" w:rsidRDefault="000D5BF8">
            <w:pPr>
              <w:spacing w:line="360" w:lineRule="auto"/>
              <w:jc w:val="center"/>
              <w:rPr>
                <w:rFonts w:ascii="宋体" w:hAnsi="宋体"/>
                <w:szCs w:val="21"/>
              </w:rPr>
            </w:pPr>
          </w:p>
        </w:tc>
        <w:tc>
          <w:tcPr>
            <w:tcW w:w="2304" w:type="dxa"/>
            <w:vAlign w:val="center"/>
          </w:tcPr>
          <w:p w:rsidR="000D5BF8" w:rsidRDefault="00975405">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0D5BF8">
        <w:trPr>
          <w:trHeight w:val="470"/>
          <w:jc w:val="center"/>
        </w:trPr>
        <w:tc>
          <w:tcPr>
            <w:tcW w:w="851" w:type="dxa"/>
            <w:vAlign w:val="center"/>
          </w:tcPr>
          <w:p w:rsidR="000D5BF8" w:rsidRDefault="000D5BF8">
            <w:pPr>
              <w:spacing w:line="360" w:lineRule="auto"/>
              <w:jc w:val="center"/>
              <w:rPr>
                <w:rFonts w:ascii="宋体" w:hAnsi="宋体"/>
                <w:szCs w:val="21"/>
              </w:rPr>
            </w:pPr>
          </w:p>
        </w:tc>
        <w:tc>
          <w:tcPr>
            <w:tcW w:w="1418" w:type="dxa"/>
            <w:vAlign w:val="center"/>
          </w:tcPr>
          <w:p w:rsidR="000D5BF8" w:rsidRDefault="000D5BF8">
            <w:pPr>
              <w:spacing w:line="360" w:lineRule="auto"/>
              <w:jc w:val="center"/>
              <w:rPr>
                <w:rFonts w:ascii="宋体" w:hAnsi="宋体"/>
                <w:szCs w:val="21"/>
              </w:rPr>
            </w:pPr>
          </w:p>
        </w:tc>
        <w:tc>
          <w:tcPr>
            <w:tcW w:w="2482" w:type="dxa"/>
            <w:vAlign w:val="center"/>
          </w:tcPr>
          <w:p w:rsidR="000D5BF8" w:rsidRDefault="000D5BF8">
            <w:pPr>
              <w:spacing w:line="360" w:lineRule="auto"/>
              <w:jc w:val="center"/>
              <w:rPr>
                <w:rFonts w:ascii="宋体" w:hAnsi="宋体"/>
                <w:szCs w:val="21"/>
              </w:rPr>
            </w:pPr>
          </w:p>
        </w:tc>
        <w:tc>
          <w:tcPr>
            <w:tcW w:w="1701" w:type="dxa"/>
            <w:vAlign w:val="center"/>
          </w:tcPr>
          <w:p w:rsidR="000D5BF8" w:rsidRDefault="000D5BF8">
            <w:pPr>
              <w:spacing w:line="360" w:lineRule="auto"/>
              <w:jc w:val="center"/>
              <w:rPr>
                <w:rFonts w:ascii="宋体" w:hAnsi="宋体"/>
                <w:szCs w:val="21"/>
              </w:rPr>
            </w:pPr>
          </w:p>
        </w:tc>
        <w:tc>
          <w:tcPr>
            <w:tcW w:w="1275" w:type="dxa"/>
            <w:vAlign w:val="center"/>
          </w:tcPr>
          <w:p w:rsidR="000D5BF8" w:rsidRDefault="000D5BF8">
            <w:pPr>
              <w:spacing w:line="360" w:lineRule="auto"/>
              <w:jc w:val="center"/>
              <w:rPr>
                <w:rFonts w:ascii="宋体" w:hAnsi="宋体"/>
                <w:szCs w:val="21"/>
              </w:rPr>
            </w:pPr>
          </w:p>
        </w:tc>
        <w:tc>
          <w:tcPr>
            <w:tcW w:w="2304" w:type="dxa"/>
            <w:vAlign w:val="center"/>
          </w:tcPr>
          <w:p w:rsidR="000D5BF8" w:rsidRDefault="000D5BF8">
            <w:pPr>
              <w:spacing w:line="360" w:lineRule="auto"/>
              <w:jc w:val="center"/>
              <w:rPr>
                <w:rFonts w:ascii="宋体" w:hAnsi="宋体"/>
                <w:szCs w:val="21"/>
              </w:rPr>
            </w:pPr>
          </w:p>
        </w:tc>
      </w:tr>
      <w:tr w:rsidR="000D5BF8">
        <w:trPr>
          <w:trHeight w:val="470"/>
          <w:jc w:val="center"/>
        </w:trPr>
        <w:tc>
          <w:tcPr>
            <w:tcW w:w="851" w:type="dxa"/>
            <w:vAlign w:val="center"/>
          </w:tcPr>
          <w:p w:rsidR="000D5BF8" w:rsidRDefault="000D5BF8">
            <w:pPr>
              <w:spacing w:line="360" w:lineRule="auto"/>
              <w:jc w:val="center"/>
              <w:rPr>
                <w:rFonts w:ascii="宋体" w:hAnsi="宋体"/>
                <w:szCs w:val="21"/>
              </w:rPr>
            </w:pPr>
          </w:p>
        </w:tc>
        <w:tc>
          <w:tcPr>
            <w:tcW w:w="1418" w:type="dxa"/>
            <w:vAlign w:val="center"/>
          </w:tcPr>
          <w:p w:rsidR="000D5BF8" w:rsidRDefault="000D5BF8">
            <w:pPr>
              <w:spacing w:line="360" w:lineRule="auto"/>
              <w:jc w:val="center"/>
              <w:rPr>
                <w:rFonts w:ascii="宋体" w:hAnsi="宋体"/>
                <w:szCs w:val="21"/>
              </w:rPr>
            </w:pPr>
          </w:p>
        </w:tc>
        <w:tc>
          <w:tcPr>
            <w:tcW w:w="2482" w:type="dxa"/>
            <w:vAlign w:val="center"/>
          </w:tcPr>
          <w:p w:rsidR="000D5BF8" w:rsidRDefault="000D5BF8">
            <w:pPr>
              <w:spacing w:line="360" w:lineRule="auto"/>
              <w:jc w:val="center"/>
              <w:rPr>
                <w:rFonts w:ascii="宋体" w:hAnsi="宋体"/>
                <w:szCs w:val="21"/>
              </w:rPr>
            </w:pPr>
          </w:p>
        </w:tc>
        <w:tc>
          <w:tcPr>
            <w:tcW w:w="1701" w:type="dxa"/>
            <w:vAlign w:val="center"/>
          </w:tcPr>
          <w:p w:rsidR="000D5BF8" w:rsidRDefault="000D5BF8">
            <w:pPr>
              <w:spacing w:line="360" w:lineRule="auto"/>
              <w:jc w:val="center"/>
              <w:rPr>
                <w:rFonts w:ascii="宋体" w:hAnsi="宋体"/>
                <w:szCs w:val="21"/>
              </w:rPr>
            </w:pPr>
          </w:p>
        </w:tc>
        <w:tc>
          <w:tcPr>
            <w:tcW w:w="1275" w:type="dxa"/>
            <w:vAlign w:val="center"/>
          </w:tcPr>
          <w:p w:rsidR="000D5BF8" w:rsidRDefault="000D5BF8">
            <w:pPr>
              <w:spacing w:line="360" w:lineRule="auto"/>
              <w:jc w:val="center"/>
              <w:rPr>
                <w:rFonts w:ascii="宋体" w:hAnsi="宋体"/>
                <w:szCs w:val="21"/>
              </w:rPr>
            </w:pPr>
          </w:p>
        </w:tc>
        <w:tc>
          <w:tcPr>
            <w:tcW w:w="2304" w:type="dxa"/>
            <w:vAlign w:val="center"/>
          </w:tcPr>
          <w:p w:rsidR="000D5BF8" w:rsidRDefault="000D5BF8">
            <w:pPr>
              <w:spacing w:line="360" w:lineRule="auto"/>
              <w:jc w:val="center"/>
              <w:rPr>
                <w:rFonts w:ascii="宋体" w:hAnsi="宋体"/>
                <w:szCs w:val="21"/>
              </w:rPr>
            </w:pPr>
          </w:p>
        </w:tc>
      </w:tr>
      <w:tr w:rsidR="000D5BF8">
        <w:trPr>
          <w:trHeight w:val="470"/>
          <w:jc w:val="center"/>
        </w:trPr>
        <w:tc>
          <w:tcPr>
            <w:tcW w:w="851" w:type="dxa"/>
            <w:vAlign w:val="center"/>
          </w:tcPr>
          <w:p w:rsidR="000D5BF8" w:rsidRDefault="000D5BF8">
            <w:pPr>
              <w:spacing w:line="360" w:lineRule="auto"/>
              <w:jc w:val="center"/>
              <w:rPr>
                <w:rFonts w:ascii="宋体" w:hAnsi="宋体"/>
                <w:szCs w:val="21"/>
              </w:rPr>
            </w:pPr>
          </w:p>
        </w:tc>
        <w:tc>
          <w:tcPr>
            <w:tcW w:w="1418" w:type="dxa"/>
            <w:vAlign w:val="center"/>
          </w:tcPr>
          <w:p w:rsidR="000D5BF8" w:rsidRDefault="000D5BF8">
            <w:pPr>
              <w:spacing w:line="360" w:lineRule="auto"/>
              <w:jc w:val="center"/>
              <w:rPr>
                <w:rFonts w:ascii="宋体" w:hAnsi="宋体"/>
                <w:szCs w:val="21"/>
              </w:rPr>
            </w:pPr>
          </w:p>
        </w:tc>
        <w:tc>
          <w:tcPr>
            <w:tcW w:w="2482" w:type="dxa"/>
            <w:vAlign w:val="center"/>
          </w:tcPr>
          <w:p w:rsidR="000D5BF8" w:rsidRDefault="000D5BF8">
            <w:pPr>
              <w:spacing w:line="360" w:lineRule="auto"/>
              <w:jc w:val="center"/>
              <w:rPr>
                <w:rFonts w:ascii="宋体" w:hAnsi="宋体"/>
                <w:szCs w:val="21"/>
              </w:rPr>
            </w:pPr>
          </w:p>
        </w:tc>
        <w:tc>
          <w:tcPr>
            <w:tcW w:w="1701" w:type="dxa"/>
            <w:vAlign w:val="center"/>
          </w:tcPr>
          <w:p w:rsidR="000D5BF8" w:rsidRDefault="000D5BF8">
            <w:pPr>
              <w:spacing w:line="360" w:lineRule="auto"/>
              <w:jc w:val="center"/>
              <w:rPr>
                <w:rFonts w:ascii="宋体" w:hAnsi="宋体"/>
                <w:szCs w:val="21"/>
              </w:rPr>
            </w:pPr>
          </w:p>
        </w:tc>
        <w:tc>
          <w:tcPr>
            <w:tcW w:w="1275" w:type="dxa"/>
            <w:vAlign w:val="center"/>
          </w:tcPr>
          <w:p w:rsidR="000D5BF8" w:rsidRDefault="000D5BF8">
            <w:pPr>
              <w:spacing w:line="360" w:lineRule="auto"/>
              <w:jc w:val="center"/>
              <w:rPr>
                <w:rFonts w:ascii="宋体" w:hAnsi="宋体"/>
                <w:szCs w:val="21"/>
              </w:rPr>
            </w:pPr>
          </w:p>
        </w:tc>
        <w:tc>
          <w:tcPr>
            <w:tcW w:w="2304" w:type="dxa"/>
            <w:vAlign w:val="center"/>
          </w:tcPr>
          <w:p w:rsidR="000D5BF8" w:rsidRDefault="000D5BF8">
            <w:pPr>
              <w:spacing w:line="360" w:lineRule="auto"/>
              <w:jc w:val="center"/>
              <w:rPr>
                <w:rFonts w:ascii="宋体" w:hAnsi="宋体"/>
                <w:szCs w:val="21"/>
              </w:rPr>
            </w:pPr>
          </w:p>
        </w:tc>
      </w:tr>
    </w:tbl>
    <w:p w:rsidR="000D5BF8" w:rsidRDefault="00975405">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0D5BF8" w:rsidRDefault="00975405">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0D5BF8" w:rsidRDefault="00975405">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0D5BF8" w:rsidRDefault="00975405">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0D5BF8" w:rsidRDefault="00975405">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0D5BF8" w:rsidRDefault="00975405">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0D5BF8" w:rsidRDefault="000D5BF8">
      <w:pPr>
        <w:adjustRightInd w:val="0"/>
        <w:snapToGrid w:val="0"/>
        <w:spacing w:line="360" w:lineRule="auto"/>
        <w:rPr>
          <w:bCs/>
          <w:snapToGrid w:val="0"/>
        </w:rPr>
      </w:pPr>
    </w:p>
    <w:p w:rsidR="000D5BF8" w:rsidRDefault="00975405">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0D5BF8">
        <w:trPr>
          <w:trHeight w:val="397"/>
          <w:jc w:val="center"/>
        </w:trPr>
        <w:tc>
          <w:tcPr>
            <w:tcW w:w="708" w:type="dxa"/>
            <w:vAlign w:val="center"/>
          </w:tcPr>
          <w:p w:rsidR="000D5BF8" w:rsidRDefault="00975405">
            <w:pPr>
              <w:spacing w:line="360" w:lineRule="auto"/>
              <w:jc w:val="center"/>
              <w:rPr>
                <w:rFonts w:ascii="宋体" w:hAnsi="宋体"/>
                <w:szCs w:val="21"/>
              </w:rPr>
            </w:pPr>
            <w:r>
              <w:rPr>
                <w:rFonts w:ascii="宋体" w:hAnsi="宋体" w:hint="eastAsia"/>
                <w:szCs w:val="21"/>
              </w:rPr>
              <w:t>序号</w:t>
            </w:r>
          </w:p>
        </w:tc>
        <w:tc>
          <w:tcPr>
            <w:tcW w:w="3077" w:type="dxa"/>
            <w:vAlign w:val="center"/>
          </w:tcPr>
          <w:p w:rsidR="000D5BF8" w:rsidRDefault="00975405">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0D5BF8" w:rsidRDefault="00975405">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0D5BF8" w:rsidRDefault="00975405">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0D5BF8" w:rsidRDefault="00975405">
            <w:pPr>
              <w:spacing w:line="360" w:lineRule="auto"/>
              <w:jc w:val="center"/>
              <w:rPr>
                <w:rFonts w:ascii="宋体" w:hAnsi="宋体"/>
                <w:szCs w:val="21"/>
              </w:rPr>
            </w:pPr>
            <w:r>
              <w:rPr>
                <w:rFonts w:ascii="宋体" w:hAnsi="宋体" w:hint="eastAsia"/>
                <w:szCs w:val="21"/>
              </w:rPr>
              <w:t>说明</w:t>
            </w:r>
          </w:p>
        </w:tc>
      </w:tr>
      <w:tr w:rsidR="000D5BF8">
        <w:trPr>
          <w:trHeight w:val="523"/>
          <w:jc w:val="center"/>
        </w:trPr>
        <w:tc>
          <w:tcPr>
            <w:tcW w:w="708" w:type="dxa"/>
            <w:vAlign w:val="center"/>
          </w:tcPr>
          <w:p w:rsidR="000D5BF8" w:rsidRDefault="000D5BF8">
            <w:pPr>
              <w:spacing w:line="360" w:lineRule="auto"/>
              <w:jc w:val="center"/>
              <w:rPr>
                <w:rFonts w:ascii="宋体" w:hAnsi="宋体" w:cs="宋体"/>
                <w:bCs/>
                <w:szCs w:val="21"/>
              </w:rPr>
            </w:pPr>
          </w:p>
        </w:tc>
        <w:tc>
          <w:tcPr>
            <w:tcW w:w="3077" w:type="dxa"/>
          </w:tcPr>
          <w:p w:rsidR="000D5BF8" w:rsidRDefault="000D5BF8">
            <w:pPr>
              <w:spacing w:line="360" w:lineRule="auto"/>
              <w:rPr>
                <w:rFonts w:ascii="宋体" w:hAnsi="宋体"/>
                <w:bCs/>
                <w:szCs w:val="21"/>
              </w:rPr>
            </w:pPr>
          </w:p>
        </w:tc>
        <w:tc>
          <w:tcPr>
            <w:tcW w:w="2735" w:type="dxa"/>
          </w:tcPr>
          <w:p w:rsidR="000D5BF8" w:rsidRDefault="000D5BF8">
            <w:pPr>
              <w:spacing w:line="360" w:lineRule="auto"/>
              <w:rPr>
                <w:rFonts w:ascii="宋体" w:hAnsi="宋体" w:cs="宋体"/>
                <w:szCs w:val="21"/>
              </w:rPr>
            </w:pPr>
          </w:p>
        </w:tc>
        <w:tc>
          <w:tcPr>
            <w:tcW w:w="1801" w:type="dxa"/>
          </w:tcPr>
          <w:p w:rsidR="000D5BF8" w:rsidRDefault="000D5BF8">
            <w:pPr>
              <w:spacing w:line="360" w:lineRule="auto"/>
              <w:rPr>
                <w:rFonts w:ascii="宋体" w:hAnsi="宋体" w:cs="宋体"/>
                <w:szCs w:val="21"/>
              </w:rPr>
            </w:pPr>
          </w:p>
        </w:tc>
        <w:tc>
          <w:tcPr>
            <w:tcW w:w="1515" w:type="dxa"/>
          </w:tcPr>
          <w:p w:rsidR="000D5BF8" w:rsidRDefault="00975405">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0D5BF8">
        <w:trPr>
          <w:trHeight w:val="350"/>
          <w:jc w:val="center"/>
        </w:trPr>
        <w:tc>
          <w:tcPr>
            <w:tcW w:w="708" w:type="dxa"/>
            <w:vAlign w:val="center"/>
          </w:tcPr>
          <w:p w:rsidR="000D5BF8" w:rsidRDefault="000D5BF8">
            <w:pPr>
              <w:spacing w:line="360" w:lineRule="auto"/>
              <w:jc w:val="center"/>
              <w:rPr>
                <w:rFonts w:ascii="宋体" w:hAnsi="宋体" w:cs="宋体"/>
                <w:bCs/>
                <w:szCs w:val="21"/>
              </w:rPr>
            </w:pPr>
          </w:p>
        </w:tc>
        <w:tc>
          <w:tcPr>
            <w:tcW w:w="3077" w:type="dxa"/>
          </w:tcPr>
          <w:p w:rsidR="000D5BF8" w:rsidRDefault="000D5BF8">
            <w:pPr>
              <w:spacing w:line="360" w:lineRule="auto"/>
              <w:rPr>
                <w:rFonts w:ascii="宋体" w:hAnsi="宋体" w:cs="宋体"/>
                <w:b/>
                <w:szCs w:val="21"/>
              </w:rPr>
            </w:pPr>
          </w:p>
        </w:tc>
        <w:tc>
          <w:tcPr>
            <w:tcW w:w="2735" w:type="dxa"/>
          </w:tcPr>
          <w:p w:rsidR="000D5BF8" w:rsidRDefault="000D5BF8">
            <w:pPr>
              <w:spacing w:line="360" w:lineRule="auto"/>
              <w:rPr>
                <w:rFonts w:ascii="宋体" w:hAnsi="宋体" w:cs="宋体"/>
                <w:szCs w:val="21"/>
              </w:rPr>
            </w:pPr>
          </w:p>
        </w:tc>
        <w:tc>
          <w:tcPr>
            <w:tcW w:w="1801" w:type="dxa"/>
          </w:tcPr>
          <w:p w:rsidR="000D5BF8" w:rsidRDefault="000D5BF8">
            <w:pPr>
              <w:spacing w:line="360" w:lineRule="auto"/>
              <w:rPr>
                <w:rFonts w:ascii="宋体" w:hAnsi="宋体" w:cs="宋体"/>
                <w:szCs w:val="21"/>
              </w:rPr>
            </w:pPr>
          </w:p>
        </w:tc>
        <w:tc>
          <w:tcPr>
            <w:tcW w:w="1515" w:type="dxa"/>
          </w:tcPr>
          <w:p w:rsidR="000D5BF8" w:rsidRDefault="000D5BF8">
            <w:pPr>
              <w:spacing w:line="360" w:lineRule="auto"/>
              <w:rPr>
                <w:rFonts w:ascii="宋体" w:hAnsi="宋体" w:cs="宋体"/>
                <w:szCs w:val="21"/>
              </w:rPr>
            </w:pPr>
          </w:p>
        </w:tc>
      </w:tr>
      <w:tr w:rsidR="000D5BF8">
        <w:trPr>
          <w:trHeight w:val="523"/>
          <w:jc w:val="center"/>
        </w:trPr>
        <w:tc>
          <w:tcPr>
            <w:tcW w:w="708" w:type="dxa"/>
            <w:vAlign w:val="center"/>
          </w:tcPr>
          <w:p w:rsidR="000D5BF8" w:rsidRDefault="000D5BF8">
            <w:pPr>
              <w:spacing w:line="360" w:lineRule="auto"/>
              <w:jc w:val="center"/>
              <w:rPr>
                <w:rFonts w:ascii="宋体" w:hAnsi="宋体" w:cs="宋体"/>
                <w:bCs/>
                <w:szCs w:val="21"/>
              </w:rPr>
            </w:pPr>
          </w:p>
        </w:tc>
        <w:tc>
          <w:tcPr>
            <w:tcW w:w="3077" w:type="dxa"/>
          </w:tcPr>
          <w:p w:rsidR="000D5BF8" w:rsidRDefault="000D5BF8">
            <w:pPr>
              <w:spacing w:line="360" w:lineRule="auto"/>
              <w:rPr>
                <w:rFonts w:ascii="宋体" w:hAnsi="宋体"/>
                <w:bCs/>
                <w:szCs w:val="21"/>
              </w:rPr>
            </w:pPr>
          </w:p>
        </w:tc>
        <w:tc>
          <w:tcPr>
            <w:tcW w:w="2735" w:type="dxa"/>
          </w:tcPr>
          <w:p w:rsidR="000D5BF8" w:rsidRDefault="000D5BF8">
            <w:pPr>
              <w:spacing w:line="360" w:lineRule="auto"/>
              <w:rPr>
                <w:rFonts w:ascii="宋体" w:hAnsi="宋体" w:cs="宋体"/>
                <w:szCs w:val="21"/>
              </w:rPr>
            </w:pPr>
          </w:p>
        </w:tc>
        <w:tc>
          <w:tcPr>
            <w:tcW w:w="1801" w:type="dxa"/>
          </w:tcPr>
          <w:p w:rsidR="000D5BF8" w:rsidRDefault="000D5BF8">
            <w:pPr>
              <w:spacing w:line="360" w:lineRule="auto"/>
              <w:rPr>
                <w:rFonts w:ascii="宋体" w:hAnsi="宋体" w:cs="宋体"/>
                <w:szCs w:val="21"/>
              </w:rPr>
            </w:pPr>
          </w:p>
        </w:tc>
        <w:tc>
          <w:tcPr>
            <w:tcW w:w="1515" w:type="dxa"/>
          </w:tcPr>
          <w:p w:rsidR="000D5BF8" w:rsidRDefault="000D5BF8">
            <w:pPr>
              <w:spacing w:line="360" w:lineRule="auto"/>
              <w:rPr>
                <w:rFonts w:ascii="宋体" w:hAnsi="宋体" w:cs="宋体"/>
                <w:szCs w:val="21"/>
              </w:rPr>
            </w:pPr>
          </w:p>
        </w:tc>
      </w:tr>
      <w:tr w:rsidR="000D5BF8">
        <w:trPr>
          <w:trHeight w:val="350"/>
          <w:jc w:val="center"/>
        </w:trPr>
        <w:tc>
          <w:tcPr>
            <w:tcW w:w="708" w:type="dxa"/>
            <w:vAlign w:val="center"/>
          </w:tcPr>
          <w:p w:rsidR="000D5BF8" w:rsidRDefault="000D5BF8">
            <w:pPr>
              <w:spacing w:line="360" w:lineRule="auto"/>
              <w:jc w:val="center"/>
              <w:rPr>
                <w:rFonts w:ascii="宋体" w:hAnsi="宋体" w:cs="宋体"/>
                <w:bCs/>
                <w:szCs w:val="21"/>
              </w:rPr>
            </w:pPr>
          </w:p>
        </w:tc>
        <w:tc>
          <w:tcPr>
            <w:tcW w:w="3077" w:type="dxa"/>
          </w:tcPr>
          <w:p w:rsidR="000D5BF8" w:rsidRDefault="000D5BF8">
            <w:pPr>
              <w:spacing w:line="360" w:lineRule="auto"/>
              <w:rPr>
                <w:rFonts w:ascii="宋体" w:hAnsi="宋体" w:cs="宋体"/>
                <w:b/>
                <w:szCs w:val="21"/>
              </w:rPr>
            </w:pPr>
          </w:p>
        </w:tc>
        <w:tc>
          <w:tcPr>
            <w:tcW w:w="2735" w:type="dxa"/>
          </w:tcPr>
          <w:p w:rsidR="000D5BF8" w:rsidRDefault="000D5BF8">
            <w:pPr>
              <w:spacing w:line="360" w:lineRule="auto"/>
              <w:rPr>
                <w:rFonts w:ascii="宋体" w:hAnsi="宋体" w:cs="宋体"/>
                <w:szCs w:val="21"/>
              </w:rPr>
            </w:pPr>
          </w:p>
        </w:tc>
        <w:tc>
          <w:tcPr>
            <w:tcW w:w="1801" w:type="dxa"/>
          </w:tcPr>
          <w:p w:rsidR="000D5BF8" w:rsidRDefault="000D5BF8">
            <w:pPr>
              <w:spacing w:line="360" w:lineRule="auto"/>
              <w:rPr>
                <w:rFonts w:ascii="宋体" w:hAnsi="宋体" w:cs="宋体"/>
                <w:szCs w:val="21"/>
              </w:rPr>
            </w:pPr>
          </w:p>
        </w:tc>
        <w:tc>
          <w:tcPr>
            <w:tcW w:w="1515" w:type="dxa"/>
          </w:tcPr>
          <w:p w:rsidR="000D5BF8" w:rsidRDefault="000D5BF8">
            <w:pPr>
              <w:spacing w:line="360" w:lineRule="auto"/>
              <w:rPr>
                <w:rFonts w:ascii="宋体" w:hAnsi="宋体" w:cs="宋体"/>
                <w:szCs w:val="21"/>
              </w:rPr>
            </w:pPr>
          </w:p>
        </w:tc>
      </w:tr>
    </w:tbl>
    <w:p w:rsidR="000D5BF8" w:rsidRDefault="00975405">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0D5BF8" w:rsidRDefault="00975405">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0D5BF8" w:rsidRDefault="00975405">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0D5BF8" w:rsidRDefault="000D5BF8">
      <w:pPr>
        <w:spacing w:line="400" w:lineRule="exact"/>
        <w:ind w:firstLineChars="200" w:firstLine="420"/>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投标单位：（盖章）</w:t>
      </w: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rPr>
          <w:snapToGrid w:val="0"/>
          <w:kern w:val="0"/>
        </w:rPr>
      </w:pPr>
      <w:r>
        <w:rPr>
          <w:rFonts w:hint="eastAsia"/>
          <w:snapToGrid w:val="0"/>
          <w:kern w:val="0"/>
        </w:rPr>
        <w:t>授权代表或法定代表人：（签字）</w:t>
      </w:r>
    </w:p>
    <w:p w:rsidR="000D5BF8" w:rsidRDefault="000D5BF8">
      <w:pPr>
        <w:adjustRightInd w:val="0"/>
        <w:snapToGrid w:val="0"/>
        <w:spacing w:line="300" w:lineRule="auto"/>
        <w:rPr>
          <w:snapToGrid w:val="0"/>
          <w:kern w:val="0"/>
        </w:rPr>
      </w:pPr>
    </w:p>
    <w:p w:rsidR="000D5BF8" w:rsidRDefault="00975405">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0D5BF8" w:rsidRDefault="000D5BF8">
      <w:pPr>
        <w:adjustRightInd w:val="0"/>
        <w:snapToGrid w:val="0"/>
        <w:spacing w:line="300" w:lineRule="auto"/>
        <w:ind w:right="420"/>
        <w:jc w:val="center"/>
      </w:pPr>
    </w:p>
    <w:p w:rsidR="000D5BF8" w:rsidRDefault="0097540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0D5BF8" w:rsidRDefault="000D5BF8">
      <w:pPr>
        <w:spacing w:line="360" w:lineRule="auto"/>
        <w:jc w:val="center"/>
      </w:pPr>
    </w:p>
    <w:p w:rsidR="000D5BF8" w:rsidRDefault="00975405">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0D5BF8" w:rsidRDefault="000D5BF8">
      <w:pPr>
        <w:adjustRightInd w:val="0"/>
        <w:snapToGrid w:val="0"/>
        <w:spacing w:line="360" w:lineRule="auto"/>
        <w:ind w:firstLineChars="200" w:firstLine="420"/>
        <w:rPr>
          <w:bCs/>
          <w:snapToGrid w:val="0"/>
          <w:kern w:val="0"/>
        </w:rPr>
      </w:pPr>
    </w:p>
    <w:p w:rsidR="000D5BF8" w:rsidRDefault="00975405">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0D5BF8" w:rsidRDefault="000D5BF8">
      <w:pPr>
        <w:pStyle w:val="1"/>
        <w:keepNext w:val="0"/>
        <w:rPr>
          <w:b w:val="0"/>
          <w:snapToGrid w:val="0"/>
          <w:kern w:val="0"/>
          <w:sz w:val="52"/>
          <w:szCs w:val="52"/>
        </w:rPr>
      </w:pPr>
    </w:p>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0D5BF8"/>
    <w:p w:rsidR="000D5BF8" w:rsidRDefault="00975405">
      <w:pPr>
        <w:tabs>
          <w:tab w:val="left" w:pos="1875"/>
        </w:tabs>
      </w:pPr>
      <w:r>
        <w:tab/>
      </w: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975405">
      <w:pPr>
        <w:widowControl/>
        <w:jc w:val="left"/>
      </w:pPr>
      <w:r>
        <w:br w:type="page"/>
      </w:r>
    </w:p>
    <w:p w:rsidR="000D5BF8" w:rsidRDefault="000D5BF8">
      <w:pPr>
        <w:tabs>
          <w:tab w:val="left" w:pos="1875"/>
        </w:tabs>
      </w:pPr>
    </w:p>
    <w:p w:rsidR="000D5BF8" w:rsidRDefault="000D5BF8">
      <w:pPr>
        <w:tabs>
          <w:tab w:val="left" w:pos="1875"/>
        </w:tabs>
      </w:pPr>
    </w:p>
    <w:p w:rsidR="000D5BF8" w:rsidRDefault="00975405">
      <w:pPr>
        <w:pStyle w:val="1"/>
        <w:spacing w:before="0" w:after="0"/>
      </w:pPr>
      <w:bookmarkStart w:id="81" w:name="_Toc73610160"/>
      <w:r>
        <w:rPr>
          <w:rFonts w:hint="eastAsia"/>
        </w:rPr>
        <w:t>第八章</w:t>
      </w:r>
      <w:r>
        <w:rPr>
          <w:rFonts w:hint="eastAsia"/>
        </w:rPr>
        <w:t xml:space="preserve">  </w:t>
      </w:r>
      <w:r>
        <w:rPr>
          <w:rFonts w:hint="eastAsia"/>
        </w:rPr>
        <w:t>合同条款</w:t>
      </w:r>
      <w:bookmarkEnd w:id="81"/>
    </w:p>
    <w:p w:rsidR="000D5BF8" w:rsidRDefault="000D5BF8">
      <w:pPr>
        <w:jc w:val="center"/>
        <w:rPr>
          <w:b/>
          <w:szCs w:val="21"/>
        </w:rPr>
      </w:pPr>
    </w:p>
    <w:p w:rsidR="000D5BF8" w:rsidRDefault="00975405">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0D5BF8" w:rsidRDefault="00975405">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0D5BF8" w:rsidRDefault="000D5BF8">
      <w:pPr>
        <w:adjustRightInd w:val="0"/>
        <w:snapToGrid w:val="0"/>
        <w:spacing w:line="360" w:lineRule="auto"/>
        <w:jc w:val="center"/>
        <w:rPr>
          <w:b/>
          <w:snapToGrid w:val="0"/>
          <w:kern w:val="0"/>
          <w:sz w:val="28"/>
        </w:rPr>
      </w:pPr>
    </w:p>
    <w:p w:rsidR="000D5BF8" w:rsidRDefault="00975405">
      <w:pPr>
        <w:spacing w:line="360" w:lineRule="auto"/>
        <w:rPr>
          <w:rFonts w:asciiTheme="minorEastAsia" w:hAnsiTheme="minorEastAsia"/>
          <w:b/>
          <w:bCs/>
          <w:szCs w:val="21"/>
        </w:rPr>
      </w:pPr>
      <w:r>
        <w:rPr>
          <w:rFonts w:asciiTheme="minorEastAsia" w:hAnsiTheme="minorEastAsia" w:hint="eastAsia"/>
          <w:b/>
          <w:bCs/>
          <w:szCs w:val="21"/>
        </w:rPr>
        <w:t>甲方（采购人）：</w:t>
      </w:r>
    </w:p>
    <w:p w:rsidR="000D5BF8" w:rsidRDefault="00975405">
      <w:pPr>
        <w:spacing w:line="360" w:lineRule="auto"/>
        <w:rPr>
          <w:rFonts w:asciiTheme="minorEastAsia" w:hAnsiTheme="minorEastAsia"/>
          <w:szCs w:val="21"/>
        </w:rPr>
      </w:pPr>
      <w:r>
        <w:rPr>
          <w:rFonts w:asciiTheme="minorEastAsia" w:hAnsiTheme="minorEastAsia" w:hint="eastAsia"/>
          <w:b/>
          <w:bCs/>
          <w:szCs w:val="21"/>
        </w:rPr>
        <w:t>乙方（中标人）：</w:t>
      </w:r>
    </w:p>
    <w:p w:rsidR="000D5BF8" w:rsidRDefault="000D5BF8">
      <w:pPr>
        <w:snapToGrid w:val="0"/>
        <w:spacing w:line="360" w:lineRule="auto"/>
        <w:ind w:firstLineChars="200" w:firstLine="420"/>
        <w:rPr>
          <w:rFonts w:ascii="宋体" w:hAnsi="宋体"/>
          <w:szCs w:val="21"/>
        </w:rPr>
      </w:pPr>
    </w:p>
    <w:p w:rsidR="000D5BF8" w:rsidRDefault="00975405">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0D5BF8" w:rsidRDefault="00975405">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0D5BF8" w:rsidRDefault="0097540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0D5BF8" w:rsidRDefault="00975405">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0D5BF8" w:rsidRDefault="00975405">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0D5BF8" w:rsidRDefault="000D5BF8">
      <w:pPr>
        <w:spacing w:line="360" w:lineRule="auto"/>
        <w:ind w:firstLineChars="200" w:firstLine="420"/>
        <w:jc w:val="left"/>
        <w:rPr>
          <w:rFonts w:asciiTheme="minorEastAsia" w:hAnsiTheme="minorEastAsia"/>
          <w:szCs w:val="21"/>
        </w:rPr>
      </w:pPr>
    </w:p>
    <w:p w:rsidR="000D5BF8" w:rsidRDefault="00975405">
      <w:pPr>
        <w:pStyle w:val="ab"/>
        <w:snapToGrid w:val="0"/>
        <w:spacing w:line="360" w:lineRule="auto"/>
        <w:ind w:firstLineChars="200" w:firstLine="420"/>
        <w:rPr>
          <w:rFonts w:hAnsi="宋体"/>
          <w:szCs w:val="21"/>
        </w:rPr>
      </w:pPr>
      <w:r>
        <w:rPr>
          <w:rFonts w:hAnsi="宋体" w:hint="eastAsia"/>
          <w:szCs w:val="21"/>
        </w:rPr>
        <w:t>附件：</w:t>
      </w:r>
    </w:p>
    <w:p w:rsidR="000D5BF8" w:rsidRDefault="00975405">
      <w:pPr>
        <w:snapToGrid w:val="0"/>
        <w:spacing w:line="360" w:lineRule="auto"/>
        <w:ind w:firstLineChars="200" w:firstLine="420"/>
        <w:rPr>
          <w:rFonts w:ascii="宋体" w:hAnsi="宋体"/>
          <w:szCs w:val="21"/>
        </w:rPr>
      </w:pPr>
      <w:r>
        <w:rPr>
          <w:rFonts w:ascii="宋体" w:hAnsi="宋体" w:hint="eastAsia"/>
          <w:szCs w:val="21"/>
        </w:rPr>
        <w:t>1、《中标/成交通知书》</w:t>
      </w:r>
    </w:p>
    <w:p w:rsidR="000D5BF8" w:rsidRDefault="00975405">
      <w:pPr>
        <w:snapToGrid w:val="0"/>
        <w:spacing w:line="360" w:lineRule="auto"/>
        <w:ind w:firstLineChars="200" w:firstLine="420"/>
        <w:rPr>
          <w:rFonts w:ascii="宋体" w:hAnsi="宋体"/>
          <w:szCs w:val="21"/>
        </w:rPr>
      </w:pPr>
      <w:r>
        <w:rPr>
          <w:rFonts w:ascii="宋体" w:hAnsi="宋体" w:hint="eastAsia"/>
          <w:szCs w:val="21"/>
        </w:rPr>
        <w:t>2、《投标文件》</w:t>
      </w:r>
    </w:p>
    <w:p w:rsidR="000D5BF8" w:rsidRDefault="00975405">
      <w:pPr>
        <w:snapToGrid w:val="0"/>
        <w:spacing w:line="360" w:lineRule="auto"/>
        <w:ind w:firstLineChars="200" w:firstLine="420"/>
        <w:rPr>
          <w:rFonts w:ascii="宋体" w:hAnsi="宋体"/>
          <w:szCs w:val="21"/>
        </w:rPr>
      </w:pPr>
      <w:r>
        <w:rPr>
          <w:rFonts w:ascii="宋体" w:hAnsi="宋体" w:hint="eastAsia"/>
          <w:szCs w:val="21"/>
        </w:rPr>
        <w:t>3、《招标文件》</w:t>
      </w:r>
    </w:p>
    <w:p w:rsidR="000D5BF8" w:rsidRDefault="000D5BF8">
      <w:pPr>
        <w:spacing w:line="360" w:lineRule="auto"/>
        <w:ind w:firstLineChars="200" w:firstLine="420"/>
        <w:jc w:val="left"/>
        <w:rPr>
          <w:rFonts w:asciiTheme="minorEastAsia" w:hAnsiTheme="minorEastAsia"/>
          <w:szCs w:val="21"/>
        </w:rPr>
      </w:pPr>
    </w:p>
    <w:p w:rsidR="000D5BF8" w:rsidRDefault="00975405">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0D5BF8" w:rsidRDefault="00975405">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0D5BF8" w:rsidRDefault="00975405">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0D5BF8" w:rsidRDefault="00975405">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0D5BF8" w:rsidRDefault="000D5BF8">
      <w:pPr>
        <w:jc w:val="center"/>
        <w:rPr>
          <w:b/>
          <w:sz w:val="52"/>
          <w:szCs w:val="52"/>
        </w:rPr>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0D5BF8">
      <w:pPr>
        <w:tabs>
          <w:tab w:val="left" w:pos="1875"/>
        </w:tabs>
      </w:pPr>
    </w:p>
    <w:p w:rsidR="000D5BF8" w:rsidRDefault="00975405">
      <w:pPr>
        <w:pStyle w:val="1"/>
      </w:pPr>
      <w:bookmarkStart w:id="82" w:name="_Toc73610161"/>
      <w:r>
        <w:rPr>
          <w:rFonts w:hint="eastAsia"/>
        </w:rPr>
        <w:t>第九章</w:t>
      </w:r>
      <w:r>
        <w:rPr>
          <w:rFonts w:hint="eastAsia"/>
        </w:rPr>
        <w:t xml:space="preserve">  </w:t>
      </w:r>
      <w:r>
        <w:rPr>
          <w:rFonts w:hint="eastAsia"/>
        </w:rPr>
        <w:t>附件</w:t>
      </w:r>
      <w:bookmarkEnd w:id="82"/>
    </w:p>
    <w:p w:rsidR="000D5BF8" w:rsidRDefault="00975405">
      <w:pPr>
        <w:pStyle w:val="3"/>
        <w:spacing w:before="0" w:after="0"/>
        <w:jc w:val="center"/>
      </w:pPr>
      <w:bookmarkStart w:id="83"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3"/>
    </w:p>
    <w:p w:rsidR="000D5BF8" w:rsidRDefault="00975405">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0D5BF8" w:rsidRDefault="00975405">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0D5BF8" w:rsidRDefault="00975405">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0D5BF8" w:rsidRDefault="00975405">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0D5BF8" w:rsidRDefault="00975405">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0D5BF8" w:rsidRDefault="000D5BF8">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0D5BF8" w:rsidRDefault="00975405">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0D5BF8" w:rsidRDefault="000D5BF8">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0D5BF8" w:rsidRDefault="00975405">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0D5BF8" w:rsidRDefault="000D5BF8">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0D5BF8" w:rsidRDefault="0097540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0D5BF8" w:rsidRDefault="00975405">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0D5BF8" w:rsidRDefault="000D5BF8">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0D5BF8" w:rsidRDefault="000D5BF8">
      <w:pPr>
        <w:spacing w:line="360" w:lineRule="auto"/>
        <w:rPr>
          <w:rFonts w:asciiTheme="minorEastAsia" w:eastAsiaTheme="minorEastAsia" w:hAnsiTheme="minorEastAsia"/>
          <w:szCs w:val="21"/>
        </w:rPr>
      </w:pPr>
    </w:p>
    <w:p w:rsidR="000D5BF8" w:rsidRDefault="00975405">
      <w:pPr>
        <w:pStyle w:val="3"/>
        <w:spacing w:before="0" w:after="0"/>
        <w:jc w:val="center"/>
      </w:pPr>
      <w:bookmarkStart w:id="84" w:name="_Toc73610163"/>
      <w:r>
        <w:rPr>
          <w:rFonts w:hint="eastAsia"/>
        </w:rPr>
        <w:t>二、关于印发中小企业划型标准规定的通知</w:t>
      </w:r>
      <w:bookmarkEnd w:id="84"/>
    </w:p>
    <w:p w:rsidR="000D5BF8" w:rsidRDefault="00975405">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0D5BF8" w:rsidRDefault="00975405">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0D5BF8" w:rsidRDefault="00975405">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0D5BF8" w:rsidRDefault="00975405">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0D5BF8" w:rsidRDefault="00975405">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0D5BF8" w:rsidRDefault="000D5BF8">
      <w:pPr>
        <w:pStyle w:val="af3"/>
        <w:shd w:val="clear" w:color="auto" w:fill="FFFFFF"/>
        <w:spacing w:line="360" w:lineRule="auto"/>
        <w:rPr>
          <w:rFonts w:asciiTheme="minorEastAsia" w:eastAsiaTheme="minorEastAsia" w:hAnsiTheme="minorEastAsia"/>
          <w:color w:val="000000"/>
          <w:sz w:val="21"/>
          <w:szCs w:val="21"/>
        </w:rPr>
      </w:pPr>
    </w:p>
    <w:p w:rsidR="000D5BF8" w:rsidRDefault="00975405">
      <w:pPr>
        <w:pStyle w:val="3"/>
        <w:spacing w:before="0" w:after="0"/>
        <w:jc w:val="center"/>
        <w:rPr>
          <w:rFonts w:asciiTheme="minorEastAsia" w:eastAsiaTheme="minorEastAsia" w:hAnsiTheme="minorEastAsia"/>
        </w:rPr>
      </w:pPr>
      <w:bookmarkStart w:id="85"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5"/>
      <w:r>
        <w:rPr>
          <w:rFonts w:asciiTheme="minorEastAsia" w:eastAsiaTheme="minorEastAsia" w:hAnsiTheme="minorEastAsia"/>
          <w:bCs w:val="0"/>
        </w:rPr>
        <w:t> </w:t>
      </w:r>
    </w:p>
    <w:p w:rsidR="000D5BF8" w:rsidRDefault="000D5BF8">
      <w:pPr>
        <w:widowControl/>
        <w:shd w:val="clear" w:color="auto" w:fill="FFFFFF"/>
        <w:spacing w:line="360" w:lineRule="auto"/>
        <w:jc w:val="left"/>
        <w:rPr>
          <w:rFonts w:asciiTheme="minorEastAsia" w:eastAsiaTheme="minorEastAsia" w:hAnsiTheme="minorEastAsia" w:cs="Arial"/>
          <w:color w:val="999999"/>
          <w:kern w:val="0"/>
          <w:szCs w:val="21"/>
        </w:rPr>
      </w:pP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0D5BF8" w:rsidRDefault="0097540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0D5BF8" w:rsidRDefault="0097540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0D5BF8" w:rsidRDefault="000D5BF8">
      <w:pPr>
        <w:widowControl/>
        <w:spacing w:line="360" w:lineRule="auto"/>
        <w:jc w:val="center"/>
        <w:rPr>
          <w:rFonts w:asciiTheme="minorEastAsia" w:eastAsiaTheme="minorEastAsia" w:hAnsiTheme="minorEastAsia" w:cs="宋体"/>
          <w:b/>
          <w:bCs/>
          <w:kern w:val="0"/>
          <w:szCs w:val="21"/>
        </w:rPr>
      </w:pPr>
    </w:p>
    <w:p w:rsidR="000D5BF8" w:rsidRDefault="0097540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0D5BF8" w:rsidRDefault="000D5BF8">
      <w:pPr>
        <w:widowControl/>
        <w:spacing w:line="360" w:lineRule="auto"/>
        <w:jc w:val="left"/>
        <w:rPr>
          <w:rFonts w:asciiTheme="minorEastAsia" w:eastAsiaTheme="minorEastAsia" w:hAnsiTheme="minorEastAsia" w:cs="宋体"/>
          <w:kern w:val="0"/>
          <w:szCs w:val="21"/>
        </w:rPr>
      </w:pPr>
    </w:p>
    <w:p w:rsidR="000D5BF8" w:rsidRDefault="00975405">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0D5BF8" w:rsidRDefault="00975405">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0D5BF8" w:rsidRDefault="000D5BF8">
      <w:pPr>
        <w:widowControl/>
        <w:spacing w:line="360" w:lineRule="auto"/>
        <w:jc w:val="left"/>
        <w:rPr>
          <w:rFonts w:asciiTheme="minorEastAsia" w:eastAsiaTheme="minorEastAsia" w:hAnsiTheme="minorEastAsia" w:cs="宋体"/>
          <w:kern w:val="0"/>
          <w:szCs w:val="21"/>
        </w:rPr>
      </w:pP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0D5BF8" w:rsidRDefault="0097540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0D5BF8" w:rsidRDefault="000D5BF8">
      <w:pPr>
        <w:widowControl/>
        <w:spacing w:line="360" w:lineRule="auto"/>
        <w:jc w:val="left"/>
        <w:rPr>
          <w:rFonts w:asciiTheme="minorEastAsia" w:eastAsiaTheme="minorEastAsia" w:hAnsiTheme="minorEastAsia" w:cs="宋体"/>
          <w:kern w:val="0"/>
          <w:szCs w:val="21"/>
        </w:rPr>
      </w:pP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0D5BF8" w:rsidRDefault="000D5BF8">
      <w:pPr>
        <w:widowControl/>
        <w:spacing w:line="360" w:lineRule="auto"/>
        <w:jc w:val="left"/>
        <w:rPr>
          <w:rFonts w:asciiTheme="minorEastAsia" w:eastAsiaTheme="minorEastAsia" w:hAnsiTheme="minorEastAsia" w:cs="宋体"/>
          <w:kern w:val="0"/>
          <w:szCs w:val="21"/>
        </w:rPr>
      </w:pP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0D5BF8" w:rsidRDefault="0097540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0D5BF8">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0D5BF8" w:rsidRDefault="0097540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0D5BF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0D5BF8" w:rsidRDefault="00975405">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0D5BF8" w:rsidRDefault="0097540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D5BF8" w:rsidRDefault="0097540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D5BF8" w:rsidRDefault="0097540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D5BF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D5BF8">
        <w:trPr>
          <w:trHeight w:hRule="exact" w:val="397"/>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D5BF8">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D5BF8" w:rsidRDefault="0097540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D5BF8">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0D5BF8" w:rsidRDefault="000D5BF8">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0D5BF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D5BF8">
        <w:trPr>
          <w:trHeight w:hRule="exact" w:val="340"/>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0D5BF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0D5BF8">
        <w:trPr>
          <w:trHeight w:hRule="exact" w:val="340"/>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0D5BF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0D5BF8" w:rsidRDefault="0097540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D5BF8">
        <w:trPr>
          <w:trHeight w:hRule="exact" w:val="340"/>
          <w:jc w:val="center"/>
        </w:trPr>
        <w:tc>
          <w:tcPr>
            <w:tcW w:w="2113" w:type="dxa"/>
            <w:vMerge/>
            <w:tcBorders>
              <w:top w:val="nil"/>
              <w:left w:val="nil"/>
              <w:bottom w:val="single" w:sz="4" w:space="0" w:color="auto"/>
              <w:right w:val="single" w:sz="4" w:space="0" w:color="auto"/>
            </w:tcBorders>
            <w:vAlign w:val="center"/>
          </w:tcPr>
          <w:p w:rsidR="000D5BF8" w:rsidRDefault="000D5BF8">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0D5BF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0D5BF8" w:rsidRDefault="0097540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0D5BF8" w:rsidRDefault="0097540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0D5BF8" w:rsidRDefault="0097540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0D5BF8" w:rsidRDefault="0097540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0D5BF8" w:rsidRDefault="000D5BF8">
      <w:pPr>
        <w:spacing w:line="360" w:lineRule="auto"/>
        <w:rPr>
          <w:rFonts w:asciiTheme="minorEastAsia" w:eastAsiaTheme="minorEastAsia" w:hAnsiTheme="minorEastAsia"/>
          <w:szCs w:val="21"/>
        </w:rPr>
      </w:pPr>
    </w:p>
    <w:p w:rsidR="000D5BF8" w:rsidRDefault="00975405">
      <w:pPr>
        <w:pStyle w:val="3"/>
        <w:spacing w:before="0" w:after="0"/>
        <w:jc w:val="center"/>
      </w:pPr>
      <w:bookmarkStart w:id="86"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6"/>
      <w:r>
        <w:t xml:space="preserve"> </w:t>
      </w:r>
    </w:p>
    <w:p w:rsidR="000D5BF8" w:rsidRDefault="00975405">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0D5BF8" w:rsidRDefault="0097540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0D5BF8" w:rsidRDefault="0097540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0D5BF8" w:rsidRDefault="000D5BF8">
      <w:pPr>
        <w:widowControl/>
        <w:spacing w:line="360" w:lineRule="auto"/>
        <w:jc w:val="right"/>
        <w:rPr>
          <w:rFonts w:asciiTheme="minorEastAsia" w:eastAsiaTheme="minorEastAsia" w:hAnsiTheme="minorEastAsia" w:cs="宋体"/>
          <w:kern w:val="0"/>
          <w:szCs w:val="21"/>
        </w:rPr>
      </w:pPr>
    </w:p>
    <w:p w:rsidR="000D5BF8" w:rsidRDefault="00975405">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0D5BF8" w:rsidSect="00F359DF">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EA5DB2" w15:done="0"/>
  <w15:commentEx w15:paraId="48CC23C9" w15:done="0"/>
  <w15:commentEx w15:paraId="60BF5753" w15:done="0"/>
  <w15:commentEx w15:paraId="3CD65C67" w15:done="0"/>
  <w15:commentEx w15:paraId="2F140FBF" w15:done="0"/>
  <w15:commentEx w15:paraId="047E6AD6" w15:done="0"/>
  <w15:commentEx w15:paraId="54DC422D" w15:done="0"/>
  <w15:commentEx w15:paraId="0D66368E" w15:done="0"/>
  <w15:commentEx w15:paraId="75EF7983" w15:done="0"/>
  <w15:commentEx w15:paraId="2C494657" w15:done="0"/>
  <w15:commentEx w15:paraId="2FFF3C61" w15:done="0"/>
  <w15:commentEx w15:paraId="288F6C69" w15:done="0"/>
  <w15:commentEx w15:paraId="22CD3A61" w15:done="0"/>
  <w15:commentEx w15:paraId="261E7DD1" w15:done="0"/>
  <w15:commentEx w15:paraId="489C5E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13CF" w16cex:dateUtc="2021-12-07T01:33:00Z"/>
  <w16cex:commentExtensible w16cex:durableId="255E13D0" w16cex:dateUtc="2021-12-07T01:40:00Z"/>
  <w16cex:commentExtensible w16cex:durableId="255E13D1" w16cex:dateUtc="2021-12-07T01:36:00Z"/>
  <w16cex:commentExtensible w16cex:durableId="255E13D2" w16cex:dateUtc="2021-12-07T01:45:00Z"/>
  <w16cex:commentExtensible w16cex:durableId="255E13D3" w16cex:dateUtc="2021-12-07T01:37:00Z"/>
  <w16cex:commentExtensible w16cex:durableId="255E13D4" w16cex:dateUtc="2021-12-07T01:41:00Z"/>
  <w16cex:commentExtensible w16cex:durableId="255E13D5" w16cex:dateUtc="2021-12-07T01:43:00Z"/>
  <w16cex:commentExtensible w16cex:durableId="255E13D6" w16cex:dateUtc="2021-12-07T01:48:00Z"/>
  <w16cex:commentExtensible w16cex:durableId="255E13D7" w16cex:dateUtc="2021-12-07T01:48:00Z"/>
  <w16cex:commentExtensible w16cex:durableId="255E13D8" w16cex:dateUtc="2021-12-07T01:51:00Z"/>
  <w16cex:commentExtensible w16cex:durableId="255E13D9" w16cex:dateUtc="2021-12-07T01:51:00Z"/>
  <w16cex:commentExtensible w16cex:durableId="255E13DA" w16cex:dateUtc="2021-12-07T01:53:00Z"/>
  <w16cex:commentExtensible w16cex:durableId="255E13DB" w16cex:dateUtc="2021-12-07T01:54:00Z"/>
  <w16cex:commentExtensible w16cex:durableId="255E13DC" w16cex:dateUtc="2021-12-07T01:54:00Z"/>
  <w16cex:commentExtensible w16cex:durableId="255E13DD" w16cex:dateUtc="2021-12-07T0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EA5DB2" w16cid:durableId="255E13CF"/>
  <w16cid:commentId w16cid:paraId="48CC23C9" w16cid:durableId="255E13D0"/>
  <w16cid:commentId w16cid:paraId="60BF5753" w16cid:durableId="255E13D1"/>
  <w16cid:commentId w16cid:paraId="3CD65C67" w16cid:durableId="255E13D2"/>
  <w16cid:commentId w16cid:paraId="2F140FBF" w16cid:durableId="255E13D3"/>
  <w16cid:commentId w16cid:paraId="047E6AD6" w16cid:durableId="255E13D4"/>
  <w16cid:commentId w16cid:paraId="54DC422D" w16cid:durableId="255E13D5"/>
  <w16cid:commentId w16cid:paraId="0D66368E" w16cid:durableId="255E13D6"/>
  <w16cid:commentId w16cid:paraId="75EF7983" w16cid:durableId="255E13D7"/>
  <w16cid:commentId w16cid:paraId="2C494657" w16cid:durableId="255E13D8"/>
  <w16cid:commentId w16cid:paraId="2FFF3C61" w16cid:durableId="255E13D9"/>
  <w16cid:commentId w16cid:paraId="288F6C69" w16cid:durableId="255E13DA"/>
  <w16cid:commentId w16cid:paraId="22CD3A61" w16cid:durableId="255E13DB"/>
  <w16cid:commentId w16cid:paraId="261E7DD1" w16cid:durableId="255E13DC"/>
  <w16cid:commentId w16cid:paraId="489C5E9D" w16cid:durableId="255E13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5D" w:rsidRDefault="0065795D">
      <w:r>
        <w:separator/>
      </w:r>
    </w:p>
  </w:endnote>
  <w:endnote w:type="continuationSeparator" w:id="0">
    <w:p w:rsidR="0065795D" w:rsidRDefault="00657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B0" w:rsidRDefault="00791840">
    <w:pPr>
      <w:pStyle w:val="ae"/>
      <w:framePr w:wrap="around" w:vAnchor="text" w:hAnchor="margin" w:xAlign="center" w:y="1"/>
      <w:rPr>
        <w:rStyle w:val="af9"/>
      </w:rPr>
    </w:pPr>
    <w:r>
      <w:rPr>
        <w:rStyle w:val="af9"/>
      </w:rPr>
      <w:fldChar w:fldCharType="begin"/>
    </w:r>
    <w:r w:rsidR="005762B0">
      <w:rPr>
        <w:rStyle w:val="af9"/>
      </w:rPr>
      <w:instrText xml:space="preserve">PAGE  </w:instrText>
    </w:r>
    <w:r>
      <w:rPr>
        <w:rStyle w:val="af9"/>
      </w:rPr>
      <w:fldChar w:fldCharType="separate"/>
    </w:r>
    <w:r w:rsidR="001C6AAF">
      <w:rPr>
        <w:rStyle w:val="af9"/>
        <w:noProof/>
      </w:rPr>
      <w:t>5</w:t>
    </w:r>
    <w:r>
      <w:rPr>
        <w:rStyle w:val="af9"/>
      </w:rPr>
      <w:fldChar w:fldCharType="end"/>
    </w:r>
  </w:p>
  <w:p w:rsidR="005762B0" w:rsidRDefault="005762B0">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5D" w:rsidRDefault="0065795D">
      <w:r>
        <w:separator/>
      </w:r>
    </w:p>
  </w:footnote>
  <w:footnote w:type="continuationSeparator" w:id="0">
    <w:p w:rsidR="0065795D" w:rsidRDefault="00657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B0" w:rsidRDefault="005762B0">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项目名称：生物信号高效分析软件等设备一批采购                                      项目编号：SZZZ2021-QA0336</w:t>
    </w:r>
  </w:p>
  <w:p w:rsidR="005762B0" w:rsidRDefault="005762B0">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B695"/>
    <w:multiLevelType w:val="singleLevel"/>
    <w:tmpl w:val="9C70B695"/>
    <w:lvl w:ilvl="0">
      <w:start w:val="1"/>
      <w:numFmt w:val="decimal"/>
      <w:suff w:val="nothing"/>
      <w:lvlText w:val="%1、"/>
      <w:lvlJc w:val="left"/>
    </w:lvl>
  </w:abstractNum>
  <w:abstractNum w:abstractNumId="1">
    <w:nsid w:val="B9CE1B97"/>
    <w:multiLevelType w:val="multilevel"/>
    <w:tmpl w:val="B9CE1B97"/>
    <w:lvl w:ilvl="0">
      <w:start w:val="16"/>
      <w:numFmt w:val="decimal"/>
      <w:lvlText w:val="%1."/>
      <w:lvlJc w:val="left"/>
      <w:pPr>
        <w:tabs>
          <w:tab w:val="left" w:pos="737"/>
        </w:tabs>
      </w:pPr>
    </w:lvl>
    <w:lvl w:ilvl="1">
      <w:start w:val="1"/>
      <w:numFmt w:val="decimal"/>
      <w:lvlText w:val="(%2)"/>
      <w:lvlJc w:val="left"/>
      <w:pPr>
        <w:tabs>
          <w:tab w:val="left" w:pos="1265"/>
        </w:tabs>
        <w:ind w:left="1265" w:hanging="420"/>
      </w:pPr>
      <w:rPr>
        <w:rFonts w:hint="default"/>
      </w:rPr>
    </w:lvl>
    <w:lvl w:ilvl="2">
      <w:start w:val="1"/>
      <w:numFmt w:val="decimalEnclosedCircleChinese"/>
      <w:lvlText w:val="%3"/>
      <w:lvlJc w:val="left"/>
      <w:pPr>
        <w:tabs>
          <w:tab w:val="left" w:pos="1685"/>
        </w:tabs>
        <w:ind w:left="1685" w:hanging="420"/>
      </w:pPr>
      <w:rPr>
        <w:rFonts w:hint="default"/>
      </w:rPr>
    </w:lvl>
    <w:lvl w:ilvl="3">
      <w:start w:val="1"/>
      <w:numFmt w:val="decimal"/>
      <w:lvlText w:val="%4)"/>
      <w:lvlJc w:val="left"/>
      <w:pPr>
        <w:tabs>
          <w:tab w:val="left" w:pos="2105"/>
        </w:tabs>
        <w:ind w:left="2105" w:hanging="420"/>
      </w:pPr>
      <w:rPr>
        <w:rFonts w:hint="default"/>
      </w:rPr>
    </w:lvl>
    <w:lvl w:ilvl="4">
      <w:start w:val="1"/>
      <w:numFmt w:val="lowerLetter"/>
      <w:lvlText w:val="%5."/>
      <w:lvlJc w:val="left"/>
      <w:pPr>
        <w:tabs>
          <w:tab w:val="left" w:pos="2525"/>
        </w:tabs>
        <w:ind w:left="2525" w:hanging="420"/>
      </w:pPr>
      <w:rPr>
        <w:rFonts w:hint="default"/>
      </w:rPr>
    </w:lvl>
    <w:lvl w:ilvl="5">
      <w:start w:val="1"/>
      <w:numFmt w:val="lowerLetter"/>
      <w:lvlText w:val="%6)"/>
      <w:lvlJc w:val="left"/>
      <w:pPr>
        <w:tabs>
          <w:tab w:val="left" w:pos="2945"/>
        </w:tabs>
        <w:ind w:left="2945" w:hanging="420"/>
      </w:pPr>
      <w:rPr>
        <w:rFonts w:hint="default"/>
      </w:rPr>
    </w:lvl>
    <w:lvl w:ilvl="6">
      <w:start w:val="1"/>
      <w:numFmt w:val="lowerRoman"/>
      <w:lvlText w:val="%7."/>
      <w:lvlJc w:val="left"/>
      <w:pPr>
        <w:tabs>
          <w:tab w:val="left" w:pos="3365"/>
        </w:tabs>
        <w:ind w:left="3365" w:hanging="420"/>
      </w:pPr>
      <w:rPr>
        <w:rFonts w:hint="default"/>
      </w:rPr>
    </w:lvl>
    <w:lvl w:ilvl="7">
      <w:start w:val="1"/>
      <w:numFmt w:val="lowerRoman"/>
      <w:lvlText w:val="%8)"/>
      <w:lvlJc w:val="left"/>
      <w:pPr>
        <w:tabs>
          <w:tab w:val="left" w:pos="3785"/>
        </w:tabs>
        <w:ind w:left="3785" w:hanging="420"/>
      </w:pPr>
      <w:rPr>
        <w:rFonts w:hint="default"/>
      </w:rPr>
    </w:lvl>
    <w:lvl w:ilvl="8">
      <w:start w:val="1"/>
      <w:numFmt w:val="lowerLetter"/>
      <w:lvlText w:val="%9."/>
      <w:lvlJc w:val="left"/>
      <w:pPr>
        <w:tabs>
          <w:tab w:val="left" w:pos="4205"/>
        </w:tabs>
        <w:ind w:left="4205" w:hanging="420"/>
      </w:pPr>
      <w:rPr>
        <w:rFonts w:hint="default"/>
      </w:rPr>
    </w:lvl>
  </w:abstractNum>
  <w:abstractNum w:abstractNumId="2">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3">
    <w:nsid w:val="00000004"/>
    <w:multiLevelType w:val="multilevel"/>
    <w:tmpl w:val="00000004"/>
    <w:lvl w:ilvl="0">
      <w:start w:val="1"/>
      <w:numFmt w:val="decimal"/>
      <w:lvlText w:val="%1."/>
      <w:lvlJc w:val="left"/>
      <w:pPr>
        <w:tabs>
          <w:tab w:val="left" w:pos="0"/>
        </w:tabs>
        <w:ind w:left="420" w:hanging="420"/>
      </w:pPr>
      <w:rPr>
        <w:rFonts w:hint="eastAsia"/>
      </w:rPr>
    </w:lvl>
    <w:lvl w:ilvl="1">
      <w:start w:val="1"/>
      <w:numFmt w:val="decimal"/>
      <w:pStyle w:val="11"/>
      <w:lvlText w:val="%1.%2"/>
      <w:lvlJc w:val="left"/>
      <w:pPr>
        <w:tabs>
          <w:tab w:val="left" w:pos="700"/>
        </w:tabs>
        <w:ind w:left="700" w:hanging="700"/>
      </w:pPr>
      <w:rPr>
        <w:rFonts w:hint="eastAsia"/>
      </w:rPr>
    </w:lvl>
    <w:lvl w:ilvl="2">
      <w:start w:val="1"/>
      <w:numFmt w:val="decimal"/>
      <w:lvlText w:val="%1.%2.%3"/>
      <w:lvlJc w:val="left"/>
      <w:pPr>
        <w:tabs>
          <w:tab w:val="left" w:pos="0"/>
        </w:tabs>
        <w:ind w:left="1418" w:hanging="1418"/>
      </w:pPr>
      <w:rPr>
        <w:rFonts w:hint="eastAsia"/>
      </w:rPr>
    </w:lvl>
    <w:lvl w:ilvl="3">
      <w:start w:val="1"/>
      <w:numFmt w:val="decimal"/>
      <w:lvlText w:val="%1.%2.%3.%4"/>
      <w:lvlJc w:val="left"/>
      <w:pPr>
        <w:tabs>
          <w:tab w:val="left" w:pos="0"/>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7">
    <w:nsid w:val="64DE953F"/>
    <w:multiLevelType w:val="singleLevel"/>
    <w:tmpl w:val="64DE953F"/>
    <w:lvl w:ilvl="0">
      <w:start w:val="1"/>
      <w:numFmt w:val="decimal"/>
      <w:lvlText w:val="%1、"/>
      <w:lvlJc w:val="left"/>
      <w:pPr>
        <w:ind w:left="420" w:hanging="420"/>
      </w:pPr>
      <w:rPr>
        <w:rFonts w:hint="eastAsia"/>
      </w:rPr>
    </w:lvl>
  </w:abstractNum>
  <w:num w:numId="1">
    <w:abstractNumId w:val="2"/>
  </w:num>
  <w:num w:numId="2">
    <w:abstractNumId w:val="5"/>
  </w:num>
  <w:num w:numId="3">
    <w:abstractNumId w:val="4"/>
  </w:num>
  <w:num w:numId="4">
    <w:abstractNumId w:val="3"/>
  </w:num>
  <w:num w:numId="5">
    <w:abstractNumId w:val="0"/>
  </w:num>
  <w:num w:numId="6">
    <w:abstractNumId w:val="7"/>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林丹呈">
    <w15:presenceInfo w15:providerId="None" w15:userId="林丹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6F4"/>
    <w:rsid w:val="00005751"/>
    <w:rsid w:val="00005C27"/>
    <w:rsid w:val="0000670A"/>
    <w:rsid w:val="00006922"/>
    <w:rsid w:val="00006E2A"/>
    <w:rsid w:val="000074B0"/>
    <w:rsid w:val="000103E3"/>
    <w:rsid w:val="000107A1"/>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31BC"/>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508"/>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BF8"/>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15F"/>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474"/>
    <w:rsid w:val="00137B1E"/>
    <w:rsid w:val="00140047"/>
    <w:rsid w:val="001403D0"/>
    <w:rsid w:val="00141229"/>
    <w:rsid w:val="00141E96"/>
    <w:rsid w:val="00141F5A"/>
    <w:rsid w:val="00142681"/>
    <w:rsid w:val="00142BD9"/>
    <w:rsid w:val="00142F6E"/>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836"/>
    <w:rsid w:val="00183DB4"/>
    <w:rsid w:val="001845E9"/>
    <w:rsid w:val="00184630"/>
    <w:rsid w:val="001846D7"/>
    <w:rsid w:val="00184815"/>
    <w:rsid w:val="001856C0"/>
    <w:rsid w:val="00185CB5"/>
    <w:rsid w:val="001864F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AF3"/>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5F"/>
    <w:rsid w:val="001B7491"/>
    <w:rsid w:val="001B75CF"/>
    <w:rsid w:val="001B7A8D"/>
    <w:rsid w:val="001B7EBE"/>
    <w:rsid w:val="001C06C0"/>
    <w:rsid w:val="001C10E5"/>
    <w:rsid w:val="001C1A12"/>
    <w:rsid w:val="001C1D46"/>
    <w:rsid w:val="001C1F6C"/>
    <w:rsid w:val="001C21BB"/>
    <w:rsid w:val="001C3041"/>
    <w:rsid w:val="001C30D1"/>
    <w:rsid w:val="001C32F1"/>
    <w:rsid w:val="001C33D6"/>
    <w:rsid w:val="001C35B7"/>
    <w:rsid w:val="001C36F7"/>
    <w:rsid w:val="001C3AE0"/>
    <w:rsid w:val="001C3BAD"/>
    <w:rsid w:val="001C5F9A"/>
    <w:rsid w:val="001C61C8"/>
    <w:rsid w:val="001C6AAF"/>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0CE"/>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ADC"/>
    <w:rsid w:val="00241B92"/>
    <w:rsid w:val="00241BD9"/>
    <w:rsid w:val="00242B67"/>
    <w:rsid w:val="00243381"/>
    <w:rsid w:val="00243EFD"/>
    <w:rsid w:val="002442A5"/>
    <w:rsid w:val="00244AF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52A"/>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C14"/>
    <w:rsid w:val="00281DA0"/>
    <w:rsid w:val="0028242D"/>
    <w:rsid w:val="00282D45"/>
    <w:rsid w:val="00283253"/>
    <w:rsid w:val="002836C6"/>
    <w:rsid w:val="0028615B"/>
    <w:rsid w:val="00286D92"/>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2D1E"/>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10CF"/>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3CCB"/>
    <w:rsid w:val="002C44A2"/>
    <w:rsid w:val="002C467A"/>
    <w:rsid w:val="002C4AC6"/>
    <w:rsid w:val="002C526F"/>
    <w:rsid w:val="002C55AB"/>
    <w:rsid w:val="002C588A"/>
    <w:rsid w:val="002C5B4B"/>
    <w:rsid w:val="002C5EEF"/>
    <w:rsid w:val="002C6527"/>
    <w:rsid w:val="002C77E4"/>
    <w:rsid w:val="002D13DF"/>
    <w:rsid w:val="002D3B6B"/>
    <w:rsid w:val="002D41A4"/>
    <w:rsid w:val="002D471F"/>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6F1F"/>
    <w:rsid w:val="00327114"/>
    <w:rsid w:val="00327B3E"/>
    <w:rsid w:val="00327D2C"/>
    <w:rsid w:val="00327EA3"/>
    <w:rsid w:val="003306DF"/>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6BC3"/>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43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4DC"/>
    <w:rsid w:val="00394848"/>
    <w:rsid w:val="00394A73"/>
    <w:rsid w:val="00394BD9"/>
    <w:rsid w:val="00394CBF"/>
    <w:rsid w:val="00394D1B"/>
    <w:rsid w:val="00394EA1"/>
    <w:rsid w:val="003959A5"/>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C39"/>
    <w:rsid w:val="003A3CAC"/>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45C"/>
    <w:rsid w:val="004077BD"/>
    <w:rsid w:val="00407B04"/>
    <w:rsid w:val="00407BC7"/>
    <w:rsid w:val="00407C5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4D3"/>
    <w:rsid w:val="00430640"/>
    <w:rsid w:val="00430E30"/>
    <w:rsid w:val="00432AF7"/>
    <w:rsid w:val="004342A5"/>
    <w:rsid w:val="00435500"/>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38CE"/>
    <w:rsid w:val="00474CD6"/>
    <w:rsid w:val="004751E7"/>
    <w:rsid w:val="0047562B"/>
    <w:rsid w:val="00475D1D"/>
    <w:rsid w:val="00477276"/>
    <w:rsid w:val="004776B9"/>
    <w:rsid w:val="00477C17"/>
    <w:rsid w:val="004813C6"/>
    <w:rsid w:val="004818F7"/>
    <w:rsid w:val="00481B7C"/>
    <w:rsid w:val="00482DF6"/>
    <w:rsid w:val="0048551A"/>
    <w:rsid w:val="0048578C"/>
    <w:rsid w:val="00485872"/>
    <w:rsid w:val="00485EA4"/>
    <w:rsid w:val="004868AB"/>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27D0"/>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638"/>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2B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5D72"/>
    <w:rsid w:val="005B645D"/>
    <w:rsid w:val="005B663F"/>
    <w:rsid w:val="005B6B95"/>
    <w:rsid w:val="005B6F4F"/>
    <w:rsid w:val="005B707A"/>
    <w:rsid w:val="005B7160"/>
    <w:rsid w:val="005B73A6"/>
    <w:rsid w:val="005B768C"/>
    <w:rsid w:val="005B7EDE"/>
    <w:rsid w:val="005C0EE2"/>
    <w:rsid w:val="005C1691"/>
    <w:rsid w:val="005C283A"/>
    <w:rsid w:val="005C33DE"/>
    <w:rsid w:val="005C3571"/>
    <w:rsid w:val="005C39DB"/>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5DAC"/>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4C2"/>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95D"/>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332F"/>
    <w:rsid w:val="00674DCE"/>
    <w:rsid w:val="00675104"/>
    <w:rsid w:val="006755EE"/>
    <w:rsid w:val="00675A8E"/>
    <w:rsid w:val="00675D1F"/>
    <w:rsid w:val="00676955"/>
    <w:rsid w:val="00676D3E"/>
    <w:rsid w:val="00677048"/>
    <w:rsid w:val="00677E66"/>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6F6C"/>
    <w:rsid w:val="00687043"/>
    <w:rsid w:val="00690B64"/>
    <w:rsid w:val="00690FD8"/>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7E4"/>
    <w:rsid w:val="006B2E18"/>
    <w:rsid w:val="006B3D4C"/>
    <w:rsid w:val="006B445B"/>
    <w:rsid w:val="006B541F"/>
    <w:rsid w:val="006B5D18"/>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3C19"/>
    <w:rsid w:val="006F4258"/>
    <w:rsid w:val="006F4A3B"/>
    <w:rsid w:val="006F4B32"/>
    <w:rsid w:val="006F5B5A"/>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116"/>
    <w:rsid w:val="007367CA"/>
    <w:rsid w:val="00736C6D"/>
    <w:rsid w:val="007377B5"/>
    <w:rsid w:val="00737C0A"/>
    <w:rsid w:val="00740187"/>
    <w:rsid w:val="0074160D"/>
    <w:rsid w:val="00741C58"/>
    <w:rsid w:val="00741C5E"/>
    <w:rsid w:val="0074276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2B74"/>
    <w:rsid w:val="00752E07"/>
    <w:rsid w:val="00752FEA"/>
    <w:rsid w:val="00753B52"/>
    <w:rsid w:val="00753F35"/>
    <w:rsid w:val="0075523F"/>
    <w:rsid w:val="00755530"/>
    <w:rsid w:val="00755E79"/>
    <w:rsid w:val="007566DE"/>
    <w:rsid w:val="00756F86"/>
    <w:rsid w:val="0075777A"/>
    <w:rsid w:val="0076013E"/>
    <w:rsid w:val="00763268"/>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CAE"/>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1840"/>
    <w:rsid w:val="00792891"/>
    <w:rsid w:val="00794258"/>
    <w:rsid w:val="0079543C"/>
    <w:rsid w:val="00795707"/>
    <w:rsid w:val="007958A2"/>
    <w:rsid w:val="00795A32"/>
    <w:rsid w:val="00795C4E"/>
    <w:rsid w:val="00795C97"/>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530D"/>
    <w:rsid w:val="007A5CB7"/>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2EA"/>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DD7"/>
    <w:rsid w:val="00864FA0"/>
    <w:rsid w:val="00864FD5"/>
    <w:rsid w:val="008664EE"/>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2CA6"/>
    <w:rsid w:val="008935B1"/>
    <w:rsid w:val="00894579"/>
    <w:rsid w:val="00894D73"/>
    <w:rsid w:val="008959FD"/>
    <w:rsid w:val="00895C6B"/>
    <w:rsid w:val="00896D0A"/>
    <w:rsid w:val="0089751D"/>
    <w:rsid w:val="00897A46"/>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5D4"/>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DD4"/>
    <w:rsid w:val="008B5F93"/>
    <w:rsid w:val="008B5FD5"/>
    <w:rsid w:val="008B63BB"/>
    <w:rsid w:val="008B65E7"/>
    <w:rsid w:val="008B6948"/>
    <w:rsid w:val="008B6DA0"/>
    <w:rsid w:val="008B6E0E"/>
    <w:rsid w:val="008B71AE"/>
    <w:rsid w:val="008B761D"/>
    <w:rsid w:val="008C0190"/>
    <w:rsid w:val="008C01FF"/>
    <w:rsid w:val="008C0A9D"/>
    <w:rsid w:val="008C0BA3"/>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65F"/>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07FB6"/>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27D0E"/>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1BD"/>
    <w:rsid w:val="00965371"/>
    <w:rsid w:val="00965468"/>
    <w:rsid w:val="00965874"/>
    <w:rsid w:val="00965E71"/>
    <w:rsid w:val="009667F1"/>
    <w:rsid w:val="009668D3"/>
    <w:rsid w:val="009670C2"/>
    <w:rsid w:val="00970100"/>
    <w:rsid w:val="0097040B"/>
    <w:rsid w:val="00972177"/>
    <w:rsid w:val="00973DF4"/>
    <w:rsid w:val="00974624"/>
    <w:rsid w:val="00975087"/>
    <w:rsid w:val="00975405"/>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7290"/>
    <w:rsid w:val="009872EB"/>
    <w:rsid w:val="009876EE"/>
    <w:rsid w:val="00987AA2"/>
    <w:rsid w:val="00987B8C"/>
    <w:rsid w:val="00987CEE"/>
    <w:rsid w:val="009909FD"/>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21A"/>
    <w:rsid w:val="009B3D52"/>
    <w:rsid w:val="009B4548"/>
    <w:rsid w:val="009B4699"/>
    <w:rsid w:val="009B4E55"/>
    <w:rsid w:val="009B55EE"/>
    <w:rsid w:val="009B5882"/>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426D"/>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36D"/>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73"/>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1F8"/>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4AE"/>
    <w:rsid w:val="00AA625B"/>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C4D"/>
    <w:rsid w:val="00AB7E48"/>
    <w:rsid w:val="00AC070D"/>
    <w:rsid w:val="00AC1A14"/>
    <w:rsid w:val="00AC27B7"/>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4DA9"/>
    <w:rsid w:val="00AD53AA"/>
    <w:rsid w:val="00AD72BC"/>
    <w:rsid w:val="00AD79BF"/>
    <w:rsid w:val="00AD7C84"/>
    <w:rsid w:val="00AE03CE"/>
    <w:rsid w:val="00AE07E1"/>
    <w:rsid w:val="00AE1170"/>
    <w:rsid w:val="00AE1D52"/>
    <w:rsid w:val="00AE2133"/>
    <w:rsid w:val="00AE43F4"/>
    <w:rsid w:val="00AE4550"/>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3A7"/>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A1A"/>
    <w:rsid w:val="00B31CC5"/>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57BC"/>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00F"/>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1F7F"/>
    <w:rsid w:val="00B92342"/>
    <w:rsid w:val="00B923DB"/>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248"/>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925"/>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56D0"/>
    <w:rsid w:val="00BC69C6"/>
    <w:rsid w:val="00BC7956"/>
    <w:rsid w:val="00BC7982"/>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319"/>
    <w:rsid w:val="00BE7783"/>
    <w:rsid w:val="00BE7B46"/>
    <w:rsid w:val="00BF02D4"/>
    <w:rsid w:val="00BF0724"/>
    <w:rsid w:val="00BF15B9"/>
    <w:rsid w:val="00BF1896"/>
    <w:rsid w:val="00BF324E"/>
    <w:rsid w:val="00BF329F"/>
    <w:rsid w:val="00BF3D79"/>
    <w:rsid w:val="00BF4674"/>
    <w:rsid w:val="00BF47B7"/>
    <w:rsid w:val="00BF5020"/>
    <w:rsid w:val="00BF55BA"/>
    <w:rsid w:val="00BF58F2"/>
    <w:rsid w:val="00BF590D"/>
    <w:rsid w:val="00BF63BD"/>
    <w:rsid w:val="00BF6637"/>
    <w:rsid w:val="00BF756C"/>
    <w:rsid w:val="00BF7870"/>
    <w:rsid w:val="00BF7E92"/>
    <w:rsid w:val="00C017D4"/>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7D"/>
    <w:rsid w:val="00C077A9"/>
    <w:rsid w:val="00C10D34"/>
    <w:rsid w:val="00C11612"/>
    <w:rsid w:val="00C11B8C"/>
    <w:rsid w:val="00C12101"/>
    <w:rsid w:val="00C1230F"/>
    <w:rsid w:val="00C12EC3"/>
    <w:rsid w:val="00C13810"/>
    <w:rsid w:val="00C13934"/>
    <w:rsid w:val="00C13B21"/>
    <w:rsid w:val="00C14234"/>
    <w:rsid w:val="00C14C9F"/>
    <w:rsid w:val="00C15542"/>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27A94"/>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79B"/>
    <w:rsid w:val="00C56A7A"/>
    <w:rsid w:val="00C56BC5"/>
    <w:rsid w:val="00C57185"/>
    <w:rsid w:val="00C572FF"/>
    <w:rsid w:val="00C57683"/>
    <w:rsid w:val="00C57991"/>
    <w:rsid w:val="00C60B64"/>
    <w:rsid w:val="00C60D23"/>
    <w:rsid w:val="00C615B8"/>
    <w:rsid w:val="00C61AFD"/>
    <w:rsid w:val="00C62D67"/>
    <w:rsid w:val="00C6356B"/>
    <w:rsid w:val="00C63D39"/>
    <w:rsid w:val="00C652E2"/>
    <w:rsid w:val="00C653FB"/>
    <w:rsid w:val="00C65761"/>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103"/>
    <w:rsid w:val="00CA5368"/>
    <w:rsid w:val="00CA6310"/>
    <w:rsid w:val="00CA69F7"/>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0FD7"/>
    <w:rsid w:val="00CD28B2"/>
    <w:rsid w:val="00CD2DD0"/>
    <w:rsid w:val="00CD33EE"/>
    <w:rsid w:val="00CD3776"/>
    <w:rsid w:val="00CD4D65"/>
    <w:rsid w:val="00CD5120"/>
    <w:rsid w:val="00CD55B1"/>
    <w:rsid w:val="00CD58F5"/>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5E05"/>
    <w:rsid w:val="00CF6A40"/>
    <w:rsid w:val="00CF6ED0"/>
    <w:rsid w:val="00CF7193"/>
    <w:rsid w:val="00D00511"/>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45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5EF2"/>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3BBB"/>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40D5"/>
    <w:rsid w:val="00E54517"/>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632F"/>
    <w:rsid w:val="00E767E3"/>
    <w:rsid w:val="00E777A5"/>
    <w:rsid w:val="00E77BF3"/>
    <w:rsid w:val="00E77E32"/>
    <w:rsid w:val="00E800B4"/>
    <w:rsid w:val="00E809C8"/>
    <w:rsid w:val="00E80EE9"/>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9DB"/>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2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0EF2"/>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C08"/>
    <w:rsid w:val="00F27FFD"/>
    <w:rsid w:val="00F3079C"/>
    <w:rsid w:val="00F3223F"/>
    <w:rsid w:val="00F3267F"/>
    <w:rsid w:val="00F33779"/>
    <w:rsid w:val="00F33B9C"/>
    <w:rsid w:val="00F340F6"/>
    <w:rsid w:val="00F34129"/>
    <w:rsid w:val="00F3424C"/>
    <w:rsid w:val="00F354AA"/>
    <w:rsid w:val="00F359DF"/>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821"/>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7F1"/>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7E1511"/>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BFE29FC"/>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5B1CD7"/>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7003BB"/>
    <w:rsid w:val="49FA6EF8"/>
    <w:rsid w:val="4A784961"/>
    <w:rsid w:val="4ACF3A3C"/>
    <w:rsid w:val="4B1700DF"/>
    <w:rsid w:val="4BB263F4"/>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8535C9"/>
    <w:rsid w:val="5EA0340D"/>
    <w:rsid w:val="5ED66C3C"/>
    <w:rsid w:val="5FDD643B"/>
    <w:rsid w:val="60BA3E42"/>
    <w:rsid w:val="614F5D7B"/>
    <w:rsid w:val="6194383B"/>
    <w:rsid w:val="61A14A39"/>
    <w:rsid w:val="61CB5375"/>
    <w:rsid w:val="623348CA"/>
    <w:rsid w:val="65CA685B"/>
    <w:rsid w:val="65CF34A7"/>
    <w:rsid w:val="65F660EF"/>
    <w:rsid w:val="6673798C"/>
    <w:rsid w:val="673905B6"/>
    <w:rsid w:val="67BB4859"/>
    <w:rsid w:val="681C3942"/>
    <w:rsid w:val="68460AAC"/>
    <w:rsid w:val="68AC1CFE"/>
    <w:rsid w:val="6BCD1DE6"/>
    <w:rsid w:val="6C505023"/>
    <w:rsid w:val="6D14299F"/>
    <w:rsid w:val="6D672A1E"/>
    <w:rsid w:val="6DC237D1"/>
    <w:rsid w:val="6E300AFD"/>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59DF"/>
    <w:pPr>
      <w:widowControl w:val="0"/>
      <w:jc w:val="both"/>
    </w:pPr>
    <w:rPr>
      <w:kern w:val="2"/>
      <w:sz w:val="21"/>
      <w:szCs w:val="24"/>
    </w:rPr>
  </w:style>
  <w:style w:type="paragraph" w:styleId="1">
    <w:name w:val="heading 1"/>
    <w:basedOn w:val="3"/>
    <w:next w:val="a0"/>
    <w:link w:val="1Char"/>
    <w:qFormat/>
    <w:rsid w:val="00F359DF"/>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F359D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F359DF"/>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F359DF"/>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F359DF"/>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F359DF"/>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F359DF"/>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F359DF"/>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F359DF"/>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F359DF"/>
    <w:pPr>
      <w:ind w:firstLineChars="200" w:firstLine="420"/>
    </w:pPr>
  </w:style>
  <w:style w:type="paragraph" w:styleId="70">
    <w:name w:val="toc 7"/>
    <w:basedOn w:val="a0"/>
    <w:next w:val="a0"/>
    <w:qFormat/>
    <w:rsid w:val="00F359DF"/>
    <w:pPr>
      <w:ind w:left="1260"/>
      <w:jc w:val="left"/>
    </w:pPr>
    <w:rPr>
      <w:szCs w:val="21"/>
    </w:rPr>
  </w:style>
  <w:style w:type="paragraph" w:styleId="21">
    <w:name w:val="List Number 2"/>
    <w:basedOn w:val="a0"/>
    <w:qFormat/>
    <w:rsid w:val="00F359DF"/>
    <w:pPr>
      <w:tabs>
        <w:tab w:val="left" w:pos="780"/>
      </w:tabs>
      <w:ind w:left="780" w:hanging="360"/>
    </w:pPr>
    <w:rPr>
      <w:szCs w:val="20"/>
    </w:rPr>
  </w:style>
  <w:style w:type="paragraph" w:styleId="40">
    <w:name w:val="List Bullet 4"/>
    <w:basedOn w:val="a0"/>
    <w:qFormat/>
    <w:rsid w:val="00F359DF"/>
    <w:pPr>
      <w:tabs>
        <w:tab w:val="left" w:pos="425"/>
        <w:tab w:val="left" w:pos="1620"/>
      </w:tabs>
      <w:ind w:left="425" w:hanging="425"/>
    </w:pPr>
    <w:rPr>
      <w:szCs w:val="20"/>
    </w:rPr>
  </w:style>
  <w:style w:type="paragraph" w:styleId="a5">
    <w:name w:val="caption"/>
    <w:basedOn w:val="a0"/>
    <w:next w:val="a0"/>
    <w:link w:val="Char1"/>
    <w:qFormat/>
    <w:rsid w:val="00F359DF"/>
    <w:rPr>
      <w:rFonts w:ascii="Cambria" w:eastAsia="黑体" w:hAnsi="Cambria"/>
    </w:rPr>
  </w:style>
  <w:style w:type="paragraph" w:styleId="a">
    <w:name w:val="List Bullet"/>
    <w:basedOn w:val="a0"/>
    <w:qFormat/>
    <w:rsid w:val="00F359DF"/>
    <w:pPr>
      <w:numPr>
        <w:numId w:val="1"/>
      </w:numPr>
      <w:tabs>
        <w:tab w:val="clear" w:pos="371"/>
        <w:tab w:val="left" w:pos="360"/>
      </w:tabs>
    </w:pPr>
    <w:rPr>
      <w:szCs w:val="20"/>
    </w:rPr>
  </w:style>
  <w:style w:type="paragraph" w:styleId="a6">
    <w:name w:val="Document Map"/>
    <w:basedOn w:val="a0"/>
    <w:link w:val="Char0"/>
    <w:qFormat/>
    <w:rsid w:val="00F359DF"/>
    <w:pPr>
      <w:shd w:val="clear" w:color="auto" w:fill="000080"/>
    </w:pPr>
  </w:style>
  <w:style w:type="paragraph" w:styleId="a7">
    <w:name w:val="annotation text"/>
    <w:basedOn w:val="a0"/>
    <w:link w:val="Char2"/>
    <w:qFormat/>
    <w:rsid w:val="00F359DF"/>
    <w:pPr>
      <w:jc w:val="left"/>
    </w:pPr>
  </w:style>
  <w:style w:type="paragraph" w:styleId="30">
    <w:name w:val="Body Text 3"/>
    <w:basedOn w:val="a0"/>
    <w:link w:val="3Char0"/>
    <w:unhideWhenUsed/>
    <w:qFormat/>
    <w:rsid w:val="00F359DF"/>
    <w:pPr>
      <w:spacing w:after="120"/>
    </w:pPr>
    <w:rPr>
      <w:sz w:val="16"/>
      <w:szCs w:val="16"/>
    </w:rPr>
  </w:style>
  <w:style w:type="paragraph" w:styleId="a8">
    <w:name w:val="Body Text"/>
    <w:basedOn w:val="a0"/>
    <w:link w:val="Char3"/>
    <w:qFormat/>
    <w:rsid w:val="00F359DF"/>
    <w:pPr>
      <w:spacing w:after="120"/>
    </w:pPr>
  </w:style>
  <w:style w:type="paragraph" w:styleId="a9">
    <w:name w:val="Body Text Indent"/>
    <w:basedOn w:val="a0"/>
    <w:link w:val="Char10"/>
    <w:qFormat/>
    <w:rsid w:val="00F359DF"/>
    <w:pPr>
      <w:spacing w:after="120"/>
      <w:ind w:leftChars="200" w:left="420"/>
    </w:pPr>
  </w:style>
  <w:style w:type="paragraph" w:styleId="aa">
    <w:name w:val="Block Text"/>
    <w:basedOn w:val="a0"/>
    <w:qFormat/>
    <w:rsid w:val="00F359DF"/>
    <w:pPr>
      <w:spacing w:after="120"/>
      <w:ind w:leftChars="700" w:left="1440" w:rightChars="700" w:right="1440"/>
    </w:pPr>
  </w:style>
  <w:style w:type="paragraph" w:styleId="2">
    <w:name w:val="List Bullet 2"/>
    <w:basedOn w:val="a0"/>
    <w:qFormat/>
    <w:rsid w:val="00F359DF"/>
    <w:pPr>
      <w:numPr>
        <w:numId w:val="2"/>
      </w:numPr>
      <w:tabs>
        <w:tab w:val="left" w:pos="780"/>
      </w:tabs>
    </w:pPr>
    <w:rPr>
      <w:szCs w:val="20"/>
    </w:rPr>
  </w:style>
  <w:style w:type="paragraph" w:styleId="50">
    <w:name w:val="toc 5"/>
    <w:basedOn w:val="a0"/>
    <w:next w:val="a0"/>
    <w:qFormat/>
    <w:rsid w:val="00F359DF"/>
    <w:pPr>
      <w:ind w:left="840"/>
      <w:jc w:val="left"/>
    </w:pPr>
    <w:rPr>
      <w:szCs w:val="21"/>
    </w:rPr>
  </w:style>
  <w:style w:type="paragraph" w:styleId="31">
    <w:name w:val="toc 3"/>
    <w:basedOn w:val="a0"/>
    <w:next w:val="a0"/>
    <w:uiPriority w:val="39"/>
    <w:qFormat/>
    <w:rsid w:val="00F359DF"/>
    <w:pPr>
      <w:ind w:left="420"/>
      <w:jc w:val="left"/>
    </w:pPr>
    <w:rPr>
      <w:iCs/>
    </w:rPr>
  </w:style>
  <w:style w:type="paragraph" w:styleId="ab">
    <w:name w:val="Plain Text"/>
    <w:basedOn w:val="a0"/>
    <w:link w:val="Char4"/>
    <w:qFormat/>
    <w:rsid w:val="00F359DF"/>
    <w:rPr>
      <w:rFonts w:ascii="宋体" w:hAnsi="Courier New"/>
      <w:szCs w:val="20"/>
    </w:rPr>
  </w:style>
  <w:style w:type="paragraph" w:styleId="80">
    <w:name w:val="toc 8"/>
    <w:basedOn w:val="a0"/>
    <w:next w:val="a0"/>
    <w:qFormat/>
    <w:rsid w:val="00F359DF"/>
    <w:pPr>
      <w:ind w:left="1470"/>
      <w:jc w:val="left"/>
    </w:pPr>
    <w:rPr>
      <w:szCs w:val="21"/>
    </w:rPr>
  </w:style>
  <w:style w:type="paragraph" w:styleId="ac">
    <w:name w:val="Date"/>
    <w:basedOn w:val="a0"/>
    <w:next w:val="a0"/>
    <w:link w:val="Char11"/>
    <w:qFormat/>
    <w:rsid w:val="00F359DF"/>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F359DF"/>
    <w:pPr>
      <w:spacing w:after="120" w:line="480" w:lineRule="auto"/>
      <w:ind w:leftChars="200" w:left="420"/>
    </w:pPr>
  </w:style>
  <w:style w:type="paragraph" w:styleId="ad">
    <w:name w:val="Balloon Text"/>
    <w:basedOn w:val="a0"/>
    <w:link w:val="Char5"/>
    <w:qFormat/>
    <w:rsid w:val="00F359DF"/>
    <w:rPr>
      <w:sz w:val="18"/>
      <w:szCs w:val="18"/>
    </w:rPr>
  </w:style>
  <w:style w:type="paragraph" w:styleId="ae">
    <w:name w:val="footer"/>
    <w:basedOn w:val="a0"/>
    <w:link w:val="Char6"/>
    <w:uiPriority w:val="99"/>
    <w:qFormat/>
    <w:rsid w:val="00F359DF"/>
    <w:pPr>
      <w:tabs>
        <w:tab w:val="center" w:pos="4153"/>
        <w:tab w:val="right" w:pos="8306"/>
      </w:tabs>
      <w:snapToGrid w:val="0"/>
      <w:jc w:val="left"/>
    </w:pPr>
    <w:rPr>
      <w:sz w:val="18"/>
      <w:szCs w:val="18"/>
    </w:rPr>
  </w:style>
  <w:style w:type="paragraph" w:styleId="af">
    <w:name w:val="header"/>
    <w:basedOn w:val="a0"/>
    <w:link w:val="Char7"/>
    <w:uiPriority w:val="99"/>
    <w:qFormat/>
    <w:rsid w:val="00F359DF"/>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F359DF"/>
    <w:pPr>
      <w:ind w:left="4320"/>
    </w:pPr>
    <w:rPr>
      <w:rFonts w:eastAsia="楷体_GB2312"/>
      <w:szCs w:val="20"/>
    </w:rPr>
  </w:style>
  <w:style w:type="paragraph" w:styleId="10">
    <w:name w:val="toc 1"/>
    <w:basedOn w:val="a0"/>
    <w:next w:val="a0"/>
    <w:uiPriority w:val="39"/>
    <w:qFormat/>
    <w:rsid w:val="00F359DF"/>
    <w:pPr>
      <w:spacing w:before="120" w:after="120"/>
      <w:jc w:val="left"/>
    </w:pPr>
    <w:rPr>
      <w:b/>
      <w:bCs/>
      <w:caps/>
    </w:rPr>
  </w:style>
  <w:style w:type="paragraph" w:styleId="41">
    <w:name w:val="toc 4"/>
    <w:basedOn w:val="a0"/>
    <w:next w:val="a0"/>
    <w:qFormat/>
    <w:rsid w:val="00F359DF"/>
    <w:pPr>
      <w:ind w:left="630"/>
      <w:jc w:val="left"/>
    </w:pPr>
    <w:rPr>
      <w:szCs w:val="21"/>
    </w:rPr>
  </w:style>
  <w:style w:type="paragraph" w:styleId="af1">
    <w:name w:val="index heading"/>
    <w:basedOn w:val="a0"/>
    <w:next w:val="12"/>
    <w:qFormat/>
    <w:rsid w:val="00F359DF"/>
    <w:rPr>
      <w:szCs w:val="20"/>
    </w:rPr>
  </w:style>
  <w:style w:type="paragraph" w:styleId="12">
    <w:name w:val="index 1"/>
    <w:basedOn w:val="a0"/>
    <w:next w:val="a0"/>
    <w:qFormat/>
    <w:rsid w:val="00F359DF"/>
  </w:style>
  <w:style w:type="paragraph" w:styleId="af2">
    <w:name w:val="footnote text"/>
    <w:basedOn w:val="a0"/>
    <w:link w:val="Char8"/>
    <w:qFormat/>
    <w:rsid w:val="00F359DF"/>
    <w:pPr>
      <w:snapToGrid w:val="0"/>
      <w:jc w:val="left"/>
    </w:pPr>
    <w:rPr>
      <w:sz w:val="18"/>
      <w:szCs w:val="18"/>
    </w:rPr>
  </w:style>
  <w:style w:type="paragraph" w:styleId="60">
    <w:name w:val="toc 6"/>
    <w:basedOn w:val="a0"/>
    <w:next w:val="a0"/>
    <w:qFormat/>
    <w:rsid w:val="00F359DF"/>
    <w:pPr>
      <w:ind w:left="1050"/>
      <w:jc w:val="left"/>
    </w:pPr>
    <w:rPr>
      <w:szCs w:val="21"/>
    </w:rPr>
  </w:style>
  <w:style w:type="paragraph" w:styleId="32">
    <w:name w:val="Body Text Indent 3"/>
    <w:basedOn w:val="a0"/>
    <w:link w:val="3Char1"/>
    <w:qFormat/>
    <w:rsid w:val="00F359DF"/>
    <w:pPr>
      <w:ind w:firstLine="426"/>
    </w:pPr>
    <w:rPr>
      <w:szCs w:val="20"/>
    </w:rPr>
  </w:style>
  <w:style w:type="paragraph" w:styleId="23">
    <w:name w:val="toc 2"/>
    <w:basedOn w:val="a0"/>
    <w:next w:val="a0"/>
    <w:uiPriority w:val="39"/>
    <w:qFormat/>
    <w:rsid w:val="00F359DF"/>
    <w:pPr>
      <w:ind w:left="210"/>
      <w:jc w:val="left"/>
    </w:pPr>
    <w:rPr>
      <w:smallCaps/>
    </w:rPr>
  </w:style>
  <w:style w:type="paragraph" w:styleId="90">
    <w:name w:val="toc 9"/>
    <w:basedOn w:val="a0"/>
    <w:next w:val="a0"/>
    <w:qFormat/>
    <w:rsid w:val="00F359DF"/>
    <w:pPr>
      <w:ind w:left="1680"/>
      <w:jc w:val="left"/>
    </w:pPr>
    <w:rPr>
      <w:szCs w:val="21"/>
    </w:rPr>
  </w:style>
  <w:style w:type="paragraph" w:styleId="24">
    <w:name w:val="Body Text 2"/>
    <w:basedOn w:val="a0"/>
    <w:link w:val="2Char10"/>
    <w:qFormat/>
    <w:rsid w:val="00F359DF"/>
    <w:rPr>
      <w:sz w:val="28"/>
      <w:szCs w:val="20"/>
    </w:rPr>
  </w:style>
  <w:style w:type="paragraph" w:styleId="HTML">
    <w:name w:val="HTML Preformatted"/>
    <w:basedOn w:val="a0"/>
    <w:link w:val="HTMLChar1"/>
    <w:qFormat/>
    <w:rsid w:val="00F35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F359DF"/>
    <w:pPr>
      <w:widowControl/>
      <w:spacing w:before="100" w:beforeAutospacing="1" w:after="100" w:afterAutospacing="1"/>
      <w:jc w:val="left"/>
    </w:pPr>
    <w:rPr>
      <w:kern w:val="0"/>
      <w:sz w:val="24"/>
    </w:rPr>
  </w:style>
  <w:style w:type="paragraph" w:styleId="af4">
    <w:name w:val="Title"/>
    <w:basedOn w:val="a0"/>
    <w:link w:val="Char9"/>
    <w:qFormat/>
    <w:rsid w:val="00F359DF"/>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F359DF"/>
    <w:rPr>
      <w:b/>
      <w:bCs/>
    </w:rPr>
  </w:style>
  <w:style w:type="paragraph" w:styleId="af6">
    <w:name w:val="Body Text First Indent"/>
    <w:basedOn w:val="a8"/>
    <w:link w:val="Charb"/>
    <w:qFormat/>
    <w:rsid w:val="00F359DF"/>
    <w:pPr>
      <w:ind w:firstLineChars="100" w:firstLine="420"/>
    </w:pPr>
  </w:style>
  <w:style w:type="paragraph" w:styleId="25">
    <w:name w:val="Body Text First Indent 2"/>
    <w:basedOn w:val="a9"/>
    <w:link w:val="2Char0"/>
    <w:qFormat/>
    <w:rsid w:val="00F359DF"/>
    <w:pPr>
      <w:spacing w:after="160" w:line="360" w:lineRule="auto"/>
      <w:ind w:firstLineChars="200" w:firstLine="480"/>
    </w:pPr>
    <w:rPr>
      <w:kern w:val="0"/>
      <w:sz w:val="24"/>
    </w:rPr>
  </w:style>
  <w:style w:type="table" w:styleId="af7">
    <w:name w:val="Table Grid"/>
    <w:basedOn w:val="a3"/>
    <w:uiPriority w:val="59"/>
    <w:qFormat/>
    <w:rsid w:val="00F359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359DF"/>
    <w:rPr>
      <w:b/>
      <w:bCs/>
    </w:rPr>
  </w:style>
  <w:style w:type="character" w:styleId="af9">
    <w:name w:val="page number"/>
    <w:basedOn w:val="a2"/>
    <w:qFormat/>
    <w:rsid w:val="00F359DF"/>
  </w:style>
  <w:style w:type="character" w:styleId="afa">
    <w:name w:val="FollowedHyperlink"/>
    <w:basedOn w:val="a2"/>
    <w:unhideWhenUsed/>
    <w:qFormat/>
    <w:rsid w:val="00F359DF"/>
    <w:rPr>
      <w:color w:val="800080"/>
      <w:u w:val="single"/>
    </w:rPr>
  </w:style>
  <w:style w:type="character" w:styleId="afb">
    <w:name w:val="Emphasis"/>
    <w:uiPriority w:val="20"/>
    <w:qFormat/>
    <w:rsid w:val="00F359DF"/>
    <w:rPr>
      <w:i/>
      <w:iCs/>
    </w:rPr>
  </w:style>
  <w:style w:type="character" w:styleId="afc">
    <w:name w:val="Hyperlink"/>
    <w:uiPriority w:val="99"/>
    <w:qFormat/>
    <w:rsid w:val="00F359DF"/>
    <w:rPr>
      <w:color w:val="0000FF"/>
      <w:u w:val="single"/>
    </w:rPr>
  </w:style>
  <w:style w:type="character" w:styleId="afd">
    <w:name w:val="annotation reference"/>
    <w:qFormat/>
    <w:rsid w:val="00F359DF"/>
    <w:rPr>
      <w:sz w:val="21"/>
      <w:szCs w:val="21"/>
    </w:rPr>
  </w:style>
  <w:style w:type="character" w:customStyle="1" w:styleId="3Char">
    <w:name w:val="标题 3 Char"/>
    <w:basedOn w:val="a2"/>
    <w:link w:val="3"/>
    <w:qFormat/>
    <w:rsid w:val="00F359DF"/>
    <w:rPr>
      <w:b/>
      <w:bCs/>
      <w:kern w:val="2"/>
      <w:sz w:val="24"/>
      <w:szCs w:val="32"/>
    </w:rPr>
  </w:style>
  <w:style w:type="character" w:customStyle="1" w:styleId="1Char">
    <w:name w:val="标题 1 Char"/>
    <w:basedOn w:val="a2"/>
    <w:link w:val="1"/>
    <w:qFormat/>
    <w:rsid w:val="00F359DF"/>
    <w:rPr>
      <w:rFonts w:eastAsiaTheme="minorEastAsia"/>
      <w:b/>
      <w:kern w:val="44"/>
      <w:sz w:val="44"/>
      <w:szCs w:val="28"/>
    </w:rPr>
  </w:style>
  <w:style w:type="character" w:customStyle="1" w:styleId="2Char">
    <w:name w:val="标题 2 Char"/>
    <w:basedOn w:val="a2"/>
    <w:link w:val="20"/>
    <w:qFormat/>
    <w:rsid w:val="00F359DF"/>
    <w:rPr>
      <w:rFonts w:ascii="Arial" w:eastAsiaTheme="minorEastAsia" w:hAnsi="Arial"/>
      <w:b/>
      <w:bCs/>
      <w:kern w:val="2"/>
      <w:sz w:val="28"/>
      <w:szCs w:val="32"/>
    </w:rPr>
  </w:style>
  <w:style w:type="character" w:customStyle="1" w:styleId="4Char1">
    <w:name w:val="标题 4 Char1"/>
    <w:basedOn w:val="a2"/>
    <w:link w:val="4"/>
    <w:uiPriority w:val="99"/>
    <w:qFormat/>
    <w:rsid w:val="00F359DF"/>
    <w:rPr>
      <w:rFonts w:ascii="Arial" w:eastAsia="黑体" w:hAnsi="Arial"/>
      <w:b/>
      <w:bCs/>
      <w:kern w:val="2"/>
      <w:sz w:val="28"/>
      <w:szCs w:val="28"/>
    </w:rPr>
  </w:style>
  <w:style w:type="character" w:customStyle="1" w:styleId="Char">
    <w:name w:val="正文缩进 Char"/>
    <w:link w:val="a1"/>
    <w:qFormat/>
    <w:rsid w:val="00F359DF"/>
    <w:rPr>
      <w:rFonts w:eastAsia="宋体"/>
      <w:kern w:val="2"/>
      <w:sz w:val="21"/>
      <w:szCs w:val="24"/>
      <w:lang w:val="en-US" w:eastAsia="zh-CN" w:bidi="ar-SA"/>
    </w:rPr>
  </w:style>
  <w:style w:type="character" w:customStyle="1" w:styleId="5Char1">
    <w:name w:val="标题 5 Char1"/>
    <w:basedOn w:val="a2"/>
    <w:link w:val="5"/>
    <w:qFormat/>
    <w:rsid w:val="00F359DF"/>
    <w:rPr>
      <w:b/>
      <w:kern w:val="2"/>
      <w:sz w:val="28"/>
      <w:szCs w:val="24"/>
    </w:rPr>
  </w:style>
  <w:style w:type="character" w:customStyle="1" w:styleId="6Char1">
    <w:name w:val="标题 6 Char1"/>
    <w:basedOn w:val="a2"/>
    <w:link w:val="6"/>
    <w:uiPriority w:val="9"/>
    <w:qFormat/>
    <w:rsid w:val="00F359DF"/>
    <w:rPr>
      <w:rFonts w:ascii="Arial" w:eastAsia="黑体" w:hAnsi="Arial"/>
      <w:b/>
      <w:kern w:val="2"/>
      <w:sz w:val="24"/>
      <w:szCs w:val="24"/>
    </w:rPr>
  </w:style>
  <w:style w:type="character" w:customStyle="1" w:styleId="7Char1">
    <w:name w:val="标题 7 Char1"/>
    <w:basedOn w:val="a2"/>
    <w:link w:val="7"/>
    <w:uiPriority w:val="9"/>
    <w:qFormat/>
    <w:rsid w:val="00F359DF"/>
    <w:rPr>
      <w:b/>
      <w:kern w:val="2"/>
      <w:sz w:val="24"/>
      <w:szCs w:val="24"/>
    </w:rPr>
  </w:style>
  <w:style w:type="character" w:customStyle="1" w:styleId="8Char1">
    <w:name w:val="标题 8 Char1"/>
    <w:basedOn w:val="a2"/>
    <w:link w:val="8"/>
    <w:uiPriority w:val="9"/>
    <w:qFormat/>
    <w:rsid w:val="00F359DF"/>
    <w:rPr>
      <w:rFonts w:ascii="Arial" w:eastAsia="黑体" w:hAnsi="Arial"/>
      <w:kern w:val="2"/>
      <w:sz w:val="24"/>
      <w:szCs w:val="24"/>
    </w:rPr>
  </w:style>
  <w:style w:type="character" w:customStyle="1" w:styleId="9Char1">
    <w:name w:val="标题 9 Char1"/>
    <w:basedOn w:val="a2"/>
    <w:link w:val="9"/>
    <w:qFormat/>
    <w:rsid w:val="00F359DF"/>
    <w:rPr>
      <w:rFonts w:ascii="Arial" w:eastAsia="黑体" w:hAnsi="Arial"/>
      <w:kern w:val="2"/>
      <w:sz w:val="21"/>
      <w:szCs w:val="24"/>
    </w:rPr>
  </w:style>
  <w:style w:type="character" w:customStyle="1" w:styleId="Char2">
    <w:name w:val="批注文字 Char"/>
    <w:link w:val="a7"/>
    <w:qFormat/>
    <w:rsid w:val="00F359DF"/>
    <w:rPr>
      <w:kern w:val="2"/>
      <w:sz w:val="21"/>
      <w:szCs w:val="24"/>
    </w:rPr>
  </w:style>
  <w:style w:type="character" w:customStyle="1" w:styleId="Chara">
    <w:name w:val="批注主题 Char"/>
    <w:basedOn w:val="Char2"/>
    <w:link w:val="af5"/>
    <w:qFormat/>
    <w:rsid w:val="00F359DF"/>
    <w:rPr>
      <w:b/>
      <w:bCs/>
      <w:kern w:val="2"/>
      <w:sz w:val="21"/>
      <w:szCs w:val="24"/>
    </w:rPr>
  </w:style>
  <w:style w:type="character" w:customStyle="1" w:styleId="Char3">
    <w:name w:val="正文文本 Char"/>
    <w:basedOn w:val="a2"/>
    <w:link w:val="a8"/>
    <w:qFormat/>
    <w:rsid w:val="00F359DF"/>
    <w:rPr>
      <w:kern w:val="2"/>
      <w:sz w:val="21"/>
      <w:szCs w:val="24"/>
    </w:rPr>
  </w:style>
  <w:style w:type="character" w:customStyle="1" w:styleId="Charb">
    <w:name w:val="正文首行缩进 Char"/>
    <w:link w:val="af6"/>
    <w:qFormat/>
    <w:rsid w:val="00F359DF"/>
    <w:rPr>
      <w:rFonts w:eastAsia="宋体"/>
      <w:kern w:val="2"/>
      <w:sz w:val="21"/>
      <w:szCs w:val="24"/>
      <w:lang w:val="en-US" w:eastAsia="zh-CN" w:bidi="ar-SA"/>
    </w:rPr>
  </w:style>
  <w:style w:type="character" w:customStyle="1" w:styleId="Char0">
    <w:name w:val="文档结构图 Char"/>
    <w:basedOn w:val="a2"/>
    <w:link w:val="a6"/>
    <w:qFormat/>
    <w:rsid w:val="00F359DF"/>
    <w:rPr>
      <w:kern w:val="2"/>
      <w:sz w:val="21"/>
      <w:szCs w:val="24"/>
      <w:shd w:val="clear" w:color="auto" w:fill="000080"/>
    </w:rPr>
  </w:style>
  <w:style w:type="character" w:customStyle="1" w:styleId="Char10">
    <w:name w:val="正文文本缩进 Char1"/>
    <w:basedOn w:val="a2"/>
    <w:link w:val="a9"/>
    <w:qFormat/>
    <w:rsid w:val="00F359DF"/>
    <w:rPr>
      <w:kern w:val="2"/>
      <w:sz w:val="21"/>
      <w:szCs w:val="24"/>
    </w:rPr>
  </w:style>
  <w:style w:type="character" w:customStyle="1" w:styleId="Char4">
    <w:name w:val="纯文本 Char"/>
    <w:link w:val="ab"/>
    <w:qFormat/>
    <w:rsid w:val="00F359DF"/>
    <w:rPr>
      <w:rFonts w:ascii="宋体" w:eastAsia="宋体" w:hAnsi="Courier New"/>
      <w:kern w:val="2"/>
      <w:sz w:val="21"/>
      <w:lang w:val="en-US" w:eastAsia="zh-CN" w:bidi="ar-SA"/>
    </w:rPr>
  </w:style>
  <w:style w:type="character" w:customStyle="1" w:styleId="2Char1">
    <w:name w:val="正文文本缩进 2 Char1"/>
    <w:link w:val="22"/>
    <w:qFormat/>
    <w:rsid w:val="00F359DF"/>
    <w:rPr>
      <w:kern w:val="2"/>
      <w:sz w:val="21"/>
      <w:szCs w:val="24"/>
    </w:rPr>
  </w:style>
  <w:style w:type="character" w:customStyle="1" w:styleId="Char5">
    <w:name w:val="批注框文本 Char"/>
    <w:basedOn w:val="a2"/>
    <w:link w:val="ad"/>
    <w:uiPriority w:val="99"/>
    <w:qFormat/>
    <w:rsid w:val="00F359DF"/>
    <w:rPr>
      <w:kern w:val="2"/>
      <w:sz w:val="18"/>
      <w:szCs w:val="18"/>
    </w:rPr>
  </w:style>
  <w:style w:type="character" w:customStyle="1" w:styleId="Char6">
    <w:name w:val="页脚 Char"/>
    <w:basedOn w:val="a2"/>
    <w:link w:val="ae"/>
    <w:uiPriority w:val="99"/>
    <w:qFormat/>
    <w:rsid w:val="00F359DF"/>
    <w:rPr>
      <w:kern w:val="2"/>
      <w:sz w:val="18"/>
      <w:szCs w:val="18"/>
    </w:rPr>
  </w:style>
  <w:style w:type="character" w:customStyle="1" w:styleId="Char7">
    <w:name w:val="页眉 Char"/>
    <w:link w:val="af"/>
    <w:uiPriority w:val="99"/>
    <w:qFormat/>
    <w:rsid w:val="00F359DF"/>
    <w:rPr>
      <w:kern w:val="2"/>
      <w:sz w:val="18"/>
      <w:szCs w:val="18"/>
    </w:rPr>
  </w:style>
  <w:style w:type="character" w:customStyle="1" w:styleId="HTMLChar1">
    <w:name w:val="HTML 预设格式 Char1"/>
    <w:link w:val="HTML"/>
    <w:qFormat/>
    <w:rsid w:val="00F359DF"/>
    <w:rPr>
      <w:rFonts w:ascii="宋体" w:hAnsi="宋体" w:cs="宋体"/>
      <w:sz w:val="24"/>
      <w:szCs w:val="24"/>
    </w:rPr>
  </w:style>
  <w:style w:type="character" w:customStyle="1" w:styleId="Char9">
    <w:name w:val="标题 Char"/>
    <w:link w:val="af4"/>
    <w:qFormat/>
    <w:rsid w:val="00F359DF"/>
    <w:rPr>
      <w:rFonts w:ascii="Arial" w:eastAsia="隶书" w:hAnsi="Arial" w:cs="Arial"/>
      <w:b/>
      <w:bCs/>
      <w:kern w:val="2"/>
      <w:sz w:val="32"/>
      <w:szCs w:val="32"/>
    </w:rPr>
  </w:style>
  <w:style w:type="paragraph" w:customStyle="1" w:styleId="CharCharCharChar">
    <w:name w:val="Char Char Char Char"/>
    <w:basedOn w:val="a0"/>
    <w:qFormat/>
    <w:rsid w:val="00F359DF"/>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F359DF"/>
    <w:pPr>
      <w:spacing w:line="360" w:lineRule="auto"/>
      <w:ind w:firstLineChars="215" w:firstLine="516"/>
    </w:pPr>
    <w:rPr>
      <w:sz w:val="24"/>
      <w:szCs w:val="20"/>
    </w:rPr>
  </w:style>
  <w:style w:type="character" w:customStyle="1" w:styleId="1CharCharChar">
    <w:name w:val="样式1 Char Char Char"/>
    <w:link w:val="1CharChar"/>
    <w:qFormat/>
    <w:rsid w:val="00F359DF"/>
    <w:rPr>
      <w:rFonts w:eastAsia="宋体"/>
      <w:kern w:val="2"/>
      <w:sz w:val="24"/>
      <w:lang w:val="en-US" w:eastAsia="zh-CN" w:bidi="ar-SA"/>
    </w:rPr>
  </w:style>
  <w:style w:type="paragraph" w:customStyle="1" w:styleId="13">
    <w:name w:val="样式1"/>
    <w:basedOn w:val="af4"/>
    <w:link w:val="1Char0"/>
    <w:qFormat/>
    <w:rsid w:val="00F359DF"/>
    <w:pPr>
      <w:spacing w:before="120" w:after="120"/>
    </w:pPr>
    <w:rPr>
      <w:rFonts w:eastAsia="黑体" w:cs="Arial"/>
      <w:b w:val="0"/>
      <w:sz w:val="30"/>
      <w:szCs w:val="21"/>
    </w:rPr>
  </w:style>
  <w:style w:type="character" w:customStyle="1" w:styleId="1Char0">
    <w:name w:val="样式1 Char"/>
    <w:link w:val="13"/>
    <w:qFormat/>
    <w:rsid w:val="00F359DF"/>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F359DF"/>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F359DF"/>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F359DF"/>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F359DF"/>
    <w:rPr>
      <w:rFonts w:ascii="仿宋_GB2312" w:eastAsia="仿宋_GB2312"/>
      <w:b/>
      <w:sz w:val="32"/>
      <w:szCs w:val="32"/>
    </w:rPr>
  </w:style>
  <w:style w:type="character" w:customStyle="1" w:styleId="tpctitle1">
    <w:name w:val="tpc_title1"/>
    <w:qFormat/>
    <w:rsid w:val="00F359DF"/>
    <w:rPr>
      <w:b/>
      <w:bCs/>
      <w:sz w:val="18"/>
      <w:szCs w:val="18"/>
    </w:rPr>
  </w:style>
  <w:style w:type="character" w:customStyle="1" w:styleId="tpccontent1">
    <w:name w:val="tpc_content1"/>
    <w:qFormat/>
    <w:rsid w:val="00F359DF"/>
    <w:rPr>
      <w:sz w:val="20"/>
      <w:szCs w:val="20"/>
    </w:rPr>
  </w:style>
  <w:style w:type="paragraph" w:customStyle="1" w:styleId="26">
    <w:name w:val="正文缩进2格"/>
    <w:basedOn w:val="a0"/>
    <w:qFormat/>
    <w:rsid w:val="00F359DF"/>
    <w:pPr>
      <w:spacing w:line="600" w:lineRule="exact"/>
      <w:ind w:firstLineChars="206" w:firstLine="639"/>
    </w:pPr>
    <w:rPr>
      <w:rFonts w:ascii="仿宋_GB2312" w:eastAsia="仿宋_GB2312" w:hAnsi="宋体"/>
      <w:sz w:val="31"/>
      <w:szCs w:val="28"/>
    </w:rPr>
  </w:style>
  <w:style w:type="paragraph" w:customStyle="1" w:styleId="14">
    <w:name w:val="列出段落1"/>
    <w:basedOn w:val="a0"/>
    <w:link w:val="afe"/>
    <w:qFormat/>
    <w:rsid w:val="00F359DF"/>
    <w:pPr>
      <w:ind w:firstLineChars="200" w:firstLine="420"/>
    </w:pPr>
  </w:style>
  <w:style w:type="character" w:customStyle="1" w:styleId="afe">
    <w:name w:val="列表段落 字符"/>
    <w:link w:val="14"/>
    <w:uiPriority w:val="34"/>
    <w:qFormat/>
    <w:rsid w:val="00F359DF"/>
    <w:rPr>
      <w:kern w:val="2"/>
      <w:sz w:val="21"/>
      <w:szCs w:val="24"/>
    </w:rPr>
  </w:style>
  <w:style w:type="paragraph" w:customStyle="1" w:styleId="15">
    <w:name w:val="正文1"/>
    <w:basedOn w:val="a0"/>
    <w:qFormat/>
    <w:rsid w:val="00F359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F359DF"/>
    <w:pPr>
      <w:spacing w:line="360" w:lineRule="auto"/>
      <w:ind w:firstLineChars="200" w:firstLine="200"/>
    </w:pPr>
    <w:rPr>
      <w:rFonts w:ascii="Tahoma" w:hAnsi="Tahoma"/>
      <w:sz w:val="24"/>
    </w:rPr>
  </w:style>
  <w:style w:type="paragraph" w:customStyle="1" w:styleId="aff">
    <w:name w:val="缩进正文"/>
    <w:basedOn w:val="a0"/>
    <w:link w:val="Chard"/>
    <w:qFormat/>
    <w:rsid w:val="00F359DF"/>
    <w:pPr>
      <w:ind w:firstLineChars="200" w:firstLine="560"/>
    </w:pPr>
    <w:rPr>
      <w:rFonts w:eastAsia="仿宋_GB2312" w:cs="宋体"/>
      <w:sz w:val="28"/>
      <w:szCs w:val="20"/>
    </w:rPr>
  </w:style>
  <w:style w:type="character" w:customStyle="1" w:styleId="Chard">
    <w:name w:val="缩进正文 Char"/>
    <w:link w:val="aff"/>
    <w:qFormat/>
    <w:rsid w:val="00F359DF"/>
    <w:rPr>
      <w:rFonts w:eastAsia="仿宋_GB2312" w:cs="宋体"/>
      <w:kern w:val="2"/>
      <w:sz w:val="28"/>
      <w:lang w:val="en-US" w:eastAsia="zh-CN" w:bidi="ar-SA"/>
    </w:rPr>
  </w:style>
  <w:style w:type="character" w:customStyle="1" w:styleId="16">
    <w:name w:val="访问过的超链接1"/>
    <w:qFormat/>
    <w:rsid w:val="00F359DF"/>
    <w:rPr>
      <w:color w:val="800080"/>
      <w:u w:val="single"/>
    </w:rPr>
  </w:style>
  <w:style w:type="paragraph" w:customStyle="1" w:styleId="CharCharCharCharCharCharChar">
    <w:name w:val="Char Char Char Char Char Char Char"/>
    <w:basedOn w:val="a0"/>
    <w:qFormat/>
    <w:rsid w:val="00F359DF"/>
    <w:pPr>
      <w:widowControl/>
      <w:adjustRightInd w:val="0"/>
      <w:spacing w:after="160" w:line="240" w:lineRule="exact"/>
      <w:jc w:val="left"/>
      <w:textAlignment w:val="baseline"/>
    </w:pPr>
  </w:style>
  <w:style w:type="character" w:customStyle="1" w:styleId="Char14">
    <w:name w:val="正文缩进 Char1"/>
    <w:qFormat/>
    <w:rsid w:val="00F359DF"/>
    <w:rPr>
      <w:rFonts w:eastAsia="宋体"/>
      <w:kern w:val="2"/>
      <w:sz w:val="21"/>
      <w:lang w:val="en-US" w:eastAsia="zh-CN" w:bidi="ar-SA"/>
    </w:rPr>
  </w:style>
  <w:style w:type="paragraph" w:customStyle="1" w:styleId="Default">
    <w:name w:val="Default"/>
    <w:qFormat/>
    <w:rsid w:val="00F359DF"/>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F359DF"/>
    <w:pPr>
      <w:ind w:firstLineChars="200" w:firstLine="420"/>
    </w:pPr>
  </w:style>
  <w:style w:type="paragraph" w:customStyle="1" w:styleId="TableParagraph">
    <w:name w:val="Table Paragraph"/>
    <w:basedOn w:val="a0"/>
    <w:qFormat/>
    <w:rsid w:val="00F359DF"/>
    <w:pPr>
      <w:autoSpaceDE w:val="0"/>
      <w:autoSpaceDN w:val="0"/>
      <w:adjustRightInd w:val="0"/>
      <w:jc w:val="left"/>
    </w:pPr>
    <w:rPr>
      <w:rFonts w:ascii="宋体" w:hAnsi="宋体" w:cs="宋体"/>
      <w:kern w:val="0"/>
      <w:sz w:val="24"/>
    </w:rPr>
  </w:style>
  <w:style w:type="character" w:customStyle="1" w:styleId="font11">
    <w:name w:val="font11"/>
    <w:basedOn w:val="a2"/>
    <w:qFormat/>
    <w:rsid w:val="00F359DF"/>
    <w:rPr>
      <w:rFonts w:ascii="宋体" w:eastAsia="宋体" w:hAnsi="宋体" w:cs="宋体" w:hint="eastAsia"/>
      <w:b/>
      <w:color w:val="000000"/>
      <w:sz w:val="21"/>
      <w:szCs w:val="21"/>
      <w:u w:val="none"/>
    </w:rPr>
  </w:style>
  <w:style w:type="character" w:customStyle="1" w:styleId="Char15">
    <w:name w:val="批注文字 Char1"/>
    <w:qFormat/>
    <w:locked/>
    <w:rsid w:val="00F359DF"/>
    <w:rPr>
      <w:rFonts w:ascii="Calibri" w:eastAsia="宋体" w:hAnsi="Calibri" w:cs="Calibri"/>
      <w:szCs w:val="21"/>
    </w:rPr>
  </w:style>
  <w:style w:type="character" w:customStyle="1" w:styleId="title1">
    <w:name w:val="title1"/>
    <w:qFormat/>
    <w:rsid w:val="00F359DF"/>
    <w:rPr>
      <w:rFonts w:ascii="微软雅黑" w:eastAsia="微软雅黑" w:hAnsi="微软雅黑" w:hint="eastAsia"/>
      <w:sz w:val="21"/>
      <w:szCs w:val="21"/>
    </w:rPr>
  </w:style>
  <w:style w:type="character" w:customStyle="1" w:styleId="sect2title1">
    <w:name w:val="sect2title1"/>
    <w:qFormat/>
    <w:rsid w:val="00F359DF"/>
    <w:rPr>
      <w:rFonts w:ascii="微软雅黑" w:eastAsia="微软雅黑" w:hAnsi="微软雅黑" w:hint="eastAsia"/>
      <w:b/>
      <w:bCs/>
      <w:sz w:val="21"/>
      <w:szCs w:val="21"/>
    </w:rPr>
  </w:style>
  <w:style w:type="paragraph" w:customStyle="1" w:styleId="17">
    <w:name w:val="标题1"/>
    <w:basedOn w:val="a0"/>
    <w:qFormat/>
    <w:rsid w:val="00F359DF"/>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F359DF"/>
    <w:rPr>
      <w:rFonts w:ascii="Tahoma" w:eastAsia="Tahoma" w:hAnsi="Tahoma" w:cs="Tahoma"/>
      <w:color w:val="000000"/>
      <w:sz w:val="20"/>
      <w:szCs w:val="20"/>
      <w:u w:val="none"/>
    </w:rPr>
  </w:style>
  <w:style w:type="paragraph" w:customStyle="1" w:styleId="font5">
    <w:name w:val="font5"/>
    <w:basedOn w:val="a0"/>
    <w:qFormat/>
    <w:rsid w:val="00F359DF"/>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F359D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F359D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F359DF"/>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F359DF"/>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F359DF"/>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F359DF"/>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F359DF"/>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F359DF"/>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F359DF"/>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F359DF"/>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F359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F359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F359DF"/>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F359DF"/>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F359D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F359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F359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F359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F359DF"/>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F359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F359D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F359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F359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F359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F359D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F359D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F359D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F359DF"/>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F359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F359DF"/>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F359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F359DF"/>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F359DF"/>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F359DF"/>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F359DF"/>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F359DF"/>
    <w:rPr>
      <w:rFonts w:ascii="仿宋_GB2312" w:eastAsia="仿宋_GB2312" w:cs="仿宋_GB2312" w:hint="eastAsia"/>
      <w:color w:val="000000"/>
      <w:sz w:val="20"/>
      <w:szCs w:val="20"/>
      <w:u w:val="none"/>
    </w:rPr>
  </w:style>
  <w:style w:type="character" w:customStyle="1" w:styleId="font31">
    <w:name w:val="font31"/>
    <w:basedOn w:val="a2"/>
    <w:qFormat/>
    <w:rsid w:val="00F359DF"/>
    <w:rPr>
      <w:rFonts w:ascii="Symbol" w:hAnsi="Symbol" w:cs="Symbol" w:hint="default"/>
      <w:color w:val="000000"/>
      <w:sz w:val="20"/>
      <w:szCs w:val="20"/>
      <w:u w:val="none"/>
    </w:rPr>
  </w:style>
  <w:style w:type="character" w:customStyle="1" w:styleId="font71">
    <w:name w:val="font71"/>
    <w:basedOn w:val="a2"/>
    <w:qFormat/>
    <w:rsid w:val="00F359DF"/>
    <w:rPr>
      <w:rFonts w:ascii="Arial" w:hAnsi="Arial" w:cs="Arial"/>
      <w:color w:val="000000"/>
      <w:sz w:val="20"/>
      <w:szCs w:val="20"/>
      <w:u w:val="none"/>
    </w:rPr>
  </w:style>
  <w:style w:type="character" w:customStyle="1" w:styleId="font21">
    <w:name w:val="font21"/>
    <w:basedOn w:val="a2"/>
    <w:qFormat/>
    <w:rsid w:val="00F359DF"/>
    <w:rPr>
      <w:rFonts w:ascii="Symbol" w:hAnsi="Symbol" w:cs="Symbol" w:hint="default"/>
      <w:color w:val="000000"/>
      <w:sz w:val="20"/>
      <w:szCs w:val="20"/>
      <w:u w:val="none"/>
    </w:rPr>
  </w:style>
  <w:style w:type="character" w:customStyle="1" w:styleId="font91">
    <w:name w:val="font91"/>
    <w:basedOn w:val="a2"/>
    <w:qFormat/>
    <w:rsid w:val="00F359DF"/>
    <w:rPr>
      <w:rFonts w:ascii="Arial" w:hAnsi="Arial" w:cs="Arial"/>
      <w:color w:val="000000"/>
      <w:sz w:val="20"/>
      <w:szCs w:val="20"/>
      <w:u w:val="none"/>
    </w:rPr>
  </w:style>
  <w:style w:type="character" w:customStyle="1" w:styleId="font51">
    <w:name w:val="font51"/>
    <w:basedOn w:val="a2"/>
    <w:qFormat/>
    <w:rsid w:val="00F359DF"/>
    <w:rPr>
      <w:rFonts w:ascii="仿宋" w:eastAsia="仿宋" w:hAnsi="仿宋" w:cs="仿宋"/>
      <w:color w:val="000000"/>
      <w:sz w:val="21"/>
      <w:szCs w:val="21"/>
      <w:u w:val="none"/>
    </w:rPr>
  </w:style>
  <w:style w:type="character" w:customStyle="1" w:styleId="font101">
    <w:name w:val="font101"/>
    <w:basedOn w:val="a2"/>
    <w:qFormat/>
    <w:rsid w:val="00F359DF"/>
    <w:rPr>
      <w:rFonts w:ascii="仿宋_GB2312" w:eastAsia="仿宋_GB2312" w:cs="仿宋_GB2312" w:hint="eastAsia"/>
      <w:color w:val="000000"/>
      <w:sz w:val="20"/>
      <w:szCs w:val="20"/>
      <w:u w:val="none"/>
    </w:rPr>
  </w:style>
  <w:style w:type="character" w:customStyle="1" w:styleId="font61">
    <w:name w:val="font61"/>
    <w:basedOn w:val="a2"/>
    <w:qFormat/>
    <w:rsid w:val="00F359DF"/>
    <w:rPr>
      <w:rFonts w:ascii="宋体" w:eastAsia="宋体" w:hAnsi="宋体" w:cs="宋体" w:hint="eastAsia"/>
      <w:color w:val="000000"/>
      <w:sz w:val="20"/>
      <w:szCs w:val="20"/>
      <w:u w:val="none"/>
    </w:rPr>
  </w:style>
  <w:style w:type="character" w:customStyle="1" w:styleId="font81">
    <w:name w:val="font81"/>
    <w:basedOn w:val="a2"/>
    <w:qFormat/>
    <w:rsid w:val="00F359DF"/>
    <w:rPr>
      <w:rFonts w:ascii="仿宋" w:eastAsia="仿宋" w:hAnsi="仿宋" w:cs="仿宋" w:hint="eastAsia"/>
      <w:color w:val="000000"/>
      <w:sz w:val="21"/>
      <w:szCs w:val="21"/>
      <w:u w:val="none"/>
    </w:rPr>
  </w:style>
  <w:style w:type="character" w:customStyle="1" w:styleId="font111">
    <w:name w:val="font111"/>
    <w:basedOn w:val="a2"/>
    <w:qFormat/>
    <w:rsid w:val="00F359DF"/>
    <w:rPr>
      <w:rFonts w:ascii="仿宋_GB2312" w:eastAsia="仿宋_GB2312" w:cs="仿宋_GB2312" w:hint="eastAsia"/>
      <w:color w:val="000000"/>
      <w:sz w:val="21"/>
      <w:szCs w:val="21"/>
      <w:u w:val="none"/>
    </w:rPr>
  </w:style>
  <w:style w:type="character" w:customStyle="1" w:styleId="font121">
    <w:name w:val="font121"/>
    <w:basedOn w:val="a2"/>
    <w:qFormat/>
    <w:rsid w:val="00F359DF"/>
    <w:rPr>
      <w:rFonts w:ascii="Arial" w:hAnsi="Arial" w:cs="Arial"/>
      <w:color w:val="000000"/>
      <w:sz w:val="20"/>
      <w:szCs w:val="20"/>
      <w:u w:val="none"/>
    </w:rPr>
  </w:style>
  <w:style w:type="character" w:customStyle="1" w:styleId="font112">
    <w:name w:val="font112"/>
    <w:basedOn w:val="a2"/>
    <w:qFormat/>
    <w:rsid w:val="00F359DF"/>
    <w:rPr>
      <w:rFonts w:ascii="仿宋_GB2312" w:eastAsia="仿宋_GB2312" w:cs="仿宋_GB2312" w:hint="eastAsia"/>
      <w:color w:val="000000"/>
      <w:sz w:val="21"/>
      <w:szCs w:val="21"/>
      <w:u w:val="none"/>
    </w:rPr>
  </w:style>
  <w:style w:type="paragraph" w:customStyle="1" w:styleId="xl29164">
    <w:name w:val="xl29164"/>
    <w:basedOn w:val="a0"/>
    <w:qFormat/>
    <w:rsid w:val="00F359DF"/>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F359DF"/>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F359DF"/>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F359DF"/>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F359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F359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F359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F359D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F359D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F359D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F359DF"/>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F359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F359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F359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F359D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F359D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F359D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F359D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F359DF"/>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F359DF"/>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F359DF"/>
    <w:pPr>
      <w:spacing w:beforeLines="50"/>
      <w:ind w:firstLineChars="200" w:firstLine="200"/>
    </w:pPr>
    <w:rPr>
      <w:rFonts w:ascii="Calibri" w:eastAsia="华文仿宋" w:hAnsi="Calibri"/>
      <w:szCs w:val="22"/>
    </w:rPr>
  </w:style>
  <w:style w:type="paragraph" w:customStyle="1" w:styleId="Aff1">
    <w:name w:val="正文A缩进"/>
    <w:basedOn w:val="a0"/>
    <w:qFormat/>
    <w:rsid w:val="00F359DF"/>
    <w:pPr>
      <w:spacing w:line="360" w:lineRule="auto"/>
      <w:ind w:firstLineChars="200" w:firstLine="200"/>
    </w:pPr>
    <w:rPr>
      <w:kern w:val="0"/>
      <w:sz w:val="28"/>
      <w:szCs w:val="20"/>
    </w:rPr>
  </w:style>
  <w:style w:type="paragraph" w:customStyle="1" w:styleId="Style1">
    <w:name w:val="_Style 1"/>
    <w:qFormat/>
    <w:rsid w:val="00F359DF"/>
    <w:pPr>
      <w:adjustRightInd w:val="0"/>
      <w:snapToGrid w:val="0"/>
      <w:jc w:val="center"/>
    </w:pPr>
    <w:rPr>
      <w:rFonts w:ascii="Tahoma" w:hAnsi="Tahoma"/>
      <w:b/>
      <w:sz w:val="52"/>
      <w:szCs w:val="22"/>
    </w:rPr>
  </w:style>
  <w:style w:type="character" w:customStyle="1" w:styleId="5Char">
    <w:name w:val="标题 5 Char"/>
    <w:basedOn w:val="a2"/>
    <w:qFormat/>
    <w:rsid w:val="00F359DF"/>
    <w:rPr>
      <w:b/>
      <w:bCs/>
      <w:kern w:val="2"/>
      <w:sz w:val="28"/>
      <w:szCs w:val="28"/>
    </w:rPr>
  </w:style>
  <w:style w:type="character" w:customStyle="1" w:styleId="6Char">
    <w:name w:val="标题 6 Char"/>
    <w:basedOn w:val="a2"/>
    <w:uiPriority w:val="9"/>
    <w:qFormat/>
    <w:rsid w:val="00F359DF"/>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F359DF"/>
    <w:rPr>
      <w:b/>
      <w:bCs/>
      <w:kern w:val="2"/>
      <w:sz w:val="24"/>
      <w:szCs w:val="24"/>
    </w:rPr>
  </w:style>
  <w:style w:type="character" w:customStyle="1" w:styleId="8Char">
    <w:name w:val="标题 8 Char"/>
    <w:basedOn w:val="a2"/>
    <w:uiPriority w:val="9"/>
    <w:qFormat/>
    <w:rsid w:val="00F359DF"/>
    <w:rPr>
      <w:rFonts w:asciiTheme="majorHAnsi" w:eastAsiaTheme="majorEastAsia" w:hAnsiTheme="majorHAnsi" w:cstheme="majorBidi"/>
      <w:kern w:val="2"/>
      <w:sz w:val="24"/>
      <w:szCs w:val="24"/>
    </w:rPr>
  </w:style>
  <w:style w:type="character" w:customStyle="1" w:styleId="9Char">
    <w:name w:val="标题 9 Char"/>
    <w:basedOn w:val="a2"/>
    <w:qFormat/>
    <w:rsid w:val="00F359DF"/>
    <w:rPr>
      <w:rFonts w:asciiTheme="majorHAnsi" w:eastAsiaTheme="majorEastAsia" w:hAnsiTheme="majorHAnsi" w:cstheme="majorBidi"/>
      <w:kern w:val="2"/>
      <w:sz w:val="21"/>
      <w:szCs w:val="21"/>
    </w:rPr>
  </w:style>
  <w:style w:type="paragraph" w:customStyle="1" w:styleId="aff2">
    <w:name w:val="！表格内容"/>
    <w:basedOn w:val="a0"/>
    <w:qFormat/>
    <w:rsid w:val="00F359DF"/>
    <w:pPr>
      <w:spacing w:line="320" w:lineRule="atLeast"/>
    </w:pPr>
  </w:style>
  <w:style w:type="character" w:customStyle="1" w:styleId="Char20">
    <w:name w:val="页眉 Char2"/>
    <w:basedOn w:val="a2"/>
    <w:uiPriority w:val="99"/>
    <w:qFormat/>
    <w:rsid w:val="00F359DF"/>
    <w:rPr>
      <w:rFonts w:ascii="Times New Roman" w:eastAsia="宋体" w:hAnsi="Times New Roman" w:cs="Times New Roman"/>
      <w:sz w:val="18"/>
      <w:szCs w:val="18"/>
    </w:rPr>
  </w:style>
  <w:style w:type="character" w:customStyle="1" w:styleId="Char16">
    <w:name w:val="页脚 Char1"/>
    <w:basedOn w:val="a2"/>
    <w:uiPriority w:val="99"/>
    <w:qFormat/>
    <w:rsid w:val="00F359DF"/>
    <w:rPr>
      <w:rFonts w:ascii="Times New Roman" w:eastAsia="宋体" w:hAnsi="Times New Roman" w:cs="Times New Roman"/>
      <w:sz w:val="18"/>
      <w:szCs w:val="18"/>
    </w:rPr>
  </w:style>
  <w:style w:type="paragraph" w:customStyle="1" w:styleId="03xoL">
    <w:name w:val="Ｒ03－xoL"/>
    <w:next w:val="a0"/>
    <w:qFormat/>
    <w:rsid w:val="00F359DF"/>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F359DF"/>
    <w:rPr>
      <w:rFonts w:ascii="Times New Roman" w:eastAsia="宋体" w:hAnsi="Times New Roman" w:cs="Times New Roman"/>
      <w:szCs w:val="24"/>
    </w:rPr>
  </w:style>
  <w:style w:type="character" w:customStyle="1" w:styleId="Char17">
    <w:name w:val="文档结构图 Char1"/>
    <w:basedOn w:val="a2"/>
    <w:qFormat/>
    <w:rsid w:val="00F359DF"/>
    <w:rPr>
      <w:rFonts w:ascii="宋体" w:eastAsia="宋体" w:hAnsi="Times New Roman" w:cs="Times New Roman"/>
      <w:sz w:val="18"/>
      <w:szCs w:val="18"/>
    </w:rPr>
  </w:style>
  <w:style w:type="character" w:customStyle="1" w:styleId="Char18">
    <w:name w:val="批注主题 Char1"/>
    <w:basedOn w:val="Char15"/>
    <w:qFormat/>
    <w:rsid w:val="00F359DF"/>
    <w:rPr>
      <w:rFonts w:ascii="Times New Roman" w:eastAsia="宋体" w:hAnsi="Times New Roman" w:cs="Times New Roman"/>
      <w:b/>
      <w:bCs/>
      <w:szCs w:val="24"/>
    </w:rPr>
  </w:style>
  <w:style w:type="character" w:customStyle="1" w:styleId="Char19">
    <w:name w:val="批注框文本 Char1"/>
    <w:basedOn w:val="a2"/>
    <w:qFormat/>
    <w:rsid w:val="00F359DF"/>
    <w:rPr>
      <w:rFonts w:ascii="Times New Roman" w:eastAsia="宋体" w:hAnsi="Times New Roman" w:cs="Times New Roman"/>
      <w:sz w:val="18"/>
      <w:szCs w:val="18"/>
    </w:rPr>
  </w:style>
  <w:style w:type="character" w:customStyle="1" w:styleId="1Char1">
    <w:name w:val="标题 1 Char1"/>
    <w:basedOn w:val="a2"/>
    <w:qFormat/>
    <w:rsid w:val="00F359DF"/>
    <w:rPr>
      <w:b/>
      <w:bCs/>
      <w:kern w:val="44"/>
      <w:sz w:val="44"/>
      <w:szCs w:val="44"/>
    </w:rPr>
  </w:style>
  <w:style w:type="character" w:customStyle="1" w:styleId="2Char11">
    <w:name w:val="标题 2 Char1"/>
    <w:basedOn w:val="a2"/>
    <w:qFormat/>
    <w:rsid w:val="00F359DF"/>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F359DF"/>
    <w:rPr>
      <w:rFonts w:ascii="宋体" w:hAnsi="Arial"/>
      <w:b/>
      <w:kern w:val="2"/>
      <w:sz w:val="28"/>
    </w:rPr>
  </w:style>
  <w:style w:type="character" w:customStyle="1" w:styleId="CharChar3">
    <w:name w:val="Char Char3"/>
    <w:qFormat/>
    <w:rsid w:val="00F359DF"/>
    <w:rPr>
      <w:rFonts w:ascii="宋体" w:eastAsia="宋体" w:hAnsi="宋体" w:hint="eastAsia"/>
      <w:kern w:val="2"/>
      <w:sz w:val="21"/>
      <w:szCs w:val="24"/>
      <w:lang w:val="en-US" w:eastAsia="zh-CN" w:bidi="ar-SA"/>
    </w:rPr>
  </w:style>
  <w:style w:type="character" w:customStyle="1" w:styleId="CharChar">
    <w:name w:val="正文－段落 Char Char"/>
    <w:link w:val="aff4"/>
    <w:qFormat/>
    <w:rsid w:val="00F359DF"/>
    <w:rPr>
      <w:rFonts w:eastAsia="Times New Roman"/>
      <w:sz w:val="24"/>
      <w:szCs w:val="24"/>
    </w:rPr>
  </w:style>
  <w:style w:type="paragraph" w:customStyle="1" w:styleId="aff4">
    <w:name w:val="正文－段落"/>
    <w:link w:val="CharChar"/>
    <w:qFormat/>
    <w:rsid w:val="00F359DF"/>
    <w:pPr>
      <w:spacing w:line="360" w:lineRule="auto"/>
      <w:ind w:firstLineChars="200" w:firstLine="480"/>
    </w:pPr>
    <w:rPr>
      <w:rFonts w:eastAsia="Times New Roman"/>
      <w:sz w:val="24"/>
      <w:szCs w:val="24"/>
    </w:rPr>
  </w:style>
  <w:style w:type="character" w:customStyle="1" w:styleId="Char1a">
    <w:name w:val="纯文本 Char1"/>
    <w:qFormat/>
    <w:rsid w:val="00F359DF"/>
    <w:rPr>
      <w:rFonts w:ascii="宋体" w:hAnsi="Courier New"/>
      <w:spacing w:val="-8"/>
      <w:kern w:val="2"/>
      <w:sz w:val="24"/>
    </w:rPr>
  </w:style>
  <w:style w:type="character" w:customStyle="1" w:styleId="Chare">
    <w:name w:val="日期 Char"/>
    <w:qFormat/>
    <w:rsid w:val="00F359DF"/>
    <w:rPr>
      <w:rFonts w:ascii="宋体" w:hAnsi="宋体"/>
      <w:sz w:val="24"/>
    </w:rPr>
  </w:style>
  <w:style w:type="character" w:customStyle="1" w:styleId="CharChar9">
    <w:name w:val="Char Char9"/>
    <w:qFormat/>
    <w:rsid w:val="00F359DF"/>
    <w:rPr>
      <w:rFonts w:ascii="Calibri" w:eastAsia="宋体" w:hAnsi="Calibri" w:hint="default"/>
      <w:sz w:val="18"/>
      <w:szCs w:val="18"/>
      <w:lang w:bidi="ar-SA"/>
    </w:rPr>
  </w:style>
  <w:style w:type="character" w:customStyle="1" w:styleId="CharChar17">
    <w:name w:val="Char Char17"/>
    <w:qFormat/>
    <w:rsid w:val="00F359DF"/>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F359DF"/>
    <w:rPr>
      <w:rFonts w:ascii="黑体" w:eastAsia="黑体" w:hAnsi="Courier New" w:cs="Courier New"/>
    </w:rPr>
  </w:style>
  <w:style w:type="character" w:customStyle="1" w:styleId="15CharChar">
    <w:name w:val="1.5倍行距 Char Char"/>
    <w:link w:val="150"/>
    <w:qFormat/>
    <w:rsid w:val="00F359DF"/>
    <w:rPr>
      <w:kern w:val="2"/>
      <w:sz w:val="21"/>
      <w:szCs w:val="24"/>
    </w:rPr>
  </w:style>
  <w:style w:type="paragraph" w:customStyle="1" w:styleId="150">
    <w:name w:val="1.5倍行距"/>
    <w:basedOn w:val="a0"/>
    <w:link w:val="15CharChar"/>
    <w:qFormat/>
    <w:rsid w:val="00F359DF"/>
    <w:pPr>
      <w:spacing w:line="360" w:lineRule="auto"/>
      <w:ind w:firstLine="420"/>
    </w:pPr>
  </w:style>
  <w:style w:type="character" w:customStyle="1" w:styleId="H2Char1">
    <w:name w:val="H2 Char1"/>
    <w:qFormat/>
    <w:rsid w:val="00F359DF"/>
    <w:rPr>
      <w:rFonts w:ascii="Cambria" w:hAnsi="Cambria"/>
      <w:b/>
      <w:bCs/>
      <w:sz w:val="32"/>
      <w:szCs w:val="32"/>
    </w:rPr>
  </w:style>
  <w:style w:type="character" w:customStyle="1" w:styleId="CharChar4">
    <w:name w:val="Char Char4"/>
    <w:qFormat/>
    <w:rsid w:val="00F359DF"/>
    <w:rPr>
      <w:rFonts w:ascii="Calibri" w:eastAsia="宋体" w:hAnsi="Calibri" w:hint="default"/>
      <w:kern w:val="2"/>
      <w:sz w:val="21"/>
      <w:szCs w:val="22"/>
      <w:lang w:val="en-US" w:eastAsia="zh-CN" w:bidi="ar-SA"/>
    </w:rPr>
  </w:style>
  <w:style w:type="character" w:customStyle="1" w:styleId="2Char2">
    <w:name w:val="正文文本缩进 2 Char"/>
    <w:qFormat/>
    <w:rsid w:val="00F359DF"/>
    <w:rPr>
      <w:kern w:val="2"/>
      <w:sz w:val="21"/>
    </w:rPr>
  </w:style>
  <w:style w:type="character" w:customStyle="1" w:styleId="Char12">
    <w:name w:val="签名 Char1"/>
    <w:link w:val="af0"/>
    <w:qFormat/>
    <w:rsid w:val="00F359DF"/>
    <w:rPr>
      <w:rFonts w:eastAsia="楷体_GB2312"/>
      <w:kern w:val="2"/>
      <w:sz w:val="21"/>
    </w:rPr>
  </w:style>
  <w:style w:type="character" w:customStyle="1" w:styleId="2Char3">
    <w:name w:val="标题2 Char"/>
    <w:link w:val="27"/>
    <w:qFormat/>
    <w:rsid w:val="00F359DF"/>
    <w:rPr>
      <w:rFonts w:ascii="仿宋" w:eastAsia="仿宋" w:hAnsi="仿宋"/>
      <w:b/>
      <w:bCs/>
      <w:color w:val="000000"/>
      <w:kern w:val="2"/>
      <w:sz w:val="24"/>
      <w:szCs w:val="24"/>
    </w:rPr>
  </w:style>
  <w:style w:type="paragraph" w:customStyle="1" w:styleId="27">
    <w:name w:val="标题2"/>
    <w:basedOn w:val="aff5"/>
    <w:link w:val="2Char3"/>
    <w:qFormat/>
    <w:rsid w:val="00F359DF"/>
    <w:pPr>
      <w:tabs>
        <w:tab w:val="left" w:pos="1419"/>
      </w:tabs>
    </w:pPr>
    <w:rPr>
      <w:szCs w:val="24"/>
    </w:rPr>
  </w:style>
  <w:style w:type="paragraph" w:customStyle="1" w:styleId="aff5">
    <w:name w:val="三级"/>
    <w:basedOn w:val="3"/>
    <w:link w:val="Charf"/>
    <w:qFormat/>
    <w:rsid w:val="00F359DF"/>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F359DF"/>
    <w:rPr>
      <w:rFonts w:ascii="仿宋" w:eastAsia="仿宋" w:hAnsi="仿宋"/>
      <w:b/>
      <w:bCs/>
      <w:color w:val="000000"/>
      <w:kern w:val="2"/>
      <w:sz w:val="32"/>
      <w:szCs w:val="32"/>
    </w:rPr>
  </w:style>
  <w:style w:type="character" w:customStyle="1" w:styleId="2Char0">
    <w:name w:val="正文首行缩进 2 Char"/>
    <w:link w:val="25"/>
    <w:qFormat/>
    <w:rsid w:val="00F359DF"/>
    <w:rPr>
      <w:sz w:val="24"/>
      <w:szCs w:val="24"/>
    </w:rPr>
  </w:style>
  <w:style w:type="character" w:customStyle="1" w:styleId="CharCharChar1">
    <w:name w:val="正文首行缩进 Char Char Char1"/>
    <w:qFormat/>
    <w:rsid w:val="00F359DF"/>
    <w:rPr>
      <w:rFonts w:ascii="Times New Roman" w:hAnsi="Times New Roman"/>
      <w:kern w:val="2"/>
      <w:sz w:val="24"/>
      <w:szCs w:val="24"/>
    </w:rPr>
  </w:style>
  <w:style w:type="character" w:customStyle="1" w:styleId="Char1b">
    <w:name w:val="标题 Char1"/>
    <w:qFormat/>
    <w:rsid w:val="00F359DF"/>
    <w:rPr>
      <w:rFonts w:ascii="Arial" w:hAnsi="Arial"/>
      <w:b/>
      <w:kern w:val="2"/>
      <w:sz w:val="36"/>
      <w:szCs w:val="24"/>
    </w:rPr>
  </w:style>
  <w:style w:type="character" w:customStyle="1" w:styleId="aff6">
    <w:name w:val="正文文本 字符"/>
    <w:qFormat/>
    <w:rsid w:val="00F359DF"/>
    <w:rPr>
      <w:rFonts w:eastAsia="宋体"/>
      <w:kern w:val="2"/>
      <w:sz w:val="21"/>
      <w:szCs w:val="24"/>
      <w:lang w:bidi="ar-SA"/>
    </w:rPr>
  </w:style>
  <w:style w:type="character" w:customStyle="1" w:styleId="Charf0">
    <w:name w:val="正文文本缩进 Char"/>
    <w:qFormat/>
    <w:rsid w:val="00F359DF"/>
    <w:rPr>
      <w:kern w:val="2"/>
      <w:sz w:val="24"/>
    </w:rPr>
  </w:style>
  <w:style w:type="character" w:customStyle="1" w:styleId="Char1">
    <w:name w:val="题注 Char1"/>
    <w:link w:val="a5"/>
    <w:qFormat/>
    <w:rsid w:val="00F359DF"/>
    <w:rPr>
      <w:rFonts w:ascii="Cambria" w:eastAsia="黑体" w:hAnsi="Cambria"/>
      <w:kern w:val="2"/>
      <w:sz w:val="21"/>
      <w:szCs w:val="24"/>
    </w:rPr>
  </w:style>
  <w:style w:type="character" w:customStyle="1" w:styleId="btChar1">
    <w:name w:val="bt Char1"/>
    <w:qFormat/>
    <w:rsid w:val="00F359DF"/>
    <w:rPr>
      <w:rFonts w:ascii="Times New Roman" w:hAnsi="Times New Roman"/>
      <w:kern w:val="2"/>
      <w:sz w:val="24"/>
      <w:szCs w:val="24"/>
    </w:rPr>
  </w:style>
  <w:style w:type="character" w:customStyle="1" w:styleId="CharChar18">
    <w:name w:val="Char Char18"/>
    <w:qFormat/>
    <w:rsid w:val="00F359DF"/>
    <w:rPr>
      <w:rFonts w:ascii="Cambria" w:eastAsia="宋体" w:hAnsi="Cambria" w:hint="default"/>
      <w:b/>
      <w:bCs/>
      <w:sz w:val="32"/>
      <w:szCs w:val="32"/>
      <w:lang w:bidi="ar-SA"/>
    </w:rPr>
  </w:style>
  <w:style w:type="character" w:customStyle="1" w:styleId="Charf1">
    <w:name w:val="四级 Char"/>
    <w:link w:val="aff7"/>
    <w:qFormat/>
    <w:rsid w:val="00F359DF"/>
    <w:rPr>
      <w:rFonts w:ascii="仿宋" w:eastAsia="仿宋" w:hAnsi="仿宋"/>
      <w:bCs/>
      <w:kern w:val="2"/>
      <w:sz w:val="32"/>
      <w:szCs w:val="32"/>
    </w:rPr>
  </w:style>
  <w:style w:type="paragraph" w:customStyle="1" w:styleId="aff7">
    <w:name w:val="四级"/>
    <w:basedOn w:val="4"/>
    <w:link w:val="Charf1"/>
    <w:qFormat/>
    <w:rsid w:val="00F359DF"/>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F359DF"/>
  </w:style>
  <w:style w:type="character" w:customStyle="1" w:styleId="p141">
    <w:name w:val="p141"/>
    <w:qFormat/>
    <w:rsid w:val="00F359DF"/>
    <w:rPr>
      <w:sz w:val="21"/>
      <w:szCs w:val="21"/>
    </w:rPr>
  </w:style>
  <w:style w:type="character" w:customStyle="1" w:styleId="3Char2">
    <w:name w:val="正文文本缩进 3 Char"/>
    <w:qFormat/>
    <w:rsid w:val="00F359DF"/>
    <w:rPr>
      <w:kern w:val="2"/>
      <w:sz w:val="21"/>
    </w:rPr>
  </w:style>
  <w:style w:type="character" w:customStyle="1" w:styleId="CharChar13">
    <w:name w:val="Char Char13"/>
    <w:qFormat/>
    <w:rsid w:val="00F359DF"/>
    <w:rPr>
      <w:rFonts w:ascii="Cambria" w:eastAsia="宋体" w:hAnsi="Cambria"/>
      <w:sz w:val="24"/>
      <w:szCs w:val="24"/>
      <w:lang w:bidi="ar-SA"/>
    </w:rPr>
  </w:style>
  <w:style w:type="character" w:customStyle="1" w:styleId="2Char10">
    <w:name w:val="正文文本 2 Char1"/>
    <w:link w:val="24"/>
    <w:qFormat/>
    <w:rsid w:val="00F359DF"/>
    <w:rPr>
      <w:kern w:val="2"/>
      <w:sz w:val="28"/>
    </w:rPr>
  </w:style>
  <w:style w:type="character" w:customStyle="1" w:styleId="CharChar5">
    <w:name w:val="Char Char5"/>
    <w:qFormat/>
    <w:rsid w:val="00F359DF"/>
    <w:rPr>
      <w:rFonts w:ascii="宋体" w:eastAsia="宋体" w:hAnsi="宋体"/>
      <w:b/>
      <w:bCs/>
      <w:szCs w:val="24"/>
      <w:lang w:bidi="ar-SA"/>
    </w:rPr>
  </w:style>
  <w:style w:type="character" w:customStyle="1" w:styleId="2Char4">
    <w:name w:val="正文文本 2 Char"/>
    <w:rsid w:val="00F359DF"/>
    <w:rPr>
      <w:kern w:val="2"/>
      <w:sz w:val="28"/>
    </w:rPr>
  </w:style>
  <w:style w:type="character" w:customStyle="1" w:styleId="CharChar6">
    <w:name w:val="Char Char6"/>
    <w:rsid w:val="00F359DF"/>
    <w:rPr>
      <w:rFonts w:ascii="宋体" w:eastAsia="宋体" w:hAnsi="宋体"/>
      <w:szCs w:val="24"/>
      <w:lang w:bidi="ar-SA"/>
    </w:rPr>
  </w:style>
  <w:style w:type="character" w:customStyle="1" w:styleId="CharChar15">
    <w:name w:val="Char Char15"/>
    <w:rsid w:val="00F359DF"/>
    <w:rPr>
      <w:rFonts w:ascii="Cambria" w:eastAsia="宋体" w:hAnsi="Cambria" w:hint="default"/>
      <w:b/>
      <w:bCs/>
      <w:sz w:val="24"/>
      <w:szCs w:val="24"/>
      <w:lang w:bidi="ar-SA"/>
    </w:rPr>
  </w:style>
  <w:style w:type="character" w:customStyle="1" w:styleId="H4Char">
    <w:name w:val="H4 Char"/>
    <w:qFormat/>
    <w:rsid w:val="00F359DF"/>
    <w:rPr>
      <w:rFonts w:ascii="Cambria" w:eastAsia="仿宋_GB2312" w:hAnsi="Cambria"/>
      <w:b/>
      <w:bCs/>
      <w:sz w:val="32"/>
      <w:szCs w:val="28"/>
    </w:rPr>
  </w:style>
  <w:style w:type="character" w:customStyle="1" w:styleId="CharChar20">
    <w:name w:val="Char Char20"/>
    <w:qFormat/>
    <w:rsid w:val="00F359DF"/>
    <w:rPr>
      <w:rFonts w:eastAsia="宋体"/>
      <w:b/>
      <w:kern w:val="2"/>
      <w:sz w:val="28"/>
      <w:lang w:bidi="ar-SA"/>
    </w:rPr>
  </w:style>
  <w:style w:type="character" w:customStyle="1" w:styleId="3Char1">
    <w:name w:val="正文文本缩进 3 Char1"/>
    <w:link w:val="32"/>
    <w:qFormat/>
    <w:rsid w:val="00F359DF"/>
    <w:rPr>
      <w:kern w:val="2"/>
      <w:sz w:val="21"/>
    </w:rPr>
  </w:style>
  <w:style w:type="character" w:customStyle="1" w:styleId="CharChar16">
    <w:name w:val="Char Char16"/>
    <w:rsid w:val="00F359DF"/>
    <w:rPr>
      <w:rFonts w:ascii="仿宋_GB2313" w:eastAsia="仿宋_GB2312" w:hAnsi="仿宋_GB2313" w:hint="eastAsia"/>
      <w:b/>
      <w:bCs/>
      <w:sz w:val="32"/>
      <w:szCs w:val="28"/>
      <w:lang w:bidi="ar-SA"/>
    </w:rPr>
  </w:style>
  <w:style w:type="character" w:customStyle="1" w:styleId="CharChar7">
    <w:name w:val="Char Char7"/>
    <w:qFormat/>
    <w:rsid w:val="00F359DF"/>
    <w:rPr>
      <w:rFonts w:ascii="宋体" w:eastAsia="宋体" w:hAnsi="宋体"/>
      <w:sz w:val="24"/>
      <w:szCs w:val="24"/>
      <w:lang w:bidi="ar-SA"/>
    </w:rPr>
  </w:style>
  <w:style w:type="character" w:customStyle="1" w:styleId="Char11">
    <w:name w:val="日期 Char1"/>
    <w:link w:val="ac"/>
    <w:qFormat/>
    <w:rsid w:val="00F359DF"/>
    <w:rPr>
      <w:rFonts w:ascii="宋体" w:hAnsi="宋体"/>
      <w:kern w:val="2"/>
      <w:sz w:val="24"/>
      <w:szCs w:val="24"/>
    </w:rPr>
  </w:style>
  <w:style w:type="character" w:customStyle="1" w:styleId="CharChar12">
    <w:name w:val="Char Char12"/>
    <w:qFormat/>
    <w:rsid w:val="00F359DF"/>
    <w:rPr>
      <w:rFonts w:ascii="Cambria" w:eastAsia="宋体" w:hAnsi="Cambria" w:hint="default"/>
      <w:szCs w:val="21"/>
      <w:lang w:bidi="ar-SA"/>
    </w:rPr>
  </w:style>
  <w:style w:type="character" w:customStyle="1" w:styleId="4Char">
    <w:name w:val="标题 4 Char"/>
    <w:qFormat/>
    <w:rsid w:val="00F359DF"/>
    <w:rPr>
      <w:rFonts w:ascii="Arial" w:eastAsia="黑体" w:hAnsi="Arial"/>
      <w:b/>
      <w:kern w:val="2"/>
      <w:sz w:val="24"/>
    </w:rPr>
  </w:style>
  <w:style w:type="character" w:customStyle="1" w:styleId="CharChar2">
    <w:name w:val="Char Char2"/>
    <w:qFormat/>
    <w:rsid w:val="00F359DF"/>
    <w:rPr>
      <w:rFonts w:ascii="宋体" w:eastAsia="宋体" w:hAnsi="宋体"/>
      <w:kern w:val="2"/>
      <w:sz w:val="24"/>
      <w:szCs w:val="24"/>
      <w:lang w:val="en-US" w:eastAsia="zh-CN" w:bidi="ar-SA"/>
    </w:rPr>
  </w:style>
  <w:style w:type="character" w:customStyle="1" w:styleId="Charf2">
    <w:name w:val="*正文 Char"/>
    <w:link w:val="aff8"/>
    <w:qFormat/>
    <w:rsid w:val="00F359DF"/>
    <w:rPr>
      <w:rFonts w:ascii="宋体" w:hAnsi="宋体"/>
      <w:sz w:val="24"/>
      <w:szCs w:val="24"/>
    </w:rPr>
  </w:style>
  <w:style w:type="paragraph" w:customStyle="1" w:styleId="aff8">
    <w:name w:val="*正文"/>
    <w:basedOn w:val="a0"/>
    <w:link w:val="Charf2"/>
    <w:qFormat/>
    <w:rsid w:val="00F359DF"/>
    <w:pPr>
      <w:spacing w:line="360" w:lineRule="auto"/>
      <w:ind w:firstLineChars="200" w:firstLine="200"/>
    </w:pPr>
    <w:rPr>
      <w:rFonts w:ascii="宋体" w:hAnsi="宋体"/>
      <w:kern w:val="0"/>
      <w:sz w:val="24"/>
    </w:rPr>
  </w:style>
  <w:style w:type="character" w:customStyle="1" w:styleId="18">
    <w:name w:val="页脚 字符1"/>
    <w:qFormat/>
    <w:rsid w:val="00F359DF"/>
    <w:rPr>
      <w:rFonts w:eastAsia="宋体"/>
      <w:kern w:val="2"/>
      <w:sz w:val="18"/>
      <w:lang w:bidi="ar-SA"/>
    </w:rPr>
  </w:style>
  <w:style w:type="character" w:customStyle="1" w:styleId="GP858D7CFB-ED40-4347-BF05-701D383B685F">
    <w:name w:val="GP正文[858D7CFB-ED40-4347-BF05-701D383B685F]"/>
    <w:link w:val="GP"/>
    <w:qFormat/>
    <w:rsid w:val="00F359DF"/>
    <w:rPr>
      <w:rFonts w:ascii="宋体" w:hAnsi="宋体"/>
      <w:kern w:val="2"/>
      <w:sz w:val="24"/>
      <w:szCs w:val="24"/>
    </w:rPr>
  </w:style>
  <w:style w:type="paragraph" w:customStyle="1" w:styleId="GP">
    <w:name w:val="GP正文"/>
    <w:basedOn w:val="a0"/>
    <w:link w:val="GP858D7CFB-ED40-4347-BF05-701D383B685F"/>
    <w:qFormat/>
    <w:rsid w:val="00F359DF"/>
    <w:pPr>
      <w:spacing w:line="360" w:lineRule="auto"/>
      <w:ind w:firstLineChars="200" w:firstLine="200"/>
      <w:jc w:val="left"/>
    </w:pPr>
    <w:rPr>
      <w:rFonts w:ascii="宋体" w:hAnsi="宋体"/>
      <w:sz w:val="24"/>
    </w:rPr>
  </w:style>
  <w:style w:type="character" w:customStyle="1" w:styleId="CharChar14">
    <w:name w:val="Char Char14"/>
    <w:qFormat/>
    <w:rsid w:val="00F359DF"/>
    <w:rPr>
      <w:rFonts w:ascii="Calibri" w:eastAsia="宋体" w:hAnsi="Calibri"/>
      <w:b/>
      <w:bCs/>
      <w:sz w:val="24"/>
      <w:szCs w:val="24"/>
      <w:lang w:bidi="ar-SA"/>
    </w:rPr>
  </w:style>
  <w:style w:type="character" w:customStyle="1" w:styleId="CharChar19">
    <w:name w:val="Char Char19"/>
    <w:qFormat/>
    <w:rsid w:val="00F359DF"/>
    <w:rPr>
      <w:rFonts w:ascii="Arial" w:eastAsia="黑体" w:hAnsi="Arial"/>
      <w:b/>
      <w:kern w:val="2"/>
      <w:sz w:val="24"/>
      <w:lang w:bidi="ar-SA"/>
    </w:rPr>
  </w:style>
  <w:style w:type="character" w:customStyle="1" w:styleId="Char1c">
    <w:name w:val="正文文本 Char1"/>
    <w:qFormat/>
    <w:rsid w:val="00F359DF"/>
    <w:rPr>
      <w:kern w:val="2"/>
      <w:sz w:val="21"/>
      <w:szCs w:val="24"/>
    </w:rPr>
  </w:style>
  <w:style w:type="character" w:customStyle="1" w:styleId="Charf3">
    <w:name w:val="二级 Char"/>
    <w:link w:val="aff9"/>
    <w:qFormat/>
    <w:rsid w:val="00F359DF"/>
    <w:rPr>
      <w:rFonts w:ascii="仿宋" w:eastAsia="仿宋" w:hAnsi="仿宋"/>
      <w:b/>
      <w:bCs/>
      <w:spacing w:val="24"/>
      <w:kern w:val="2"/>
      <w:sz w:val="32"/>
      <w:szCs w:val="32"/>
    </w:rPr>
  </w:style>
  <w:style w:type="paragraph" w:customStyle="1" w:styleId="aff9">
    <w:name w:val="二级"/>
    <w:basedOn w:val="20"/>
    <w:link w:val="Charf3"/>
    <w:qFormat/>
    <w:rsid w:val="00F359DF"/>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F359DF"/>
    <w:rPr>
      <w:rFonts w:eastAsia="楷体_GB2312"/>
      <w:kern w:val="2"/>
      <w:sz w:val="21"/>
    </w:rPr>
  </w:style>
  <w:style w:type="character" w:customStyle="1" w:styleId="CharChar0">
    <w:name w:val="Char Char"/>
    <w:qFormat/>
    <w:rsid w:val="00F359DF"/>
    <w:rPr>
      <w:rFonts w:ascii="宋体" w:eastAsia="宋体" w:hAnsi="Courier New" w:hint="eastAsia"/>
      <w:spacing w:val="-8"/>
      <w:kern w:val="2"/>
      <w:sz w:val="24"/>
      <w:lang w:val="en-US" w:eastAsia="zh-CN" w:bidi="ar-SA"/>
    </w:rPr>
  </w:style>
  <w:style w:type="character" w:customStyle="1" w:styleId="CharChar11">
    <w:name w:val="Char Char11"/>
    <w:qFormat/>
    <w:rsid w:val="00F359DF"/>
    <w:rPr>
      <w:rFonts w:ascii="Calibri" w:eastAsia="宋体" w:hAnsi="Calibri" w:hint="default"/>
      <w:sz w:val="18"/>
      <w:szCs w:val="18"/>
      <w:lang w:bidi="ar-SA"/>
    </w:rPr>
  </w:style>
  <w:style w:type="character" w:customStyle="1" w:styleId="19">
    <w:name w:val="页眉 字符1"/>
    <w:qFormat/>
    <w:rsid w:val="00F359DF"/>
    <w:rPr>
      <w:rFonts w:eastAsia="宋体"/>
      <w:kern w:val="2"/>
      <w:sz w:val="18"/>
      <w:szCs w:val="18"/>
      <w:lang w:bidi="ar-SA"/>
    </w:rPr>
  </w:style>
  <w:style w:type="character" w:customStyle="1" w:styleId="Char1d">
    <w:name w:val="正文首行缩进 Char1"/>
    <w:qFormat/>
    <w:rsid w:val="00F359DF"/>
    <w:rPr>
      <w:kern w:val="2"/>
      <w:sz w:val="21"/>
    </w:rPr>
  </w:style>
  <w:style w:type="character" w:customStyle="1" w:styleId="Char1e">
    <w:name w:val="页眉 Char1"/>
    <w:qFormat/>
    <w:rsid w:val="00F359DF"/>
    <w:rPr>
      <w:rFonts w:eastAsia="宋体"/>
      <w:kern w:val="2"/>
      <w:sz w:val="18"/>
      <w:szCs w:val="18"/>
      <w:lang w:val="en-US" w:eastAsia="zh-CN" w:bidi="ar-SA"/>
    </w:rPr>
  </w:style>
  <w:style w:type="character" w:customStyle="1" w:styleId="Charf5">
    <w:name w:val="题注 Char"/>
    <w:qFormat/>
    <w:rsid w:val="00F359DF"/>
    <w:rPr>
      <w:rFonts w:ascii="Cambria" w:eastAsia="黑体" w:hAnsi="Cambria"/>
      <w:kern w:val="2"/>
      <w:lang w:bidi="ar-SA"/>
    </w:rPr>
  </w:style>
  <w:style w:type="character" w:customStyle="1" w:styleId="3Char3">
    <w:name w:val="样式 标题 3 + 小四 Char"/>
    <w:qFormat/>
    <w:rsid w:val="00F359DF"/>
    <w:rPr>
      <w:rFonts w:ascii="宋体" w:hAnsi="宋体" w:cs="Arial"/>
      <w:b/>
      <w:bCs/>
      <w:smallCaps/>
      <w:sz w:val="24"/>
      <w:lang w:val="en-US" w:eastAsia="zh-CN"/>
    </w:rPr>
  </w:style>
  <w:style w:type="character" w:customStyle="1" w:styleId="unnamed21">
    <w:name w:val="unnamed21"/>
    <w:qFormat/>
    <w:rsid w:val="00F359DF"/>
    <w:rPr>
      <w:color w:val="CC6633"/>
      <w:u w:val="none"/>
    </w:rPr>
  </w:style>
  <w:style w:type="character" w:customStyle="1" w:styleId="160">
    <w:name w:val="16"/>
    <w:qFormat/>
    <w:rsid w:val="00F359DF"/>
    <w:rPr>
      <w:rFonts w:ascii="宋体" w:eastAsia="宋体" w:hAnsi="宋体" w:cs="Arial" w:hint="eastAsia"/>
      <w:b/>
      <w:bCs/>
      <w:smallCaps/>
      <w:kern w:val="2"/>
      <w:sz w:val="24"/>
      <w:szCs w:val="24"/>
    </w:rPr>
  </w:style>
  <w:style w:type="character" w:customStyle="1" w:styleId="affa">
    <w:name w:val="正文文本缩进 字符"/>
    <w:qFormat/>
    <w:rsid w:val="00F359DF"/>
    <w:rPr>
      <w:rFonts w:eastAsia="宋体"/>
      <w:kern w:val="2"/>
      <w:sz w:val="24"/>
      <w:lang w:bidi="ar-SA"/>
    </w:rPr>
  </w:style>
  <w:style w:type="character" w:customStyle="1" w:styleId="CharChar8">
    <w:name w:val="Char Char8"/>
    <w:qFormat/>
    <w:rsid w:val="00F359DF"/>
    <w:rPr>
      <w:rFonts w:ascii="Calibri" w:eastAsia="宋体" w:hAnsi="Calibri" w:hint="default"/>
      <w:kern w:val="2"/>
      <w:sz w:val="21"/>
      <w:szCs w:val="22"/>
      <w:lang w:val="en-US" w:eastAsia="zh-CN" w:bidi="ar-SA"/>
    </w:rPr>
  </w:style>
  <w:style w:type="character" w:customStyle="1" w:styleId="H3Char1">
    <w:name w:val="H3 Char1"/>
    <w:qFormat/>
    <w:rsid w:val="00F359DF"/>
    <w:rPr>
      <w:rFonts w:ascii="仿宋_GB2312" w:eastAsia="仿宋_GB2312"/>
      <w:b/>
      <w:bCs/>
      <w:color w:val="000000"/>
      <w:kern w:val="2"/>
      <w:sz w:val="32"/>
      <w:szCs w:val="32"/>
    </w:rPr>
  </w:style>
  <w:style w:type="character" w:customStyle="1" w:styleId="CharChar1">
    <w:name w:val="Char Char1"/>
    <w:qFormat/>
    <w:rsid w:val="00F359DF"/>
    <w:rPr>
      <w:rFonts w:ascii="宋体" w:eastAsia="宋体" w:hAnsi="宋体" w:hint="eastAsia"/>
      <w:kern w:val="2"/>
      <w:sz w:val="21"/>
      <w:szCs w:val="24"/>
      <w:lang w:val="en-US" w:eastAsia="zh-CN" w:bidi="ar-SA"/>
    </w:rPr>
  </w:style>
  <w:style w:type="character" w:customStyle="1" w:styleId="CharChar10">
    <w:name w:val="Char Char10"/>
    <w:qFormat/>
    <w:rsid w:val="00F359DF"/>
    <w:rPr>
      <w:rFonts w:eastAsia="宋体"/>
      <w:kern w:val="2"/>
      <w:sz w:val="18"/>
      <w:szCs w:val="18"/>
      <w:lang w:val="en-US" w:eastAsia="zh-CN" w:bidi="ar-SA"/>
    </w:rPr>
  </w:style>
  <w:style w:type="character" w:customStyle="1" w:styleId="Charf6">
    <w:name w:val="文档正文 Char"/>
    <w:link w:val="affb"/>
    <w:qFormat/>
    <w:rsid w:val="00F359DF"/>
    <w:rPr>
      <w:rFonts w:ascii="Arial" w:hAnsi="Arial" w:cs="Arial"/>
      <w:bCs/>
      <w:kern w:val="2"/>
      <w:sz w:val="24"/>
      <w:szCs w:val="24"/>
    </w:rPr>
  </w:style>
  <w:style w:type="paragraph" w:customStyle="1" w:styleId="affb">
    <w:name w:val="文档正文"/>
    <w:basedOn w:val="a0"/>
    <w:link w:val="Charf6"/>
    <w:qFormat/>
    <w:rsid w:val="00F359DF"/>
    <w:rPr>
      <w:rFonts w:ascii="Arial" w:hAnsi="Arial" w:cs="Arial"/>
      <w:bCs/>
      <w:sz w:val="24"/>
    </w:rPr>
  </w:style>
  <w:style w:type="character" w:customStyle="1" w:styleId="2Char20">
    <w:name w:val="正文文本 2 Char2"/>
    <w:basedOn w:val="a2"/>
    <w:semiHidden/>
    <w:qFormat/>
    <w:rsid w:val="00F359DF"/>
    <w:rPr>
      <w:kern w:val="2"/>
      <w:sz w:val="21"/>
      <w:szCs w:val="24"/>
    </w:rPr>
  </w:style>
  <w:style w:type="character" w:customStyle="1" w:styleId="1a">
    <w:name w:val="标题 字符1"/>
    <w:basedOn w:val="a2"/>
    <w:uiPriority w:val="10"/>
    <w:qFormat/>
    <w:rsid w:val="00F359DF"/>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F359DF"/>
    <w:rPr>
      <w:kern w:val="2"/>
      <w:sz w:val="21"/>
      <w:szCs w:val="24"/>
    </w:rPr>
  </w:style>
  <w:style w:type="character" w:customStyle="1" w:styleId="Char21">
    <w:name w:val="签名 Char2"/>
    <w:basedOn w:val="a2"/>
    <w:semiHidden/>
    <w:qFormat/>
    <w:rsid w:val="00F359DF"/>
    <w:rPr>
      <w:kern w:val="2"/>
      <w:sz w:val="21"/>
      <w:szCs w:val="24"/>
    </w:rPr>
  </w:style>
  <w:style w:type="character" w:customStyle="1" w:styleId="3Char20">
    <w:name w:val="正文文本缩进 3 Char2"/>
    <w:basedOn w:val="a2"/>
    <w:semiHidden/>
    <w:qFormat/>
    <w:rsid w:val="00F359DF"/>
    <w:rPr>
      <w:kern w:val="2"/>
      <w:sz w:val="16"/>
      <w:szCs w:val="16"/>
    </w:rPr>
  </w:style>
  <w:style w:type="character" w:customStyle="1" w:styleId="Char22">
    <w:name w:val="日期 Char2"/>
    <w:basedOn w:val="a2"/>
    <w:semiHidden/>
    <w:qFormat/>
    <w:rsid w:val="00F359DF"/>
    <w:rPr>
      <w:kern w:val="2"/>
      <w:sz w:val="21"/>
      <w:szCs w:val="24"/>
    </w:rPr>
  </w:style>
  <w:style w:type="paragraph" w:customStyle="1" w:styleId="DefaultParagraphFontParaChar">
    <w:name w:val="Default Paragraph Font Para Char"/>
    <w:basedOn w:val="a0"/>
    <w:qFormat/>
    <w:rsid w:val="00F359DF"/>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F359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F359DF"/>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F359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F359DF"/>
    <w:pPr>
      <w:widowControl/>
      <w:jc w:val="center"/>
    </w:pPr>
    <w:rPr>
      <w:rFonts w:ascii="Arial" w:hAnsi="Arial"/>
      <w:b/>
      <w:kern w:val="0"/>
      <w:sz w:val="18"/>
      <w:szCs w:val="20"/>
    </w:rPr>
  </w:style>
  <w:style w:type="paragraph" w:customStyle="1" w:styleId="42">
    <w:name w:val="4"/>
    <w:basedOn w:val="a0"/>
    <w:next w:val="a0"/>
    <w:qFormat/>
    <w:rsid w:val="00F359DF"/>
  </w:style>
  <w:style w:type="paragraph" w:customStyle="1" w:styleId="xl29">
    <w:name w:val="xl29"/>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F359DF"/>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F359DF"/>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b">
    <w:name w:val="修订1"/>
    <w:uiPriority w:val="99"/>
    <w:qFormat/>
    <w:rsid w:val="00F359DF"/>
    <w:rPr>
      <w:kern w:val="2"/>
      <w:sz w:val="21"/>
      <w:szCs w:val="22"/>
    </w:rPr>
  </w:style>
  <w:style w:type="paragraph" w:customStyle="1" w:styleId="28">
    <w:name w:val="样式2"/>
    <w:basedOn w:val="31"/>
    <w:qFormat/>
    <w:rsid w:val="00F359DF"/>
    <w:pPr>
      <w:tabs>
        <w:tab w:val="right" w:leader="dot" w:pos="9458"/>
      </w:tabs>
    </w:pPr>
    <w:rPr>
      <w:rFonts w:ascii="Arial" w:cs="Arial"/>
      <w:i/>
    </w:rPr>
  </w:style>
  <w:style w:type="paragraph" w:customStyle="1" w:styleId="xl35">
    <w:name w:val="xl35"/>
    <w:basedOn w:val="a0"/>
    <w:qFormat/>
    <w:rsid w:val="00F359D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F359DF"/>
    <w:pPr>
      <w:keepLines/>
      <w:widowControl/>
      <w:spacing w:beforeLines="50" w:afterLines="50" w:line="300" w:lineRule="auto"/>
    </w:pPr>
    <w:rPr>
      <w:rFonts w:ascii="Arial" w:hAnsi="Arial"/>
      <w:bCs/>
    </w:rPr>
  </w:style>
  <w:style w:type="paragraph" w:customStyle="1" w:styleId="51">
    <w:name w:val="样式5"/>
    <w:basedOn w:val="43"/>
    <w:next w:val="43"/>
    <w:qFormat/>
    <w:rsid w:val="00F359DF"/>
  </w:style>
  <w:style w:type="paragraph" w:customStyle="1" w:styleId="43">
    <w:name w:val="样式4"/>
    <w:basedOn w:val="10"/>
    <w:qFormat/>
    <w:rsid w:val="00F359DF"/>
    <w:pPr>
      <w:tabs>
        <w:tab w:val="right" w:leader="dot" w:pos="9458"/>
      </w:tabs>
    </w:pPr>
    <w:rPr>
      <w:b w:val="0"/>
    </w:rPr>
  </w:style>
  <w:style w:type="paragraph" w:customStyle="1" w:styleId="TOC1">
    <w:name w:val="TOC 标题1"/>
    <w:basedOn w:val="1"/>
    <w:next w:val="a0"/>
    <w:uiPriority w:val="39"/>
    <w:qFormat/>
    <w:rsid w:val="00F359DF"/>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F359DF"/>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F359DF"/>
    <w:pPr>
      <w:widowControl w:val="0"/>
      <w:jc w:val="both"/>
    </w:pPr>
    <w:rPr>
      <w:kern w:val="2"/>
      <w:sz w:val="21"/>
      <w:szCs w:val="24"/>
    </w:rPr>
  </w:style>
  <w:style w:type="paragraph" w:customStyle="1" w:styleId="TableBody">
    <w:name w:val="Table Body"/>
    <w:basedOn w:val="a0"/>
    <w:qFormat/>
    <w:rsid w:val="00F359DF"/>
    <w:pPr>
      <w:widowControl/>
      <w:jc w:val="center"/>
    </w:pPr>
    <w:rPr>
      <w:rFonts w:ascii="Arial" w:hAnsi="Arial"/>
      <w:snapToGrid w:val="0"/>
      <w:kern w:val="0"/>
      <w:sz w:val="18"/>
      <w:szCs w:val="20"/>
    </w:rPr>
  </w:style>
  <w:style w:type="paragraph" w:customStyle="1" w:styleId="xl44">
    <w:name w:val="xl44"/>
    <w:basedOn w:val="a0"/>
    <w:qFormat/>
    <w:rsid w:val="00F359D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F359DF"/>
    <w:pPr>
      <w:widowControl w:val="0"/>
      <w:jc w:val="both"/>
    </w:pPr>
    <w:rPr>
      <w:kern w:val="2"/>
      <w:sz w:val="21"/>
      <w:szCs w:val="24"/>
    </w:rPr>
  </w:style>
  <w:style w:type="paragraph" w:customStyle="1" w:styleId="xl39">
    <w:name w:val="xl39"/>
    <w:basedOn w:val="a0"/>
    <w:qFormat/>
    <w:rsid w:val="00F359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F359DF"/>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F359D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F359D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F359DF"/>
    <w:pPr>
      <w:widowControl w:val="0"/>
      <w:jc w:val="both"/>
    </w:pPr>
    <w:rPr>
      <w:kern w:val="2"/>
      <w:sz w:val="21"/>
      <w:szCs w:val="24"/>
    </w:rPr>
  </w:style>
  <w:style w:type="paragraph" w:customStyle="1" w:styleId="xl42">
    <w:name w:val="xl42"/>
    <w:basedOn w:val="a0"/>
    <w:qFormat/>
    <w:rsid w:val="00F359D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F359DF"/>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c">
    <w:name w:val="正文缩进1"/>
    <w:basedOn w:val="a0"/>
    <w:qFormat/>
    <w:rsid w:val="00F359DF"/>
    <w:pPr>
      <w:ind w:firstLine="567"/>
    </w:pPr>
    <w:rPr>
      <w:spacing w:val="20"/>
      <w:sz w:val="24"/>
      <w:szCs w:val="20"/>
    </w:rPr>
  </w:style>
  <w:style w:type="paragraph" w:customStyle="1" w:styleId="affd">
    <w:name w:val="_正文"/>
    <w:basedOn w:val="a0"/>
    <w:uiPriority w:val="99"/>
    <w:qFormat/>
    <w:rsid w:val="00F359DF"/>
    <w:pPr>
      <w:spacing w:line="360" w:lineRule="auto"/>
      <w:ind w:firstLineChars="200" w:firstLine="200"/>
    </w:pPr>
    <w:rPr>
      <w:rFonts w:ascii="宋体" w:hAnsi="宋体"/>
      <w:sz w:val="24"/>
    </w:rPr>
  </w:style>
  <w:style w:type="paragraph" w:customStyle="1" w:styleId="xl46">
    <w:name w:val="xl46"/>
    <w:basedOn w:val="a0"/>
    <w:qFormat/>
    <w:rsid w:val="00F359DF"/>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F359DF"/>
    <w:pPr>
      <w:ind w:firstLineChars="200" w:firstLine="420"/>
    </w:pPr>
    <w:rPr>
      <w:rFonts w:ascii="仿宋_GB2312" w:eastAsia="仿宋_GB2312" w:cs="宋体"/>
      <w:spacing w:val="6"/>
      <w:sz w:val="30"/>
      <w:szCs w:val="30"/>
    </w:rPr>
  </w:style>
  <w:style w:type="paragraph" w:customStyle="1" w:styleId="Style15">
    <w:name w:val="_Style 15"/>
    <w:basedOn w:val="a0"/>
    <w:qFormat/>
    <w:rsid w:val="00F359DF"/>
  </w:style>
  <w:style w:type="paragraph" w:customStyle="1" w:styleId="msonormal0">
    <w:name w:val="msonormal"/>
    <w:basedOn w:val="a0"/>
    <w:qFormat/>
    <w:rsid w:val="00F359DF"/>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F359D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F359DF"/>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F359DF"/>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F359D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F359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F359DF"/>
    <w:pPr>
      <w:ind w:leftChars="200" w:left="200"/>
    </w:pPr>
  </w:style>
  <w:style w:type="paragraph" w:customStyle="1" w:styleId="affe">
    <w:name w:val="样式"/>
    <w:basedOn w:val="a0"/>
    <w:next w:val="aa"/>
    <w:qFormat/>
    <w:rsid w:val="00F359DF"/>
    <w:pPr>
      <w:ind w:left="572" w:right="32" w:firstLine="478"/>
    </w:pPr>
    <w:rPr>
      <w:szCs w:val="21"/>
    </w:rPr>
  </w:style>
  <w:style w:type="paragraph" w:customStyle="1" w:styleId="BulletwSingleSpace">
    <w:name w:val="Bullet w/Single Space"/>
    <w:basedOn w:val="a0"/>
    <w:qFormat/>
    <w:rsid w:val="00F359DF"/>
    <w:pPr>
      <w:widowControl/>
      <w:numPr>
        <w:numId w:val="3"/>
      </w:numPr>
      <w:ind w:left="720"/>
      <w:jc w:val="left"/>
    </w:pPr>
    <w:rPr>
      <w:kern w:val="0"/>
      <w:sz w:val="24"/>
      <w:szCs w:val="20"/>
      <w:lang w:eastAsia="en-US"/>
    </w:rPr>
  </w:style>
  <w:style w:type="paragraph" w:customStyle="1" w:styleId="afff">
    <w:name w:val="正文样式"/>
    <w:basedOn w:val="a0"/>
    <w:qFormat/>
    <w:rsid w:val="00F359DF"/>
    <w:pPr>
      <w:tabs>
        <w:tab w:val="left" w:pos="1560"/>
      </w:tabs>
      <w:spacing w:before="163" w:after="163" w:line="300" w:lineRule="auto"/>
      <w:ind w:left="1560" w:hanging="360"/>
    </w:pPr>
    <w:rPr>
      <w:rFonts w:ascii="宋体"/>
      <w:sz w:val="24"/>
    </w:rPr>
  </w:style>
  <w:style w:type="paragraph" w:customStyle="1" w:styleId="afff0">
    <w:name w:val="图表"/>
    <w:basedOn w:val="a0"/>
    <w:qFormat/>
    <w:rsid w:val="00F359DF"/>
    <w:pPr>
      <w:spacing w:line="360" w:lineRule="auto"/>
      <w:ind w:hanging="420"/>
      <w:jc w:val="center"/>
    </w:pPr>
    <w:rPr>
      <w:sz w:val="24"/>
      <w:szCs w:val="20"/>
    </w:rPr>
  </w:style>
  <w:style w:type="paragraph" w:customStyle="1" w:styleId="font0">
    <w:name w:val="font0"/>
    <w:basedOn w:val="a0"/>
    <w:qFormat/>
    <w:rsid w:val="00F359DF"/>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F359DF"/>
  </w:style>
  <w:style w:type="paragraph" w:customStyle="1" w:styleId="z1">
    <w:name w:val="z1"/>
    <w:basedOn w:val="a0"/>
    <w:qFormat/>
    <w:rsid w:val="00F359D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F359DF"/>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F359DF"/>
  </w:style>
  <w:style w:type="paragraph" w:customStyle="1" w:styleId="xl40">
    <w:name w:val="xl40"/>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F359DF"/>
    <w:pPr>
      <w:tabs>
        <w:tab w:val="right" w:leader="dot" w:pos="9458"/>
      </w:tabs>
    </w:pPr>
    <w:rPr>
      <w:i/>
    </w:rPr>
  </w:style>
  <w:style w:type="paragraph" w:customStyle="1" w:styleId="msolistparagraph0">
    <w:name w:val="msolistparagraph"/>
    <w:basedOn w:val="a0"/>
    <w:qFormat/>
    <w:rsid w:val="00F359DF"/>
    <w:pPr>
      <w:ind w:firstLineChars="200" w:firstLine="420"/>
    </w:pPr>
    <w:rPr>
      <w:rFonts w:ascii="Calibri" w:hAnsi="Calibri"/>
      <w:szCs w:val="22"/>
    </w:rPr>
  </w:style>
  <w:style w:type="paragraph" w:customStyle="1" w:styleId="CharChar16CharChar">
    <w:name w:val="Char Char16 Char Char"/>
    <w:basedOn w:val="a0"/>
    <w:qFormat/>
    <w:rsid w:val="00F359DF"/>
    <w:rPr>
      <w:rFonts w:ascii="Tahoma" w:hAnsi="Tahoma"/>
      <w:sz w:val="24"/>
      <w:szCs w:val="20"/>
    </w:rPr>
  </w:style>
  <w:style w:type="paragraph" w:customStyle="1" w:styleId="afff2">
    <w:name w:val="正文内容"/>
    <w:basedOn w:val="a0"/>
    <w:qFormat/>
    <w:rsid w:val="00F359DF"/>
    <w:rPr>
      <w:rFonts w:ascii="Arial" w:hAnsi="Arial"/>
      <w:spacing w:val="-12"/>
      <w:szCs w:val="20"/>
    </w:rPr>
  </w:style>
  <w:style w:type="paragraph" w:customStyle="1" w:styleId="xl25">
    <w:name w:val="xl25"/>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F359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F359DF"/>
  </w:style>
  <w:style w:type="paragraph" w:customStyle="1" w:styleId="afff3">
    <w:name w:val="图"/>
    <w:basedOn w:val="a0"/>
    <w:qFormat/>
    <w:rsid w:val="00F359DF"/>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F359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F359DF"/>
    <w:pPr>
      <w:ind w:leftChars="400" w:left="400"/>
    </w:pPr>
  </w:style>
  <w:style w:type="paragraph" w:customStyle="1" w:styleId="afff4">
    <w:name w:val="正文(首行缩进)"/>
    <w:qFormat/>
    <w:rsid w:val="00F359DF"/>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F359DF"/>
  </w:style>
  <w:style w:type="paragraph" w:customStyle="1" w:styleId="xl31">
    <w:name w:val="xl31"/>
    <w:basedOn w:val="a0"/>
    <w:qFormat/>
    <w:rsid w:val="00F359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F359D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F359DF"/>
    <w:pPr>
      <w:spacing w:before="120" w:after="120"/>
    </w:pPr>
    <w:rPr>
      <w:rFonts w:ascii="宋体"/>
      <w:b/>
      <w:sz w:val="28"/>
    </w:rPr>
  </w:style>
  <w:style w:type="paragraph" w:customStyle="1" w:styleId="xl49">
    <w:name w:val="xl49"/>
    <w:basedOn w:val="a0"/>
    <w:qFormat/>
    <w:rsid w:val="00F359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F359DF"/>
    <w:pPr>
      <w:spacing w:line="360" w:lineRule="auto"/>
      <w:ind w:firstLineChars="200" w:firstLine="200"/>
    </w:pPr>
    <w:rPr>
      <w:rFonts w:cs="Cambria"/>
      <w:sz w:val="24"/>
      <w:szCs w:val="24"/>
      <w:lang w:val="en-GB"/>
    </w:rPr>
  </w:style>
  <w:style w:type="paragraph" w:customStyle="1" w:styleId="xl63">
    <w:name w:val="xl63"/>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F359DF"/>
    <w:pPr>
      <w:ind w:left="980" w:hanging="420"/>
    </w:pPr>
    <w:rPr>
      <w:sz w:val="24"/>
    </w:rPr>
  </w:style>
  <w:style w:type="paragraph" w:customStyle="1" w:styleId="xl47">
    <w:name w:val="xl47"/>
    <w:basedOn w:val="a0"/>
    <w:qFormat/>
    <w:rsid w:val="00F359D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F359D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F359DF"/>
    <w:pPr>
      <w:ind w:firstLineChars="200" w:firstLine="480"/>
    </w:pPr>
    <w:rPr>
      <w:rFonts w:cs="宋体"/>
      <w:szCs w:val="20"/>
    </w:rPr>
  </w:style>
  <w:style w:type="paragraph" w:customStyle="1" w:styleId="xl32">
    <w:name w:val="xl32"/>
    <w:basedOn w:val="a0"/>
    <w:qFormat/>
    <w:rsid w:val="00F359D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F359DF"/>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F359DF"/>
    <w:pPr>
      <w:widowControl/>
      <w:spacing w:before="100" w:beforeAutospacing="1" w:after="100" w:afterAutospacing="1"/>
      <w:jc w:val="left"/>
    </w:pPr>
    <w:rPr>
      <w:color w:val="000000"/>
      <w:kern w:val="0"/>
      <w:sz w:val="14"/>
      <w:szCs w:val="14"/>
    </w:rPr>
  </w:style>
  <w:style w:type="paragraph" w:customStyle="1" w:styleId="et2">
    <w:name w:val="et2"/>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F359DF"/>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F359D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F359DF"/>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F359DF"/>
    <w:rPr>
      <w:kern w:val="2"/>
      <w:sz w:val="21"/>
      <w:szCs w:val="24"/>
    </w:rPr>
  </w:style>
  <w:style w:type="paragraph" w:styleId="afff5">
    <w:name w:val="List Paragraph"/>
    <w:basedOn w:val="a0"/>
    <w:link w:val="Charf7"/>
    <w:uiPriority w:val="34"/>
    <w:qFormat/>
    <w:rsid w:val="00F359DF"/>
    <w:pPr>
      <w:ind w:firstLineChars="200" w:firstLine="420"/>
    </w:pPr>
  </w:style>
  <w:style w:type="paragraph" w:customStyle="1" w:styleId="yiv1649619028msonormal">
    <w:name w:val="yiv1649619028msonormal"/>
    <w:basedOn w:val="a0"/>
    <w:qFormat/>
    <w:rsid w:val="00F359DF"/>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F359DF"/>
    <w:pPr>
      <w:spacing w:afterLines="20"/>
      <w:ind w:firstLineChars="200" w:firstLine="1446"/>
    </w:pPr>
    <w:rPr>
      <w:rFonts w:ascii="Calibri" w:hAnsi="Calibri"/>
      <w:sz w:val="24"/>
    </w:rPr>
  </w:style>
  <w:style w:type="character" w:customStyle="1" w:styleId="3Char0">
    <w:name w:val="正文文本 3 Char"/>
    <w:basedOn w:val="a2"/>
    <w:link w:val="30"/>
    <w:rsid w:val="00F359DF"/>
    <w:rPr>
      <w:kern w:val="2"/>
      <w:sz w:val="16"/>
      <w:szCs w:val="16"/>
    </w:rPr>
  </w:style>
  <w:style w:type="character" w:customStyle="1" w:styleId="content">
    <w:name w:val="content"/>
    <w:basedOn w:val="a2"/>
    <w:rsid w:val="00F359DF"/>
  </w:style>
  <w:style w:type="character" w:customStyle="1" w:styleId="ca-3">
    <w:name w:val="ca-3"/>
    <w:basedOn w:val="a2"/>
    <w:qFormat/>
    <w:rsid w:val="00F359DF"/>
  </w:style>
  <w:style w:type="character" w:customStyle="1" w:styleId="textcontents1">
    <w:name w:val="textcontents1"/>
    <w:qFormat/>
    <w:rsid w:val="00F359DF"/>
    <w:rPr>
      <w:rFonts w:ascii="ˎ̥" w:hAnsi="ˎ̥" w:hint="default"/>
      <w:sz w:val="21"/>
      <w:szCs w:val="21"/>
    </w:rPr>
  </w:style>
  <w:style w:type="character" w:customStyle="1" w:styleId="Char1f">
    <w:name w:val="脚注文本 Char1"/>
    <w:rsid w:val="00F359DF"/>
    <w:rPr>
      <w:kern w:val="2"/>
      <w:sz w:val="18"/>
      <w:szCs w:val="18"/>
    </w:rPr>
  </w:style>
  <w:style w:type="character" w:customStyle="1" w:styleId="Char8">
    <w:name w:val="脚注文本 Char"/>
    <w:link w:val="af2"/>
    <w:qFormat/>
    <w:rsid w:val="00F359DF"/>
    <w:rPr>
      <w:kern w:val="2"/>
      <w:sz w:val="18"/>
      <w:szCs w:val="18"/>
    </w:rPr>
  </w:style>
  <w:style w:type="character" w:customStyle="1" w:styleId="Charf8">
    <w:name w:val="正文首行缩进（绿盟科技） Char"/>
    <w:link w:val="afff7"/>
    <w:rsid w:val="00F359DF"/>
    <w:rPr>
      <w:rFonts w:ascii="Arial" w:hAnsi="Arial"/>
      <w:szCs w:val="21"/>
    </w:rPr>
  </w:style>
  <w:style w:type="paragraph" w:customStyle="1" w:styleId="afff7">
    <w:name w:val="正文首行缩进（绿盟科技）"/>
    <w:basedOn w:val="a0"/>
    <w:link w:val="Charf8"/>
    <w:qFormat/>
    <w:rsid w:val="00F359DF"/>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F359DF"/>
  </w:style>
  <w:style w:type="character" w:customStyle="1" w:styleId="CharChar21">
    <w:name w:val="Char Char21"/>
    <w:rsid w:val="00F359DF"/>
    <w:rPr>
      <w:b/>
      <w:bCs/>
      <w:kern w:val="2"/>
      <w:sz w:val="32"/>
      <w:szCs w:val="32"/>
    </w:rPr>
  </w:style>
  <w:style w:type="character" w:customStyle="1" w:styleId="content1">
    <w:name w:val="content1"/>
    <w:qFormat/>
    <w:rsid w:val="00F359DF"/>
    <w:rPr>
      <w:rFonts w:ascii="??" w:hAnsi="??" w:hint="default"/>
      <w:sz w:val="16"/>
      <w:szCs w:val="16"/>
      <w:u w:val="none"/>
    </w:rPr>
  </w:style>
  <w:style w:type="character" w:customStyle="1" w:styleId="text21">
    <w:name w:val="text21"/>
    <w:basedOn w:val="a2"/>
    <w:qFormat/>
    <w:rsid w:val="00F359DF"/>
  </w:style>
  <w:style w:type="character" w:customStyle="1" w:styleId="apple-style-span">
    <w:name w:val="apple-style-span"/>
    <w:basedOn w:val="a2"/>
    <w:rsid w:val="00F359DF"/>
  </w:style>
  <w:style w:type="paragraph" w:customStyle="1" w:styleId="afff8">
    <w:name w:val="缺省文本"/>
    <w:basedOn w:val="a0"/>
    <w:qFormat/>
    <w:rsid w:val="00F359DF"/>
    <w:pPr>
      <w:autoSpaceDE w:val="0"/>
      <w:autoSpaceDN w:val="0"/>
      <w:adjustRightInd w:val="0"/>
      <w:jc w:val="left"/>
    </w:pPr>
    <w:rPr>
      <w:kern w:val="0"/>
      <w:sz w:val="24"/>
    </w:rPr>
  </w:style>
  <w:style w:type="paragraph" w:customStyle="1" w:styleId="xl62">
    <w:name w:val="xl62"/>
    <w:basedOn w:val="a0"/>
    <w:rsid w:val="00F359D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d">
    <w:name w:val="1"/>
    <w:basedOn w:val="a0"/>
    <w:next w:val="ab"/>
    <w:rsid w:val="00F359DF"/>
    <w:rPr>
      <w:rFonts w:ascii="宋体" w:hAnsi="Courier New"/>
      <w:szCs w:val="20"/>
    </w:rPr>
  </w:style>
  <w:style w:type="paragraph" w:customStyle="1" w:styleId="xl57">
    <w:name w:val="xl57"/>
    <w:basedOn w:val="a0"/>
    <w:rsid w:val="00F359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F359DF"/>
    <w:pPr>
      <w:widowControl/>
      <w:spacing w:after="160" w:line="240" w:lineRule="exact"/>
      <w:jc w:val="left"/>
    </w:pPr>
  </w:style>
  <w:style w:type="paragraph" w:customStyle="1" w:styleId="USE1">
    <w:name w:val="USE 1"/>
    <w:basedOn w:val="a0"/>
    <w:qFormat/>
    <w:rsid w:val="00F359DF"/>
    <w:pPr>
      <w:spacing w:line="200" w:lineRule="atLeast"/>
      <w:jc w:val="left"/>
    </w:pPr>
    <w:rPr>
      <w:rFonts w:ascii="宋体" w:hAnsi="宋体"/>
      <w:b/>
      <w:sz w:val="24"/>
      <w:szCs w:val="28"/>
    </w:rPr>
  </w:style>
  <w:style w:type="paragraph" w:customStyle="1" w:styleId="xl61">
    <w:name w:val="xl61"/>
    <w:basedOn w:val="a0"/>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F359DF"/>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F359DF"/>
    <w:rPr>
      <w:rFonts w:ascii="宋体" w:hAnsi="Courier New"/>
      <w:szCs w:val="20"/>
    </w:rPr>
  </w:style>
  <w:style w:type="character" w:customStyle="1" w:styleId="Char23">
    <w:name w:val="脚注文本 Char2"/>
    <w:basedOn w:val="a2"/>
    <w:semiHidden/>
    <w:rsid w:val="00F359DF"/>
    <w:rPr>
      <w:kern w:val="2"/>
      <w:sz w:val="18"/>
      <w:szCs w:val="18"/>
    </w:rPr>
  </w:style>
  <w:style w:type="paragraph" w:customStyle="1" w:styleId="Style56">
    <w:name w:val="_Style 56"/>
    <w:basedOn w:val="a0"/>
    <w:next w:val="ab"/>
    <w:rsid w:val="00F359DF"/>
    <w:rPr>
      <w:rFonts w:ascii="宋体" w:hAnsi="Courier New"/>
      <w:szCs w:val="20"/>
    </w:rPr>
  </w:style>
  <w:style w:type="paragraph" w:customStyle="1" w:styleId="CharCharCharChar2">
    <w:name w:val="Char Char Char Char2"/>
    <w:basedOn w:val="a0"/>
    <w:rsid w:val="00F359DF"/>
    <w:pPr>
      <w:widowControl/>
      <w:spacing w:after="160" w:line="240" w:lineRule="exact"/>
      <w:jc w:val="center"/>
    </w:pPr>
  </w:style>
  <w:style w:type="paragraph" w:customStyle="1" w:styleId="font10">
    <w:name w:val="font10"/>
    <w:basedOn w:val="a0"/>
    <w:rsid w:val="00F359DF"/>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F359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F359DF"/>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F359DF"/>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F359DF"/>
    <w:pPr>
      <w:widowControl/>
      <w:spacing w:after="160" w:line="240" w:lineRule="exact"/>
      <w:jc w:val="left"/>
    </w:pPr>
  </w:style>
  <w:style w:type="paragraph" w:customStyle="1" w:styleId="Style50">
    <w:name w:val="_Style 50"/>
    <w:basedOn w:val="a0"/>
    <w:next w:val="22"/>
    <w:rsid w:val="00F359DF"/>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F359DF"/>
    <w:rPr>
      <w:kern w:val="2"/>
      <w:sz w:val="21"/>
      <w:szCs w:val="24"/>
    </w:rPr>
  </w:style>
  <w:style w:type="paragraph" w:customStyle="1" w:styleId="xl50">
    <w:name w:val="xl50"/>
    <w:basedOn w:val="a0"/>
    <w:rsid w:val="00F359D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F359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F359DF"/>
    <w:rPr>
      <w:rFonts w:ascii="宋体" w:hAnsi="Courier New"/>
      <w:szCs w:val="20"/>
    </w:rPr>
  </w:style>
  <w:style w:type="paragraph" w:customStyle="1" w:styleId="CharCharChar">
    <w:name w:val="Char Char Char"/>
    <w:basedOn w:val="a0"/>
    <w:rsid w:val="00F359DF"/>
    <w:rPr>
      <w:szCs w:val="20"/>
    </w:rPr>
  </w:style>
  <w:style w:type="paragraph" w:customStyle="1" w:styleId="Char24">
    <w:name w:val="Char2"/>
    <w:basedOn w:val="a0"/>
    <w:rsid w:val="00F359DF"/>
    <w:rPr>
      <w:rFonts w:ascii="Tahoma" w:hAnsi="Tahoma"/>
      <w:sz w:val="24"/>
      <w:szCs w:val="20"/>
    </w:rPr>
  </w:style>
  <w:style w:type="paragraph" w:customStyle="1" w:styleId="xl58">
    <w:name w:val="xl58"/>
    <w:basedOn w:val="a0"/>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F359D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F359D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F359DF"/>
    <w:rPr>
      <w:rFonts w:ascii="宋体" w:hAnsi="Courier New"/>
      <w:szCs w:val="20"/>
    </w:rPr>
  </w:style>
  <w:style w:type="paragraph" w:customStyle="1" w:styleId="2c">
    <w:name w:val="2"/>
    <w:basedOn w:val="a0"/>
    <w:next w:val="af3"/>
    <w:rsid w:val="00F359DF"/>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F359DF"/>
    <w:pPr>
      <w:adjustRightInd w:val="0"/>
      <w:snapToGrid w:val="0"/>
      <w:spacing w:line="300" w:lineRule="auto"/>
      <w:ind w:firstLineChars="300" w:firstLine="630"/>
    </w:pPr>
    <w:rPr>
      <w:snapToGrid w:val="0"/>
      <w:kern w:val="0"/>
    </w:rPr>
  </w:style>
  <w:style w:type="paragraph" w:customStyle="1" w:styleId="xl52">
    <w:name w:val="xl52"/>
    <w:basedOn w:val="a0"/>
    <w:rsid w:val="00F359D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F359DF"/>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F359DF"/>
    <w:rPr>
      <w:rFonts w:ascii="宋体" w:hAnsi="Courier New"/>
      <w:kern w:val="2"/>
      <w:sz w:val="21"/>
    </w:rPr>
  </w:style>
  <w:style w:type="character" w:customStyle="1" w:styleId="11Char">
    <w:name w:val="（符号）三标题1.1 Char"/>
    <w:link w:val="11"/>
    <w:rsid w:val="00F359DF"/>
    <w:rPr>
      <w:rFonts w:ascii="宋体" w:hAnsi="宋体"/>
      <w:kern w:val="2"/>
      <w:sz w:val="24"/>
    </w:rPr>
  </w:style>
  <w:style w:type="paragraph" w:customStyle="1" w:styleId="11">
    <w:name w:val="（符号）三标题1.1"/>
    <w:basedOn w:val="a0"/>
    <w:link w:val="11Char"/>
    <w:rsid w:val="00F359DF"/>
    <w:pPr>
      <w:numPr>
        <w:ilvl w:val="1"/>
        <w:numId w:val="4"/>
      </w:numPr>
      <w:spacing w:line="500" w:lineRule="exact"/>
    </w:pPr>
    <w:rPr>
      <w:rFonts w:ascii="宋体" w:hAnsi="宋体"/>
      <w:sz w:val="24"/>
      <w:szCs w:val="20"/>
    </w:rPr>
  </w:style>
  <w:style w:type="paragraph" w:customStyle="1" w:styleId="Char30">
    <w:name w:val="Char3"/>
    <w:basedOn w:val="a0"/>
    <w:rsid w:val="00F359DF"/>
    <w:pPr>
      <w:widowControl/>
      <w:spacing w:after="160" w:line="240" w:lineRule="exact"/>
      <w:jc w:val="left"/>
    </w:pPr>
    <w:rPr>
      <w:rFonts w:ascii="Verdana" w:eastAsia="仿宋_GB2312" w:hAnsi="Verdana"/>
      <w:kern w:val="0"/>
      <w:sz w:val="24"/>
      <w:szCs w:val="20"/>
      <w:lang w:eastAsia="en-US"/>
    </w:rPr>
  </w:style>
  <w:style w:type="paragraph" w:customStyle="1" w:styleId="Flietext">
    <w:name w:val="Fließtext"/>
    <w:basedOn w:val="a0"/>
    <w:qFormat/>
    <w:rsid w:val="00F359DF"/>
    <w:pPr>
      <w:overflowPunct w:val="0"/>
      <w:autoSpaceDE w:val="0"/>
      <w:autoSpaceDN w:val="0"/>
      <w:adjustRightInd w:val="0"/>
      <w:textAlignment w:val="baseline"/>
    </w:pPr>
    <w:rPr>
      <w:rFonts w:ascii="Calibri" w:hAnsi="Calibri"/>
      <w:kern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855DB-A530-4EDF-AC60-14FB66B0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74</Pages>
  <Words>8334</Words>
  <Characters>47507</Characters>
  <Application>Microsoft Office Word</Application>
  <DocSecurity>0</DocSecurity>
  <Lines>395</Lines>
  <Paragraphs>111</Paragraphs>
  <ScaleCrop>false</ScaleCrop>
  <Company>MC SYSTEM</Company>
  <LinksUpToDate>false</LinksUpToDate>
  <CharactersWithSpaces>55730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448</cp:revision>
  <cp:lastPrinted>2021-07-23T07:34:00Z</cp:lastPrinted>
  <dcterms:created xsi:type="dcterms:W3CDTF">2019-11-08T01:16:00Z</dcterms:created>
  <dcterms:modified xsi:type="dcterms:W3CDTF">2021-12-28T03:34:00Z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C36C3739D11849DD970CAF5273558905</vt:lpwstr>
  </property>
</Properties>
</file>