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770" w:rsidRDefault="00281439">
      <w:pPr>
        <w:adjustRightInd w:val="0"/>
        <w:snapToGrid w:val="0"/>
        <w:spacing w:line="300" w:lineRule="auto"/>
        <w:jc w:val="left"/>
        <w:rPr>
          <w:b/>
          <w:bCs/>
          <w:snapToGrid w:val="0"/>
          <w:kern w:val="0"/>
          <w:sz w:val="28"/>
          <w:szCs w:val="28"/>
        </w:rPr>
      </w:pPr>
      <w:r w:rsidRPr="00281439">
        <w:rPr>
          <w:b/>
          <w:bCs/>
          <w:snapToGrid w:val="0"/>
          <w:kern w:val="0"/>
          <w:sz w:val="28"/>
          <w:szCs w:val="28"/>
        </w:rPr>
        <w:pict>
          <v:shapetype id="_x0000_t202" coordsize="21600,21600" o:spt="202" path="m,l,21600r21600,l21600,xe">
            <v:stroke joinstyle="miter"/>
            <v:path gradientshapeok="t" o:connecttype="rect"/>
          </v:shapetype>
          <v:shape id="文本框 299" o:spid="_x0000_s1026" type="#_x0000_t202" style="position:absolute;margin-left:45.7pt;margin-top:-3.3pt;width:294.8pt;height:46.8pt;z-index:25167872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t8zXHXAAAACAEAAA8AAAAAAAAA&#10;AQAgAAAAIgAAAGRycy9kb3ducmV2LnhtbFBLAQIUABQAAAAIAIdO4kDWNxZQEgIAAEcEAAAOAAAA&#10;AAAAAAEAIAAAACYBAABkcnMvZTJvRG9jLnhtbFBLBQYAAAAABgAGAFkBAACqBQAAAAA=&#10;" strokecolor="white">
            <v:textbox>
              <w:txbxContent>
                <w:p w:rsidR="00BF6770" w:rsidRDefault="002A716B">
                  <w:pPr>
                    <w:spacing w:line="400" w:lineRule="exact"/>
                    <w:rPr>
                      <w:rFonts w:ascii="仿宋_GB2312" w:eastAsia="仿宋_GB2312"/>
                      <w:b/>
                      <w:sz w:val="26"/>
                      <w:szCs w:val="26"/>
                    </w:rPr>
                  </w:pPr>
                  <w:r>
                    <w:rPr>
                      <w:rFonts w:ascii="仿宋_GB2312" w:eastAsia="仿宋_GB2312" w:hint="eastAsia"/>
                      <w:b/>
                      <w:sz w:val="26"/>
                      <w:szCs w:val="26"/>
                    </w:rPr>
                    <w:t>深 圳 市 中 正 招 标 有 限 公 司</w:t>
                  </w:r>
                </w:p>
                <w:p w:rsidR="00BF6770" w:rsidRDefault="002A716B">
                  <w:pPr>
                    <w:spacing w:line="400" w:lineRule="exact"/>
                    <w:rPr>
                      <w:rFonts w:ascii="仿宋_GB2312" w:eastAsia="仿宋_GB2312"/>
                      <w:sz w:val="22"/>
                    </w:rPr>
                  </w:pPr>
                  <w:r>
                    <w:rPr>
                      <w:rFonts w:ascii="仿宋_GB2312" w:eastAsia="仿宋_GB2312" w:hint="eastAsia"/>
                      <w:sz w:val="22"/>
                    </w:rPr>
                    <w:t>SHENZHEN ZHONGZHENG TENDERING CO.,LTD.</w:t>
                  </w:r>
                </w:p>
              </w:txbxContent>
            </v:textbox>
          </v:shape>
        </w:pict>
      </w:r>
      <w:r w:rsidR="002A716B">
        <w:rPr>
          <w:b/>
          <w:noProof/>
          <w:kern w:val="0"/>
          <w:sz w:val="28"/>
          <w:szCs w:val="28"/>
        </w:rPr>
        <w:drawing>
          <wp:inline distT="0" distB="0" distL="114300" distR="114300">
            <wp:extent cx="552450" cy="476250"/>
            <wp:effectExtent l="6350" t="6350" r="12700" b="1270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noChangeArrowheads="1"/>
                    </pic:cNvPicPr>
                  </pic:nvPicPr>
                  <pic:blipFill>
                    <a:blip r:embed="rId8"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BF6770" w:rsidRDefault="00BF6770">
      <w:pPr>
        <w:adjustRightInd w:val="0"/>
        <w:snapToGrid w:val="0"/>
        <w:spacing w:line="300" w:lineRule="auto"/>
        <w:rPr>
          <w:snapToGrid w:val="0"/>
          <w:kern w:val="0"/>
          <w:sz w:val="44"/>
        </w:rPr>
      </w:pPr>
    </w:p>
    <w:p w:rsidR="00BF6770" w:rsidRDefault="00BF6770">
      <w:pPr>
        <w:adjustRightInd w:val="0"/>
        <w:snapToGrid w:val="0"/>
        <w:spacing w:line="300" w:lineRule="auto"/>
        <w:rPr>
          <w:snapToGrid w:val="0"/>
          <w:kern w:val="0"/>
          <w:sz w:val="44"/>
        </w:rPr>
      </w:pPr>
    </w:p>
    <w:p w:rsidR="00BF6770" w:rsidRDefault="00BF6770">
      <w:pPr>
        <w:adjustRightInd w:val="0"/>
        <w:snapToGrid w:val="0"/>
        <w:spacing w:line="300" w:lineRule="auto"/>
        <w:rPr>
          <w:snapToGrid w:val="0"/>
          <w:kern w:val="0"/>
          <w:sz w:val="44"/>
        </w:rPr>
      </w:pPr>
    </w:p>
    <w:p w:rsidR="00BF6770" w:rsidRDefault="002A716B">
      <w:pPr>
        <w:adjustRightInd w:val="0"/>
        <w:snapToGrid w:val="0"/>
        <w:spacing w:line="360" w:lineRule="auto"/>
        <w:jc w:val="center"/>
        <w:rPr>
          <w:b/>
          <w:bCs/>
          <w:snapToGrid w:val="0"/>
          <w:kern w:val="0"/>
          <w:sz w:val="60"/>
          <w:szCs w:val="60"/>
        </w:rPr>
      </w:pPr>
      <w:r>
        <w:rPr>
          <w:rFonts w:hint="eastAsia"/>
          <w:b/>
          <w:bCs/>
          <w:snapToGrid w:val="0"/>
          <w:kern w:val="0"/>
          <w:sz w:val="60"/>
          <w:szCs w:val="60"/>
        </w:rPr>
        <w:t>国家税务总局深圳市盐田区税务局物业管理服务项目</w:t>
      </w:r>
    </w:p>
    <w:p w:rsidR="00BF6770" w:rsidRDefault="00BF6770">
      <w:pPr>
        <w:adjustRightInd w:val="0"/>
        <w:snapToGrid w:val="0"/>
        <w:spacing w:line="300" w:lineRule="auto"/>
        <w:rPr>
          <w:snapToGrid w:val="0"/>
          <w:kern w:val="0"/>
          <w:sz w:val="44"/>
        </w:rPr>
      </w:pPr>
    </w:p>
    <w:p w:rsidR="00BF6770" w:rsidRDefault="00BF6770">
      <w:pPr>
        <w:adjustRightInd w:val="0"/>
        <w:snapToGrid w:val="0"/>
        <w:spacing w:line="300" w:lineRule="auto"/>
        <w:rPr>
          <w:snapToGrid w:val="0"/>
          <w:kern w:val="0"/>
          <w:sz w:val="44"/>
        </w:rPr>
      </w:pPr>
    </w:p>
    <w:p w:rsidR="00BF6770" w:rsidRDefault="00BF6770">
      <w:pPr>
        <w:adjustRightInd w:val="0"/>
        <w:snapToGrid w:val="0"/>
        <w:spacing w:line="300" w:lineRule="auto"/>
        <w:rPr>
          <w:snapToGrid w:val="0"/>
          <w:kern w:val="0"/>
          <w:sz w:val="44"/>
        </w:rPr>
      </w:pPr>
    </w:p>
    <w:p w:rsidR="00BF6770" w:rsidRDefault="00BF6770">
      <w:pPr>
        <w:adjustRightInd w:val="0"/>
        <w:snapToGrid w:val="0"/>
        <w:spacing w:line="300" w:lineRule="auto"/>
        <w:rPr>
          <w:snapToGrid w:val="0"/>
          <w:kern w:val="0"/>
          <w:sz w:val="10"/>
          <w:szCs w:val="10"/>
        </w:rPr>
      </w:pPr>
    </w:p>
    <w:p w:rsidR="00BF6770" w:rsidRDefault="002A716B">
      <w:pPr>
        <w:adjustRightInd w:val="0"/>
        <w:snapToGrid w:val="0"/>
        <w:spacing w:line="300" w:lineRule="auto"/>
        <w:jc w:val="center"/>
        <w:rPr>
          <w:rFonts w:ascii="经典标宋简" w:eastAsia="经典标宋简"/>
          <w:b/>
          <w:snapToGrid w:val="0"/>
          <w:kern w:val="0"/>
          <w:sz w:val="90"/>
        </w:rPr>
      </w:pPr>
      <w:r>
        <w:rPr>
          <w:rFonts w:ascii="经典标宋简" w:eastAsia="经典标宋简" w:hint="eastAsia"/>
          <w:b/>
          <w:snapToGrid w:val="0"/>
          <w:kern w:val="0"/>
          <w:sz w:val="90"/>
        </w:rPr>
        <w:t>招　标　文　件</w:t>
      </w:r>
    </w:p>
    <w:p w:rsidR="00BF6770" w:rsidRDefault="002A716B">
      <w:pPr>
        <w:adjustRightInd w:val="0"/>
        <w:snapToGrid w:val="0"/>
        <w:spacing w:line="300" w:lineRule="auto"/>
        <w:jc w:val="center"/>
        <w:rPr>
          <w:rFonts w:ascii="经典等线简" w:eastAsia="经典等线简"/>
          <w:b/>
          <w:snapToGrid w:val="0"/>
          <w:kern w:val="0"/>
          <w:sz w:val="32"/>
        </w:rPr>
      </w:pPr>
      <w:r>
        <w:rPr>
          <w:rFonts w:ascii="经典等线简" w:eastAsia="经典等线简" w:hint="eastAsia"/>
          <w:b/>
          <w:snapToGrid w:val="0"/>
          <w:kern w:val="0"/>
          <w:sz w:val="32"/>
        </w:rPr>
        <w:t>项目编号：</w:t>
      </w:r>
      <w:r>
        <w:rPr>
          <w:rFonts w:ascii="经典等线简" w:eastAsia="经典等线简"/>
          <w:b/>
          <w:snapToGrid w:val="0"/>
          <w:kern w:val="0"/>
          <w:sz w:val="32"/>
        </w:rPr>
        <w:t>SZZZ2021-QC0351</w:t>
      </w:r>
    </w:p>
    <w:p w:rsidR="00BF6770" w:rsidRDefault="00BF6770">
      <w:pPr>
        <w:adjustRightInd w:val="0"/>
        <w:snapToGrid w:val="0"/>
        <w:spacing w:line="300" w:lineRule="auto"/>
        <w:jc w:val="center"/>
        <w:rPr>
          <w:rFonts w:ascii="经典等线简" w:eastAsia="经典等线简"/>
          <w:b/>
          <w:snapToGrid w:val="0"/>
          <w:kern w:val="0"/>
          <w:sz w:val="18"/>
          <w:szCs w:val="18"/>
        </w:rPr>
      </w:pPr>
    </w:p>
    <w:p w:rsidR="00BF6770" w:rsidRDefault="002A716B">
      <w:pPr>
        <w:adjustRightInd w:val="0"/>
        <w:snapToGrid w:val="0"/>
        <w:spacing w:line="300" w:lineRule="auto"/>
        <w:rPr>
          <w:snapToGrid w:val="0"/>
          <w:kern w:val="0"/>
          <w:sz w:val="44"/>
        </w:rPr>
      </w:pPr>
      <w:r>
        <w:rPr>
          <w:snapToGrid w:val="0"/>
          <w:kern w:val="0"/>
          <w:sz w:val="44"/>
        </w:rPr>
        <w:t xml:space="preserve">              </w:t>
      </w:r>
    </w:p>
    <w:p w:rsidR="00BF6770" w:rsidRDefault="00BF6770">
      <w:pPr>
        <w:adjustRightInd w:val="0"/>
        <w:snapToGrid w:val="0"/>
        <w:spacing w:line="300" w:lineRule="auto"/>
        <w:rPr>
          <w:snapToGrid w:val="0"/>
          <w:kern w:val="0"/>
          <w:sz w:val="44"/>
        </w:rPr>
      </w:pPr>
    </w:p>
    <w:p w:rsidR="00BF6770" w:rsidRDefault="002A716B">
      <w:pPr>
        <w:adjustRightInd w:val="0"/>
        <w:snapToGrid w:val="0"/>
        <w:spacing w:line="300" w:lineRule="auto"/>
        <w:rPr>
          <w:snapToGrid w:val="0"/>
          <w:kern w:val="0"/>
          <w:sz w:val="44"/>
        </w:rPr>
      </w:pPr>
      <w:r>
        <w:rPr>
          <w:snapToGrid w:val="0"/>
          <w:kern w:val="0"/>
          <w:sz w:val="44"/>
        </w:rPr>
        <w:t xml:space="preserve">      </w:t>
      </w:r>
    </w:p>
    <w:p w:rsidR="00BF6770" w:rsidRDefault="002A716B">
      <w:pPr>
        <w:adjustRightInd w:val="0"/>
        <w:snapToGrid w:val="0"/>
        <w:spacing w:line="300" w:lineRule="auto"/>
        <w:jc w:val="center"/>
        <w:rPr>
          <w:rFonts w:eastAsia="经典标宋简"/>
          <w:b/>
          <w:snapToGrid w:val="0"/>
          <w:kern w:val="0"/>
          <w:sz w:val="36"/>
          <w:szCs w:val="36"/>
        </w:rPr>
      </w:pPr>
      <w:r>
        <w:rPr>
          <w:rFonts w:eastAsia="经典标宋简" w:hint="eastAsia"/>
          <w:b/>
          <w:snapToGrid w:val="0"/>
          <w:kern w:val="0"/>
          <w:sz w:val="36"/>
          <w:szCs w:val="36"/>
        </w:rPr>
        <w:t>采购人：国家税务总局深圳市盐田区税务局</w:t>
      </w:r>
    </w:p>
    <w:p w:rsidR="00BF6770" w:rsidRDefault="00BF6770">
      <w:pPr>
        <w:pStyle w:val="ac"/>
        <w:adjustRightInd w:val="0"/>
        <w:snapToGrid w:val="0"/>
        <w:spacing w:line="300" w:lineRule="auto"/>
        <w:jc w:val="center"/>
        <w:rPr>
          <w:rFonts w:ascii="Times New Roman" w:eastAsia="经典等线简" w:hAnsi="Times New Roman"/>
          <w:b/>
          <w:snapToGrid w:val="0"/>
          <w:kern w:val="0"/>
          <w:sz w:val="30"/>
        </w:rPr>
      </w:pPr>
    </w:p>
    <w:p w:rsidR="00BF6770" w:rsidRDefault="00BF6770">
      <w:pPr>
        <w:pStyle w:val="ac"/>
        <w:adjustRightInd w:val="0"/>
        <w:snapToGrid w:val="0"/>
        <w:spacing w:line="300" w:lineRule="auto"/>
        <w:jc w:val="center"/>
        <w:rPr>
          <w:rFonts w:ascii="Times New Roman" w:eastAsia="经典等线简" w:hAnsi="Times New Roman"/>
          <w:b/>
          <w:snapToGrid w:val="0"/>
          <w:kern w:val="0"/>
          <w:sz w:val="30"/>
        </w:rPr>
      </w:pPr>
    </w:p>
    <w:p w:rsidR="00BF6770" w:rsidRDefault="002A716B">
      <w:pPr>
        <w:pStyle w:val="3"/>
        <w:jc w:val="center"/>
        <w:rPr>
          <w:rFonts w:ascii="经典宋体简" w:eastAsia="经典宋体简" w:hAnsi="宋体"/>
          <w:sz w:val="36"/>
        </w:rPr>
      </w:pPr>
      <w:r>
        <w:rPr>
          <w:rFonts w:hint="eastAsia"/>
          <w:snapToGrid w:val="0"/>
          <w:kern w:val="0"/>
        </w:rPr>
        <w:t>二○二一年十</w:t>
      </w:r>
      <w:r w:rsidR="00A019CF">
        <w:rPr>
          <w:rFonts w:hint="eastAsia"/>
          <w:snapToGrid w:val="0"/>
          <w:kern w:val="0"/>
        </w:rPr>
        <w:t>二</w:t>
      </w:r>
      <w:r>
        <w:rPr>
          <w:rFonts w:hint="eastAsia"/>
          <w:snapToGrid w:val="0"/>
          <w:kern w:val="0"/>
        </w:rPr>
        <w:t>月</w:t>
      </w:r>
      <w:r>
        <w:rPr>
          <w:rFonts w:ascii="经典宋体简" w:eastAsia="经典宋体简" w:hAnsi="宋体"/>
          <w:sz w:val="36"/>
        </w:rPr>
        <w:br w:type="page"/>
      </w:r>
    </w:p>
    <w:p w:rsidR="00BF6770" w:rsidRDefault="002A716B">
      <w:pPr>
        <w:pStyle w:val="ac"/>
        <w:adjustRightInd w:val="0"/>
        <w:snapToGrid w:val="0"/>
        <w:spacing w:line="300" w:lineRule="auto"/>
        <w:jc w:val="center"/>
        <w:rPr>
          <w:rFonts w:ascii="Times New Roman" w:eastAsia="经典等线简" w:hAnsi="Times New Roman"/>
          <w:snapToGrid w:val="0"/>
          <w:kern w:val="0"/>
          <w:sz w:val="30"/>
        </w:rPr>
      </w:pPr>
      <w:r>
        <w:rPr>
          <w:rFonts w:ascii="经典宋体简" w:eastAsia="经典宋体简" w:hAnsi="宋体" w:hint="eastAsia"/>
          <w:b/>
          <w:bCs/>
          <w:sz w:val="36"/>
        </w:rPr>
        <w:lastRenderedPageBreak/>
        <w:t>目     录</w:t>
      </w:r>
    </w:p>
    <w:p w:rsidR="00BF6770" w:rsidRDefault="00BF6770">
      <w:pPr>
        <w:jc w:val="center"/>
        <w:rPr>
          <w:rFonts w:ascii="经典宋体简" w:eastAsia="经典宋体简" w:hAnsi="宋体"/>
          <w:b/>
          <w:bCs/>
          <w:sz w:val="36"/>
        </w:rPr>
      </w:pPr>
    </w:p>
    <w:tbl>
      <w:tblPr>
        <w:tblW w:w="9606" w:type="dxa"/>
        <w:tblInd w:w="-318" w:type="dxa"/>
        <w:tblLook w:val="04A0"/>
      </w:tblPr>
      <w:tblGrid>
        <w:gridCol w:w="1742"/>
        <w:gridCol w:w="7864"/>
      </w:tblGrid>
      <w:tr w:rsidR="00BF6770">
        <w:trPr>
          <w:trHeight w:val="420"/>
        </w:trPr>
        <w:tc>
          <w:tcPr>
            <w:tcW w:w="1742" w:type="dxa"/>
            <w:vAlign w:val="center"/>
          </w:tcPr>
          <w:p w:rsidR="00BF6770" w:rsidRDefault="002A716B">
            <w:pPr>
              <w:adjustRightInd w:val="0"/>
              <w:snapToGrid w:val="0"/>
              <w:spacing w:line="360" w:lineRule="auto"/>
              <w:ind w:firstLineChars="113" w:firstLine="318"/>
              <w:rPr>
                <w:rFonts w:ascii="仿宋_GB2312" w:eastAsia="仿宋_GB2312" w:hAnsi="宋体" w:cs="Arial Unicode MS"/>
                <w:sz w:val="24"/>
              </w:rPr>
            </w:pPr>
            <w:r>
              <w:rPr>
                <w:rFonts w:ascii="宋体" w:hAnsi="宋体" w:cs="Arial Unicode MS" w:hint="eastAsia"/>
                <w:b/>
                <w:bCs/>
                <w:sz w:val="28"/>
              </w:rPr>
              <w:t>目 录</w:t>
            </w:r>
          </w:p>
        </w:tc>
        <w:tc>
          <w:tcPr>
            <w:tcW w:w="7864" w:type="dxa"/>
            <w:vAlign w:val="center"/>
          </w:tcPr>
          <w:p w:rsidR="00BF6770" w:rsidRDefault="00BF6770">
            <w:pPr>
              <w:adjustRightInd w:val="0"/>
              <w:snapToGrid w:val="0"/>
              <w:spacing w:line="360" w:lineRule="auto"/>
              <w:ind w:rightChars="-51" w:right="-107"/>
              <w:rPr>
                <w:rFonts w:ascii="仿宋_GB2312" w:eastAsia="仿宋_GB2312" w:hAnsi="宋体" w:cs="Arial Unicode MS"/>
                <w:sz w:val="24"/>
              </w:rPr>
            </w:pPr>
          </w:p>
        </w:tc>
      </w:tr>
      <w:tr w:rsidR="00BF6770">
        <w:trPr>
          <w:trHeight w:val="420"/>
        </w:trPr>
        <w:tc>
          <w:tcPr>
            <w:tcW w:w="1742" w:type="dxa"/>
            <w:vAlign w:val="center"/>
          </w:tcPr>
          <w:p w:rsidR="00BF6770" w:rsidRDefault="002A716B">
            <w:pPr>
              <w:adjustRightInd w:val="0"/>
              <w:snapToGrid w:val="0"/>
              <w:spacing w:line="360" w:lineRule="auto"/>
              <w:ind w:firstLineChars="100" w:firstLine="301"/>
              <w:rPr>
                <w:rFonts w:ascii="宋体" w:hAnsi="宋体" w:cs="Arial Unicode MS"/>
                <w:b/>
                <w:bCs/>
                <w:sz w:val="30"/>
                <w:szCs w:val="30"/>
              </w:rPr>
            </w:pPr>
            <w:r>
              <w:rPr>
                <w:rFonts w:ascii="宋体" w:hAnsi="宋体" w:cs="Arial Unicode MS" w:hint="eastAsia"/>
                <w:b/>
                <w:bCs/>
                <w:sz w:val="30"/>
                <w:szCs w:val="30"/>
              </w:rPr>
              <w:t>第一部分</w:t>
            </w:r>
          </w:p>
        </w:tc>
        <w:tc>
          <w:tcPr>
            <w:tcW w:w="7864" w:type="dxa"/>
            <w:vAlign w:val="center"/>
          </w:tcPr>
          <w:p w:rsidR="00BF6770" w:rsidRDefault="002A716B">
            <w:pPr>
              <w:adjustRightInd w:val="0"/>
              <w:snapToGrid w:val="0"/>
              <w:spacing w:line="360" w:lineRule="auto"/>
              <w:ind w:rightChars="-51" w:right="-107"/>
              <w:rPr>
                <w:rFonts w:ascii="仿宋_GB2312" w:eastAsia="仿宋_GB2312" w:hAnsi="宋体" w:cs="Arial Unicode MS"/>
                <w:sz w:val="30"/>
                <w:szCs w:val="30"/>
              </w:rPr>
            </w:pPr>
            <w:r>
              <w:rPr>
                <w:rFonts w:ascii="宋体" w:hAnsi="宋体" w:hint="eastAsia"/>
                <w:b/>
                <w:bCs/>
                <w:sz w:val="30"/>
                <w:szCs w:val="30"/>
              </w:rPr>
              <w:t>商务部分</w:t>
            </w:r>
          </w:p>
        </w:tc>
      </w:tr>
      <w:tr w:rsidR="00BF6770">
        <w:trPr>
          <w:trHeight w:val="420"/>
        </w:trPr>
        <w:tc>
          <w:tcPr>
            <w:tcW w:w="1742" w:type="dxa"/>
            <w:vAlign w:val="center"/>
          </w:tcPr>
          <w:p w:rsidR="00BF6770" w:rsidRDefault="002A716B">
            <w:pPr>
              <w:adjustRightInd w:val="0"/>
              <w:snapToGrid w:val="0"/>
              <w:spacing w:line="360" w:lineRule="auto"/>
              <w:jc w:val="center"/>
              <w:rPr>
                <w:rFonts w:ascii="宋体" w:hAnsi="宋体" w:cs="Arial Unicode MS"/>
                <w:b/>
                <w:bCs/>
                <w:sz w:val="28"/>
              </w:rPr>
            </w:pPr>
            <w:r>
              <w:rPr>
                <w:rFonts w:ascii="宋体" w:hAnsi="宋体" w:cs="Arial Unicode MS" w:hint="eastAsia"/>
                <w:b/>
                <w:bCs/>
                <w:sz w:val="28"/>
              </w:rPr>
              <w:t>第一章</w:t>
            </w:r>
          </w:p>
        </w:tc>
        <w:tc>
          <w:tcPr>
            <w:tcW w:w="7864" w:type="dxa"/>
            <w:vAlign w:val="center"/>
          </w:tcPr>
          <w:p w:rsidR="00BF6770" w:rsidRDefault="002A716B">
            <w:pPr>
              <w:adjustRightInd w:val="0"/>
              <w:snapToGrid w:val="0"/>
              <w:spacing w:line="360" w:lineRule="auto"/>
              <w:ind w:rightChars="-51" w:right="-107"/>
              <w:rPr>
                <w:rFonts w:ascii="宋体" w:hAnsi="宋体" w:cs="Arial Unicode MS"/>
                <w:b/>
                <w:bCs/>
                <w:sz w:val="28"/>
              </w:rPr>
            </w:pPr>
            <w:r>
              <w:rPr>
                <w:rFonts w:ascii="宋体" w:hAnsi="宋体" w:hint="eastAsia"/>
                <w:b/>
                <w:bCs/>
                <w:sz w:val="28"/>
              </w:rPr>
              <w:t>投标邀</w:t>
            </w:r>
            <w:bookmarkStart w:id="0" w:name="_Hlt358016545"/>
            <w:bookmarkStart w:id="1" w:name="_Hlt358022184"/>
            <w:r>
              <w:rPr>
                <w:rFonts w:ascii="宋体" w:hAnsi="宋体" w:hint="eastAsia"/>
                <w:b/>
                <w:bCs/>
                <w:sz w:val="28"/>
              </w:rPr>
              <w:t>请</w:t>
            </w:r>
            <w:bookmarkEnd w:id="0"/>
            <w:bookmarkEnd w:id="1"/>
          </w:p>
        </w:tc>
      </w:tr>
      <w:tr w:rsidR="00BF6770">
        <w:trPr>
          <w:trHeight w:val="420"/>
        </w:trPr>
        <w:tc>
          <w:tcPr>
            <w:tcW w:w="1742" w:type="dxa"/>
            <w:vAlign w:val="center"/>
          </w:tcPr>
          <w:p w:rsidR="00BF6770" w:rsidRDefault="00BF6770">
            <w:pPr>
              <w:adjustRightInd w:val="0"/>
              <w:snapToGrid w:val="0"/>
              <w:spacing w:line="360" w:lineRule="auto"/>
              <w:jc w:val="center"/>
              <w:rPr>
                <w:rFonts w:ascii="仿宋_GB2312" w:eastAsia="仿宋_GB2312" w:hAnsi="宋体" w:cs="Arial Unicode MS"/>
                <w:sz w:val="24"/>
              </w:rPr>
            </w:pPr>
          </w:p>
        </w:tc>
        <w:tc>
          <w:tcPr>
            <w:tcW w:w="7864" w:type="dxa"/>
            <w:vAlign w:val="center"/>
          </w:tcPr>
          <w:p w:rsidR="00BF6770" w:rsidRDefault="002A716B">
            <w:pPr>
              <w:adjustRightInd w:val="0"/>
              <w:snapToGrid w:val="0"/>
              <w:spacing w:line="360" w:lineRule="auto"/>
              <w:ind w:rightChars="-51" w:right="-107"/>
              <w:rPr>
                <w:rFonts w:ascii="仿宋_GB2312" w:eastAsia="仿宋_GB2312" w:hAnsi="宋体"/>
                <w:sz w:val="24"/>
              </w:rPr>
            </w:pPr>
            <w:r>
              <w:rPr>
                <w:rStyle w:val="af7"/>
                <w:rFonts w:ascii="仿宋_GB2312" w:eastAsia="仿宋_GB2312" w:hint="eastAsia"/>
                <w:color w:val="auto"/>
                <w:sz w:val="24"/>
                <w:u w:val="none"/>
              </w:rPr>
              <w:t>投标邀请</w:t>
            </w:r>
          </w:p>
        </w:tc>
      </w:tr>
      <w:tr w:rsidR="00BF6770">
        <w:trPr>
          <w:trHeight w:val="420"/>
        </w:trPr>
        <w:tc>
          <w:tcPr>
            <w:tcW w:w="1742" w:type="dxa"/>
            <w:vAlign w:val="center"/>
          </w:tcPr>
          <w:p w:rsidR="00BF6770" w:rsidRDefault="002A716B">
            <w:pPr>
              <w:adjustRightInd w:val="0"/>
              <w:snapToGrid w:val="0"/>
              <w:spacing w:line="360" w:lineRule="auto"/>
              <w:jc w:val="center"/>
              <w:rPr>
                <w:rFonts w:ascii="仿宋_GB2312" w:eastAsia="仿宋_GB2312" w:hAnsi="宋体" w:cs="Arial Unicode MS"/>
                <w:sz w:val="24"/>
              </w:rPr>
            </w:pPr>
            <w:r>
              <w:rPr>
                <w:rFonts w:ascii="宋体" w:hAnsi="宋体" w:cs="Arial Unicode MS" w:hint="eastAsia"/>
                <w:b/>
                <w:bCs/>
                <w:sz w:val="28"/>
              </w:rPr>
              <w:t>第二章</w:t>
            </w:r>
          </w:p>
        </w:tc>
        <w:bookmarkStart w:id="2" w:name="_Hlt18143766"/>
        <w:tc>
          <w:tcPr>
            <w:tcW w:w="7864" w:type="dxa"/>
            <w:vAlign w:val="center"/>
          </w:tcPr>
          <w:p w:rsidR="00BF6770" w:rsidRDefault="00281439">
            <w:pPr>
              <w:adjustRightInd w:val="0"/>
              <w:snapToGrid w:val="0"/>
              <w:spacing w:line="360" w:lineRule="auto"/>
              <w:ind w:rightChars="-51" w:right="-107"/>
              <w:rPr>
                <w:rFonts w:ascii="仿宋_GB2312" w:eastAsia="仿宋_GB2312" w:hAnsi="宋体"/>
                <w:sz w:val="24"/>
              </w:rPr>
            </w:pPr>
            <w:r>
              <w:rPr>
                <w:rFonts w:ascii="宋体" w:hAnsi="宋体"/>
                <w:b/>
                <w:bCs/>
                <w:sz w:val="28"/>
              </w:rPr>
              <w:fldChar w:fldCharType="begin"/>
            </w:r>
            <w:r w:rsidR="002A716B">
              <w:rPr>
                <w:rFonts w:ascii="宋体" w:hAnsi="宋体"/>
                <w:b/>
                <w:bCs/>
                <w:sz w:val="28"/>
              </w:rPr>
              <w:instrText xml:space="preserve"> HYPERLINK  \l "q2" </w:instrText>
            </w:r>
            <w:r>
              <w:rPr>
                <w:rFonts w:ascii="宋体" w:hAnsi="宋体"/>
                <w:b/>
                <w:bCs/>
                <w:sz w:val="28"/>
              </w:rPr>
              <w:fldChar w:fldCharType="separate"/>
            </w:r>
            <w:r w:rsidR="002A716B">
              <w:rPr>
                <w:rFonts w:ascii="宋体" w:hint="eastAsia"/>
                <w:b/>
                <w:bCs/>
                <w:sz w:val="28"/>
              </w:rPr>
              <w:t>投</w:t>
            </w:r>
            <w:bookmarkEnd w:id="2"/>
            <w:r w:rsidR="002A716B">
              <w:rPr>
                <w:rFonts w:ascii="宋体" w:hint="eastAsia"/>
                <w:b/>
                <w:bCs/>
                <w:sz w:val="28"/>
              </w:rPr>
              <w:t>标</w:t>
            </w:r>
            <w:bookmarkStart w:id="3" w:name="_Hlt18142853"/>
            <w:r w:rsidR="002A716B">
              <w:rPr>
                <w:rFonts w:ascii="宋体" w:hint="eastAsia"/>
                <w:b/>
                <w:bCs/>
                <w:sz w:val="28"/>
              </w:rPr>
              <w:t>人</w:t>
            </w:r>
            <w:bookmarkEnd w:id="3"/>
            <w:r w:rsidR="002A716B">
              <w:rPr>
                <w:rFonts w:ascii="宋体" w:hint="eastAsia"/>
                <w:b/>
                <w:bCs/>
                <w:sz w:val="28"/>
              </w:rPr>
              <w:t>须知</w:t>
            </w:r>
            <w:r>
              <w:rPr>
                <w:rFonts w:ascii="宋体" w:hAnsi="宋体"/>
                <w:b/>
                <w:bCs/>
                <w:sz w:val="28"/>
              </w:rPr>
              <w:fldChar w:fldCharType="end"/>
            </w:r>
          </w:p>
        </w:tc>
      </w:tr>
      <w:tr w:rsidR="00BF6770">
        <w:trPr>
          <w:trHeight w:val="420"/>
        </w:trPr>
        <w:tc>
          <w:tcPr>
            <w:tcW w:w="1742" w:type="dxa"/>
            <w:vAlign w:val="center"/>
          </w:tcPr>
          <w:p w:rsidR="00BF6770" w:rsidRDefault="00BF6770">
            <w:pPr>
              <w:adjustRightInd w:val="0"/>
              <w:snapToGrid w:val="0"/>
              <w:spacing w:line="360" w:lineRule="auto"/>
              <w:jc w:val="center"/>
              <w:rPr>
                <w:rFonts w:ascii="仿宋_GB2312" w:eastAsia="仿宋_GB2312" w:hAnsi="宋体" w:cs="Arial Unicode MS"/>
                <w:sz w:val="24"/>
              </w:rPr>
            </w:pPr>
          </w:p>
        </w:tc>
        <w:tc>
          <w:tcPr>
            <w:tcW w:w="7864" w:type="dxa"/>
            <w:vAlign w:val="center"/>
          </w:tcPr>
          <w:p w:rsidR="00BF6770" w:rsidRDefault="00281439">
            <w:pPr>
              <w:adjustRightInd w:val="0"/>
              <w:snapToGrid w:val="0"/>
              <w:spacing w:line="360" w:lineRule="auto"/>
              <w:ind w:rightChars="-51" w:right="-107"/>
              <w:rPr>
                <w:rFonts w:ascii="仿宋_GB2312" w:eastAsia="仿宋_GB2312" w:hAnsi="宋体"/>
                <w:sz w:val="24"/>
              </w:rPr>
            </w:pPr>
            <w:hyperlink w:anchor="_投标人须知前附件" w:history="1">
              <w:r w:rsidR="002A716B">
                <w:rPr>
                  <w:rStyle w:val="af7"/>
                  <w:rFonts w:ascii="仿宋_GB2312" w:eastAsia="仿宋_GB2312" w:hAnsi="宋体" w:hint="eastAsia"/>
                  <w:color w:val="auto"/>
                  <w:sz w:val="24"/>
                  <w:u w:val="none"/>
                </w:rPr>
                <w:t>投标人须知前</w:t>
              </w:r>
              <w:bookmarkStart w:id="4" w:name="_Hlt356825705"/>
              <w:bookmarkStart w:id="5" w:name="_Hlt358022254"/>
              <w:r w:rsidR="002A716B">
                <w:rPr>
                  <w:rStyle w:val="af7"/>
                  <w:rFonts w:ascii="仿宋_GB2312" w:eastAsia="仿宋_GB2312" w:hAnsi="宋体" w:hint="eastAsia"/>
                  <w:color w:val="auto"/>
                  <w:sz w:val="24"/>
                  <w:u w:val="none"/>
                </w:rPr>
                <w:t>附</w:t>
              </w:r>
              <w:bookmarkEnd w:id="4"/>
              <w:bookmarkEnd w:id="5"/>
            </w:hyperlink>
            <w:r w:rsidR="002A716B">
              <w:rPr>
                <w:rFonts w:ascii="仿宋_GB2312" w:eastAsia="仿宋_GB2312" w:hAnsi="宋体" w:hint="eastAsia"/>
                <w:sz w:val="24"/>
              </w:rPr>
              <w:t>表</w:t>
            </w:r>
          </w:p>
          <w:p w:rsidR="00BF6770" w:rsidRDefault="00281439">
            <w:pPr>
              <w:adjustRightInd w:val="0"/>
              <w:snapToGrid w:val="0"/>
              <w:spacing w:line="360" w:lineRule="auto"/>
              <w:ind w:rightChars="-51" w:right="-107"/>
              <w:rPr>
                <w:rFonts w:ascii="仿宋_GB2312" w:eastAsia="仿宋_GB2312" w:hAnsi="宋体"/>
                <w:sz w:val="24"/>
              </w:rPr>
            </w:pPr>
            <w:hyperlink w:anchor="_投标人须知前附件" w:history="1">
              <w:r w:rsidR="002A716B">
                <w:rPr>
                  <w:rStyle w:val="af7"/>
                  <w:rFonts w:ascii="仿宋_GB2312" w:eastAsia="仿宋_GB2312" w:hAnsi="宋体" w:hint="eastAsia"/>
                  <w:color w:val="auto"/>
                  <w:sz w:val="24"/>
                  <w:u w:val="none"/>
                </w:rPr>
                <w:t>投标人须知</w:t>
              </w:r>
            </w:hyperlink>
            <w:r w:rsidR="002A716B">
              <w:rPr>
                <w:rFonts w:ascii="仿宋_GB2312" w:eastAsia="仿宋_GB2312" w:hAnsi="宋体" w:hint="eastAsia"/>
                <w:sz w:val="24"/>
              </w:rPr>
              <w:t>正文</w:t>
            </w:r>
          </w:p>
        </w:tc>
      </w:tr>
      <w:tr w:rsidR="00BF6770">
        <w:trPr>
          <w:trHeight w:val="420"/>
        </w:trPr>
        <w:tc>
          <w:tcPr>
            <w:tcW w:w="1742" w:type="dxa"/>
            <w:vAlign w:val="center"/>
          </w:tcPr>
          <w:p w:rsidR="00BF6770" w:rsidRDefault="002A716B">
            <w:pPr>
              <w:adjustRightInd w:val="0"/>
              <w:snapToGrid w:val="0"/>
              <w:spacing w:line="360" w:lineRule="auto"/>
              <w:jc w:val="center"/>
              <w:rPr>
                <w:rFonts w:ascii="宋体" w:hAnsi="宋体" w:cs="Arial Unicode MS"/>
                <w:b/>
                <w:bCs/>
                <w:sz w:val="28"/>
              </w:rPr>
            </w:pPr>
            <w:r>
              <w:rPr>
                <w:rFonts w:ascii="宋体" w:hAnsi="宋体" w:cs="Arial Unicode MS" w:hint="eastAsia"/>
                <w:b/>
                <w:bCs/>
                <w:sz w:val="28"/>
              </w:rPr>
              <w:t>第三章</w:t>
            </w:r>
          </w:p>
        </w:tc>
        <w:tc>
          <w:tcPr>
            <w:tcW w:w="7864" w:type="dxa"/>
            <w:vAlign w:val="center"/>
          </w:tcPr>
          <w:p w:rsidR="00BF6770" w:rsidRDefault="002A716B">
            <w:pPr>
              <w:adjustRightInd w:val="0"/>
              <w:snapToGrid w:val="0"/>
              <w:spacing w:line="360" w:lineRule="auto"/>
              <w:ind w:rightChars="-51" w:right="-107"/>
              <w:rPr>
                <w:rFonts w:ascii="宋体" w:hAnsi="宋体"/>
                <w:b/>
                <w:bCs/>
                <w:sz w:val="28"/>
              </w:rPr>
            </w:pPr>
            <w:r>
              <w:rPr>
                <w:rFonts w:ascii="宋体" w:hAnsi="宋体" w:hint="eastAsia"/>
                <w:b/>
                <w:bCs/>
                <w:sz w:val="28"/>
              </w:rPr>
              <w:t>评标办法及标准</w:t>
            </w:r>
          </w:p>
        </w:tc>
      </w:tr>
      <w:tr w:rsidR="00BF6770">
        <w:trPr>
          <w:trHeight w:val="420"/>
        </w:trPr>
        <w:tc>
          <w:tcPr>
            <w:tcW w:w="1742" w:type="dxa"/>
            <w:vAlign w:val="center"/>
          </w:tcPr>
          <w:p w:rsidR="00BF6770" w:rsidRDefault="002A716B">
            <w:pPr>
              <w:adjustRightInd w:val="0"/>
              <w:snapToGrid w:val="0"/>
              <w:spacing w:line="360" w:lineRule="auto"/>
              <w:jc w:val="center"/>
              <w:rPr>
                <w:rFonts w:ascii="宋体" w:hAnsi="宋体" w:cs="Arial Unicode MS"/>
                <w:b/>
                <w:bCs/>
                <w:sz w:val="28"/>
              </w:rPr>
            </w:pPr>
            <w:r>
              <w:rPr>
                <w:rFonts w:ascii="宋体" w:hAnsi="宋体" w:cs="Arial Unicode MS" w:hint="eastAsia"/>
                <w:b/>
                <w:bCs/>
                <w:sz w:val="28"/>
              </w:rPr>
              <w:t>第四章</w:t>
            </w:r>
          </w:p>
        </w:tc>
        <w:tc>
          <w:tcPr>
            <w:tcW w:w="7864" w:type="dxa"/>
            <w:vAlign w:val="center"/>
          </w:tcPr>
          <w:p w:rsidR="00BF6770" w:rsidRDefault="002A716B">
            <w:pPr>
              <w:adjustRightInd w:val="0"/>
              <w:snapToGrid w:val="0"/>
              <w:spacing w:line="360" w:lineRule="auto"/>
              <w:ind w:rightChars="-51" w:right="-107"/>
              <w:rPr>
                <w:rFonts w:ascii="宋体" w:hAnsi="宋体"/>
                <w:b/>
                <w:bCs/>
                <w:sz w:val="28"/>
              </w:rPr>
            </w:pPr>
            <w:r>
              <w:rPr>
                <w:rFonts w:ascii="宋体" w:hAnsi="宋体" w:hint="eastAsia"/>
                <w:b/>
                <w:bCs/>
                <w:sz w:val="28"/>
              </w:rPr>
              <w:t>拟签订的合同文本</w:t>
            </w:r>
          </w:p>
        </w:tc>
      </w:tr>
      <w:tr w:rsidR="00BF6770">
        <w:trPr>
          <w:trHeight w:val="420"/>
        </w:trPr>
        <w:tc>
          <w:tcPr>
            <w:tcW w:w="1742" w:type="dxa"/>
            <w:vAlign w:val="center"/>
          </w:tcPr>
          <w:p w:rsidR="00BF6770" w:rsidRDefault="002A716B">
            <w:pPr>
              <w:adjustRightInd w:val="0"/>
              <w:snapToGrid w:val="0"/>
              <w:spacing w:line="360" w:lineRule="auto"/>
              <w:jc w:val="center"/>
              <w:rPr>
                <w:rFonts w:ascii="宋体" w:hAnsi="宋体" w:cs="Arial Unicode MS"/>
                <w:b/>
                <w:bCs/>
                <w:sz w:val="28"/>
              </w:rPr>
            </w:pPr>
            <w:r>
              <w:rPr>
                <w:rFonts w:ascii="宋体" w:hAnsi="宋体" w:cs="Arial Unicode MS" w:hint="eastAsia"/>
                <w:b/>
                <w:bCs/>
                <w:sz w:val="28"/>
              </w:rPr>
              <w:t>第五章</w:t>
            </w:r>
          </w:p>
        </w:tc>
        <w:tc>
          <w:tcPr>
            <w:tcW w:w="7864" w:type="dxa"/>
            <w:vAlign w:val="center"/>
          </w:tcPr>
          <w:p w:rsidR="00BF6770" w:rsidRDefault="002A716B">
            <w:pPr>
              <w:adjustRightInd w:val="0"/>
              <w:snapToGrid w:val="0"/>
              <w:spacing w:line="360" w:lineRule="auto"/>
              <w:ind w:rightChars="-51" w:right="-107"/>
              <w:rPr>
                <w:rFonts w:ascii="宋体" w:hAnsi="宋体"/>
                <w:b/>
                <w:bCs/>
                <w:sz w:val="28"/>
              </w:rPr>
            </w:pPr>
            <w:r>
              <w:rPr>
                <w:rFonts w:ascii="宋体" w:hAnsi="宋体" w:hint="eastAsia"/>
                <w:b/>
                <w:bCs/>
                <w:sz w:val="28"/>
              </w:rPr>
              <w:t>投标文件组成</w:t>
            </w:r>
          </w:p>
        </w:tc>
      </w:tr>
      <w:tr w:rsidR="00BF6770">
        <w:trPr>
          <w:trHeight w:val="420"/>
        </w:trPr>
        <w:tc>
          <w:tcPr>
            <w:tcW w:w="1742" w:type="dxa"/>
            <w:vAlign w:val="center"/>
          </w:tcPr>
          <w:p w:rsidR="00BF6770" w:rsidRDefault="00BF6770">
            <w:pPr>
              <w:adjustRightInd w:val="0"/>
              <w:snapToGrid w:val="0"/>
              <w:spacing w:line="360" w:lineRule="auto"/>
              <w:jc w:val="center"/>
              <w:rPr>
                <w:rFonts w:ascii="仿宋_GB2312" w:eastAsia="仿宋_GB2312" w:hAnsi="宋体" w:cs="Arial Unicode MS"/>
                <w:sz w:val="24"/>
              </w:rPr>
            </w:pPr>
          </w:p>
        </w:tc>
        <w:tc>
          <w:tcPr>
            <w:tcW w:w="7864" w:type="dxa"/>
            <w:vAlign w:val="center"/>
          </w:tcPr>
          <w:p w:rsidR="00BF6770" w:rsidRDefault="00281439">
            <w:pPr>
              <w:adjustRightInd w:val="0"/>
              <w:snapToGrid w:val="0"/>
              <w:spacing w:line="360" w:lineRule="auto"/>
              <w:ind w:rightChars="-51" w:right="-107"/>
              <w:rPr>
                <w:rFonts w:ascii="仿宋_GB2312" w:eastAsia="仿宋_GB2312" w:hAnsi="宋体"/>
                <w:sz w:val="24"/>
              </w:rPr>
            </w:pPr>
            <w:hyperlink w:anchor="q0" w:history="1">
              <w:r w:rsidR="002A716B">
                <w:rPr>
                  <w:rStyle w:val="af7"/>
                  <w:rFonts w:ascii="仿宋_GB2312" w:eastAsia="仿宋_GB2312" w:hAnsi="宋体" w:hint="eastAsia"/>
                  <w:color w:val="auto"/>
                  <w:sz w:val="24"/>
                  <w:u w:val="none"/>
                </w:rPr>
                <w:t>目录</w:t>
              </w:r>
            </w:hyperlink>
          </w:p>
        </w:tc>
      </w:tr>
      <w:tr w:rsidR="00BF6770">
        <w:trPr>
          <w:trHeight w:val="420"/>
        </w:trPr>
        <w:tc>
          <w:tcPr>
            <w:tcW w:w="1742" w:type="dxa"/>
            <w:vAlign w:val="center"/>
          </w:tcPr>
          <w:p w:rsidR="00BF6770" w:rsidRDefault="00BF6770">
            <w:pPr>
              <w:adjustRightInd w:val="0"/>
              <w:snapToGrid w:val="0"/>
              <w:spacing w:line="360" w:lineRule="auto"/>
              <w:jc w:val="center"/>
              <w:rPr>
                <w:rFonts w:ascii="仿宋_GB2312" w:eastAsia="仿宋_GB2312" w:hAnsi="宋体" w:cs="Arial Unicode MS"/>
                <w:sz w:val="24"/>
              </w:rPr>
            </w:pPr>
          </w:p>
        </w:tc>
        <w:tc>
          <w:tcPr>
            <w:tcW w:w="7864" w:type="dxa"/>
            <w:vAlign w:val="center"/>
          </w:tcPr>
          <w:p w:rsidR="00BF6770" w:rsidRDefault="00281439">
            <w:pPr>
              <w:adjustRightInd w:val="0"/>
              <w:snapToGrid w:val="0"/>
              <w:spacing w:line="360" w:lineRule="auto"/>
              <w:ind w:rightChars="-51" w:right="-107"/>
              <w:rPr>
                <w:rStyle w:val="af7"/>
                <w:rFonts w:ascii="仿宋_GB2312" w:eastAsia="仿宋_GB2312"/>
                <w:color w:val="auto"/>
                <w:u w:val="none"/>
              </w:rPr>
            </w:pPr>
            <w:hyperlink w:anchor="_格式1__投标人资格证明文件" w:history="1">
              <w:r w:rsidR="002A716B">
                <w:rPr>
                  <w:rStyle w:val="af7"/>
                  <w:rFonts w:ascii="仿宋_GB2312" w:eastAsia="仿宋_GB2312" w:hAnsi="宋体" w:hint="eastAsia"/>
                  <w:color w:val="auto"/>
                  <w:sz w:val="24"/>
                  <w:u w:val="none"/>
                </w:rPr>
                <w:t>格式1　投标人资格证</w:t>
              </w:r>
              <w:bookmarkStart w:id="6" w:name="_Hlt358023761"/>
              <w:r w:rsidR="002A716B">
                <w:rPr>
                  <w:rStyle w:val="af7"/>
                  <w:rFonts w:ascii="仿宋_GB2312" w:eastAsia="仿宋_GB2312" w:hAnsi="宋体" w:hint="eastAsia"/>
                  <w:color w:val="auto"/>
                  <w:sz w:val="24"/>
                  <w:u w:val="none"/>
                </w:rPr>
                <w:t>明</w:t>
              </w:r>
              <w:bookmarkEnd w:id="6"/>
              <w:r w:rsidR="002A716B">
                <w:rPr>
                  <w:rStyle w:val="af7"/>
                  <w:rFonts w:ascii="仿宋_GB2312" w:eastAsia="仿宋_GB2312" w:hAnsi="宋体" w:hint="eastAsia"/>
                  <w:color w:val="auto"/>
                  <w:sz w:val="24"/>
                  <w:u w:val="none"/>
                </w:rPr>
                <w:t>文件</w:t>
              </w:r>
            </w:hyperlink>
          </w:p>
        </w:tc>
      </w:tr>
      <w:tr w:rsidR="00BF6770">
        <w:trPr>
          <w:trHeight w:val="420"/>
        </w:trPr>
        <w:tc>
          <w:tcPr>
            <w:tcW w:w="1742" w:type="dxa"/>
            <w:vAlign w:val="center"/>
          </w:tcPr>
          <w:p w:rsidR="00BF6770" w:rsidRDefault="00BF6770">
            <w:pPr>
              <w:adjustRightInd w:val="0"/>
              <w:snapToGrid w:val="0"/>
              <w:spacing w:line="360" w:lineRule="auto"/>
              <w:jc w:val="center"/>
              <w:rPr>
                <w:rFonts w:ascii="仿宋_GB2312" w:eastAsia="仿宋_GB2312" w:hAnsi="宋体" w:cs="Arial Unicode MS"/>
                <w:sz w:val="24"/>
              </w:rPr>
            </w:pPr>
          </w:p>
        </w:tc>
        <w:tc>
          <w:tcPr>
            <w:tcW w:w="7864" w:type="dxa"/>
            <w:vAlign w:val="center"/>
          </w:tcPr>
          <w:p w:rsidR="00BF6770" w:rsidRDefault="00281439">
            <w:pPr>
              <w:adjustRightInd w:val="0"/>
              <w:snapToGrid w:val="0"/>
              <w:spacing w:line="360" w:lineRule="auto"/>
              <w:ind w:rightChars="-51" w:right="-107"/>
              <w:rPr>
                <w:rFonts w:ascii="仿宋_GB2312" w:eastAsia="仿宋_GB2312" w:hAnsi="宋体"/>
                <w:sz w:val="24"/>
              </w:rPr>
            </w:pPr>
            <w:hyperlink w:anchor="_格式3__" w:history="1">
              <w:r w:rsidR="002A716B">
                <w:rPr>
                  <w:rStyle w:val="af7"/>
                  <w:rFonts w:ascii="仿宋_GB2312" w:eastAsia="仿宋_GB2312" w:hAnsi="宋体" w:hint="eastAsia"/>
                  <w:color w:val="auto"/>
                  <w:sz w:val="24"/>
                  <w:u w:val="none"/>
                </w:rPr>
                <w:t>格式2  投标函</w:t>
              </w:r>
            </w:hyperlink>
          </w:p>
        </w:tc>
      </w:tr>
      <w:tr w:rsidR="00BF6770">
        <w:trPr>
          <w:trHeight w:val="420"/>
        </w:trPr>
        <w:tc>
          <w:tcPr>
            <w:tcW w:w="1742" w:type="dxa"/>
            <w:vAlign w:val="center"/>
          </w:tcPr>
          <w:p w:rsidR="00BF6770" w:rsidRDefault="00BF6770">
            <w:pPr>
              <w:adjustRightInd w:val="0"/>
              <w:snapToGrid w:val="0"/>
              <w:spacing w:line="360" w:lineRule="auto"/>
              <w:jc w:val="center"/>
              <w:rPr>
                <w:rFonts w:ascii="仿宋_GB2312" w:eastAsia="仿宋_GB2312" w:hAnsi="宋体" w:cs="Arial Unicode MS"/>
                <w:sz w:val="24"/>
              </w:rPr>
            </w:pPr>
          </w:p>
        </w:tc>
        <w:tc>
          <w:tcPr>
            <w:tcW w:w="7864" w:type="dxa"/>
            <w:vAlign w:val="center"/>
          </w:tcPr>
          <w:p w:rsidR="00BF6770" w:rsidRDefault="00281439">
            <w:pPr>
              <w:adjustRightInd w:val="0"/>
              <w:snapToGrid w:val="0"/>
              <w:spacing w:line="360" w:lineRule="auto"/>
              <w:ind w:rightChars="-51" w:right="-107"/>
              <w:rPr>
                <w:rFonts w:ascii="仿宋_GB2312" w:eastAsia="仿宋_GB2312" w:hAnsi="宋体"/>
                <w:sz w:val="24"/>
              </w:rPr>
            </w:pPr>
            <w:hyperlink w:anchor="_格式3__" w:history="1">
              <w:r w:rsidR="002A716B">
                <w:rPr>
                  <w:rStyle w:val="af7"/>
                  <w:rFonts w:ascii="仿宋_GB2312" w:eastAsia="仿宋_GB2312" w:hAnsi="宋体" w:hint="eastAsia"/>
                  <w:color w:val="auto"/>
                  <w:sz w:val="24"/>
                  <w:u w:val="none"/>
                </w:rPr>
                <w:t xml:space="preserve">格式3 </w:t>
              </w:r>
              <w:bookmarkStart w:id="7" w:name="_Hlt18143231"/>
              <w:r w:rsidR="002A716B">
                <w:rPr>
                  <w:rStyle w:val="af7"/>
                  <w:rFonts w:ascii="仿宋_GB2312" w:eastAsia="仿宋_GB2312" w:hAnsi="宋体" w:hint="eastAsia"/>
                  <w:color w:val="auto"/>
                  <w:sz w:val="24"/>
                  <w:u w:val="none"/>
                </w:rPr>
                <w:t xml:space="preserve"> </w:t>
              </w:r>
              <w:bookmarkEnd w:id="7"/>
              <w:r w:rsidR="002A716B">
                <w:rPr>
                  <w:rStyle w:val="af7"/>
                  <w:rFonts w:ascii="仿宋_GB2312" w:eastAsia="仿宋_GB2312" w:hAnsi="宋体" w:hint="eastAsia"/>
                  <w:color w:val="auto"/>
                  <w:sz w:val="24"/>
                  <w:u w:val="none"/>
                </w:rPr>
                <w:t>开标一览表</w:t>
              </w:r>
            </w:hyperlink>
          </w:p>
        </w:tc>
      </w:tr>
      <w:tr w:rsidR="00BF6770">
        <w:trPr>
          <w:trHeight w:val="420"/>
        </w:trPr>
        <w:tc>
          <w:tcPr>
            <w:tcW w:w="1742" w:type="dxa"/>
            <w:vAlign w:val="center"/>
          </w:tcPr>
          <w:p w:rsidR="00BF6770" w:rsidRDefault="00BF6770">
            <w:pPr>
              <w:adjustRightInd w:val="0"/>
              <w:snapToGrid w:val="0"/>
              <w:spacing w:line="360" w:lineRule="auto"/>
              <w:jc w:val="center"/>
              <w:rPr>
                <w:rFonts w:ascii="仿宋_GB2312" w:eastAsia="仿宋_GB2312" w:hAnsi="宋体" w:cs="Arial Unicode MS"/>
                <w:sz w:val="24"/>
              </w:rPr>
            </w:pPr>
          </w:p>
        </w:tc>
        <w:tc>
          <w:tcPr>
            <w:tcW w:w="7864" w:type="dxa"/>
            <w:vAlign w:val="center"/>
          </w:tcPr>
          <w:p w:rsidR="00BF6770" w:rsidRDefault="00281439">
            <w:pPr>
              <w:adjustRightInd w:val="0"/>
              <w:snapToGrid w:val="0"/>
              <w:spacing w:line="360" w:lineRule="auto"/>
              <w:ind w:rightChars="-51" w:right="-107"/>
              <w:rPr>
                <w:rFonts w:ascii="仿宋_GB2312" w:eastAsia="仿宋_GB2312" w:hAnsi="宋体"/>
                <w:sz w:val="24"/>
              </w:rPr>
            </w:pPr>
            <w:hyperlink w:anchor="_格式5__" w:history="1">
              <w:r w:rsidR="002A716B">
                <w:rPr>
                  <w:rStyle w:val="af7"/>
                  <w:rFonts w:ascii="仿宋_GB2312" w:eastAsia="仿宋_GB2312" w:hAnsi="宋体" w:hint="eastAsia"/>
                  <w:color w:val="auto"/>
                  <w:sz w:val="24"/>
                  <w:u w:val="none"/>
                </w:rPr>
                <w:t xml:space="preserve">格式4 </w:t>
              </w:r>
              <w:bookmarkStart w:id="8" w:name="_Hlt18143305"/>
              <w:r w:rsidR="002A716B">
                <w:rPr>
                  <w:rStyle w:val="af7"/>
                  <w:rFonts w:ascii="仿宋_GB2312" w:eastAsia="仿宋_GB2312" w:hAnsi="宋体" w:hint="eastAsia"/>
                  <w:color w:val="auto"/>
                  <w:sz w:val="24"/>
                  <w:u w:val="none"/>
                </w:rPr>
                <w:t xml:space="preserve"> </w:t>
              </w:r>
              <w:bookmarkEnd w:id="8"/>
              <w:r w:rsidR="002A716B">
                <w:rPr>
                  <w:rStyle w:val="af7"/>
                  <w:rFonts w:ascii="仿宋_GB2312" w:eastAsia="仿宋_GB2312" w:hAnsi="宋体" w:hint="eastAsia"/>
                  <w:color w:val="auto"/>
                  <w:sz w:val="24"/>
                  <w:u w:val="none"/>
                </w:rPr>
                <w:t>报</w:t>
              </w:r>
              <w:bookmarkStart w:id="9" w:name="_Hlt358023783"/>
              <w:r w:rsidR="002A716B">
                <w:rPr>
                  <w:rStyle w:val="af7"/>
                  <w:rFonts w:ascii="仿宋_GB2312" w:eastAsia="仿宋_GB2312" w:hAnsi="宋体" w:hint="eastAsia"/>
                  <w:color w:val="auto"/>
                  <w:sz w:val="24"/>
                  <w:u w:val="none"/>
                </w:rPr>
                <w:t>价</w:t>
              </w:r>
              <w:bookmarkStart w:id="10" w:name="_Hlt356829820"/>
              <w:bookmarkEnd w:id="9"/>
              <w:r w:rsidR="002A716B">
                <w:rPr>
                  <w:rStyle w:val="af7"/>
                  <w:rFonts w:ascii="仿宋_GB2312" w:eastAsia="仿宋_GB2312" w:hAnsi="宋体" w:hint="eastAsia"/>
                  <w:color w:val="auto"/>
                  <w:sz w:val="24"/>
                  <w:u w:val="none"/>
                </w:rPr>
                <w:t>表</w:t>
              </w:r>
              <w:bookmarkEnd w:id="10"/>
            </w:hyperlink>
          </w:p>
        </w:tc>
      </w:tr>
      <w:tr w:rsidR="00BF6770">
        <w:trPr>
          <w:trHeight w:val="420"/>
        </w:trPr>
        <w:tc>
          <w:tcPr>
            <w:tcW w:w="1742" w:type="dxa"/>
            <w:vAlign w:val="center"/>
          </w:tcPr>
          <w:p w:rsidR="00BF6770" w:rsidRDefault="00BF6770">
            <w:pPr>
              <w:adjustRightInd w:val="0"/>
              <w:snapToGrid w:val="0"/>
              <w:spacing w:line="360" w:lineRule="auto"/>
              <w:jc w:val="center"/>
              <w:rPr>
                <w:rFonts w:ascii="仿宋_GB2312" w:eastAsia="仿宋_GB2312" w:hAnsi="宋体" w:cs="Arial Unicode MS"/>
                <w:sz w:val="24"/>
              </w:rPr>
            </w:pPr>
          </w:p>
        </w:tc>
        <w:tc>
          <w:tcPr>
            <w:tcW w:w="7864" w:type="dxa"/>
            <w:vAlign w:val="center"/>
          </w:tcPr>
          <w:p w:rsidR="00BF6770" w:rsidRDefault="00281439">
            <w:pPr>
              <w:adjustRightInd w:val="0"/>
              <w:snapToGrid w:val="0"/>
              <w:spacing w:line="360" w:lineRule="auto"/>
              <w:ind w:rightChars="-51" w:right="-107"/>
              <w:rPr>
                <w:rFonts w:ascii="仿宋_GB2312" w:eastAsia="仿宋_GB2312" w:hAnsi="宋体"/>
                <w:sz w:val="24"/>
              </w:rPr>
            </w:pPr>
            <w:hyperlink w:anchor="q17" w:history="1">
              <w:r w:rsidR="002A716B">
                <w:rPr>
                  <w:rStyle w:val="af7"/>
                  <w:rFonts w:ascii="仿宋_GB2312" w:eastAsia="仿宋_GB2312" w:hint="eastAsia"/>
                  <w:color w:val="auto"/>
                  <w:sz w:val="24"/>
                  <w:u w:val="none"/>
                </w:rPr>
                <w:t>格式5  服务方案</w:t>
              </w:r>
            </w:hyperlink>
          </w:p>
        </w:tc>
      </w:tr>
      <w:tr w:rsidR="00BF6770">
        <w:trPr>
          <w:trHeight w:val="420"/>
        </w:trPr>
        <w:tc>
          <w:tcPr>
            <w:tcW w:w="1742" w:type="dxa"/>
            <w:vAlign w:val="center"/>
          </w:tcPr>
          <w:p w:rsidR="00BF6770" w:rsidRDefault="00BF6770">
            <w:pPr>
              <w:adjustRightInd w:val="0"/>
              <w:snapToGrid w:val="0"/>
              <w:spacing w:line="360" w:lineRule="auto"/>
              <w:jc w:val="center"/>
              <w:rPr>
                <w:rFonts w:ascii="仿宋_GB2312" w:eastAsia="仿宋_GB2312" w:hAnsi="宋体" w:cs="Arial Unicode MS"/>
                <w:sz w:val="24"/>
              </w:rPr>
            </w:pPr>
          </w:p>
        </w:tc>
        <w:tc>
          <w:tcPr>
            <w:tcW w:w="7864" w:type="dxa"/>
            <w:vAlign w:val="center"/>
          </w:tcPr>
          <w:p w:rsidR="00BF6770" w:rsidRDefault="00281439">
            <w:pPr>
              <w:adjustRightInd w:val="0"/>
              <w:snapToGrid w:val="0"/>
              <w:spacing w:line="360" w:lineRule="auto"/>
              <w:ind w:rightChars="-51" w:right="-107"/>
              <w:rPr>
                <w:rFonts w:ascii="仿宋_GB2312" w:eastAsia="仿宋_GB2312" w:hAnsi="宋体"/>
                <w:sz w:val="24"/>
              </w:rPr>
            </w:pPr>
            <w:hyperlink w:anchor="_格式7__投标人资格声明" w:history="1">
              <w:r w:rsidR="002A716B">
                <w:rPr>
                  <w:rStyle w:val="af7"/>
                  <w:rFonts w:ascii="仿宋_GB2312" w:eastAsia="仿宋_GB2312" w:hAnsi="宋体" w:hint="eastAsia"/>
                  <w:color w:val="auto"/>
                  <w:sz w:val="24"/>
                  <w:u w:val="none"/>
                </w:rPr>
                <w:t>格式6  投标人资格声明</w:t>
              </w:r>
            </w:hyperlink>
          </w:p>
        </w:tc>
      </w:tr>
      <w:tr w:rsidR="00BF6770">
        <w:trPr>
          <w:trHeight w:val="420"/>
        </w:trPr>
        <w:tc>
          <w:tcPr>
            <w:tcW w:w="1742" w:type="dxa"/>
            <w:vAlign w:val="center"/>
          </w:tcPr>
          <w:p w:rsidR="00BF6770" w:rsidRDefault="00BF6770">
            <w:pPr>
              <w:adjustRightInd w:val="0"/>
              <w:snapToGrid w:val="0"/>
              <w:spacing w:line="360" w:lineRule="auto"/>
              <w:jc w:val="center"/>
              <w:rPr>
                <w:rFonts w:ascii="仿宋_GB2312" w:eastAsia="仿宋_GB2312" w:hAnsi="宋体" w:cs="Arial Unicode MS"/>
                <w:sz w:val="24"/>
              </w:rPr>
            </w:pPr>
          </w:p>
        </w:tc>
        <w:tc>
          <w:tcPr>
            <w:tcW w:w="7864" w:type="dxa"/>
            <w:vAlign w:val="center"/>
          </w:tcPr>
          <w:p w:rsidR="00BF6770" w:rsidRDefault="002A716B">
            <w:pPr>
              <w:adjustRightInd w:val="0"/>
              <w:snapToGrid w:val="0"/>
              <w:spacing w:line="360" w:lineRule="auto"/>
              <w:ind w:rightChars="-51" w:right="-107"/>
              <w:rPr>
                <w:rFonts w:ascii="仿宋_GB2312" w:eastAsia="仿宋_GB2312" w:hAnsi="宋体"/>
                <w:sz w:val="24"/>
              </w:rPr>
            </w:pPr>
            <w:r>
              <w:rPr>
                <w:rFonts w:ascii="仿宋_GB2312" w:eastAsia="仿宋_GB2312" w:hAnsi="宋体" w:hint="eastAsia"/>
                <w:sz w:val="24"/>
              </w:rPr>
              <w:t>格式7  偏离表</w:t>
            </w:r>
          </w:p>
        </w:tc>
      </w:tr>
      <w:tr w:rsidR="00BF6770">
        <w:trPr>
          <w:trHeight w:val="420"/>
        </w:trPr>
        <w:tc>
          <w:tcPr>
            <w:tcW w:w="1742" w:type="dxa"/>
            <w:vAlign w:val="center"/>
          </w:tcPr>
          <w:p w:rsidR="00BF6770" w:rsidRDefault="00BF6770">
            <w:pPr>
              <w:adjustRightInd w:val="0"/>
              <w:snapToGrid w:val="0"/>
              <w:spacing w:line="360" w:lineRule="auto"/>
              <w:jc w:val="center"/>
              <w:rPr>
                <w:rFonts w:ascii="仿宋_GB2312" w:eastAsia="仿宋_GB2312" w:hAnsi="宋体" w:cs="Arial Unicode MS"/>
                <w:sz w:val="24"/>
              </w:rPr>
            </w:pPr>
          </w:p>
        </w:tc>
        <w:tc>
          <w:tcPr>
            <w:tcW w:w="7864" w:type="dxa"/>
            <w:vAlign w:val="center"/>
          </w:tcPr>
          <w:p w:rsidR="00BF6770" w:rsidRDefault="00281439">
            <w:pPr>
              <w:adjustRightInd w:val="0"/>
              <w:snapToGrid w:val="0"/>
              <w:spacing w:line="360" w:lineRule="auto"/>
              <w:ind w:rightChars="-51" w:right="-107"/>
              <w:rPr>
                <w:rFonts w:ascii="仿宋_GB2312" w:eastAsia="仿宋_GB2312" w:hAnsi="宋体"/>
                <w:sz w:val="24"/>
              </w:rPr>
            </w:pPr>
            <w:hyperlink w:anchor="q41" w:history="1">
              <w:r w:rsidR="002A716B">
                <w:rPr>
                  <w:rStyle w:val="af7"/>
                  <w:rFonts w:ascii="仿宋_GB2312" w:eastAsia="仿宋_GB2312" w:hAnsi="宋体" w:hint="eastAsia"/>
                  <w:color w:val="auto"/>
                  <w:sz w:val="24"/>
                  <w:u w:val="none"/>
                </w:rPr>
                <w:t>格式8  其他招标文件要求的资料或投标人认为需要补充的资料</w:t>
              </w:r>
            </w:hyperlink>
          </w:p>
        </w:tc>
      </w:tr>
      <w:tr w:rsidR="00BF6770">
        <w:trPr>
          <w:trHeight w:val="420"/>
        </w:trPr>
        <w:tc>
          <w:tcPr>
            <w:tcW w:w="1742" w:type="dxa"/>
            <w:vAlign w:val="center"/>
          </w:tcPr>
          <w:p w:rsidR="00BF6770" w:rsidRDefault="002A716B">
            <w:pPr>
              <w:adjustRightInd w:val="0"/>
              <w:snapToGrid w:val="0"/>
              <w:spacing w:line="360" w:lineRule="auto"/>
              <w:ind w:firstLineChars="100" w:firstLine="301"/>
              <w:rPr>
                <w:rFonts w:ascii="宋体" w:hAnsi="宋体" w:cs="Arial Unicode MS"/>
                <w:b/>
                <w:bCs/>
                <w:sz w:val="30"/>
                <w:szCs w:val="30"/>
              </w:rPr>
            </w:pPr>
            <w:r>
              <w:rPr>
                <w:rFonts w:ascii="宋体" w:hAnsi="宋体" w:cs="Arial Unicode MS" w:hint="eastAsia"/>
                <w:b/>
                <w:bCs/>
                <w:sz w:val="30"/>
                <w:szCs w:val="30"/>
              </w:rPr>
              <w:t>第二部分</w:t>
            </w:r>
          </w:p>
        </w:tc>
        <w:tc>
          <w:tcPr>
            <w:tcW w:w="7864" w:type="dxa"/>
            <w:vAlign w:val="center"/>
          </w:tcPr>
          <w:p w:rsidR="00BF6770" w:rsidRDefault="002A716B">
            <w:pPr>
              <w:adjustRightInd w:val="0"/>
              <w:snapToGrid w:val="0"/>
              <w:spacing w:line="360" w:lineRule="auto"/>
              <w:rPr>
                <w:rFonts w:ascii="宋体" w:hAnsi="宋体" w:cs="Arial Unicode MS"/>
                <w:b/>
                <w:bCs/>
                <w:sz w:val="30"/>
                <w:szCs w:val="30"/>
              </w:rPr>
            </w:pPr>
            <w:r>
              <w:rPr>
                <w:rFonts w:ascii="宋体" w:hAnsi="宋体" w:cs="Arial Unicode MS" w:hint="eastAsia"/>
                <w:b/>
                <w:bCs/>
                <w:sz w:val="30"/>
                <w:szCs w:val="30"/>
              </w:rPr>
              <w:t>技术部分</w:t>
            </w:r>
          </w:p>
        </w:tc>
      </w:tr>
      <w:tr w:rsidR="00BF6770">
        <w:trPr>
          <w:trHeight w:val="420"/>
        </w:trPr>
        <w:tc>
          <w:tcPr>
            <w:tcW w:w="1742" w:type="dxa"/>
            <w:vAlign w:val="center"/>
          </w:tcPr>
          <w:p w:rsidR="00BF6770" w:rsidRDefault="002A716B">
            <w:pPr>
              <w:adjustRightInd w:val="0"/>
              <w:snapToGrid w:val="0"/>
              <w:spacing w:line="360" w:lineRule="auto"/>
              <w:jc w:val="center"/>
              <w:rPr>
                <w:rFonts w:ascii="宋体" w:hAnsi="宋体" w:cs="Arial Unicode MS"/>
                <w:b/>
                <w:bCs/>
                <w:sz w:val="28"/>
              </w:rPr>
            </w:pPr>
            <w:r>
              <w:rPr>
                <w:rFonts w:ascii="宋体" w:hAnsi="宋体" w:cs="Arial Unicode MS" w:hint="eastAsia"/>
                <w:b/>
                <w:bCs/>
                <w:sz w:val="28"/>
              </w:rPr>
              <w:t>第六章</w:t>
            </w:r>
          </w:p>
        </w:tc>
        <w:tc>
          <w:tcPr>
            <w:tcW w:w="7864" w:type="dxa"/>
            <w:vAlign w:val="center"/>
          </w:tcPr>
          <w:p w:rsidR="00BF6770" w:rsidRDefault="002A716B">
            <w:pPr>
              <w:adjustRightInd w:val="0"/>
              <w:snapToGrid w:val="0"/>
              <w:spacing w:line="360" w:lineRule="auto"/>
              <w:ind w:rightChars="-51" w:right="-107"/>
              <w:rPr>
                <w:rFonts w:ascii="宋体" w:hAnsi="宋体" w:cs="Arial Unicode MS"/>
                <w:b/>
                <w:bCs/>
                <w:sz w:val="28"/>
              </w:rPr>
            </w:pPr>
            <w:r>
              <w:rPr>
                <w:rFonts w:ascii="宋体" w:hAnsi="宋体" w:cs="Arial Unicode MS" w:hint="eastAsia"/>
                <w:b/>
                <w:bCs/>
                <w:sz w:val="28"/>
              </w:rPr>
              <w:t>项目采购需求</w:t>
            </w:r>
          </w:p>
        </w:tc>
      </w:tr>
      <w:tr w:rsidR="00BF6770">
        <w:trPr>
          <w:trHeight w:val="420"/>
        </w:trPr>
        <w:tc>
          <w:tcPr>
            <w:tcW w:w="1742" w:type="dxa"/>
            <w:vAlign w:val="center"/>
          </w:tcPr>
          <w:p w:rsidR="00BF6770" w:rsidRDefault="00BF6770">
            <w:pPr>
              <w:adjustRightInd w:val="0"/>
              <w:snapToGrid w:val="0"/>
              <w:spacing w:line="360" w:lineRule="auto"/>
              <w:jc w:val="center"/>
              <w:rPr>
                <w:rFonts w:ascii="仿宋_GB2312" w:eastAsia="仿宋_GB2312" w:hAnsi="宋体" w:cs="Arial Unicode MS"/>
                <w:sz w:val="24"/>
              </w:rPr>
            </w:pPr>
          </w:p>
        </w:tc>
        <w:tc>
          <w:tcPr>
            <w:tcW w:w="7864" w:type="dxa"/>
            <w:vAlign w:val="center"/>
          </w:tcPr>
          <w:p w:rsidR="00BF6770" w:rsidRDefault="00BF6770">
            <w:pPr>
              <w:adjustRightInd w:val="0"/>
              <w:snapToGrid w:val="0"/>
              <w:spacing w:line="360" w:lineRule="auto"/>
              <w:ind w:rightChars="-51" w:right="-107"/>
              <w:rPr>
                <w:rFonts w:ascii="仿宋_GB2312" w:eastAsia="仿宋_GB2312" w:hAnsi="宋体"/>
                <w:sz w:val="24"/>
              </w:rPr>
            </w:pPr>
          </w:p>
        </w:tc>
      </w:tr>
    </w:tbl>
    <w:p w:rsidR="00BF6770" w:rsidRDefault="00BF6770">
      <w:pPr>
        <w:jc w:val="center"/>
      </w:pPr>
    </w:p>
    <w:p w:rsidR="00BF6770" w:rsidRDefault="00BF6770"/>
    <w:p w:rsidR="00BF6770" w:rsidRDefault="00BF6770"/>
    <w:p w:rsidR="00BF6770" w:rsidRDefault="00BF6770"/>
    <w:p w:rsidR="00BF6770" w:rsidRDefault="00BF6770"/>
    <w:p w:rsidR="00BF6770" w:rsidRDefault="00BF6770"/>
    <w:p w:rsidR="00BF6770" w:rsidRDefault="00BF6770"/>
    <w:p w:rsidR="00BF6770" w:rsidRDefault="00BF6770"/>
    <w:p w:rsidR="00BF6770" w:rsidRDefault="00BF6770"/>
    <w:p w:rsidR="00BF6770" w:rsidRDefault="002A716B">
      <w:pPr>
        <w:pStyle w:val="ac"/>
        <w:adjustRightInd w:val="0"/>
        <w:snapToGrid w:val="0"/>
        <w:spacing w:line="300" w:lineRule="auto"/>
        <w:jc w:val="center"/>
        <w:rPr>
          <w:rFonts w:ascii="Times New Roman" w:hAnsi="Times New Roman"/>
          <w:b/>
          <w:snapToGrid w:val="0"/>
          <w:kern w:val="0"/>
          <w:sz w:val="72"/>
        </w:rPr>
      </w:pPr>
      <w:r>
        <w:rPr>
          <w:rFonts w:ascii="Times New Roman" w:hAnsi="Times New Roman"/>
          <w:b/>
          <w:snapToGrid w:val="0"/>
          <w:kern w:val="0"/>
          <w:sz w:val="72"/>
        </w:rPr>
        <w:t xml:space="preserve">  </w:t>
      </w:r>
    </w:p>
    <w:p w:rsidR="00BF6770" w:rsidRDefault="00BF6770"/>
    <w:p w:rsidR="00BF6770" w:rsidRDefault="00BF6770"/>
    <w:p w:rsidR="00BF6770" w:rsidRDefault="00BF6770"/>
    <w:p w:rsidR="00BF6770" w:rsidRDefault="00BF6770"/>
    <w:p w:rsidR="00BF6770" w:rsidRDefault="00BF6770"/>
    <w:p w:rsidR="00BF6770" w:rsidRDefault="00BF6770"/>
    <w:p w:rsidR="00BF6770" w:rsidRDefault="002A716B">
      <w:pPr>
        <w:pStyle w:val="1"/>
        <w:rPr>
          <w:rFonts w:ascii="Times New Roman" w:eastAsia="楷体"/>
          <w:b/>
          <w:snapToGrid w:val="0"/>
          <w:color w:val="auto"/>
          <w:kern w:val="0"/>
          <w:sz w:val="72"/>
          <w:szCs w:val="24"/>
        </w:rPr>
      </w:pPr>
      <w:r>
        <w:rPr>
          <w:rFonts w:ascii="Times New Roman" w:eastAsia="楷体" w:hint="eastAsia"/>
          <w:b/>
          <w:snapToGrid w:val="0"/>
          <w:color w:val="auto"/>
          <w:kern w:val="0"/>
          <w:sz w:val="72"/>
          <w:szCs w:val="24"/>
        </w:rPr>
        <w:t>第一部分</w:t>
      </w:r>
      <w:r>
        <w:rPr>
          <w:rFonts w:ascii="Times New Roman" w:eastAsia="楷体" w:hint="eastAsia"/>
          <w:b/>
          <w:snapToGrid w:val="0"/>
          <w:color w:val="auto"/>
          <w:kern w:val="0"/>
          <w:sz w:val="72"/>
          <w:szCs w:val="24"/>
        </w:rPr>
        <w:t xml:space="preserve"> </w:t>
      </w:r>
      <w:r>
        <w:rPr>
          <w:rFonts w:ascii="Times New Roman" w:eastAsia="楷体" w:hint="eastAsia"/>
          <w:b/>
          <w:snapToGrid w:val="0"/>
          <w:color w:val="auto"/>
          <w:kern w:val="0"/>
          <w:sz w:val="72"/>
          <w:szCs w:val="24"/>
        </w:rPr>
        <w:t>商务部分</w:t>
      </w:r>
    </w:p>
    <w:p w:rsidR="00BF6770" w:rsidRDefault="002A716B">
      <w:pPr>
        <w:pStyle w:val="20"/>
        <w:jc w:val="center"/>
      </w:pPr>
      <w:r>
        <w:rPr>
          <w:snapToGrid w:val="0"/>
          <w:kern w:val="0"/>
        </w:rPr>
        <w:br w:type="page"/>
      </w:r>
      <w:r>
        <w:rPr>
          <w:rFonts w:hint="eastAsia"/>
          <w:snapToGrid w:val="0"/>
          <w:kern w:val="0"/>
        </w:rPr>
        <w:lastRenderedPageBreak/>
        <w:t>第一章</w:t>
      </w:r>
      <w:r>
        <w:rPr>
          <w:rFonts w:hint="eastAsia"/>
          <w:snapToGrid w:val="0"/>
          <w:kern w:val="0"/>
        </w:rPr>
        <w:t xml:space="preserve">  </w:t>
      </w:r>
      <w:r>
        <w:rPr>
          <w:rFonts w:hint="eastAsia"/>
          <w:snapToGrid w:val="0"/>
          <w:kern w:val="0"/>
        </w:rPr>
        <w:t>投标邀请</w:t>
      </w:r>
    </w:p>
    <w:p w:rsidR="00BF6770" w:rsidRDefault="002A716B">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rsidR="00BF6770" w:rsidRDefault="002A716B">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国家税务总局深圳市盐田区税务局物业管理服务项目</w:t>
      </w:r>
      <w:r>
        <w:rPr>
          <w:rFonts w:ascii="宋体" w:hAnsi="宋体" w:cs="Arial Unicode MS" w:hint="eastAsia"/>
          <w:snapToGrid w:val="0"/>
          <w:kern w:val="0"/>
          <w:szCs w:val="21"/>
        </w:rPr>
        <w:t>的潜在投标人应在</w:t>
      </w:r>
      <w:r>
        <w:rPr>
          <w:rFonts w:ascii="宋体" w:hAnsi="宋体" w:hint="eastAsia"/>
          <w:snapToGrid w:val="0"/>
          <w:szCs w:val="21"/>
          <w:u w:val="single"/>
        </w:rPr>
        <w:t>深圳市福田区民田路171号新华保险大厦903</w:t>
      </w:r>
      <w:r>
        <w:rPr>
          <w:rFonts w:ascii="宋体" w:hAnsi="宋体" w:cs="Arial Unicode MS" w:hint="eastAsia"/>
          <w:snapToGrid w:val="0"/>
          <w:kern w:val="0"/>
          <w:szCs w:val="21"/>
        </w:rPr>
        <w:t>获取招标文件，并于</w:t>
      </w:r>
      <w:r w:rsidR="00EC3D8C">
        <w:rPr>
          <w:rFonts w:ascii="宋体" w:hAnsi="宋体" w:cs="Arial Unicode MS" w:hint="eastAsia"/>
          <w:snapToGrid w:val="0"/>
          <w:kern w:val="0"/>
          <w:szCs w:val="21"/>
          <w:u w:val="single"/>
        </w:rPr>
        <w:t>2021年12月28日15点00分</w:t>
      </w:r>
      <w:r>
        <w:rPr>
          <w:rFonts w:ascii="宋体" w:hAnsi="宋体" w:cs="Arial Unicode MS" w:hint="eastAsia"/>
          <w:snapToGrid w:val="0"/>
          <w:kern w:val="0"/>
          <w:szCs w:val="21"/>
        </w:rPr>
        <w:t>（北京时间）前递交投标</w:t>
      </w:r>
      <w:r>
        <w:rPr>
          <w:rFonts w:ascii="宋体" w:hAnsi="宋体" w:cs="Arial Unicode MS"/>
          <w:snapToGrid w:val="0"/>
          <w:kern w:val="0"/>
          <w:szCs w:val="21"/>
        </w:rPr>
        <w:t>文件</w:t>
      </w:r>
      <w:r>
        <w:rPr>
          <w:rFonts w:ascii="宋体" w:hAnsi="宋体" w:cs="Arial Unicode MS" w:hint="eastAsia"/>
          <w:snapToGrid w:val="0"/>
          <w:kern w:val="0"/>
          <w:szCs w:val="21"/>
        </w:rPr>
        <w:t>。</w:t>
      </w:r>
    </w:p>
    <w:p w:rsidR="00BF6770" w:rsidRDefault="00BF6770">
      <w:pPr>
        <w:adjustRightInd w:val="0"/>
        <w:snapToGrid w:val="0"/>
        <w:spacing w:line="360" w:lineRule="auto"/>
        <w:ind w:firstLineChars="200" w:firstLine="420"/>
        <w:jc w:val="left"/>
        <w:rPr>
          <w:rFonts w:ascii="宋体" w:hAnsi="宋体" w:cs="Arial Unicode MS"/>
          <w:snapToGrid w:val="0"/>
          <w:kern w:val="0"/>
          <w:szCs w:val="21"/>
        </w:rPr>
      </w:pPr>
    </w:p>
    <w:p w:rsidR="00BF6770" w:rsidRDefault="002A716B">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一、项目基本情况</w:t>
      </w:r>
    </w:p>
    <w:p w:rsidR="00BF6770" w:rsidRDefault="002A716B">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1、项目编号：</w:t>
      </w:r>
      <w:r>
        <w:rPr>
          <w:rFonts w:ascii="宋体" w:eastAsia="宋体" w:hAnsi="宋体"/>
          <w:snapToGrid w:val="0"/>
          <w:color w:val="auto"/>
          <w:sz w:val="21"/>
        </w:rPr>
        <w:t>SZZZ2021-QC0351</w:t>
      </w:r>
    </w:p>
    <w:p w:rsidR="00BF6770" w:rsidRDefault="002A716B">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2、项目名称：国家税务总局深圳市盐田区税务局物业管理服务项目</w:t>
      </w:r>
    </w:p>
    <w:p w:rsidR="00BF6770" w:rsidRDefault="002A716B">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3、预算金额：人民币</w:t>
      </w:r>
      <w:r>
        <w:rPr>
          <w:rFonts w:ascii="宋体" w:eastAsia="宋体" w:hAnsi="宋体" w:hint="eastAsia"/>
          <w:snapToGrid w:val="0"/>
          <w:color w:val="auto"/>
          <w:sz w:val="21"/>
          <w:szCs w:val="21"/>
          <w:u w:val="single"/>
        </w:rPr>
        <w:t xml:space="preserve"> </w:t>
      </w:r>
      <w:r>
        <w:rPr>
          <w:rFonts w:ascii="宋体" w:eastAsia="宋体" w:hAnsi="宋体"/>
          <w:snapToGrid w:val="0"/>
          <w:color w:val="auto"/>
          <w:sz w:val="21"/>
          <w:szCs w:val="21"/>
          <w:u w:val="single"/>
        </w:rPr>
        <w:t>272</w:t>
      </w:r>
      <w:r>
        <w:rPr>
          <w:rFonts w:ascii="宋体" w:eastAsia="宋体" w:hAnsi="宋体" w:hint="eastAsia"/>
          <w:snapToGrid w:val="0"/>
          <w:color w:val="auto"/>
          <w:sz w:val="21"/>
          <w:szCs w:val="21"/>
          <w:u w:val="single"/>
        </w:rPr>
        <w:t xml:space="preserve"> </w:t>
      </w:r>
      <w:r>
        <w:rPr>
          <w:rFonts w:ascii="宋体" w:eastAsia="宋体" w:hAnsi="宋体" w:hint="eastAsia"/>
          <w:snapToGrid w:val="0"/>
          <w:color w:val="auto"/>
          <w:sz w:val="21"/>
          <w:szCs w:val="21"/>
        </w:rPr>
        <w:t>万元</w:t>
      </w:r>
    </w:p>
    <w:p w:rsidR="00BF6770" w:rsidRDefault="002A716B">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4、最高限价：人民币</w:t>
      </w:r>
      <w:r>
        <w:rPr>
          <w:rFonts w:ascii="宋体" w:eastAsia="宋体" w:hAnsi="宋体" w:hint="eastAsia"/>
          <w:snapToGrid w:val="0"/>
          <w:color w:val="auto"/>
          <w:sz w:val="21"/>
          <w:szCs w:val="21"/>
          <w:u w:val="single"/>
        </w:rPr>
        <w:t xml:space="preserve"> </w:t>
      </w:r>
      <w:r>
        <w:rPr>
          <w:rFonts w:ascii="宋体" w:eastAsia="宋体" w:hAnsi="宋体"/>
          <w:snapToGrid w:val="0"/>
          <w:color w:val="auto"/>
          <w:sz w:val="21"/>
          <w:szCs w:val="21"/>
          <w:u w:val="single"/>
        </w:rPr>
        <w:t>272</w:t>
      </w:r>
      <w:r>
        <w:rPr>
          <w:rFonts w:ascii="宋体" w:eastAsia="宋体" w:hAnsi="宋体" w:hint="eastAsia"/>
          <w:snapToGrid w:val="0"/>
          <w:color w:val="auto"/>
          <w:sz w:val="21"/>
          <w:szCs w:val="21"/>
          <w:u w:val="single"/>
        </w:rPr>
        <w:t xml:space="preserve"> </w:t>
      </w:r>
      <w:r>
        <w:rPr>
          <w:rFonts w:ascii="宋体" w:eastAsia="宋体" w:hAnsi="宋体" w:hint="eastAsia"/>
          <w:snapToGrid w:val="0"/>
          <w:color w:val="auto"/>
          <w:sz w:val="21"/>
          <w:szCs w:val="21"/>
        </w:rPr>
        <w:t>万元</w:t>
      </w:r>
    </w:p>
    <w:p w:rsidR="00BF6770" w:rsidRDefault="002A716B">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5、采购需求：</w:t>
      </w:r>
    </w:p>
    <w:tbl>
      <w:tblPr>
        <w:tblW w:w="949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682"/>
        <w:gridCol w:w="3056"/>
        <w:gridCol w:w="682"/>
        <w:gridCol w:w="682"/>
        <w:gridCol w:w="3120"/>
        <w:gridCol w:w="1276"/>
      </w:tblGrid>
      <w:tr w:rsidR="00BF6770">
        <w:trPr>
          <w:trHeight w:val="462"/>
        </w:trPr>
        <w:tc>
          <w:tcPr>
            <w:tcW w:w="682" w:type="dxa"/>
            <w:shd w:val="clear" w:color="auto" w:fill="ABCDEF"/>
            <w:vAlign w:val="center"/>
          </w:tcPr>
          <w:p w:rsidR="00BF6770" w:rsidRDefault="002A716B">
            <w:pPr>
              <w:pStyle w:val="af0"/>
              <w:spacing w:before="0" w:beforeAutospacing="0" w:after="0" w:afterAutospacing="0" w:line="360" w:lineRule="auto"/>
              <w:jc w:val="center"/>
              <w:rPr>
                <w:sz w:val="21"/>
              </w:rPr>
            </w:pPr>
            <w:r>
              <w:rPr>
                <w:rFonts w:hint="eastAsia"/>
                <w:sz w:val="21"/>
              </w:rPr>
              <w:t>序号</w:t>
            </w:r>
          </w:p>
        </w:tc>
        <w:tc>
          <w:tcPr>
            <w:tcW w:w="3056" w:type="dxa"/>
            <w:shd w:val="clear" w:color="auto" w:fill="ABCDEF"/>
            <w:vAlign w:val="center"/>
          </w:tcPr>
          <w:p w:rsidR="00BF6770" w:rsidRDefault="002A716B">
            <w:pPr>
              <w:pStyle w:val="af0"/>
              <w:spacing w:line="360" w:lineRule="auto"/>
              <w:jc w:val="center"/>
              <w:rPr>
                <w:sz w:val="21"/>
              </w:rPr>
            </w:pPr>
            <w:r>
              <w:rPr>
                <w:sz w:val="21"/>
              </w:rPr>
              <w:t>标的名称</w:t>
            </w:r>
          </w:p>
        </w:tc>
        <w:tc>
          <w:tcPr>
            <w:tcW w:w="682" w:type="dxa"/>
            <w:shd w:val="clear" w:color="auto" w:fill="ABCDEF"/>
            <w:vAlign w:val="center"/>
          </w:tcPr>
          <w:p w:rsidR="00BF6770" w:rsidRDefault="002A716B">
            <w:pPr>
              <w:pStyle w:val="af0"/>
              <w:spacing w:before="0" w:beforeAutospacing="0" w:after="0" w:afterAutospacing="0" w:line="360" w:lineRule="auto"/>
              <w:jc w:val="center"/>
              <w:rPr>
                <w:sz w:val="21"/>
              </w:rPr>
            </w:pPr>
            <w:r>
              <w:rPr>
                <w:sz w:val="21"/>
              </w:rPr>
              <w:t>数量</w:t>
            </w:r>
          </w:p>
        </w:tc>
        <w:tc>
          <w:tcPr>
            <w:tcW w:w="682" w:type="dxa"/>
            <w:shd w:val="clear" w:color="auto" w:fill="ABCDEF"/>
            <w:vAlign w:val="center"/>
          </w:tcPr>
          <w:p w:rsidR="00BF6770" w:rsidRDefault="002A716B">
            <w:pPr>
              <w:pStyle w:val="af0"/>
              <w:spacing w:before="0" w:beforeAutospacing="0" w:after="0" w:afterAutospacing="0" w:line="360" w:lineRule="auto"/>
              <w:jc w:val="center"/>
              <w:rPr>
                <w:sz w:val="21"/>
              </w:rPr>
            </w:pPr>
            <w:r>
              <w:rPr>
                <w:sz w:val="21"/>
              </w:rPr>
              <w:t>单位</w:t>
            </w:r>
          </w:p>
        </w:tc>
        <w:tc>
          <w:tcPr>
            <w:tcW w:w="3120" w:type="dxa"/>
            <w:shd w:val="clear" w:color="auto" w:fill="ABCDEF"/>
            <w:vAlign w:val="center"/>
          </w:tcPr>
          <w:p w:rsidR="00BF6770" w:rsidRDefault="002A716B">
            <w:pPr>
              <w:pStyle w:val="af0"/>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rsidR="00BF6770" w:rsidRDefault="002A716B">
            <w:pPr>
              <w:pStyle w:val="af0"/>
              <w:spacing w:before="0" w:beforeAutospacing="0" w:after="0" w:afterAutospacing="0" w:line="360" w:lineRule="auto"/>
              <w:jc w:val="center"/>
              <w:rPr>
                <w:sz w:val="21"/>
              </w:rPr>
            </w:pPr>
            <w:r>
              <w:rPr>
                <w:sz w:val="21"/>
              </w:rPr>
              <w:t>备注</w:t>
            </w:r>
          </w:p>
        </w:tc>
      </w:tr>
      <w:tr w:rsidR="00BF6770">
        <w:trPr>
          <w:trHeight w:val="981"/>
        </w:trPr>
        <w:tc>
          <w:tcPr>
            <w:tcW w:w="682" w:type="dxa"/>
            <w:vAlign w:val="center"/>
          </w:tcPr>
          <w:p w:rsidR="00BF6770" w:rsidRDefault="002A716B">
            <w:pPr>
              <w:pStyle w:val="af0"/>
              <w:spacing w:before="0" w:beforeAutospacing="0" w:after="0" w:afterAutospacing="0" w:line="360" w:lineRule="auto"/>
              <w:jc w:val="center"/>
              <w:rPr>
                <w:sz w:val="21"/>
              </w:rPr>
            </w:pPr>
            <w:r>
              <w:rPr>
                <w:rFonts w:hint="eastAsia"/>
                <w:sz w:val="21"/>
              </w:rPr>
              <w:t>1</w:t>
            </w:r>
          </w:p>
        </w:tc>
        <w:tc>
          <w:tcPr>
            <w:tcW w:w="3056" w:type="dxa"/>
            <w:vAlign w:val="center"/>
          </w:tcPr>
          <w:p w:rsidR="00BF6770" w:rsidRDefault="001F28F0">
            <w:pPr>
              <w:pStyle w:val="af0"/>
              <w:spacing w:line="360" w:lineRule="auto"/>
              <w:jc w:val="center"/>
              <w:rPr>
                <w:sz w:val="21"/>
                <w:szCs w:val="21"/>
              </w:rPr>
            </w:pPr>
            <w:r>
              <w:rPr>
                <w:rFonts w:hint="eastAsia"/>
                <w:snapToGrid w:val="0"/>
                <w:sz w:val="21"/>
                <w:szCs w:val="21"/>
              </w:rPr>
              <w:t>国家税务总局深圳市盐田区税务局物业管理服务</w:t>
            </w:r>
          </w:p>
        </w:tc>
        <w:tc>
          <w:tcPr>
            <w:tcW w:w="682" w:type="dxa"/>
            <w:vAlign w:val="center"/>
          </w:tcPr>
          <w:p w:rsidR="00BF6770" w:rsidRDefault="002A716B">
            <w:pPr>
              <w:pStyle w:val="af0"/>
              <w:spacing w:before="0" w:beforeAutospacing="0" w:after="0" w:afterAutospacing="0" w:line="360" w:lineRule="auto"/>
              <w:jc w:val="center"/>
              <w:rPr>
                <w:sz w:val="21"/>
              </w:rPr>
            </w:pPr>
            <w:r>
              <w:rPr>
                <w:rFonts w:hint="eastAsia"/>
                <w:sz w:val="21"/>
              </w:rPr>
              <w:t>1</w:t>
            </w:r>
          </w:p>
        </w:tc>
        <w:tc>
          <w:tcPr>
            <w:tcW w:w="682" w:type="dxa"/>
            <w:vAlign w:val="center"/>
          </w:tcPr>
          <w:p w:rsidR="00BF6770" w:rsidRDefault="002A716B">
            <w:pPr>
              <w:pStyle w:val="af0"/>
              <w:spacing w:before="0" w:beforeAutospacing="0" w:after="0" w:afterAutospacing="0" w:line="360" w:lineRule="auto"/>
              <w:jc w:val="center"/>
              <w:rPr>
                <w:sz w:val="21"/>
              </w:rPr>
            </w:pPr>
            <w:r>
              <w:rPr>
                <w:rFonts w:hint="eastAsia"/>
                <w:sz w:val="21"/>
              </w:rPr>
              <w:t>项</w:t>
            </w:r>
          </w:p>
        </w:tc>
        <w:tc>
          <w:tcPr>
            <w:tcW w:w="3120" w:type="dxa"/>
            <w:vAlign w:val="center"/>
          </w:tcPr>
          <w:p w:rsidR="00BF6770" w:rsidRDefault="002A716B">
            <w:pPr>
              <w:pStyle w:val="af0"/>
              <w:spacing w:before="0" w:beforeAutospacing="0" w:after="0" w:afterAutospacing="0" w:line="360" w:lineRule="auto"/>
              <w:rPr>
                <w:sz w:val="21"/>
              </w:rPr>
            </w:pPr>
            <w:r>
              <w:rPr>
                <w:rFonts w:hint="eastAsia"/>
                <w:sz w:val="21"/>
              </w:rPr>
              <w:t>本项目服务内容/范围：国家税务总局深圳市盐田区税务局办公大楼建筑物日常维修养护、设备设施管理、清洁保洁管理、绿化养护管理、秩序维护等。</w:t>
            </w:r>
          </w:p>
        </w:tc>
        <w:tc>
          <w:tcPr>
            <w:tcW w:w="1276" w:type="dxa"/>
            <w:vAlign w:val="center"/>
          </w:tcPr>
          <w:p w:rsidR="00BF6770" w:rsidRDefault="002A716B">
            <w:pPr>
              <w:widowControl/>
              <w:spacing w:line="360" w:lineRule="auto"/>
              <w:jc w:val="center"/>
              <w:rPr>
                <w:rFonts w:ascii="宋体" w:hAnsi="宋体"/>
              </w:rPr>
            </w:pPr>
            <w:r>
              <w:rPr>
                <w:rFonts w:ascii="宋体" w:hAnsi="宋体" w:hint="eastAsia"/>
              </w:rPr>
              <w:t>所属行业：</w:t>
            </w:r>
            <w:r>
              <w:rPr>
                <w:rFonts w:ascii="宋体" w:hAnsi="宋体" w:hint="eastAsia"/>
                <w:snapToGrid w:val="0"/>
                <w:szCs w:val="21"/>
              </w:rPr>
              <w:t>物业管理</w:t>
            </w:r>
          </w:p>
        </w:tc>
      </w:tr>
    </w:tbl>
    <w:p w:rsidR="00BF6770" w:rsidRDefault="002A716B" w:rsidP="00EC3D8C">
      <w:pPr>
        <w:pStyle w:val="p9"/>
        <w:adjustRightInd w:val="0"/>
        <w:snapToGrid w:val="0"/>
        <w:spacing w:beforeLines="5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6、合同履行期限：自合同签订之日起至2023年1月31日。本项目一招三年，第一年为本项目中标服务期限，合同到期后由中标方申请续约，采购方根据中标方履约情况决定是否续签合同。合同一年一签，最多续签两次。</w:t>
      </w:r>
    </w:p>
    <w:p w:rsidR="00BF6770" w:rsidRDefault="002A716B">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7、本项目不接受联合体投标。</w:t>
      </w:r>
    </w:p>
    <w:p w:rsidR="00BF6770" w:rsidRDefault="00BF6770">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BF6770" w:rsidRDefault="002A716B">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rsidR="00BF6770" w:rsidRDefault="002A716B">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r>
        <w:rPr>
          <w:rFonts w:ascii="宋体" w:eastAsia="宋体" w:hAnsi="宋体" w:hint="eastAsia"/>
          <w:snapToGrid w:val="0"/>
          <w:color w:val="auto"/>
          <w:sz w:val="21"/>
        </w:rPr>
        <w:t>1、满足《中华人民共和国政府采购法》第二十二条规定（须提供具有独立承担民事责任能力的法人或其他组织的营业执照或法人证书等证明材料复印件或扫描件以及声明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rsidR="00BF6770" w:rsidRDefault="002A716B">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r>
        <w:rPr>
          <w:rFonts w:ascii="宋体" w:eastAsia="宋体" w:hAnsi="宋体" w:hint="eastAsia"/>
          <w:snapToGrid w:val="0"/>
          <w:color w:val="auto"/>
          <w:sz w:val="21"/>
        </w:rPr>
        <w:t>2、落实政府采购政策需满足的资格要求：无；</w:t>
      </w:r>
    </w:p>
    <w:p w:rsidR="00BF6770" w:rsidRDefault="002A716B">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r>
        <w:rPr>
          <w:rFonts w:ascii="宋体" w:eastAsia="宋体" w:hAnsi="宋体" w:hint="eastAsia"/>
          <w:snapToGrid w:val="0"/>
          <w:color w:val="auto"/>
          <w:sz w:val="21"/>
        </w:rPr>
        <w:t xml:space="preserve">3、本项目的特定资格要求： </w:t>
      </w:r>
    </w:p>
    <w:p w:rsidR="00BF6770" w:rsidRDefault="002A716B">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r>
        <w:rPr>
          <w:rFonts w:ascii="宋体" w:eastAsia="宋体" w:hAnsi="宋体" w:hint="eastAsia"/>
          <w:snapToGrid w:val="0"/>
          <w:color w:val="auto"/>
          <w:sz w:val="21"/>
        </w:rPr>
        <w:lastRenderedPageBreak/>
        <w:t xml:space="preserve">（1）投标人在参加本项目采购活动前近三年内无重大违法记录，在政府采购或建设系统内没有骗取中标、合同履约纠纷及重大安全及质量问题，不存在被政府有关部门明令取消投标资格或列入不良行为记录在公示期内的情况；与其他投标供应商不存在单位负责人为同一人或者存在直接控股、管理关系（提供声明函加盖投标人公章）； </w:t>
      </w:r>
    </w:p>
    <w:p w:rsidR="00BF6770" w:rsidRDefault="002A716B">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r>
        <w:rPr>
          <w:rFonts w:ascii="宋体" w:eastAsia="宋体" w:hAnsi="宋体" w:hint="eastAsia"/>
          <w:snapToGrid w:val="0"/>
          <w:color w:val="auto"/>
          <w:sz w:val="21"/>
        </w:rPr>
        <w:t>（2）投标人在信用中国网站（www.creditchina.gov.cn）和中国政府采购网（www.ccgp.gov.cn）查无不良信用记录（不良信用记录是指供应商被列入失信被执行人、重大税收违法案件当事人名单、政府采购严重违法失信行为记录名单的）（相关信息以开标当日的查询结果为准，由采购代理机构查询，投标人无需提供证明）；</w:t>
      </w:r>
    </w:p>
    <w:p w:rsidR="00BF6770" w:rsidRDefault="002A716B">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highlight w:val="yellow"/>
        </w:rPr>
      </w:pPr>
      <w:r>
        <w:rPr>
          <w:rFonts w:ascii="宋体" w:eastAsia="宋体" w:hAnsi="宋体" w:hint="eastAsia"/>
          <w:snapToGrid w:val="0"/>
          <w:color w:val="auto"/>
          <w:sz w:val="21"/>
        </w:rPr>
        <w:t>（3）本项目中小微企业承担的合同份额不得低于合同总金额的30%，且该份额中由小微企业承担的比例不低于60%，中标供应商以分包形式满足（提供分包意向协议书和承担分包份额企业《中小企业声明函》加盖公章，如投标人为小微企业，则无需分包）。</w:t>
      </w:r>
    </w:p>
    <w:p w:rsidR="00BF6770" w:rsidRDefault="00BF6770">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p>
    <w:p w:rsidR="00BF6770" w:rsidRDefault="002A716B">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r>
        <w:rPr>
          <w:rFonts w:ascii="宋体" w:eastAsia="宋体" w:hAnsi="宋体"/>
          <w:b/>
          <w:snapToGrid w:val="0"/>
          <w:color w:val="auto"/>
          <w:sz w:val="21"/>
          <w:szCs w:val="21"/>
        </w:rPr>
        <w:t xml:space="preserve"> </w:t>
      </w:r>
    </w:p>
    <w:p w:rsidR="00BF6770" w:rsidRDefault="002A716B">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w:t>
      </w:r>
      <w:r w:rsidR="00EC3D8C" w:rsidRPr="00EC3D8C">
        <w:rPr>
          <w:rFonts w:ascii="宋体" w:eastAsia="宋体" w:hAnsi="宋体" w:hint="eastAsia"/>
          <w:snapToGrid w:val="0"/>
          <w:color w:val="auto"/>
          <w:sz w:val="21"/>
          <w:szCs w:val="21"/>
          <w:u w:val="single"/>
        </w:rPr>
        <w:t>2021年12月1日至2021年12月23日，每天上午9：00至12：00时，下午14：00至17：00时（北京时间，法定节假日除外）</w:t>
      </w:r>
      <w:r>
        <w:rPr>
          <w:rFonts w:ascii="宋体" w:eastAsia="宋体" w:hAnsi="宋体" w:hint="eastAsia"/>
          <w:snapToGrid w:val="0"/>
          <w:color w:val="auto"/>
          <w:sz w:val="21"/>
          <w:szCs w:val="21"/>
        </w:rPr>
        <w:t>。</w:t>
      </w:r>
    </w:p>
    <w:p w:rsidR="00BF6770" w:rsidRDefault="002A716B">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深圳市福田区民田路171号新华保险大厦903</w:t>
      </w:r>
    </w:p>
    <w:p w:rsidR="00BF6770" w:rsidRDefault="002A716B">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3、方式：</w:t>
      </w:r>
      <w:r>
        <w:rPr>
          <w:rFonts w:ascii="宋体" w:eastAsia="宋体" w:hAnsi="宋体"/>
          <w:snapToGrid w:val="0"/>
          <w:color w:val="auto"/>
          <w:sz w:val="21"/>
          <w:szCs w:val="21"/>
        </w:rPr>
        <w:t xml:space="preserve"> </w:t>
      </w:r>
    </w:p>
    <w:p w:rsidR="00BF6770" w:rsidRDefault="002A716B">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（1）现场获取：投标人按以上时间和地点在我司现场报名和获取招标文件。</w:t>
      </w:r>
    </w:p>
    <w:p w:rsidR="00BF6770" w:rsidRDefault="002A716B">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（2）线上获取：投标人通过邮件报名及获取招标文件，报名时间以我司邮箱收件时间为准（我司邮箱：qtszzzzb@163.com），逾期不予受理。</w:t>
      </w:r>
    </w:p>
    <w:p w:rsidR="00BF6770" w:rsidRDefault="002A716B">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 xml:space="preserve">现场及线上报名均需提供以下资料: </w:t>
      </w:r>
      <w:r w:rsidR="00281439">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1 \* GB3</w:instrText>
      </w:r>
      <w:r>
        <w:rPr>
          <w:rFonts w:ascii="宋体" w:eastAsia="宋体" w:hAnsi="宋体"/>
          <w:snapToGrid w:val="0"/>
          <w:color w:val="auto"/>
          <w:sz w:val="21"/>
          <w:szCs w:val="21"/>
        </w:rPr>
        <w:instrText xml:space="preserve"> </w:instrText>
      </w:r>
      <w:r w:rsidR="00281439">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①</w:t>
      </w:r>
      <w:r w:rsidR="00281439">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加盖公章的《购买标书登记表》（下载地址：www.szzzt.com 首页“下载中心”）；</w:t>
      </w:r>
      <w:r w:rsidR="00281439">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2 \* GB3</w:instrText>
      </w:r>
      <w:r>
        <w:rPr>
          <w:rFonts w:ascii="宋体" w:eastAsia="宋体" w:hAnsi="宋体"/>
          <w:snapToGrid w:val="0"/>
          <w:color w:val="auto"/>
          <w:sz w:val="21"/>
          <w:szCs w:val="21"/>
        </w:rPr>
        <w:instrText xml:space="preserve"> </w:instrText>
      </w:r>
      <w:r w:rsidR="00281439">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②</w:t>
      </w:r>
      <w:r w:rsidR="00281439">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加盖公章的营业执照复印件或扫描件；</w:t>
      </w:r>
      <w:r w:rsidR="00281439">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3 \* GB3</w:instrText>
      </w:r>
      <w:r>
        <w:rPr>
          <w:rFonts w:ascii="宋体" w:eastAsia="宋体" w:hAnsi="宋体"/>
          <w:snapToGrid w:val="0"/>
          <w:color w:val="auto"/>
          <w:sz w:val="21"/>
          <w:szCs w:val="21"/>
        </w:rPr>
        <w:instrText xml:space="preserve"> </w:instrText>
      </w:r>
      <w:r w:rsidR="00281439">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③</w:t>
      </w:r>
      <w:r w:rsidR="00281439">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加盖公章的法人授权委托书复印件或扫描件；</w:t>
      </w:r>
      <w:r w:rsidR="00281439">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4 \* GB3</w:instrText>
      </w:r>
      <w:r>
        <w:rPr>
          <w:rFonts w:ascii="宋体" w:eastAsia="宋体" w:hAnsi="宋体"/>
          <w:snapToGrid w:val="0"/>
          <w:color w:val="auto"/>
          <w:sz w:val="21"/>
          <w:szCs w:val="21"/>
        </w:rPr>
        <w:instrText xml:space="preserve"> </w:instrText>
      </w:r>
      <w:r w:rsidR="00281439">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④</w:t>
      </w:r>
      <w:r w:rsidR="00281439">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购买招标文件费用的银行转帐凭证或现金支付。</w:t>
      </w:r>
    </w:p>
    <w:p w:rsidR="00BF6770" w:rsidRDefault="002A716B">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4、售价：人民币600元，招标文件售后不退。购买招标文件账号信息如下：</w:t>
      </w:r>
    </w:p>
    <w:p w:rsidR="00BF6770" w:rsidRDefault="002A716B">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银行账号：03003729353</w:t>
      </w:r>
    </w:p>
    <w:p w:rsidR="00BF6770" w:rsidRDefault="002A716B">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开户名称：深圳市中正招标有限公司</w:t>
      </w:r>
    </w:p>
    <w:p w:rsidR="00BF6770" w:rsidRDefault="002A716B">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开户银行：上海银行深圳分行天安支行</w:t>
      </w:r>
    </w:p>
    <w:p w:rsidR="00BF6770" w:rsidRDefault="00BF6770">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BF6770" w:rsidRDefault="002A716B">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四、提交投标文件截止时间、开标时间和地点</w:t>
      </w:r>
    </w:p>
    <w:p w:rsidR="00BF6770" w:rsidRDefault="002A716B">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1、时间：</w:t>
      </w:r>
      <w:r w:rsidR="00EC3D8C">
        <w:rPr>
          <w:rFonts w:ascii="宋体" w:eastAsia="宋体" w:hAnsi="宋体" w:hint="eastAsia"/>
          <w:snapToGrid w:val="0"/>
          <w:color w:val="auto"/>
          <w:sz w:val="21"/>
          <w:szCs w:val="21"/>
          <w:u w:val="single"/>
        </w:rPr>
        <w:t>2021年12月28日15点00分</w:t>
      </w:r>
      <w:r>
        <w:rPr>
          <w:rFonts w:ascii="宋体" w:eastAsia="宋体" w:hAnsi="宋体" w:hint="eastAsia"/>
          <w:snapToGrid w:val="0"/>
          <w:color w:val="auto"/>
          <w:sz w:val="21"/>
          <w:szCs w:val="21"/>
          <w:u w:val="single"/>
        </w:rPr>
        <w:t>（北京时间）</w:t>
      </w:r>
    </w:p>
    <w:p w:rsidR="00BF6770" w:rsidRDefault="002A716B">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深圳市福田区民田路171号新华保险大厦903中正</w:t>
      </w:r>
      <w:r>
        <w:rPr>
          <w:rFonts w:ascii="宋体" w:eastAsia="宋体" w:hAnsi="宋体" w:hint="eastAsia"/>
          <w:snapToGrid w:val="0"/>
          <w:color w:val="auto"/>
          <w:sz w:val="21"/>
          <w:szCs w:val="21"/>
        </w:rPr>
        <w:t>招标</w:t>
      </w:r>
      <w:r>
        <w:rPr>
          <w:rFonts w:ascii="宋体" w:eastAsia="宋体" w:hAnsi="宋体"/>
          <w:snapToGrid w:val="0"/>
          <w:color w:val="auto"/>
          <w:sz w:val="21"/>
          <w:szCs w:val="21"/>
        </w:rPr>
        <w:t>公司</w:t>
      </w:r>
    </w:p>
    <w:p w:rsidR="00BF6770" w:rsidRDefault="00BF6770">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BF6770" w:rsidRDefault="002A716B">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bookmarkStart w:id="11" w:name="_Toc35393794"/>
      <w:bookmarkStart w:id="12" w:name="_Toc28359084"/>
      <w:bookmarkStart w:id="13" w:name="_Toc28359007"/>
      <w:bookmarkStart w:id="14" w:name="_Toc35393625"/>
      <w:r>
        <w:rPr>
          <w:rFonts w:ascii="宋体" w:eastAsia="宋体" w:hAnsi="宋体" w:hint="eastAsia"/>
          <w:b/>
          <w:snapToGrid w:val="0"/>
          <w:color w:val="auto"/>
          <w:sz w:val="21"/>
          <w:szCs w:val="21"/>
        </w:rPr>
        <w:t>五、公告期限</w:t>
      </w:r>
      <w:bookmarkEnd w:id="11"/>
      <w:bookmarkEnd w:id="12"/>
      <w:bookmarkEnd w:id="13"/>
      <w:bookmarkEnd w:id="14"/>
    </w:p>
    <w:p w:rsidR="00BF6770" w:rsidRDefault="002A716B">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自本公告发布之日起5个工作日。</w:t>
      </w:r>
    </w:p>
    <w:p w:rsidR="00BF6770" w:rsidRDefault="00BF6770">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BF6770" w:rsidRDefault="002A716B">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bookmarkStart w:id="15" w:name="_Toc35393795"/>
      <w:bookmarkStart w:id="16" w:name="_Toc35393626"/>
      <w:r>
        <w:rPr>
          <w:rFonts w:ascii="宋体" w:eastAsia="宋体" w:hAnsi="宋体" w:hint="eastAsia"/>
          <w:b/>
          <w:snapToGrid w:val="0"/>
          <w:color w:val="auto"/>
          <w:sz w:val="21"/>
          <w:szCs w:val="21"/>
        </w:rPr>
        <w:lastRenderedPageBreak/>
        <w:t>六、其他补充事宜</w:t>
      </w:r>
      <w:bookmarkEnd w:id="15"/>
      <w:bookmarkEnd w:id="16"/>
    </w:p>
    <w:p w:rsidR="00BF6770" w:rsidRDefault="002A716B">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1、本项目需要落实的政府采购政策：《财政部 工业和信息化部关于印发&lt;政府采购促进中小企业发展管理办法&gt;的通知》(财库〔2020〕46号)、《关于政府采购支持监狱企业发展有关问题的通知》</w:t>
      </w:r>
      <w:r>
        <w:rPr>
          <w:rFonts w:ascii="宋体" w:eastAsia="宋体" w:hAnsi="宋体"/>
          <w:snapToGrid w:val="0"/>
          <w:color w:val="auto"/>
          <w:sz w:val="21"/>
          <w:szCs w:val="21"/>
        </w:rPr>
        <w:t>(</w:t>
      </w:r>
      <w:r>
        <w:rPr>
          <w:rFonts w:ascii="宋体" w:eastAsia="宋体" w:hAnsi="宋体" w:hint="eastAsia"/>
          <w:snapToGrid w:val="0"/>
          <w:color w:val="auto"/>
          <w:sz w:val="21"/>
          <w:szCs w:val="21"/>
        </w:rPr>
        <w:t>财库〔</w:t>
      </w:r>
      <w:r>
        <w:rPr>
          <w:rFonts w:ascii="宋体" w:eastAsia="宋体" w:hAnsi="宋体"/>
          <w:snapToGrid w:val="0"/>
          <w:color w:val="auto"/>
          <w:sz w:val="21"/>
          <w:szCs w:val="21"/>
        </w:rPr>
        <w:t>2014</w:t>
      </w:r>
      <w:r>
        <w:rPr>
          <w:rFonts w:ascii="宋体" w:eastAsia="宋体" w:hAnsi="宋体" w:hint="eastAsia"/>
          <w:snapToGrid w:val="0"/>
          <w:color w:val="auto"/>
          <w:sz w:val="21"/>
          <w:szCs w:val="21"/>
        </w:rPr>
        <w:t>〕</w:t>
      </w:r>
      <w:r>
        <w:rPr>
          <w:rFonts w:ascii="宋体" w:eastAsia="宋体" w:hAnsi="宋体"/>
          <w:snapToGrid w:val="0"/>
          <w:color w:val="auto"/>
          <w:sz w:val="21"/>
          <w:szCs w:val="21"/>
        </w:rPr>
        <w:t>68</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、《关于促进残疾人就业政府采购政策的通知》（财库〔</w:t>
      </w:r>
      <w:r>
        <w:rPr>
          <w:rFonts w:ascii="宋体" w:eastAsia="宋体" w:hAnsi="宋体"/>
          <w:snapToGrid w:val="0"/>
          <w:color w:val="auto"/>
          <w:sz w:val="21"/>
          <w:szCs w:val="21"/>
        </w:rPr>
        <w:t>2017</w:t>
      </w:r>
      <w:r>
        <w:rPr>
          <w:rFonts w:ascii="宋体" w:eastAsia="宋体" w:hAnsi="宋体" w:hint="eastAsia"/>
          <w:snapToGrid w:val="0"/>
          <w:color w:val="auto"/>
          <w:sz w:val="21"/>
          <w:szCs w:val="21"/>
        </w:rPr>
        <w:t>〕</w:t>
      </w:r>
      <w:r>
        <w:rPr>
          <w:rFonts w:ascii="宋体" w:eastAsia="宋体" w:hAnsi="宋体"/>
          <w:snapToGrid w:val="0"/>
          <w:color w:val="auto"/>
          <w:sz w:val="21"/>
          <w:szCs w:val="21"/>
        </w:rPr>
        <w:t>141</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w:t>
      </w:r>
    </w:p>
    <w:p w:rsidR="00BF6770" w:rsidRDefault="002A716B">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2、本项目相关公告在以下媒体发布：</w:t>
      </w:r>
    </w:p>
    <w:p w:rsidR="00BF6770" w:rsidRDefault="002A716B">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1）中国政府采购网（</w:t>
      </w:r>
      <w:r>
        <w:rPr>
          <w:rFonts w:ascii="宋体" w:eastAsia="宋体" w:hAnsi="宋体"/>
          <w:snapToGrid w:val="0"/>
          <w:color w:val="auto"/>
          <w:sz w:val="21"/>
          <w:szCs w:val="21"/>
        </w:rPr>
        <w:t>www.ccgp.gov.cn</w:t>
      </w:r>
      <w:r>
        <w:rPr>
          <w:rFonts w:ascii="宋体" w:eastAsia="宋体" w:hAnsi="宋体" w:hint="eastAsia"/>
          <w:snapToGrid w:val="0"/>
          <w:color w:val="auto"/>
          <w:sz w:val="21"/>
          <w:szCs w:val="21"/>
        </w:rPr>
        <w:t>）；</w:t>
      </w:r>
    </w:p>
    <w:p w:rsidR="00BF6770" w:rsidRDefault="002A716B">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2）国家税务总局深圳市税务局（</w:t>
      </w:r>
      <w:r>
        <w:rPr>
          <w:rFonts w:ascii="宋体" w:eastAsia="宋体" w:hAnsi="宋体"/>
          <w:snapToGrid w:val="0"/>
          <w:color w:val="auto"/>
          <w:sz w:val="21"/>
          <w:szCs w:val="21"/>
        </w:rPr>
        <w:t>shenzhen.chinatax.gov.cn</w:t>
      </w:r>
      <w:r>
        <w:rPr>
          <w:rFonts w:ascii="宋体" w:eastAsia="宋体" w:hAnsi="宋体" w:hint="eastAsia"/>
          <w:snapToGrid w:val="0"/>
          <w:color w:val="auto"/>
          <w:sz w:val="21"/>
          <w:szCs w:val="21"/>
        </w:rPr>
        <w:t>）；</w:t>
      </w:r>
    </w:p>
    <w:p w:rsidR="00BF6770" w:rsidRDefault="002A716B">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3）深圳市中正招标网（</w:t>
      </w:r>
      <w:r>
        <w:rPr>
          <w:rFonts w:ascii="宋体" w:eastAsia="宋体" w:hAnsi="宋体"/>
          <w:snapToGrid w:val="0"/>
          <w:color w:val="auto"/>
          <w:sz w:val="21"/>
          <w:szCs w:val="21"/>
        </w:rPr>
        <w:t>www.szzzt.com</w:t>
      </w:r>
      <w:r>
        <w:rPr>
          <w:rFonts w:ascii="宋体" w:eastAsia="宋体" w:hAnsi="宋体" w:hint="eastAsia"/>
          <w:snapToGrid w:val="0"/>
          <w:color w:val="auto"/>
          <w:sz w:val="21"/>
          <w:szCs w:val="21"/>
        </w:rPr>
        <w:t>）。</w:t>
      </w:r>
    </w:p>
    <w:p w:rsidR="00BF6770" w:rsidRDefault="002A716B">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rsidR="00BF6770" w:rsidRDefault="00BF6770">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BF6770" w:rsidRDefault="002A716B">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bookmarkStart w:id="17" w:name="_Toc35393627"/>
      <w:bookmarkStart w:id="18" w:name="_Toc28359085"/>
      <w:bookmarkStart w:id="19" w:name="_Toc35393796"/>
      <w:bookmarkStart w:id="20" w:name="_Toc28359008"/>
      <w:r>
        <w:rPr>
          <w:rFonts w:ascii="宋体" w:eastAsia="宋体" w:hAnsi="宋体" w:hint="eastAsia"/>
          <w:b/>
          <w:snapToGrid w:val="0"/>
          <w:color w:val="auto"/>
          <w:sz w:val="21"/>
          <w:szCs w:val="21"/>
        </w:rPr>
        <w:t>七、对本次招标提出询问，请按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bookmarkEnd w:id="17"/>
      <w:bookmarkEnd w:id="18"/>
      <w:bookmarkEnd w:id="19"/>
      <w:bookmarkEnd w:id="20"/>
    </w:p>
    <w:p w:rsidR="00BF6770" w:rsidRDefault="002A716B">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rsidR="00BF6770" w:rsidRDefault="002A716B">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名称：</w:t>
      </w:r>
      <w:r>
        <w:rPr>
          <w:rFonts w:ascii="宋体" w:eastAsia="宋体" w:hAnsi="宋体" w:hint="eastAsia"/>
          <w:snapToGrid w:val="0"/>
          <w:color w:val="auto"/>
          <w:sz w:val="21"/>
        </w:rPr>
        <w:t>国家税务总局深圳市盐田区税务局</w:t>
      </w:r>
    </w:p>
    <w:p w:rsidR="00BF6770" w:rsidRDefault="002A716B">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地址：</w:t>
      </w:r>
      <w:r>
        <w:rPr>
          <w:rFonts w:ascii="宋体" w:eastAsia="宋体" w:hAnsi="宋体"/>
          <w:snapToGrid w:val="0"/>
          <w:color w:val="auto"/>
          <w:sz w:val="21"/>
          <w:szCs w:val="21"/>
        </w:rPr>
        <w:t xml:space="preserve"> </w:t>
      </w:r>
      <w:r>
        <w:rPr>
          <w:rFonts w:ascii="宋体" w:eastAsia="宋体" w:hAnsi="宋体" w:hint="eastAsia"/>
          <w:snapToGrid w:val="0"/>
          <w:color w:val="auto"/>
          <w:sz w:val="21"/>
          <w:szCs w:val="21"/>
        </w:rPr>
        <w:t>深圳市盐田区海山路6号</w:t>
      </w:r>
    </w:p>
    <w:p w:rsidR="00BF6770" w:rsidRDefault="002A716B">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联系方式：</w:t>
      </w:r>
      <w:bookmarkStart w:id="21" w:name="_Toc28359009"/>
      <w:bookmarkStart w:id="22" w:name="_Toc28359086"/>
      <w:r>
        <w:rPr>
          <w:rFonts w:ascii="宋体" w:eastAsia="宋体" w:hAnsi="宋体" w:hint="eastAsia"/>
          <w:snapToGrid w:val="0"/>
          <w:color w:val="auto"/>
          <w:sz w:val="21"/>
        </w:rPr>
        <w:t>孙先生，0755-25289815</w:t>
      </w:r>
    </w:p>
    <w:p w:rsidR="00BF6770" w:rsidRDefault="002A716B">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2、采购代理机构信息</w:t>
      </w:r>
      <w:bookmarkEnd w:id="21"/>
      <w:bookmarkEnd w:id="22"/>
    </w:p>
    <w:p w:rsidR="00BF6770" w:rsidRDefault="002A716B">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名称：深圳市中正招标有限公司</w:t>
      </w:r>
    </w:p>
    <w:p w:rsidR="00BF6770" w:rsidRDefault="002A716B">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地址：深圳市福田区民田路171号新华保险大厦903</w:t>
      </w:r>
    </w:p>
    <w:p w:rsidR="00BF6770" w:rsidRDefault="002A716B">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联系方式：</w:t>
      </w:r>
      <w:bookmarkStart w:id="23" w:name="_Toc28359087"/>
      <w:bookmarkStart w:id="24" w:name="_Toc28359010"/>
      <w:r>
        <w:rPr>
          <w:rFonts w:ascii="宋体" w:eastAsia="宋体" w:hAnsi="宋体" w:hint="eastAsia"/>
          <w:snapToGrid w:val="0"/>
          <w:color w:val="auto"/>
          <w:sz w:val="21"/>
          <w:szCs w:val="21"/>
        </w:rPr>
        <w:t>林先生，0755-83026699</w:t>
      </w:r>
    </w:p>
    <w:p w:rsidR="00BF6770" w:rsidRDefault="002A716B">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3、项目</w:t>
      </w:r>
      <w:r>
        <w:rPr>
          <w:rFonts w:ascii="宋体" w:eastAsia="宋体" w:hAnsi="宋体"/>
          <w:snapToGrid w:val="0"/>
          <w:color w:val="auto"/>
          <w:sz w:val="21"/>
          <w:szCs w:val="21"/>
        </w:rPr>
        <w:t>联系方式</w:t>
      </w:r>
      <w:bookmarkEnd w:id="23"/>
      <w:bookmarkEnd w:id="24"/>
    </w:p>
    <w:p w:rsidR="00BF6770" w:rsidRDefault="002A716B">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项目联系人：林先生</w:t>
      </w:r>
    </w:p>
    <w:p w:rsidR="00BF6770" w:rsidRDefault="002A716B">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rPr>
      </w:pPr>
      <w:r>
        <w:rPr>
          <w:rFonts w:ascii="宋体" w:eastAsia="宋体" w:hAnsi="宋体" w:hint="eastAsia"/>
          <w:snapToGrid w:val="0"/>
          <w:color w:val="auto"/>
          <w:sz w:val="21"/>
          <w:szCs w:val="21"/>
        </w:rPr>
        <w:t>联系电话：</w:t>
      </w:r>
      <w:r>
        <w:rPr>
          <w:rFonts w:ascii="宋体" w:eastAsia="宋体" w:hAnsi="宋体" w:hint="eastAsia"/>
          <w:snapToGrid w:val="0"/>
          <w:color w:val="auto"/>
          <w:sz w:val="21"/>
        </w:rPr>
        <w:t>0755-83026699</w:t>
      </w:r>
    </w:p>
    <w:p w:rsidR="00BF6770" w:rsidRDefault="00BF6770">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BF6770" w:rsidRDefault="002A7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29" w:hangingChars="100" w:hanging="210"/>
        <w:jc w:val="right"/>
        <w:rPr>
          <w:rFonts w:ascii="宋体" w:hAnsi="宋体"/>
          <w:snapToGrid w:val="0"/>
          <w:kern w:val="0"/>
          <w:szCs w:val="21"/>
        </w:rPr>
      </w:pPr>
      <w:r>
        <w:rPr>
          <w:rFonts w:ascii="宋体" w:hAnsi="宋体" w:hint="eastAsia"/>
          <w:snapToGrid w:val="0"/>
          <w:kern w:val="0"/>
          <w:szCs w:val="21"/>
        </w:rPr>
        <w:t>深圳市中正招标有限公司</w:t>
      </w:r>
    </w:p>
    <w:p w:rsidR="00BF6770" w:rsidRDefault="002A716B">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20"/>
        <w:jc w:val="right"/>
        <w:rPr>
          <w:rFonts w:ascii="宋体" w:hAnsi="宋体"/>
          <w:snapToGrid w:val="0"/>
          <w:kern w:val="0"/>
          <w:szCs w:val="21"/>
        </w:rPr>
      </w:pPr>
      <w:r>
        <w:rPr>
          <w:rFonts w:ascii="宋体" w:hAnsi="宋体"/>
          <w:snapToGrid w:val="0"/>
          <w:kern w:val="0"/>
          <w:szCs w:val="21"/>
        </w:rPr>
        <w:t>202</w:t>
      </w:r>
      <w:r>
        <w:rPr>
          <w:rFonts w:ascii="宋体" w:hAnsi="宋体" w:hint="eastAsia"/>
          <w:snapToGrid w:val="0"/>
          <w:kern w:val="0"/>
          <w:szCs w:val="21"/>
        </w:rPr>
        <w:t>1</w:t>
      </w:r>
      <w:r>
        <w:rPr>
          <w:rFonts w:ascii="宋体" w:hAnsi="宋体"/>
          <w:snapToGrid w:val="0"/>
          <w:kern w:val="0"/>
          <w:szCs w:val="21"/>
        </w:rPr>
        <w:t>年</w:t>
      </w:r>
      <w:r w:rsidR="00B179F9">
        <w:rPr>
          <w:rFonts w:ascii="宋体" w:hAnsi="宋体" w:hint="eastAsia"/>
          <w:snapToGrid w:val="0"/>
          <w:kern w:val="0"/>
          <w:szCs w:val="21"/>
        </w:rPr>
        <w:t>12</w:t>
      </w:r>
      <w:r>
        <w:rPr>
          <w:rFonts w:ascii="宋体" w:hAnsi="宋体" w:hint="eastAsia"/>
          <w:snapToGrid w:val="0"/>
          <w:kern w:val="0"/>
          <w:szCs w:val="21"/>
        </w:rPr>
        <w:t>月</w:t>
      </w:r>
      <w:r w:rsidR="00B179F9">
        <w:rPr>
          <w:rFonts w:ascii="宋体" w:hAnsi="宋体" w:hint="eastAsia"/>
          <w:snapToGrid w:val="0"/>
          <w:kern w:val="0"/>
          <w:szCs w:val="21"/>
        </w:rPr>
        <w:t>1</w:t>
      </w:r>
      <w:r>
        <w:rPr>
          <w:rFonts w:ascii="宋体" w:hAnsi="宋体" w:hint="eastAsia"/>
          <w:snapToGrid w:val="0"/>
          <w:kern w:val="0"/>
          <w:szCs w:val="21"/>
        </w:rPr>
        <w:t>日</w:t>
      </w:r>
    </w:p>
    <w:p w:rsidR="00BF6770" w:rsidRDefault="00BF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80"/>
        <w:rPr>
          <w:snapToGrid w:val="0"/>
          <w:kern w:val="0"/>
          <w:sz w:val="24"/>
        </w:rPr>
      </w:pPr>
    </w:p>
    <w:p w:rsidR="00BF6770" w:rsidRDefault="00BF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80"/>
        <w:rPr>
          <w:snapToGrid w:val="0"/>
          <w:kern w:val="0"/>
          <w:sz w:val="24"/>
        </w:rPr>
      </w:pPr>
    </w:p>
    <w:p w:rsidR="00BF6770" w:rsidRDefault="002A716B">
      <w:pPr>
        <w:adjustRightInd w:val="0"/>
        <w:snapToGrid w:val="0"/>
        <w:spacing w:line="300" w:lineRule="auto"/>
        <w:jc w:val="center"/>
        <w:rPr>
          <w:b/>
          <w:snapToGrid w:val="0"/>
          <w:kern w:val="0"/>
          <w:sz w:val="24"/>
        </w:rPr>
      </w:pPr>
      <w:r>
        <w:rPr>
          <w:b/>
          <w:snapToGrid w:val="0"/>
          <w:kern w:val="0"/>
          <w:sz w:val="24"/>
        </w:rPr>
        <w:br w:type="page"/>
      </w:r>
    </w:p>
    <w:p w:rsidR="00BF6770" w:rsidRDefault="002A716B">
      <w:pPr>
        <w:pStyle w:val="20"/>
        <w:jc w:val="center"/>
      </w:pPr>
      <w:r>
        <w:rPr>
          <w:rFonts w:hint="eastAsia"/>
        </w:rPr>
        <w:lastRenderedPageBreak/>
        <w:t>第二章</w:t>
      </w:r>
      <w:r>
        <w:rPr>
          <w:rFonts w:hint="eastAsia"/>
        </w:rPr>
        <w:t xml:space="preserve">  </w:t>
      </w:r>
      <w:r>
        <w:rPr>
          <w:rFonts w:hint="eastAsia"/>
        </w:rPr>
        <w:t>投标人须知</w:t>
      </w:r>
    </w:p>
    <w:p w:rsidR="00BF6770" w:rsidRDefault="002A716B">
      <w:pPr>
        <w:pStyle w:val="20"/>
        <w:jc w:val="center"/>
      </w:pPr>
      <w:r>
        <w:rPr>
          <w:rFonts w:hint="eastAsia"/>
        </w:rPr>
        <w:t>投标人须知前附表</w:t>
      </w:r>
    </w:p>
    <w:tbl>
      <w:tblPr>
        <w:tblW w:w="97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17"/>
        <w:gridCol w:w="2552"/>
        <w:gridCol w:w="6378"/>
      </w:tblGrid>
      <w:tr w:rsidR="00BF6770">
        <w:trPr>
          <w:trHeight w:val="522"/>
          <w:tblHeader/>
        </w:trPr>
        <w:tc>
          <w:tcPr>
            <w:tcW w:w="817" w:type="dxa"/>
            <w:vAlign w:val="center"/>
          </w:tcPr>
          <w:p w:rsidR="00BF6770" w:rsidRDefault="002A716B">
            <w:pPr>
              <w:pStyle w:val="ab"/>
              <w:spacing w:line="360" w:lineRule="exact"/>
              <w:jc w:val="center"/>
              <w:rPr>
                <w:rFonts w:hAnsi="宋体"/>
                <w:b/>
              </w:rPr>
            </w:pPr>
            <w:bookmarkStart w:id="25" w:name="q2"/>
            <w:bookmarkEnd w:id="25"/>
            <w:r>
              <w:rPr>
                <w:rFonts w:hAnsi="宋体" w:hint="eastAsia"/>
                <w:b/>
              </w:rPr>
              <w:t>序号</w:t>
            </w:r>
          </w:p>
        </w:tc>
        <w:tc>
          <w:tcPr>
            <w:tcW w:w="2552" w:type="dxa"/>
            <w:vAlign w:val="center"/>
          </w:tcPr>
          <w:p w:rsidR="00BF6770" w:rsidRDefault="002A716B">
            <w:pPr>
              <w:pStyle w:val="ab"/>
              <w:spacing w:line="360" w:lineRule="exact"/>
              <w:jc w:val="center"/>
              <w:rPr>
                <w:rFonts w:hAnsi="宋体"/>
                <w:b/>
              </w:rPr>
            </w:pPr>
            <w:r>
              <w:rPr>
                <w:rFonts w:hAnsi="宋体" w:hint="eastAsia"/>
                <w:b/>
              </w:rPr>
              <w:t>条款名称</w:t>
            </w:r>
          </w:p>
        </w:tc>
        <w:tc>
          <w:tcPr>
            <w:tcW w:w="6378" w:type="dxa"/>
            <w:vAlign w:val="center"/>
          </w:tcPr>
          <w:p w:rsidR="00BF6770" w:rsidRDefault="002A716B">
            <w:pPr>
              <w:pStyle w:val="ab"/>
              <w:spacing w:line="360" w:lineRule="exact"/>
              <w:jc w:val="center"/>
              <w:rPr>
                <w:rFonts w:hAnsi="宋体"/>
                <w:b/>
              </w:rPr>
            </w:pPr>
            <w:r>
              <w:rPr>
                <w:rFonts w:hAnsi="宋体" w:hint="eastAsia"/>
                <w:b/>
              </w:rPr>
              <w:t>编列内容规定</w:t>
            </w:r>
          </w:p>
        </w:tc>
      </w:tr>
      <w:tr w:rsidR="00BF6770">
        <w:tc>
          <w:tcPr>
            <w:tcW w:w="817" w:type="dxa"/>
            <w:vMerge w:val="restart"/>
            <w:vAlign w:val="center"/>
          </w:tcPr>
          <w:p w:rsidR="00BF6770" w:rsidRDefault="002A716B">
            <w:pPr>
              <w:pStyle w:val="ab"/>
              <w:spacing w:line="360" w:lineRule="exact"/>
              <w:jc w:val="center"/>
              <w:rPr>
                <w:rFonts w:hAnsi="宋体"/>
              </w:rPr>
            </w:pPr>
            <w:r>
              <w:rPr>
                <w:rFonts w:hAnsi="宋体"/>
              </w:rPr>
              <w:t>1</w:t>
            </w:r>
          </w:p>
        </w:tc>
        <w:tc>
          <w:tcPr>
            <w:tcW w:w="2552" w:type="dxa"/>
            <w:vAlign w:val="center"/>
          </w:tcPr>
          <w:p w:rsidR="00BF6770" w:rsidRDefault="002A716B">
            <w:pPr>
              <w:pStyle w:val="ab"/>
              <w:spacing w:line="360" w:lineRule="exact"/>
              <w:jc w:val="center"/>
              <w:rPr>
                <w:rFonts w:hAnsi="宋体"/>
              </w:rPr>
            </w:pPr>
            <w:r>
              <w:rPr>
                <w:rFonts w:hAnsi="宋体" w:hint="eastAsia"/>
              </w:rPr>
              <w:t>采购项目</w:t>
            </w:r>
          </w:p>
        </w:tc>
        <w:tc>
          <w:tcPr>
            <w:tcW w:w="6378" w:type="dxa"/>
            <w:vAlign w:val="center"/>
          </w:tcPr>
          <w:p w:rsidR="00BF6770" w:rsidRDefault="002A716B">
            <w:pPr>
              <w:pStyle w:val="ab"/>
              <w:spacing w:line="360" w:lineRule="exact"/>
              <w:jc w:val="left"/>
              <w:rPr>
                <w:rFonts w:hAnsi="宋体"/>
              </w:rPr>
            </w:pPr>
            <w:r>
              <w:rPr>
                <w:rFonts w:hAnsi="宋体" w:hint="eastAsia"/>
              </w:rPr>
              <w:t>国家税务总局深圳市盐田区税务局物业管理服务项目</w:t>
            </w:r>
          </w:p>
        </w:tc>
      </w:tr>
      <w:tr w:rsidR="00BF6770">
        <w:tc>
          <w:tcPr>
            <w:tcW w:w="817" w:type="dxa"/>
            <w:vMerge/>
            <w:vAlign w:val="center"/>
          </w:tcPr>
          <w:p w:rsidR="00BF6770" w:rsidRDefault="00BF6770">
            <w:pPr>
              <w:pStyle w:val="ab"/>
              <w:spacing w:line="360" w:lineRule="exact"/>
              <w:jc w:val="center"/>
              <w:rPr>
                <w:rFonts w:hAnsi="宋体"/>
              </w:rPr>
            </w:pPr>
          </w:p>
        </w:tc>
        <w:tc>
          <w:tcPr>
            <w:tcW w:w="2552" w:type="dxa"/>
            <w:vAlign w:val="center"/>
          </w:tcPr>
          <w:p w:rsidR="00BF6770" w:rsidRDefault="002A716B">
            <w:pPr>
              <w:pStyle w:val="ab"/>
              <w:spacing w:line="360" w:lineRule="exact"/>
              <w:jc w:val="center"/>
              <w:rPr>
                <w:rFonts w:hAnsi="宋体"/>
              </w:rPr>
            </w:pPr>
            <w:r>
              <w:rPr>
                <w:rFonts w:hAnsi="宋体" w:hint="eastAsia"/>
              </w:rPr>
              <w:t>采购预算</w:t>
            </w:r>
          </w:p>
        </w:tc>
        <w:tc>
          <w:tcPr>
            <w:tcW w:w="6378" w:type="dxa"/>
            <w:vAlign w:val="center"/>
          </w:tcPr>
          <w:p w:rsidR="00BF6770" w:rsidRDefault="002A716B">
            <w:pPr>
              <w:pStyle w:val="ab"/>
              <w:spacing w:line="360" w:lineRule="exact"/>
              <w:jc w:val="left"/>
              <w:rPr>
                <w:rFonts w:hAnsi="宋体"/>
              </w:rPr>
            </w:pPr>
            <w:r>
              <w:rPr>
                <w:rFonts w:hAnsi="宋体" w:hint="eastAsia"/>
              </w:rPr>
              <w:t>人民币</w:t>
            </w:r>
            <w:r>
              <w:rPr>
                <w:rFonts w:hAnsi="宋体"/>
              </w:rPr>
              <w:t>272万</w:t>
            </w:r>
            <w:r>
              <w:rPr>
                <w:rFonts w:hAnsi="宋体" w:hint="eastAsia"/>
              </w:rPr>
              <w:t>元</w:t>
            </w:r>
          </w:p>
        </w:tc>
      </w:tr>
      <w:tr w:rsidR="00BF6770">
        <w:tc>
          <w:tcPr>
            <w:tcW w:w="817" w:type="dxa"/>
            <w:vMerge/>
            <w:vAlign w:val="center"/>
          </w:tcPr>
          <w:p w:rsidR="00BF6770" w:rsidRDefault="00BF6770">
            <w:pPr>
              <w:pStyle w:val="ab"/>
              <w:spacing w:line="360" w:lineRule="exact"/>
              <w:jc w:val="center"/>
              <w:rPr>
                <w:rFonts w:hAnsi="宋体"/>
              </w:rPr>
            </w:pPr>
          </w:p>
        </w:tc>
        <w:tc>
          <w:tcPr>
            <w:tcW w:w="2552" w:type="dxa"/>
            <w:vAlign w:val="center"/>
          </w:tcPr>
          <w:p w:rsidR="00BF6770" w:rsidRDefault="002A716B">
            <w:pPr>
              <w:pStyle w:val="ab"/>
              <w:spacing w:line="360" w:lineRule="exact"/>
              <w:jc w:val="center"/>
              <w:rPr>
                <w:rFonts w:hAnsi="宋体"/>
              </w:rPr>
            </w:pPr>
            <w:r>
              <w:rPr>
                <w:rFonts w:hAnsi="宋体" w:hint="eastAsia"/>
              </w:rPr>
              <w:t>本项目设定的最高限价</w:t>
            </w:r>
          </w:p>
        </w:tc>
        <w:tc>
          <w:tcPr>
            <w:tcW w:w="6378" w:type="dxa"/>
            <w:vAlign w:val="center"/>
          </w:tcPr>
          <w:p w:rsidR="00BF6770" w:rsidRDefault="002A716B">
            <w:pPr>
              <w:pStyle w:val="ab"/>
              <w:spacing w:line="360" w:lineRule="exact"/>
              <w:jc w:val="left"/>
              <w:rPr>
                <w:rFonts w:hAnsi="宋体"/>
              </w:rPr>
            </w:pPr>
            <w:r>
              <w:rPr>
                <w:rFonts w:hAnsi="宋体" w:hint="eastAsia"/>
              </w:rPr>
              <w:t>□无</w:t>
            </w:r>
          </w:p>
          <w:p w:rsidR="00BF6770" w:rsidRDefault="002A716B">
            <w:pPr>
              <w:pStyle w:val="ab"/>
              <w:spacing w:line="360" w:lineRule="exact"/>
              <w:jc w:val="left"/>
              <w:rPr>
                <w:rFonts w:hAnsi="宋体"/>
              </w:rPr>
            </w:pPr>
            <w:r>
              <w:rPr>
                <w:rFonts w:ascii="Segoe UI Symbol" w:eastAsia="Segoe UI Symbol" w:hAnsi="Segoe UI Symbol" w:hint="eastAsia"/>
              </w:rPr>
              <w:t>☑</w:t>
            </w:r>
            <w:r>
              <w:rPr>
                <w:rFonts w:hAnsi="宋体" w:hint="eastAsia"/>
              </w:rPr>
              <w:t>有，金额：人民币</w:t>
            </w:r>
            <w:r>
              <w:rPr>
                <w:rFonts w:hAnsi="宋体"/>
              </w:rPr>
              <w:t>272万</w:t>
            </w:r>
            <w:r>
              <w:rPr>
                <w:rFonts w:hAnsi="宋体" w:hint="eastAsia"/>
              </w:rPr>
              <w:t>元</w:t>
            </w:r>
          </w:p>
        </w:tc>
      </w:tr>
      <w:tr w:rsidR="00BF6770">
        <w:tc>
          <w:tcPr>
            <w:tcW w:w="817" w:type="dxa"/>
            <w:vMerge/>
            <w:vAlign w:val="center"/>
          </w:tcPr>
          <w:p w:rsidR="00BF6770" w:rsidRDefault="00BF6770">
            <w:pPr>
              <w:pStyle w:val="ab"/>
              <w:spacing w:line="360" w:lineRule="exact"/>
              <w:jc w:val="center"/>
              <w:rPr>
                <w:rFonts w:hAnsi="宋体"/>
              </w:rPr>
            </w:pPr>
          </w:p>
        </w:tc>
        <w:tc>
          <w:tcPr>
            <w:tcW w:w="2552" w:type="dxa"/>
            <w:vAlign w:val="center"/>
          </w:tcPr>
          <w:p w:rsidR="00BF6770" w:rsidRDefault="002A716B">
            <w:pPr>
              <w:pStyle w:val="ab"/>
              <w:spacing w:line="360" w:lineRule="exact"/>
              <w:jc w:val="center"/>
              <w:rPr>
                <w:rFonts w:hAnsi="宋体"/>
              </w:rPr>
            </w:pPr>
            <w:r>
              <w:rPr>
                <w:rFonts w:hAnsi="宋体" w:hint="eastAsia"/>
              </w:rPr>
              <w:t>核心产品</w:t>
            </w:r>
          </w:p>
        </w:tc>
        <w:tc>
          <w:tcPr>
            <w:tcW w:w="6378" w:type="dxa"/>
            <w:vAlign w:val="center"/>
          </w:tcPr>
          <w:p w:rsidR="00BF6770" w:rsidRDefault="002A716B">
            <w:pPr>
              <w:pStyle w:val="ab"/>
              <w:spacing w:line="360" w:lineRule="exact"/>
              <w:jc w:val="left"/>
              <w:rPr>
                <w:rFonts w:hAnsi="宋体"/>
              </w:rPr>
            </w:pPr>
            <w:r>
              <w:rPr>
                <w:rFonts w:hAnsi="宋体" w:hint="eastAsia"/>
              </w:rPr>
              <w:t>无</w:t>
            </w:r>
          </w:p>
        </w:tc>
      </w:tr>
      <w:tr w:rsidR="00BF6770">
        <w:tc>
          <w:tcPr>
            <w:tcW w:w="817" w:type="dxa"/>
            <w:vMerge/>
            <w:vAlign w:val="center"/>
          </w:tcPr>
          <w:p w:rsidR="00BF6770" w:rsidRDefault="00BF6770">
            <w:pPr>
              <w:pStyle w:val="ab"/>
              <w:spacing w:line="360" w:lineRule="exact"/>
              <w:jc w:val="center"/>
              <w:rPr>
                <w:rFonts w:hAnsi="宋体"/>
              </w:rPr>
            </w:pPr>
          </w:p>
        </w:tc>
        <w:tc>
          <w:tcPr>
            <w:tcW w:w="2552" w:type="dxa"/>
            <w:vAlign w:val="center"/>
          </w:tcPr>
          <w:p w:rsidR="00BF6770" w:rsidRDefault="002A716B">
            <w:pPr>
              <w:pStyle w:val="ab"/>
              <w:spacing w:line="360" w:lineRule="exact"/>
              <w:jc w:val="center"/>
              <w:rPr>
                <w:rFonts w:hAnsi="宋体"/>
              </w:rPr>
            </w:pPr>
            <w:r>
              <w:rPr>
                <w:rFonts w:hAnsi="宋体" w:hint="eastAsia"/>
              </w:rPr>
              <w:t>公告媒体</w:t>
            </w:r>
          </w:p>
        </w:tc>
        <w:tc>
          <w:tcPr>
            <w:tcW w:w="6378" w:type="dxa"/>
            <w:vAlign w:val="center"/>
          </w:tcPr>
          <w:p w:rsidR="00BF6770" w:rsidRDefault="002A716B">
            <w:pPr>
              <w:pStyle w:val="ab"/>
              <w:spacing w:line="360" w:lineRule="exact"/>
              <w:jc w:val="left"/>
              <w:rPr>
                <w:rFonts w:hAnsi="宋体"/>
              </w:rPr>
            </w:pPr>
            <w:r>
              <w:rPr>
                <w:rFonts w:hAnsi="宋体" w:hint="eastAsia"/>
              </w:rPr>
              <w:t>中国政府采购网、国家税务总局深圳市税务局、深圳市中正招标有限公司</w:t>
            </w:r>
          </w:p>
        </w:tc>
      </w:tr>
      <w:tr w:rsidR="00BF6770">
        <w:tc>
          <w:tcPr>
            <w:tcW w:w="817" w:type="dxa"/>
            <w:vAlign w:val="center"/>
          </w:tcPr>
          <w:p w:rsidR="00BF6770" w:rsidRDefault="002A716B">
            <w:pPr>
              <w:pStyle w:val="ab"/>
              <w:spacing w:line="360" w:lineRule="exact"/>
              <w:jc w:val="center"/>
              <w:rPr>
                <w:rFonts w:hAnsi="宋体"/>
              </w:rPr>
            </w:pPr>
            <w:r>
              <w:rPr>
                <w:rFonts w:hAnsi="宋体"/>
              </w:rPr>
              <w:t>2</w:t>
            </w:r>
          </w:p>
        </w:tc>
        <w:tc>
          <w:tcPr>
            <w:tcW w:w="2552" w:type="dxa"/>
            <w:vAlign w:val="center"/>
          </w:tcPr>
          <w:p w:rsidR="00BF6770" w:rsidRDefault="002A716B">
            <w:pPr>
              <w:pStyle w:val="ab"/>
              <w:spacing w:line="360" w:lineRule="exact"/>
              <w:jc w:val="center"/>
              <w:rPr>
                <w:rFonts w:hAnsi="宋体"/>
              </w:rPr>
            </w:pPr>
            <w:r>
              <w:rPr>
                <w:rFonts w:hAnsi="宋体" w:hint="eastAsia"/>
              </w:rPr>
              <w:t>采购人</w:t>
            </w:r>
          </w:p>
        </w:tc>
        <w:tc>
          <w:tcPr>
            <w:tcW w:w="6378" w:type="dxa"/>
            <w:vAlign w:val="center"/>
          </w:tcPr>
          <w:p w:rsidR="00BF6770" w:rsidRDefault="002A716B">
            <w:pPr>
              <w:pStyle w:val="ab"/>
              <w:spacing w:line="360" w:lineRule="exact"/>
              <w:jc w:val="left"/>
              <w:rPr>
                <w:rFonts w:hAnsi="宋体"/>
              </w:rPr>
            </w:pPr>
            <w:r>
              <w:rPr>
                <w:rFonts w:hAnsi="宋体" w:hint="eastAsia"/>
              </w:rPr>
              <w:t>名称：</w:t>
            </w:r>
            <w:r>
              <w:rPr>
                <w:rFonts w:hAnsi="宋体" w:hint="eastAsia"/>
                <w:snapToGrid w:val="0"/>
                <w:szCs w:val="21"/>
              </w:rPr>
              <w:t>国家税务总局深圳市盐田区税务局</w:t>
            </w:r>
          </w:p>
          <w:p w:rsidR="00BF6770" w:rsidRDefault="002A716B">
            <w:pPr>
              <w:pStyle w:val="ab"/>
              <w:spacing w:line="360" w:lineRule="exact"/>
              <w:jc w:val="left"/>
              <w:rPr>
                <w:rFonts w:hAnsi="宋体"/>
              </w:rPr>
            </w:pPr>
            <w:r>
              <w:rPr>
                <w:rFonts w:hAnsi="宋体" w:hint="eastAsia"/>
              </w:rPr>
              <w:t>地址：深圳市盐田区海山路6号</w:t>
            </w:r>
          </w:p>
          <w:p w:rsidR="00BF6770" w:rsidRDefault="002A716B">
            <w:pPr>
              <w:pStyle w:val="ab"/>
              <w:spacing w:line="360" w:lineRule="exact"/>
              <w:jc w:val="left"/>
              <w:rPr>
                <w:rFonts w:hAnsi="宋体"/>
              </w:rPr>
            </w:pPr>
            <w:r>
              <w:rPr>
                <w:rFonts w:hAnsi="宋体" w:hint="eastAsia"/>
              </w:rPr>
              <w:t>电话：</w:t>
            </w:r>
            <w:r>
              <w:rPr>
                <w:rFonts w:hAnsi="宋体" w:hint="eastAsia"/>
                <w:snapToGrid w:val="0"/>
              </w:rPr>
              <w:t>0755-25289815</w:t>
            </w:r>
          </w:p>
          <w:p w:rsidR="00BF6770" w:rsidRDefault="002A716B">
            <w:pPr>
              <w:pStyle w:val="ab"/>
              <w:spacing w:line="360" w:lineRule="exact"/>
              <w:jc w:val="left"/>
              <w:rPr>
                <w:rFonts w:hAnsi="宋体"/>
              </w:rPr>
            </w:pPr>
            <w:r>
              <w:rPr>
                <w:rFonts w:hAnsi="宋体" w:hint="eastAsia"/>
              </w:rPr>
              <w:t>联系人：</w:t>
            </w:r>
            <w:r>
              <w:rPr>
                <w:rFonts w:hAnsi="宋体" w:hint="eastAsia"/>
                <w:snapToGrid w:val="0"/>
              </w:rPr>
              <w:t>孙先生</w:t>
            </w:r>
          </w:p>
        </w:tc>
      </w:tr>
      <w:tr w:rsidR="00BF6770">
        <w:tc>
          <w:tcPr>
            <w:tcW w:w="817" w:type="dxa"/>
            <w:vAlign w:val="center"/>
          </w:tcPr>
          <w:p w:rsidR="00BF6770" w:rsidRDefault="002A716B">
            <w:pPr>
              <w:pStyle w:val="ab"/>
              <w:spacing w:line="360" w:lineRule="exact"/>
              <w:jc w:val="center"/>
              <w:rPr>
                <w:rFonts w:hAnsi="宋体"/>
              </w:rPr>
            </w:pPr>
            <w:r>
              <w:rPr>
                <w:rFonts w:hAnsi="宋体"/>
              </w:rPr>
              <w:t>3</w:t>
            </w:r>
          </w:p>
        </w:tc>
        <w:tc>
          <w:tcPr>
            <w:tcW w:w="2552" w:type="dxa"/>
            <w:vAlign w:val="center"/>
          </w:tcPr>
          <w:p w:rsidR="00BF6770" w:rsidRDefault="002A716B">
            <w:pPr>
              <w:pStyle w:val="ab"/>
              <w:spacing w:line="360" w:lineRule="exact"/>
              <w:jc w:val="center"/>
              <w:rPr>
                <w:rFonts w:hAnsi="宋体"/>
              </w:rPr>
            </w:pPr>
            <w:r>
              <w:rPr>
                <w:rFonts w:hAnsi="宋体" w:hint="eastAsia"/>
              </w:rPr>
              <w:t>采购代理机构</w:t>
            </w:r>
          </w:p>
        </w:tc>
        <w:tc>
          <w:tcPr>
            <w:tcW w:w="6378" w:type="dxa"/>
            <w:vAlign w:val="center"/>
          </w:tcPr>
          <w:p w:rsidR="00BF6770" w:rsidRDefault="002A716B">
            <w:pPr>
              <w:pStyle w:val="ab"/>
              <w:spacing w:line="360" w:lineRule="exact"/>
              <w:jc w:val="left"/>
              <w:rPr>
                <w:rFonts w:hAnsi="宋体"/>
              </w:rPr>
            </w:pPr>
            <w:r>
              <w:rPr>
                <w:rFonts w:hAnsi="宋体" w:hint="eastAsia"/>
              </w:rPr>
              <w:t>名称：深圳市中正招标有限公司</w:t>
            </w:r>
          </w:p>
          <w:p w:rsidR="00BF6770" w:rsidRDefault="002A716B">
            <w:pPr>
              <w:pStyle w:val="ab"/>
              <w:spacing w:line="360" w:lineRule="exact"/>
              <w:jc w:val="left"/>
              <w:rPr>
                <w:rFonts w:hAnsi="宋体"/>
              </w:rPr>
            </w:pPr>
            <w:r>
              <w:rPr>
                <w:rFonts w:hAnsi="宋体" w:hint="eastAsia"/>
              </w:rPr>
              <w:t>地址：</w:t>
            </w:r>
            <w:r>
              <w:rPr>
                <w:rFonts w:hAnsi="宋体" w:hint="eastAsia"/>
                <w:snapToGrid w:val="0"/>
              </w:rPr>
              <w:t>深圳市福田区民田路171号新华保险大厦903</w:t>
            </w:r>
          </w:p>
          <w:p w:rsidR="00BF6770" w:rsidRDefault="002A716B">
            <w:pPr>
              <w:pStyle w:val="ab"/>
              <w:spacing w:line="360" w:lineRule="exact"/>
              <w:jc w:val="left"/>
              <w:rPr>
                <w:rFonts w:hAnsi="宋体"/>
              </w:rPr>
            </w:pPr>
            <w:r>
              <w:rPr>
                <w:rFonts w:hAnsi="宋体" w:hint="eastAsia"/>
              </w:rPr>
              <w:t>电话：0755-83026699</w:t>
            </w:r>
          </w:p>
          <w:p w:rsidR="00BF6770" w:rsidRDefault="002A716B">
            <w:pPr>
              <w:pStyle w:val="ab"/>
              <w:spacing w:line="360" w:lineRule="exact"/>
              <w:jc w:val="left"/>
              <w:rPr>
                <w:rFonts w:hAnsi="宋体"/>
              </w:rPr>
            </w:pPr>
            <w:r>
              <w:rPr>
                <w:rFonts w:hAnsi="宋体" w:hint="eastAsia"/>
              </w:rPr>
              <w:t>联系人：林先生</w:t>
            </w:r>
          </w:p>
        </w:tc>
      </w:tr>
      <w:tr w:rsidR="00BF6770">
        <w:tc>
          <w:tcPr>
            <w:tcW w:w="817" w:type="dxa"/>
            <w:vAlign w:val="center"/>
          </w:tcPr>
          <w:p w:rsidR="00BF6770" w:rsidRDefault="002A716B">
            <w:pPr>
              <w:pStyle w:val="ab"/>
              <w:spacing w:line="360" w:lineRule="exact"/>
              <w:jc w:val="center"/>
              <w:rPr>
                <w:rFonts w:hAnsi="宋体"/>
              </w:rPr>
            </w:pPr>
            <w:r>
              <w:rPr>
                <w:rFonts w:hAnsi="宋体"/>
              </w:rPr>
              <w:t>4</w:t>
            </w:r>
          </w:p>
        </w:tc>
        <w:tc>
          <w:tcPr>
            <w:tcW w:w="2552" w:type="dxa"/>
            <w:vAlign w:val="center"/>
          </w:tcPr>
          <w:p w:rsidR="00BF6770" w:rsidRDefault="002A716B">
            <w:pPr>
              <w:pStyle w:val="ab"/>
              <w:spacing w:line="360" w:lineRule="exact"/>
              <w:jc w:val="center"/>
              <w:rPr>
                <w:rFonts w:hAnsi="宋体"/>
              </w:rPr>
            </w:pPr>
            <w:r>
              <w:rPr>
                <w:rFonts w:hAnsi="宋体" w:hint="eastAsia"/>
              </w:rPr>
              <w:t>投标人资格条件</w:t>
            </w:r>
          </w:p>
        </w:tc>
        <w:tc>
          <w:tcPr>
            <w:tcW w:w="6378" w:type="dxa"/>
            <w:vAlign w:val="center"/>
          </w:tcPr>
          <w:p w:rsidR="00BF6770" w:rsidRDefault="002A716B">
            <w:pPr>
              <w:pStyle w:val="p9"/>
              <w:adjustRightInd w:val="0"/>
              <w:snapToGrid w:val="0"/>
              <w:spacing w:before="0" w:beforeAutospacing="0" w:after="0" w:afterAutospacing="0" w:line="360" w:lineRule="exact"/>
              <w:rPr>
                <w:rFonts w:ascii="宋体" w:eastAsia="宋体" w:hAnsi="宋体" w:cs="Times New Roman"/>
                <w:color w:val="auto"/>
                <w:kern w:val="2"/>
                <w:sz w:val="21"/>
                <w:szCs w:val="20"/>
              </w:rPr>
            </w:pPr>
            <w:r>
              <w:rPr>
                <w:rFonts w:ascii="宋体" w:eastAsia="宋体" w:hAnsi="宋体" w:cs="Times New Roman" w:hint="eastAsia"/>
                <w:color w:val="auto"/>
                <w:kern w:val="2"/>
                <w:sz w:val="21"/>
                <w:szCs w:val="20"/>
              </w:rPr>
              <w:t>1、满足《中华人民共和国政府采购法》第二十二条规定（须提供具有独立承担民事责任能力的法人或其他组织的营业执照或法人证书等证明材料复印件或扫描件以及声明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rsidR="00BF6770" w:rsidRDefault="002A716B">
            <w:pPr>
              <w:pStyle w:val="p9"/>
              <w:adjustRightInd w:val="0"/>
              <w:snapToGrid w:val="0"/>
              <w:spacing w:before="0" w:beforeAutospacing="0" w:after="0" w:afterAutospacing="0" w:line="360" w:lineRule="exact"/>
              <w:rPr>
                <w:rFonts w:ascii="宋体" w:eastAsia="宋体" w:hAnsi="宋体" w:cs="Times New Roman"/>
                <w:color w:val="auto"/>
                <w:kern w:val="2"/>
                <w:sz w:val="21"/>
                <w:szCs w:val="20"/>
              </w:rPr>
            </w:pPr>
            <w:r>
              <w:rPr>
                <w:rFonts w:ascii="宋体" w:eastAsia="宋体" w:hAnsi="宋体" w:cs="Times New Roman" w:hint="eastAsia"/>
                <w:color w:val="auto"/>
                <w:kern w:val="2"/>
                <w:sz w:val="21"/>
                <w:szCs w:val="20"/>
              </w:rPr>
              <w:t>2、落实政府采购政策需满足的资格要求：无；</w:t>
            </w:r>
          </w:p>
          <w:p w:rsidR="00BF6770" w:rsidRDefault="002A716B">
            <w:pPr>
              <w:pStyle w:val="p9"/>
              <w:adjustRightInd w:val="0"/>
              <w:snapToGrid w:val="0"/>
              <w:spacing w:before="0" w:beforeAutospacing="0" w:after="0" w:afterAutospacing="0" w:line="360" w:lineRule="exact"/>
              <w:rPr>
                <w:rFonts w:ascii="宋体" w:eastAsia="宋体" w:hAnsi="宋体" w:cs="Times New Roman"/>
                <w:color w:val="auto"/>
                <w:kern w:val="2"/>
                <w:sz w:val="21"/>
                <w:szCs w:val="20"/>
              </w:rPr>
            </w:pPr>
            <w:r>
              <w:rPr>
                <w:rFonts w:ascii="宋体" w:eastAsia="宋体" w:hAnsi="宋体" w:cs="Times New Roman" w:hint="eastAsia"/>
                <w:color w:val="auto"/>
                <w:kern w:val="2"/>
                <w:sz w:val="21"/>
                <w:szCs w:val="20"/>
              </w:rPr>
              <w:t xml:space="preserve">3、本项目的特定资格要求： </w:t>
            </w:r>
          </w:p>
          <w:p w:rsidR="00BF6770" w:rsidRDefault="002A716B">
            <w:pPr>
              <w:pStyle w:val="p9"/>
              <w:adjustRightInd w:val="0"/>
              <w:snapToGrid w:val="0"/>
              <w:spacing w:before="0" w:beforeAutospacing="0" w:after="0" w:afterAutospacing="0" w:line="360" w:lineRule="exact"/>
              <w:rPr>
                <w:rFonts w:ascii="宋体" w:eastAsia="宋体" w:hAnsi="宋体" w:cs="Times New Roman"/>
                <w:color w:val="auto"/>
                <w:kern w:val="2"/>
                <w:sz w:val="21"/>
                <w:szCs w:val="20"/>
              </w:rPr>
            </w:pPr>
            <w:r>
              <w:rPr>
                <w:rFonts w:ascii="宋体" w:eastAsia="宋体" w:hAnsi="宋体" w:cs="Times New Roman" w:hint="eastAsia"/>
                <w:color w:val="auto"/>
                <w:kern w:val="2"/>
                <w:sz w:val="21"/>
                <w:szCs w:val="20"/>
              </w:rPr>
              <w:t xml:space="preserve">（1）投标人在参加本项目采购活动前近三年内无重大违法记录，在政府采购或建设系统内没有骗取中标、合同履约纠纷及重大安全及质量问题，不存在被政府有关部门明令取消投标资格或列入不良行为记录在公示期内的情况；与其他投标供应商不存在单位负责人为同一人或者存在直接控股、管理关系（提供声明函加盖投标人公章）； </w:t>
            </w:r>
          </w:p>
          <w:p w:rsidR="00BF6770" w:rsidRDefault="002A716B">
            <w:pPr>
              <w:pStyle w:val="p9"/>
              <w:adjustRightInd w:val="0"/>
              <w:snapToGrid w:val="0"/>
              <w:spacing w:before="0" w:beforeAutospacing="0" w:after="0" w:afterAutospacing="0" w:line="360" w:lineRule="exact"/>
              <w:rPr>
                <w:rFonts w:ascii="宋体" w:eastAsia="宋体" w:hAnsi="宋体" w:cs="Times New Roman"/>
                <w:color w:val="auto"/>
                <w:kern w:val="2"/>
                <w:sz w:val="21"/>
                <w:szCs w:val="20"/>
              </w:rPr>
            </w:pPr>
            <w:r>
              <w:rPr>
                <w:rFonts w:ascii="宋体" w:eastAsia="宋体" w:hAnsi="宋体" w:cs="Times New Roman" w:hint="eastAsia"/>
                <w:color w:val="auto"/>
                <w:kern w:val="2"/>
                <w:sz w:val="21"/>
                <w:szCs w:val="20"/>
              </w:rPr>
              <w:t>（2）投标人在信用中国网站（www.creditchina.gov.cn）和中国政府采购网（www.ccgp.gov.cn）查无不良信用记录（不良信用记录是</w:t>
            </w:r>
            <w:r>
              <w:rPr>
                <w:rFonts w:ascii="宋体" w:eastAsia="宋体" w:hAnsi="宋体" w:cs="Times New Roman" w:hint="eastAsia"/>
                <w:color w:val="auto"/>
                <w:kern w:val="2"/>
                <w:sz w:val="21"/>
                <w:szCs w:val="20"/>
              </w:rPr>
              <w:lastRenderedPageBreak/>
              <w:t>指供应商被列入失信被执行人、重大税收违法案件当事人名单、政府采购严重违法失信行为记录名单的）（相关信息以开标当日的查询结果为准，由采购代理机构查询，投标人无需提供证明）；</w:t>
            </w:r>
          </w:p>
          <w:p w:rsidR="00BF6770" w:rsidRDefault="002A716B">
            <w:pPr>
              <w:pStyle w:val="p9"/>
              <w:adjustRightInd w:val="0"/>
              <w:snapToGrid w:val="0"/>
              <w:spacing w:before="0" w:beforeAutospacing="0" w:after="0" w:afterAutospacing="0" w:line="360" w:lineRule="exact"/>
              <w:rPr>
                <w:rFonts w:ascii="宋体" w:eastAsia="宋体" w:hAnsi="宋体" w:cs="Times New Roman"/>
                <w:color w:val="auto"/>
                <w:kern w:val="2"/>
                <w:sz w:val="21"/>
                <w:szCs w:val="20"/>
              </w:rPr>
            </w:pPr>
            <w:r>
              <w:rPr>
                <w:rFonts w:ascii="宋体" w:eastAsia="宋体" w:hAnsi="宋体" w:cs="Times New Roman" w:hint="eastAsia"/>
                <w:color w:val="auto"/>
                <w:kern w:val="2"/>
                <w:sz w:val="21"/>
                <w:szCs w:val="20"/>
              </w:rPr>
              <w:t>（3）本项目中小微企业承担的合同份额不得低于合同总金额的30%，且该份额中由小微企业承担的比例不低于60%，中标供应商以分包形式满足（提供分包意向协议书和承担分包份额企业《中小企业声明函》加盖公章，如投标人为小微企业，则无需分包）。</w:t>
            </w:r>
          </w:p>
        </w:tc>
      </w:tr>
      <w:tr w:rsidR="00BF6770">
        <w:tc>
          <w:tcPr>
            <w:tcW w:w="817" w:type="dxa"/>
            <w:vAlign w:val="center"/>
          </w:tcPr>
          <w:p w:rsidR="00BF6770" w:rsidRDefault="002A716B">
            <w:pPr>
              <w:pStyle w:val="ab"/>
              <w:spacing w:line="360" w:lineRule="exact"/>
              <w:jc w:val="center"/>
              <w:rPr>
                <w:rFonts w:hAnsi="宋体"/>
              </w:rPr>
            </w:pPr>
            <w:r>
              <w:rPr>
                <w:rFonts w:hAnsi="宋体"/>
              </w:rPr>
              <w:lastRenderedPageBreak/>
              <w:t>5</w:t>
            </w:r>
          </w:p>
        </w:tc>
        <w:tc>
          <w:tcPr>
            <w:tcW w:w="2552" w:type="dxa"/>
            <w:vAlign w:val="center"/>
          </w:tcPr>
          <w:p w:rsidR="00BF6770" w:rsidRDefault="002A716B">
            <w:pPr>
              <w:pStyle w:val="ab"/>
              <w:spacing w:line="360" w:lineRule="exact"/>
              <w:jc w:val="center"/>
              <w:rPr>
                <w:rFonts w:hAnsi="宋体"/>
              </w:rPr>
            </w:pPr>
            <w:r>
              <w:rPr>
                <w:rFonts w:hAnsi="宋体" w:hint="eastAsia"/>
              </w:rPr>
              <w:t>标前会或项目现场勘察</w:t>
            </w:r>
          </w:p>
        </w:tc>
        <w:tc>
          <w:tcPr>
            <w:tcW w:w="6378" w:type="dxa"/>
            <w:vAlign w:val="center"/>
          </w:tcPr>
          <w:p w:rsidR="00BF6770" w:rsidRDefault="002A716B">
            <w:pPr>
              <w:pStyle w:val="ab"/>
              <w:spacing w:line="360" w:lineRule="exact"/>
              <w:jc w:val="left"/>
              <w:rPr>
                <w:rFonts w:hAnsi="宋体"/>
              </w:rPr>
            </w:pPr>
            <w:r>
              <w:rPr>
                <w:rFonts w:ascii="MS Mincho" w:eastAsia="MS Mincho" w:hAnsi="MS Mincho" w:cs="MS Mincho" w:hint="eastAsia"/>
              </w:rPr>
              <w:t>☑</w:t>
            </w:r>
            <w:r>
              <w:rPr>
                <w:rFonts w:hAnsi="宋体" w:hint="eastAsia"/>
              </w:rPr>
              <w:t>不组织</w:t>
            </w:r>
          </w:p>
          <w:p w:rsidR="00BF6770" w:rsidRDefault="002A716B">
            <w:pPr>
              <w:pStyle w:val="ab"/>
              <w:spacing w:line="360" w:lineRule="exact"/>
              <w:jc w:val="left"/>
              <w:rPr>
                <w:rFonts w:hAnsi="宋体"/>
              </w:rPr>
            </w:pPr>
            <w:r>
              <w:rPr>
                <w:rFonts w:hAnsi="宋体" w:hint="eastAsia"/>
              </w:rPr>
              <w:t>□组织：</w:t>
            </w:r>
            <w:r>
              <w:rPr>
                <w:rFonts w:hAnsi="宋体"/>
              </w:rPr>
              <w:t>_</w:t>
            </w:r>
            <w:r>
              <w:rPr>
                <w:rFonts w:hAnsi="宋体" w:hint="eastAsia"/>
                <w:b/>
                <w:u w:val="single"/>
              </w:rPr>
              <w:t xml:space="preserve">              </w:t>
            </w:r>
          </w:p>
          <w:p w:rsidR="00BF6770" w:rsidRDefault="002A716B">
            <w:pPr>
              <w:pStyle w:val="ab"/>
              <w:spacing w:line="360" w:lineRule="exact"/>
              <w:jc w:val="left"/>
              <w:rPr>
                <w:rFonts w:hAnsi="宋体"/>
              </w:rPr>
            </w:pPr>
            <w:r>
              <w:rPr>
                <w:rFonts w:hAnsi="宋体"/>
              </w:rPr>
              <w:t>1.</w:t>
            </w:r>
            <w:r>
              <w:rPr>
                <w:rFonts w:hAnsi="宋体" w:hint="eastAsia"/>
              </w:rPr>
              <w:t>时间：</w:t>
            </w:r>
            <w:r>
              <w:rPr>
                <w:rFonts w:hAnsi="宋体"/>
              </w:rPr>
              <w:t>_</w:t>
            </w:r>
            <w:r>
              <w:rPr>
                <w:rFonts w:hAnsi="宋体" w:hint="eastAsia"/>
                <w:b/>
                <w:u w:val="single"/>
              </w:rPr>
              <w:t xml:space="preserve">             </w:t>
            </w:r>
            <w:r>
              <w:rPr>
                <w:rFonts w:hAnsi="宋体"/>
              </w:rPr>
              <w:t>_</w:t>
            </w:r>
          </w:p>
          <w:p w:rsidR="00BF6770" w:rsidRDefault="002A716B">
            <w:pPr>
              <w:pStyle w:val="ab"/>
              <w:spacing w:line="360" w:lineRule="exact"/>
              <w:jc w:val="left"/>
              <w:rPr>
                <w:rFonts w:hAnsi="宋体"/>
              </w:rPr>
            </w:pPr>
            <w:r>
              <w:rPr>
                <w:rFonts w:hAnsi="宋体"/>
              </w:rPr>
              <w:t>2.</w:t>
            </w:r>
            <w:r>
              <w:rPr>
                <w:rFonts w:hAnsi="宋体" w:hint="eastAsia"/>
              </w:rPr>
              <w:t>地点：</w:t>
            </w:r>
            <w:r>
              <w:rPr>
                <w:rFonts w:hAnsi="宋体"/>
              </w:rPr>
              <w:t>_</w:t>
            </w:r>
            <w:r>
              <w:rPr>
                <w:rFonts w:hAnsi="宋体" w:hint="eastAsia"/>
                <w:snapToGrid w:val="0"/>
                <w:u w:val="single"/>
              </w:rPr>
              <w:t xml:space="preserve">             </w:t>
            </w:r>
            <w:r>
              <w:rPr>
                <w:rFonts w:hAnsi="宋体"/>
              </w:rPr>
              <w:t>_</w:t>
            </w:r>
          </w:p>
          <w:p w:rsidR="00BF6770" w:rsidRDefault="002A716B">
            <w:pPr>
              <w:pStyle w:val="ab"/>
              <w:spacing w:line="360" w:lineRule="exact"/>
              <w:jc w:val="left"/>
              <w:rPr>
                <w:rFonts w:hAnsi="宋体"/>
              </w:rPr>
            </w:pPr>
            <w:r>
              <w:rPr>
                <w:rFonts w:hAnsi="宋体"/>
              </w:rPr>
              <w:t>3.</w:t>
            </w:r>
            <w:r>
              <w:rPr>
                <w:rFonts w:hAnsi="宋体" w:hint="eastAsia"/>
              </w:rPr>
              <w:t>其他：联系人：</w:t>
            </w:r>
            <w:r>
              <w:rPr>
                <w:rFonts w:hAnsi="宋体" w:hint="eastAsia"/>
                <w:u w:val="single"/>
              </w:rPr>
              <w:t xml:space="preserve"> </w:t>
            </w:r>
            <w:r>
              <w:rPr>
                <w:rFonts w:hAnsi="宋体" w:hint="eastAsia"/>
                <w:snapToGrid w:val="0"/>
                <w:u w:val="single"/>
              </w:rPr>
              <w:t xml:space="preserve">  </w:t>
            </w:r>
            <w:r>
              <w:rPr>
                <w:rFonts w:hAnsi="宋体" w:hint="eastAsia"/>
                <w:u w:val="single"/>
              </w:rPr>
              <w:t xml:space="preserve">     </w:t>
            </w:r>
            <w:r>
              <w:rPr>
                <w:rFonts w:hAnsi="宋体" w:hint="eastAsia"/>
              </w:rPr>
              <w:t>联系电话：</w:t>
            </w:r>
            <w:r>
              <w:rPr>
                <w:rFonts w:hAnsi="宋体"/>
              </w:rPr>
              <w:t>_</w:t>
            </w:r>
            <w:r>
              <w:rPr>
                <w:rFonts w:hAnsi="宋体" w:hint="eastAsia"/>
                <w:u w:val="single"/>
              </w:rPr>
              <w:t xml:space="preserve">           </w:t>
            </w:r>
            <w:r>
              <w:rPr>
                <w:rFonts w:hAnsi="宋体" w:hint="eastAsia"/>
                <w:snapToGrid w:val="0"/>
                <w:u w:val="single"/>
              </w:rPr>
              <w:t xml:space="preserve"> </w:t>
            </w:r>
          </w:p>
        </w:tc>
      </w:tr>
      <w:tr w:rsidR="00BF6770">
        <w:tc>
          <w:tcPr>
            <w:tcW w:w="817" w:type="dxa"/>
            <w:vAlign w:val="center"/>
          </w:tcPr>
          <w:p w:rsidR="00BF6770" w:rsidRDefault="002A716B">
            <w:pPr>
              <w:pStyle w:val="ab"/>
              <w:spacing w:line="360" w:lineRule="exact"/>
              <w:jc w:val="center"/>
              <w:rPr>
                <w:rFonts w:hAnsi="宋体"/>
              </w:rPr>
            </w:pPr>
            <w:r>
              <w:rPr>
                <w:rFonts w:hAnsi="宋体"/>
              </w:rPr>
              <w:t>6</w:t>
            </w:r>
          </w:p>
        </w:tc>
        <w:tc>
          <w:tcPr>
            <w:tcW w:w="2552" w:type="dxa"/>
            <w:vAlign w:val="center"/>
          </w:tcPr>
          <w:p w:rsidR="00BF6770" w:rsidRDefault="002A716B">
            <w:pPr>
              <w:pStyle w:val="ab"/>
              <w:spacing w:line="360" w:lineRule="exact"/>
              <w:jc w:val="center"/>
              <w:rPr>
                <w:rFonts w:hAnsi="宋体"/>
              </w:rPr>
            </w:pPr>
            <w:r>
              <w:rPr>
                <w:rFonts w:hAnsi="宋体" w:hint="eastAsia"/>
              </w:rPr>
              <w:t>样品</w:t>
            </w:r>
          </w:p>
        </w:tc>
        <w:tc>
          <w:tcPr>
            <w:tcW w:w="6378" w:type="dxa"/>
            <w:vAlign w:val="center"/>
          </w:tcPr>
          <w:p w:rsidR="00BF6770" w:rsidRDefault="002A716B">
            <w:pPr>
              <w:pStyle w:val="ab"/>
              <w:spacing w:line="360" w:lineRule="exact"/>
              <w:jc w:val="left"/>
              <w:rPr>
                <w:rFonts w:hAnsi="宋体"/>
              </w:rPr>
            </w:pPr>
            <w:r>
              <w:rPr>
                <w:rFonts w:ascii="Segoe UI Symbol" w:eastAsia="Segoe UI Symbol" w:hAnsi="Segoe UI Symbol" w:hint="eastAsia"/>
              </w:rPr>
              <w:t>☑</w:t>
            </w:r>
            <w:r>
              <w:rPr>
                <w:rFonts w:hAnsi="宋体" w:hint="eastAsia"/>
              </w:rPr>
              <w:t>不要求提供</w:t>
            </w:r>
          </w:p>
          <w:p w:rsidR="00BF6770" w:rsidRDefault="002A716B">
            <w:pPr>
              <w:pStyle w:val="ab"/>
              <w:spacing w:line="360" w:lineRule="exact"/>
              <w:jc w:val="left"/>
              <w:rPr>
                <w:rFonts w:hAnsi="宋体"/>
              </w:rPr>
            </w:pPr>
            <w:r>
              <w:rPr>
                <w:rFonts w:hAnsi="宋体" w:hint="eastAsia"/>
              </w:rPr>
              <w:t>□要求提供：</w:t>
            </w:r>
          </w:p>
          <w:p w:rsidR="00BF6770" w:rsidRDefault="002A716B">
            <w:pPr>
              <w:pStyle w:val="ab"/>
              <w:spacing w:line="360" w:lineRule="exact"/>
              <w:jc w:val="left"/>
              <w:rPr>
                <w:rFonts w:hAnsi="宋体"/>
              </w:rPr>
            </w:pPr>
            <w:r>
              <w:rPr>
                <w:rFonts w:hAnsi="宋体"/>
              </w:rPr>
              <w:t>1.</w:t>
            </w:r>
            <w:r>
              <w:rPr>
                <w:rFonts w:hAnsi="宋体" w:hint="eastAsia"/>
              </w:rPr>
              <w:t>样品制作的标准和要求：</w:t>
            </w:r>
            <w:r>
              <w:rPr>
                <w:rFonts w:hAnsi="宋体"/>
              </w:rPr>
              <w:t>____________________</w:t>
            </w:r>
          </w:p>
          <w:p w:rsidR="00BF6770" w:rsidRDefault="002A716B">
            <w:pPr>
              <w:pStyle w:val="ab"/>
              <w:spacing w:line="360" w:lineRule="exact"/>
              <w:jc w:val="left"/>
              <w:rPr>
                <w:rFonts w:hAnsi="宋体"/>
              </w:rPr>
            </w:pPr>
            <w:r>
              <w:rPr>
                <w:rFonts w:hAnsi="宋体"/>
              </w:rPr>
              <w:t>2.</w:t>
            </w:r>
            <w:r>
              <w:rPr>
                <w:rFonts w:hAnsi="宋体" w:hint="eastAsia"/>
              </w:rPr>
              <w:t>样品检测报告：</w:t>
            </w:r>
            <w:r>
              <w:rPr>
                <w:rFonts w:hAnsi="宋体"/>
              </w:rPr>
              <w:t>(</w:t>
            </w:r>
            <w:r>
              <w:rPr>
                <w:rFonts w:hAnsi="宋体" w:hint="eastAsia"/>
              </w:rPr>
              <w:t>□否；□是，检测机构的要求、检测内容详见第六章项目采购需求</w:t>
            </w:r>
            <w:r>
              <w:rPr>
                <w:rFonts w:hAnsi="宋体"/>
              </w:rPr>
              <w:t>)</w:t>
            </w:r>
          </w:p>
          <w:p w:rsidR="00BF6770" w:rsidRDefault="002A716B">
            <w:pPr>
              <w:pStyle w:val="ab"/>
              <w:spacing w:line="360" w:lineRule="exact"/>
              <w:jc w:val="left"/>
              <w:rPr>
                <w:rFonts w:hAnsi="宋体"/>
              </w:rPr>
            </w:pPr>
            <w:r>
              <w:rPr>
                <w:rFonts w:hAnsi="宋体"/>
              </w:rPr>
              <w:t>3.</w:t>
            </w:r>
            <w:r>
              <w:rPr>
                <w:rFonts w:hAnsi="宋体" w:hint="eastAsia"/>
              </w:rPr>
              <w:t>样品的评审方法及评审标准：内容详见第三章评标办法及标准</w:t>
            </w:r>
          </w:p>
        </w:tc>
      </w:tr>
      <w:tr w:rsidR="00BF6770">
        <w:tc>
          <w:tcPr>
            <w:tcW w:w="817" w:type="dxa"/>
            <w:vMerge w:val="restart"/>
            <w:vAlign w:val="center"/>
          </w:tcPr>
          <w:p w:rsidR="00BF6770" w:rsidRDefault="002A716B">
            <w:pPr>
              <w:pStyle w:val="ab"/>
              <w:spacing w:line="360" w:lineRule="exact"/>
              <w:jc w:val="center"/>
              <w:rPr>
                <w:rFonts w:hAnsi="宋体"/>
              </w:rPr>
            </w:pPr>
            <w:r>
              <w:rPr>
                <w:rFonts w:hAnsi="宋体"/>
              </w:rPr>
              <w:t>7</w:t>
            </w:r>
          </w:p>
        </w:tc>
        <w:tc>
          <w:tcPr>
            <w:tcW w:w="2552" w:type="dxa"/>
            <w:vAlign w:val="center"/>
          </w:tcPr>
          <w:p w:rsidR="00BF6770" w:rsidRDefault="002A716B">
            <w:pPr>
              <w:pStyle w:val="ab"/>
              <w:spacing w:line="360" w:lineRule="exact"/>
              <w:jc w:val="center"/>
              <w:rPr>
                <w:rFonts w:hAnsi="宋体"/>
              </w:rPr>
            </w:pPr>
            <w:r>
              <w:rPr>
                <w:rFonts w:hAnsi="宋体" w:hint="eastAsia"/>
              </w:rPr>
              <w:t>联合体投标</w:t>
            </w:r>
          </w:p>
        </w:tc>
        <w:tc>
          <w:tcPr>
            <w:tcW w:w="6378" w:type="dxa"/>
            <w:vAlign w:val="center"/>
          </w:tcPr>
          <w:p w:rsidR="00BF6770" w:rsidRDefault="002A716B">
            <w:pPr>
              <w:pStyle w:val="ab"/>
              <w:spacing w:line="360" w:lineRule="exact"/>
              <w:jc w:val="left"/>
              <w:rPr>
                <w:rFonts w:hAnsi="宋体"/>
              </w:rPr>
            </w:pPr>
            <w:r>
              <w:rPr>
                <w:rFonts w:ascii="Segoe UI Symbol" w:eastAsia="Segoe UI Symbol" w:hAnsi="Segoe UI Symbol" w:hint="eastAsia"/>
              </w:rPr>
              <w:t>☑</w:t>
            </w:r>
            <w:r>
              <w:rPr>
                <w:rFonts w:hAnsi="宋体" w:hint="eastAsia"/>
              </w:rPr>
              <w:t>不接受</w:t>
            </w:r>
          </w:p>
          <w:p w:rsidR="00BF6770" w:rsidRDefault="002A716B">
            <w:pPr>
              <w:pStyle w:val="ab"/>
              <w:spacing w:line="360" w:lineRule="exact"/>
              <w:jc w:val="left"/>
              <w:rPr>
                <w:rFonts w:hAnsi="宋体"/>
              </w:rPr>
            </w:pPr>
            <w:r>
              <w:rPr>
                <w:rFonts w:hAnsi="宋体" w:hint="eastAsia"/>
              </w:rPr>
              <w:t>□接受</w:t>
            </w:r>
          </w:p>
        </w:tc>
      </w:tr>
      <w:tr w:rsidR="00BF6770">
        <w:tc>
          <w:tcPr>
            <w:tcW w:w="817" w:type="dxa"/>
            <w:vMerge/>
            <w:vAlign w:val="center"/>
          </w:tcPr>
          <w:p w:rsidR="00BF6770" w:rsidRDefault="00BF6770">
            <w:pPr>
              <w:pStyle w:val="ab"/>
              <w:spacing w:line="360" w:lineRule="exact"/>
              <w:jc w:val="center"/>
              <w:rPr>
                <w:rFonts w:hAnsi="宋体"/>
              </w:rPr>
            </w:pPr>
          </w:p>
        </w:tc>
        <w:tc>
          <w:tcPr>
            <w:tcW w:w="2552" w:type="dxa"/>
            <w:vAlign w:val="center"/>
          </w:tcPr>
          <w:p w:rsidR="00BF6770" w:rsidRDefault="002A716B">
            <w:pPr>
              <w:pStyle w:val="ab"/>
              <w:spacing w:line="360" w:lineRule="exact"/>
              <w:jc w:val="center"/>
              <w:rPr>
                <w:rFonts w:hAnsi="宋体"/>
              </w:rPr>
            </w:pPr>
            <w:r>
              <w:rPr>
                <w:rFonts w:hAnsi="宋体" w:hint="eastAsia"/>
              </w:rPr>
              <w:t>分包</w:t>
            </w:r>
          </w:p>
        </w:tc>
        <w:tc>
          <w:tcPr>
            <w:tcW w:w="6378" w:type="dxa"/>
            <w:vAlign w:val="center"/>
          </w:tcPr>
          <w:p w:rsidR="00BF6770" w:rsidRDefault="002A716B">
            <w:pPr>
              <w:pStyle w:val="ab"/>
              <w:spacing w:line="360" w:lineRule="exact"/>
              <w:jc w:val="left"/>
              <w:rPr>
                <w:rFonts w:hAnsi="宋体"/>
                <w:color w:val="0000FF"/>
              </w:rPr>
            </w:pPr>
            <w:r>
              <w:rPr>
                <w:rFonts w:hAnsi="宋体" w:hint="eastAsia"/>
              </w:rPr>
              <w:t>□不接受</w:t>
            </w:r>
          </w:p>
          <w:p w:rsidR="00BF6770" w:rsidRDefault="002A716B">
            <w:pPr>
              <w:pStyle w:val="ab"/>
              <w:spacing w:line="360" w:lineRule="exact"/>
              <w:jc w:val="left"/>
              <w:rPr>
                <w:rFonts w:hAnsi="宋体"/>
              </w:rPr>
            </w:pPr>
            <w:r>
              <w:rPr>
                <w:rFonts w:ascii="Segoe UI Symbol" w:eastAsia="Segoe UI Symbol" w:hAnsi="Segoe UI Symbol" w:hint="eastAsia"/>
              </w:rPr>
              <w:t>☑</w:t>
            </w:r>
            <w:r>
              <w:rPr>
                <w:rFonts w:hAnsi="宋体" w:hint="eastAsia"/>
              </w:rPr>
              <w:t>接受：分包要求详见招标公告“申请人的资格要求”</w:t>
            </w:r>
          </w:p>
        </w:tc>
      </w:tr>
      <w:tr w:rsidR="00BF6770">
        <w:tc>
          <w:tcPr>
            <w:tcW w:w="817" w:type="dxa"/>
            <w:vMerge w:val="restart"/>
            <w:vAlign w:val="center"/>
          </w:tcPr>
          <w:p w:rsidR="00BF6770" w:rsidRDefault="002A716B">
            <w:pPr>
              <w:pStyle w:val="ab"/>
              <w:spacing w:line="360" w:lineRule="exact"/>
              <w:jc w:val="center"/>
              <w:rPr>
                <w:rFonts w:hAnsi="宋体"/>
              </w:rPr>
            </w:pPr>
            <w:r>
              <w:rPr>
                <w:rFonts w:hAnsi="宋体"/>
              </w:rPr>
              <w:t>8</w:t>
            </w:r>
          </w:p>
        </w:tc>
        <w:tc>
          <w:tcPr>
            <w:tcW w:w="2552" w:type="dxa"/>
            <w:vMerge w:val="restart"/>
            <w:vAlign w:val="center"/>
          </w:tcPr>
          <w:p w:rsidR="00BF6770" w:rsidRDefault="002A716B">
            <w:pPr>
              <w:pStyle w:val="ab"/>
              <w:spacing w:line="360" w:lineRule="exact"/>
              <w:jc w:val="center"/>
              <w:rPr>
                <w:rFonts w:hAnsi="宋体"/>
              </w:rPr>
            </w:pPr>
            <w:r>
              <w:rPr>
                <w:rFonts w:hAnsi="宋体" w:hint="eastAsia"/>
              </w:rPr>
              <w:t>采购进口产品</w:t>
            </w:r>
          </w:p>
        </w:tc>
        <w:tc>
          <w:tcPr>
            <w:tcW w:w="6378" w:type="dxa"/>
            <w:vAlign w:val="center"/>
          </w:tcPr>
          <w:p w:rsidR="00BF6770" w:rsidRDefault="002A716B">
            <w:pPr>
              <w:pStyle w:val="ab"/>
              <w:spacing w:line="360" w:lineRule="exact"/>
              <w:jc w:val="left"/>
              <w:rPr>
                <w:rFonts w:hAnsi="宋体"/>
              </w:rPr>
            </w:pPr>
            <w:r>
              <w:rPr>
                <w:rFonts w:ascii="Segoe UI Symbol" w:eastAsia="Segoe UI Symbol" w:hAnsi="Segoe UI Symbol" w:hint="eastAsia"/>
              </w:rPr>
              <w:t>☑</w:t>
            </w:r>
            <w:r>
              <w:rPr>
                <w:rFonts w:hAnsi="宋体" w:hint="eastAsia"/>
              </w:rPr>
              <w:t>本采购项目拒绝进口产品参加投标</w:t>
            </w:r>
          </w:p>
        </w:tc>
      </w:tr>
      <w:tr w:rsidR="00BF6770">
        <w:tc>
          <w:tcPr>
            <w:tcW w:w="817" w:type="dxa"/>
            <w:vMerge/>
            <w:vAlign w:val="center"/>
          </w:tcPr>
          <w:p w:rsidR="00BF6770" w:rsidRDefault="00BF6770">
            <w:pPr>
              <w:pStyle w:val="ab"/>
              <w:spacing w:line="360" w:lineRule="exact"/>
              <w:jc w:val="center"/>
              <w:rPr>
                <w:rFonts w:hAnsi="宋体"/>
              </w:rPr>
            </w:pPr>
          </w:p>
        </w:tc>
        <w:tc>
          <w:tcPr>
            <w:tcW w:w="2552" w:type="dxa"/>
            <w:vMerge/>
            <w:vAlign w:val="center"/>
          </w:tcPr>
          <w:p w:rsidR="00BF6770" w:rsidRDefault="00BF6770">
            <w:pPr>
              <w:pStyle w:val="ab"/>
              <w:spacing w:line="360" w:lineRule="exact"/>
              <w:jc w:val="center"/>
              <w:rPr>
                <w:rFonts w:hAnsi="宋体"/>
              </w:rPr>
            </w:pPr>
          </w:p>
        </w:tc>
        <w:tc>
          <w:tcPr>
            <w:tcW w:w="6378" w:type="dxa"/>
            <w:vAlign w:val="center"/>
          </w:tcPr>
          <w:p w:rsidR="00BF6770" w:rsidRDefault="002A716B">
            <w:pPr>
              <w:pStyle w:val="ab"/>
              <w:spacing w:line="360" w:lineRule="exact"/>
              <w:jc w:val="left"/>
              <w:rPr>
                <w:rFonts w:hAnsi="宋体"/>
              </w:rPr>
            </w:pPr>
            <w:r>
              <w:rPr>
                <w:rFonts w:hAnsi="宋体" w:hint="eastAsia"/>
              </w:rPr>
              <w:t>□本采购项目已经财政部审核同意购买的进口产品为：</w:t>
            </w:r>
            <w:r>
              <w:rPr>
                <w:rFonts w:hAnsi="宋体"/>
              </w:rPr>
              <w:t>______________</w:t>
            </w:r>
          </w:p>
        </w:tc>
      </w:tr>
      <w:tr w:rsidR="00BF6770">
        <w:tc>
          <w:tcPr>
            <w:tcW w:w="817" w:type="dxa"/>
            <w:vMerge w:val="restart"/>
            <w:vAlign w:val="center"/>
          </w:tcPr>
          <w:p w:rsidR="00BF6770" w:rsidRDefault="002A716B">
            <w:pPr>
              <w:pStyle w:val="ab"/>
              <w:spacing w:line="360" w:lineRule="exact"/>
              <w:jc w:val="center"/>
              <w:rPr>
                <w:rFonts w:hAnsi="宋体"/>
              </w:rPr>
            </w:pPr>
            <w:r>
              <w:rPr>
                <w:rFonts w:hAnsi="宋体"/>
              </w:rPr>
              <w:t>9</w:t>
            </w:r>
          </w:p>
        </w:tc>
        <w:tc>
          <w:tcPr>
            <w:tcW w:w="2552" w:type="dxa"/>
            <w:vMerge w:val="restart"/>
            <w:vAlign w:val="center"/>
          </w:tcPr>
          <w:p w:rsidR="00BF6770" w:rsidRDefault="002A716B">
            <w:pPr>
              <w:pStyle w:val="ab"/>
              <w:spacing w:line="360" w:lineRule="exact"/>
              <w:jc w:val="center"/>
              <w:rPr>
                <w:rFonts w:hAnsi="宋体"/>
              </w:rPr>
            </w:pPr>
            <w:r>
              <w:rPr>
                <w:rFonts w:hAnsi="宋体" w:hint="eastAsia"/>
              </w:rPr>
              <w:t>政府采购强制采购：节能产品</w:t>
            </w:r>
          </w:p>
        </w:tc>
        <w:tc>
          <w:tcPr>
            <w:tcW w:w="6378" w:type="dxa"/>
            <w:vAlign w:val="center"/>
          </w:tcPr>
          <w:p w:rsidR="00BF6770" w:rsidRDefault="002A716B">
            <w:pPr>
              <w:pStyle w:val="ab"/>
              <w:spacing w:line="360" w:lineRule="exact"/>
              <w:jc w:val="left"/>
              <w:rPr>
                <w:rFonts w:hAnsi="宋体"/>
              </w:rPr>
            </w:pPr>
            <w:r>
              <w:rPr>
                <w:rFonts w:ascii="Segoe UI Symbol" w:eastAsia="Segoe UI Symbol" w:hAnsi="Segoe UI Symbol" w:hint="eastAsia"/>
              </w:rPr>
              <w:t>☑</w:t>
            </w:r>
            <w:r>
              <w:rPr>
                <w:rFonts w:hAnsi="宋体" w:hint="eastAsia"/>
              </w:rPr>
              <w:t>否</w:t>
            </w:r>
          </w:p>
        </w:tc>
      </w:tr>
      <w:tr w:rsidR="00BF6770">
        <w:tc>
          <w:tcPr>
            <w:tcW w:w="817" w:type="dxa"/>
            <w:vMerge/>
            <w:vAlign w:val="center"/>
          </w:tcPr>
          <w:p w:rsidR="00BF6770" w:rsidRDefault="00BF6770">
            <w:pPr>
              <w:pStyle w:val="ab"/>
              <w:spacing w:line="360" w:lineRule="exact"/>
              <w:jc w:val="center"/>
              <w:rPr>
                <w:rFonts w:hAnsi="宋体"/>
              </w:rPr>
            </w:pPr>
          </w:p>
        </w:tc>
        <w:tc>
          <w:tcPr>
            <w:tcW w:w="2552" w:type="dxa"/>
            <w:vMerge/>
            <w:vAlign w:val="center"/>
          </w:tcPr>
          <w:p w:rsidR="00BF6770" w:rsidRDefault="00BF6770">
            <w:pPr>
              <w:pStyle w:val="ab"/>
              <w:spacing w:line="360" w:lineRule="exact"/>
              <w:jc w:val="center"/>
              <w:rPr>
                <w:rFonts w:hAnsi="宋体"/>
              </w:rPr>
            </w:pPr>
          </w:p>
        </w:tc>
        <w:tc>
          <w:tcPr>
            <w:tcW w:w="6378" w:type="dxa"/>
            <w:vAlign w:val="center"/>
          </w:tcPr>
          <w:p w:rsidR="00BF6770" w:rsidRDefault="002A716B">
            <w:pPr>
              <w:pStyle w:val="ab"/>
              <w:spacing w:line="360" w:lineRule="exact"/>
              <w:jc w:val="left"/>
              <w:rPr>
                <w:rFonts w:hAnsi="宋体"/>
              </w:rPr>
            </w:pPr>
            <w:r>
              <w:rPr>
                <w:rFonts w:hAnsi="宋体" w:hint="eastAsia"/>
              </w:rPr>
              <w:t>□是，采购《节能产品政府采购清单》</w:t>
            </w:r>
            <w:r>
              <w:rPr>
                <w:rFonts w:hAnsi="宋体"/>
              </w:rPr>
              <w:t>(</w:t>
            </w:r>
            <w:r>
              <w:rPr>
                <w:rFonts w:hAnsi="宋体" w:hint="eastAsia"/>
              </w:rPr>
              <w:t>第</w:t>
            </w:r>
            <w:r>
              <w:rPr>
                <w:rFonts w:hAnsi="宋体"/>
              </w:rPr>
              <w:t>____</w:t>
            </w:r>
            <w:r>
              <w:rPr>
                <w:rFonts w:hAnsi="宋体" w:hint="eastAsia"/>
              </w:rPr>
              <w:t>期</w:t>
            </w:r>
            <w:r>
              <w:rPr>
                <w:rFonts w:hAnsi="宋体"/>
              </w:rPr>
              <w:t>)</w:t>
            </w:r>
            <w:r>
              <w:rPr>
                <w:rFonts w:hAnsi="宋体" w:hint="eastAsia"/>
              </w:rPr>
              <w:t>内的产品</w:t>
            </w:r>
          </w:p>
        </w:tc>
      </w:tr>
      <w:tr w:rsidR="00BF6770">
        <w:tc>
          <w:tcPr>
            <w:tcW w:w="817" w:type="dxa"/>
            <w:vMerge/>
            <w:vAlign w:val="center"/>
          </w:tcPr>
          <w:p w:rsidR="00BF6770" w:rsidRDefault="00BF6770">
            <w:pPr>
              <w:pStyle w:val="ab"/>
              <w:spacing w:line="360" w:lineRule="exact"/>
              <w:jc w:val="center"/>
              <w:rPr>
                <w:rFonts w:hAnsi="宋体"/>
              </w:rPr>
            </w:pPr>
          </w:p>
        </w:tc>
        <w:tc>
          <w:tcPr>
            <w:tcW w:w="2552" w:type="dxa"/>
            <w:vMerge w:val="restart"/>
            <w:vAlign w:val="center"/>
          </w:tcPr>
          <w:p w:rsidR="00BF6770" w:rsidRDefault="002A716B">
            <w:pPr>
              <w:pStyle w:val="ab"/>
              <w:spacing w:line="360" w:lineRule="exact"/>
              <w:jc w:val="center"/>
              <w:rPr>
                <w:rFonts w:hAnsi="宋体"/>
              </w:rPr>
            </w:pPr>
            <w:r>
              <w:rPr>
                <w:rFonts w:hAnsi="宋体" w:hint="eastAsia"/>
              </w:rPr>
              <w:t>政府采购强制采购：信息安全认证</w:t>
            </w:r>
          </w:p>
        </w:tc>
        <w:tc>
          <w:tcPr>
            <w:tcW w:w="6378" w:type="dxa"/>
            <w:vAlign w:val="center"/>
          </w:tcPr>
          <w:p w:rsidR="00BF6770" w:rsidRDefault="002A716B">
            <w:pPr>
              <w:pStyle w:val="ab"/>
              <w:spacing w:line="360" w:lineRule="exact"/>
              <w:jc w:val="left"/>
              <w:rPr>
                <w:rFonts w:hAnsi="宋体"/>
              </w:rPr>
            </w:pPr>
            <w:r>
              <w:rPr>
                <w:rFonts w:ascii="Segoe UI Symbol" w:eastAsia="Segoe UI Symbol" w:hAnsi="Segoe UI Symbol" w:hint="eastAsia"/>
              </w:rPr>
              <w:t>☑</w:t>
            </w:r>
            <w:r>
              <w:rPr>
                <w:rFonts w:hAnsi="宋体" w:hint="eastAsia"/>
              </w:rPr>
              <w:t>否</w:t>
            </w:r>
          </w:p>
        </w:tc>
      </w:tr>
      <w:tr w:rsidR="00BF6770">
        <w:tc>
          <w:tcPr>
            <w:tcW w:w="817" w:type="dxa"/>
            <w:vMerge/>
            <w:vAlign w:val="center"/>
          </w:tcPr>
          <w:p w:rsidR="00BF6770" w:rsidRDefault="00BF6770">
            <w:pPr>
              <w:pStyle w:val="ab"/>
              <w:spacing w:line="360" w:lineRule="exact"/>
              <w:jc w:val="center"/>
              <w:rPr>
                <w:rFonts w:hAnsi="宋体"/>
              </w:rPr>
            </w:pPr>
          </w:p>
        </w:tc>
        <w:tc>
          <w:tcPr>
            <w:tcW w:w="2552" w:type="dxa"/>
            <w:vMerge/>
            <w:vAlign w:val="center"/>
          </w:tcPr>
          <w:p w:rsidR="00BF6770" w:rsidRDefault="00BF6770">
            <w:pPr>
              <w:pStyle w:val="ab"/>
              <w:spacing w:line="360" w:lineRule="exact"/>
              <w:jc w:val="center"/>
              <w:rPr>
                <w:rFonts w:hAnsi="宋体"/>
              </w:rPr>
            </w:pPr>
          </w:p>
        </w:tc>
        <w:tc>
          <w:tcPr>
            <w:tcW w:w="6378" w:type="dxa"/>
            <w:vAlign w:val="center"/>
          </w:tcPr>
          <w:p w:rsidR="00BF6770" w:rsidRDefault="002A716B">
            <w:pPr>
              <w:pStyle w:val="ab"/>
              <w:spacing w:line="360" w:lineRule="exact"/>
              <w:jc w:val="left"/>
              <w:rPr>
                <w:rFonts w:hAnsi="宋体"/>
              </w:rPr>
            </w:pPr>
            <w:r>
              <w:rPr>
                <w:rFonts w:hAnsi="宋体" w:hint="eastAsia"/>
              </w:rPr>
              <w:t>□是</w:t>
            </w:r>
          </w:p>
        </w:tc>
      </w:tr>
      <w:tr w:rsidR="00BF6770">
        <w:tc>
          <w:tcPr>
            <w:tcW w:w="817" w:type="dxa"/>
            <w:vMerge w:val="restart"/>
            <w:vAlign w:val="center"/>
          </w:tcPr>
          <w:p w:rsidR="00BF6770" w:rsidRDefault="002A716B">
            <w:pPr>
              <w:pStyle w:val="ab"/>
              <w:spacing w:line="360" w:lineRule="exact"/>
              <w:jc w:val="center"/>
              <w:rPr>
                <w:rFonts w:hAnsi="宋体"/>
              </w:rPr>
            </w:pPr>
            <w:r>
              <w:rPr>
                <w:rFonts w:hAnsi="宋体"/>
              </w:rPr>
              <w:t>10</w:t>
            </w:r>
          </w:p>
        </w:tc>
        <w:tc>
          <w:tcPr>
            <w:tcW w:w="2552" w:type="dxa"/>
            <w:vAlign w:val="center"/>
          </w:tcPr>
          <w:p w:rsidR="00BF6770" w:rsidRDefault="002A716B">
            <w:pPr>
              <w:pStyle w:val="ab"/>
              <w:spacing w:line="360" w:lineRule="exact"/>
              <w:jc w:val="center"/>
              <w:rPr>
                <w:rFonts w:hAnsi="宋体"/>
              </w:rPr>
            </w:pPr>
            <w:r>
              <w:rPr>
                <w:rFonts w:hAnsi="宋体" w:hint="eastAsia"/>
              </w:rPr>
              <w:t>政府采购优先采购：节能产品</w:t>
            </w:r>
            <w:r>
              <w:rPr>
                <w:rFonts w:hAnsi="宋体"/>
              </w:rPr>
              <w:t>(</w:t>
            </w:r>
            <w:r>
              <w:rPr>
                <w:rFonts w:hAnsi="宋体" w:hint="eastAsia"/>
              </w:rPr>
              <w:t>非强制类</w:t>
            </w:r>
            <w:r>
              <w:rPr>
                <w:rFonts w:hAnsi="宋体"/>
              </w:rPr>
              <w:t>)</w:t>
            </w:r>
          </w:p>
        </w:tc>
        <w:tc>
          <w:tcPr>
            <w:tcW w:w="6378" w:type="dxa"/>
            <w:vAlign w:val="center"/>
          </w:tcPr>
          <w:p w:rsidR="00BF6770" w:rsidRDefault="002A716B">
            <w:pPr>
              <w:pStyle w:val="ab"/>
              <w:spacing w:line="360" w:lineRule="exact"/>
              <w:jc w:val="left"/>
              <w:rPr>
                <w:rFonts w:hAnsi="宋体"/>
              </w:rPr>
            </w:pPr>
            <w:r>
              <w:rPr>
                <w:rFonts w:hAnsi="宋体" w:hint="eastAsia"/>
              </w:rPr>
              <w:t>无</w:t>
            </w:r>
          </w:p>
        </w:tc>
      </w:tr>
      <w:tr w:rsidR="00BF6770">
        <w:tc>
          <w:tcPr>
            <w:tcW w:w="817" w:type="dxa"/>
            <w:vMerge/>
            <w:vAlign w:val="center"/>
          </w:tcPr>
          <w:p w:rsidR="00BF6770" w:rsidRDefault="00BF6770">
            <w:pPr>
              <w:pStyle w:val="ab"/>
              <w:spacing w:line="360" w:lineRule="exact"/>
              <w:jc w:val="center"/>
              <w:rPr>
                <w:rFonts w:hAnsi="宋体"/>
              </w:rPr>
            </w:pPr>
          </w:p>
        </w:tc>
        <w:tc>
          <w:tcPr>
            <w:tcW w:w="2552" w:type="dxa"/>
            <w:vAlign w:val="center"/>
          </w:tcPr>
          <w:p w:rsidR="00BF6770" w:rsidRDefault="002A716B">
            <w:pPr>
              <w:pStyle w:val="ab"/>
              <w:spacing w:line="360" w:lineRule="exact"/>
              <w:jc w:val="center"/>
              <w:rPr>
                <w:rFonts w:hAnsi="宋体"/>
              </w:rPr>
            </w:pPr>
            <w:r>
              <w:rPr>
                <w:rFonts w:hAnsi="宋体" w:hint="eastAsia"/>
              </w:rPr>
              <w:t>政府采购优先采购：环境标志产品</w:t>
            </w:r>
          </w:p>
        </w:tc>
        <w:tc>
          <w:tcPr>
            <w:tcW w:w="6378" w:type="dxa"/>
            <w:vAlign w:val="center"/>
          </w:tcPr>
          <w:p w:rsidR="00BF6770" w:rsidRDefault="002A716B">
            <w:pPr>
              <w:pStyle w:val="ab"/>
              <w:spacing w:line="360" w:lineRule="exact"/>
              <w:jc w:val="left"/>
              <w:rPr>
                <w:rFonts w:hAnsi="宋体"/>
              </w:rPr>
            </w:pPr>
            <w:r>
              <w:rPr>
                <w:rFonts w:hAnsi="宋体" w:hint="eastAsia"/>
              </w:rPr>
              <w:t>无</w:t>
            </w:r>
          </w:p>
        </w:tc>
      </w:tr>
      <w:tr w:rsidR="00BF6770">
        <w:tc>
          <w:tcPr>
            <w:tcW w:w="817" w:type="dxa"/>
            <w:vMerge w:val="restart"/>
            <w:vAlign w:val="center"/>
          </w:tcPr>
          <w:p w:rsidR="00BF6770" w:rsidRDefault="002A716B">
            <w:pPr>
              <w:pStyle w:val="ab"/>
              <w:spacing w:line="360" w:lineRule="exact"/>
              <w:jc w:val="center"/>
              <w:rPr>
                <w:rFonts w:hAnsi="宋体"/>
              </w:rPr>
            </w:pPr>
            <w:r>
              <w:rPr>
                <w:rFonts w:hAnsi="宋体"/>
              </w:rPr>
              <w:t>11</w:t>
            </w:r>
          </w:p>
        </w:tc>
        <w:tc>
          <w:tcPr>
            <w:tcW w:w="2552" w:type="dxa"/>
            <w:vAlign w:val="center"/>
          </w:tcPr>
          <w:p w:rsidR="00BF6770" w:rsidRDefault="002A716B">
            <w:pPr>
              <w:pStyle w:val="ab"/>
              <w:spacing w:line="360" w:lineRule="exact"/>
              <w:jc w:val="center"/>
              <w:rPr>
                <w:rFonts w:hAnsi="宋体"/>
              </w:rPr>
            </w:pPr>
            <w:r>
              <w:rPr>
                <w:rFonts w:hAnsi="宋体" w:hint="eastAsia"/>
              </w:rPr>
              <w:t>支持中小企业发展</w:t>
            </w:r>
          </w:p>
        </w:tc>
        <w:tc>
          <w:tcPr>
            <w:tcW w:w="6378" w:type="dxa"/>
            <w:vAlign w:val="center"/>
          </w:tcPr>
          <w:p w:rsidR="00BF6770" w:rsidRDefault="002A716B">
            <w:pPr>
              <w:pStyle w:val="ab"/>
              <w:spacing w:line="360" w:lineRule="exact"/>
              <w:jc w:val="left"/>
              <w:rPr>
                <w:rFonts w:hAnsi="宋体"/>
              </w:rPr>
            </w:pPr>
            <w:r>
              <w:rPr>
                <w:rFonts w:hAnsi="宋体" w:hint="eastAsia"/>
              </w:rPr>
              <w:t>□专门面向中小企业采购项目</w:t>
            </w:r>
          </w:p>
          <w:p w:rsidR="00BF6770" w:rsidRDefault="002A716B">
            <w:pPr>
              <w:pStyle w:val="ab"/>
              <w:spacing w:line="360" w:lineRule="exact"/>
              <w:jc w:val="left"/>
              <w:rPr>
                <w:rFonts w:hAnsi="宋体"/>
              </w:rPr>
            </w:pPr>
            <w:r>
              <w:rPr>
                <w:rFonts w:ascii="Segoe UI Symbol" w:eastAsia="Segoe UI Symbol" w:hAnsi="Segoe UI Symbol" w:hint="eastAsia"/>
              </w:rPr>
              <w:t>☑</w:t>
            </w:r>
            <w:r>
              <w:rPr>
                <w:rFonts w:hAnsi="宋体" w:hint="eastAsia"/>
              </w:rPr>
              <w:t>非专门面向中小企业采购项目</w:t>
            </w:r>
            <w:r>
              <w:rPr>
                <w:rFonts w:hAnsi="宋体"/>
              </w:rPr>
              <w:t>(</w:t>
            </w:r>
            <w:r>
              <w:rPr>
                <w:rFonts w:hAnsi="宋体" w:hint="eastAsia"/>
              </w:rPr>
              <w:t>价格扣除</w:t>
            </w:r>
            <w:r>
              <w:rPr>
                <w:rFonts w:hAnsi="宋体"/>
              </w:rPr>
              <w:t>)</w:t>
            </w:r>
            <w:r>
              <w:rPr>
                <w:rFonts w:hAnsi="宋体" w:hint="eastAsia"/>
              </w:rPr>
              <w:t>：</w:t>
            </w:r>
          </w:p>
          <w:p w:rsidR="00BF6770" w:rsidRDefault="002A716B">
            <w:pPr>
              <w:pStyle w:val="ab"/>
              <w:spacing w:line="360" w:lineRule="exact"/>
              <w:jc w:val="left"/>
              <w:rPr>
                <w:rFonts w:hAnsi="宋体"/>
              </w:rPr>
            </w:pPr>
            <w:r>
              <w:rPr>
                <w:rFonts w:hAnsi="宋体" w:hint="eastAsia"/>
              </w:rPr>
              <w:t>1、本项目全部由小型和微型企业承接的，价格给予</w:t>
            </w:r>
            <w:r>
              <w:rPr>
                <w:rFonts w:hAnsi="宋体"/>
              </w:rPr>
              <w:t>6%</w:t>
            </w:r>
            <w:r>
              <w:rPr>
                <w:rFonts w:hAnsi="宋体" w:hint="eastAsia"/>
              </w:rPr>
              <w:t>～</w:t>
            </w:r>
            <w:r>
              <w:rPr>
                <w:rFonts w:hAnsi="宋体"/>
              </w:rPr>
              <w:t>10%</w:t>
            </w:r>
            <w:r>
              <w:rPr>
                <w:rFonts w:hAnsi="宋体" w:hint="eastAsia"/>
              </w:rPr>
              <w:t>的扣除，用扣除后的价格参与评审。</w:t>
            </w:r>
            <w:r>
              <w:rPr>
                <w:rFonts w:hAnsi="宋体" w:hint="eastAsia"/>
                <w:b/>
              </w:rPr>
              <w:t>本项目的扣除比例为：6</w:t>
            </w:r>
            <w:r>
              <w:rPr>
                <w:rFonts w:hAnsi="宋体"/>
                <w:b/>
              </w:rPr>
              <w:t>%</w:t>
            </w:r>
            <w:r>
              <w:rPr>
                <w:rFonts w:hAnsi="宋体" w:hint="eastAsia"/>
                <w:b/>
              </w:rPr>
              <w:t>。</w:t>
            </w:r>
          </w:p>
          <w:p w:rsidR="00DB34E2" w:rsidRDefault="00DB34E2" w:rsidP="00DB34E2">
            <w:pPr>
              <w:pStyle w:val="ab"/>
              <w:spacing w:line="360" w:lineRule="exact"/>
              <w:jc w:val="left"/>
              <w:rPr>
                <w:rFonts w:hAnsi="宋体"/>
              </w:rPr>
            </w:pPr>
            <w:r>
              <w:rPr>
                <w:rFonts w:hAnsi="宋体" w:hint="eastAsia"/>
              </w:rPr>
              <w:lastRenderedPageBreak/>
              <w:t>2、本项目部分由小型和微型企业承接的，若小型和微型企业的协议合同金额占到合同总金额</w:t>
            </w:r>
            <w:r>
              <w:rPr>
                <w:rFonts w:hAnsi="宋体"/>
              </w:rPr>
              <w:t>30%</w:t>
            </w:r>
            <w:r>
              <w:rPr>
                <w:rFonts w:hAnsi="宋体" w:hint="eastAsia"/>
              </w:rPr>
              <w:t>以上的，可给予供应商</w:t>
            </w:r>
            <w:r>
              <w:rPr>
                <w:rFonts w:hAnsi="宋体"/>
              </w:rPr>
              <w:t>2%</w:t>
            </w:r>
            <w:r>
              <w:rPr>
                <w:rFonts w:hAnsi="宋体" w:hint="eastAsia"/>
              </w:rPr>
              <w:t>～</w:t>
            </w:r>
            <w:r>
              <w:rPr>
                <w:rFonts w:hAnsi="宋体"/>
              </w:rPr>
              <w:t>3%</w:t>
            </w:r>
            <w:r>
              <w:rPr>
                <w:rFonts w:hAnsi="宋体" w:hint="eastAsia"/>
              </w:rPr>
              <w:t>的扣除，用扣除后的价格参与评审。</w:t>
            </w:r>
            <w:r>
              <w:rPr>
                <w:rFonts w:hAnsi="宋体" w:hint="eastAsia"/>
                <w:b/>
              </w:rPr>
              <w:t>本项目的扣除比例为：2</w:t>
            </w:r>
            <w:r>
              <w:rPr>
                <w:rFonts w:hAnsi="宋体"/>
                <w:b/>
              </w:rPr>
              <w:t>%</w:t>
            </w:r>
            <w:r>
              <w:rPr>
                <w:rFonts w:hAnsi="宋体" w:hint="eastAsia"/>
                <w:b/>
              </w:rPr>
              <w:t>。</w:t>
            </w:r>
          </w:p>
          <w:p w:rsidR="00DB34E2" w:rsidRDefault="00DB34E2" w:rsidP="00DB34E2">
            <w:pPr>
              <w:pStyle w:val="ab"/>
              <w:spacing w:line="360" w:lineRule="exact"/>
              <w:jc w:val="left"/>
              <w:rPr>
                <w:rFonts w:hAnsi="宋体"/>
                <w:bCs/>
                <w:snapToGrid w:val="0"/>
              </w:rPr>
            </w:pPr>
            <w:r>
              <w:rPr>
                <w:rFonts w:hAnsi="宋体" w:hint="eastAsia"/>
              </w:rPr>
              <w:t>3、</w:t>
            </w:r>
            <w:r>
              <w:rPr>
                <w:rFonts w:hAnsi="宋体" w:hint="eastAsia"/>
                <w:bCs/>
                <w:snapToGrid w:val="0"/>
              </w:rPr>
              <w:t>本项目所属行业为</w:t>
            </w:r>
            <w:r>
              <w:rPr>
                <w:rFonts w:hAnsi="宋体"/>
                <w:bCs/>
                <w:snapToGrid w:val="0"/>
                <w:u w:val="single"/>
              </w:rPr>
              <w:t> </w:t>
            </w:r>
            <w:r>
              <w:rPr>
                <w:rFonts w:hAnsi="宋体" w:cs="Arial Unicode MS" w:hint="eastAsia"/>
                <w:b/>
                <w:bCs/>
                <w:snapToGrid w:val="0"/>
                <w:u w:val="single"/>
              </w:rPr>
              <w:t>物业管理</w:t>
            </w:r>
            <w:r>
              <w:rPr>
                <w:rFonts w:hAnsi="宋体"/>
                <w:bCs/>
                <w:snapToGrid w:val="0"/>
                <w:u w:val="single"/>
              </w:rPr>
              <w:t> </w:t>
            </w:r>
            <w:r>
              <w:rPr>
                <w:rFonts w:hAnsi="宋体"/>
                <w:bCs/>
                <w:snapToGrid w:val="0"/>
              </w:rPr>
              <w:t> </w:t>
            </w:r>
            <w:r>
              <w:rPr>
                <w:rFonts w:hAnsi="宋体" w:hint="eastAsia"/>
                <w:bCs/>
                <w:snapToGrid w:val="0"/>
              </w:rPr>
              <w:t>，享受</w:t>
            </w:r>
            <w:r>
              <w:rPr>
                <w:rFonts w:hAnsi="宋体"/>
                <w:bCs/>
                <w:snapToGrid w:val="0"/>
              </w:rPr>
              <w:t>中小企业扶持政策的</w:t>
            </w:r>
            <w:r>
              <w:rPr>
                <w:rFonts w:hAnsi="宋体" w:hint="eastAsia"/>
                <w:bCs/>
                <w:snapToGrid w:val="0"/>
              </w:rPr>
              <w:t>投标人应根据《关于印发中小企业划型标准规定的通知》</w:t>
            </w:r>
            <w:r>
              <w:rPr>
                <w:rFonts w:hAnsi="宋体"/>
                <w:bCs/>
                <w:snapToGrid w:val="0"/>
              </w:rPr>
              <w:t>(</w:t>
            </w:r>
            <w:r>
              <w:rPr>
                <w:rFonts w:hAnsi="宋体" w:hint="eastAsia"/>
                <w:bCs/>
                <w:snapToGrid w:val="0"/>
              </w:rPr>
              <w:t>工信部联企业〔</w:t>
            </w:r>
            <w:r>
              <w:rPr>
                <w:rFonts w:hAnsi="宋体"/>
                <w:bCs/>
                <w:snapToGrid w:val="0"/>
              </w:rPr>
              <w:t>2011</w:t>
            </w:r>
            <w:r>
              <w:rPr>
                <w:rFonts w:hAnsi="宋体" w:hint="eastAsia"/>
                <w:bCs/>
                <w:snapToGrid w:val="0"/>
              </w:rPr>
              <w:t>〕</w:t>
            </w:r>
            <w:r>
              <w:rPr>
                <w:rFonts w:hAnsi="宋体"/>
                <w:bCs/>
                <w:snapToGrid w:val="0"/>
              </w:rPr>
              <w:t>300</w:t>
            </w:r>
            <w:r>
              <w:rPr>
                <w:rFonts w:hAnsi="宋体" w:hint="eastAsia"/>
                <w:bCs/>
                <w:snapToGrid w:val="0"/>
              </w:rPr>
              <w:t>号</w:t>
            </w:r>
            <w:r>
              <w:rPr>
                <w:rFonts w:hAnsi="宋体"/>
                <w:bCs/>
                <w:snapToGrid w:val="0"/>
              </w:rPr>
              <w:t>)</w:t>
            </w:r>
            <w:r>
              <w:rPr>
                <w:rFonts w:hAnsi="宋体" w:hint="eastAsia"/>
                <w:bCs/>
                <w:snapToGrid w:val="0"/>
              </w:rPr>
              <w:t>规定的中小企业划型标准填写《中小企业声明函》。</w:t>
            </w:r>
          </w:p>
          <w:p w:rsidR="00BF6770" w:rsidRDefault="00DB34E2" w:rsidP="00DB34E2">
            <w:pPr>
              <w:pStyle w:val="ab"/>
              <w:spacing w:line="360" w:lineRule="exact"/>
              <w:jc w:val="left"/>
              <w:rPr>
                <w:rFonts w:hAnsi="宋体"/>
              </w:rPr>
            </w:pPr>
            <w:r>
              <w:rPr>
                <w:rFonts w:hAnsi="宋体" w:hint="eastAsia"/>
                <w:bCs/>
                <w:snapToGrid w:val="0"/>
              </w:rPr>
              <w:t>4、</w:t>
            </w:r>
            <w:r>
              <w:rPr>
                <w:rFonts w:hAnsi="宋体"/>
                <w:bCs/>
                <w:snapToGrid w:val="0"/>
              </w:rPr>
              <w:t>享受中小企业</w:t>
            </w:r>
            <w:r>
              <w:rPr>
                <w:rFonts w:hAnsi="宋体" w:hint="eastAsia"/>
                <w:bCs/>
                <w:snapToGrid w:val="0"/>
              </w:rPr>
              <w:t>扶持政策</w:t>
            </w:r>
            <w:r>
              <w:rPr>
                <w:rFonts w:hAnsi="宋体"/>
                <w:bCs/>
                <w:snapToGrid w:val="0"/>
              </w:rPr>
              <w:t>获得政府采购合同的，小微企业不得将合同分包给大中型企业，中型企业不得将合同分包给大型企业</w:t>
            </w:r>
            <w:r w:rsidR="002A716B">
              <w:rPr>
                <w:rFonts w:hAnsi="宋体"/>
                <w:bCs/>
                <w:snapToGrid w:val="0"/>
              </w:rPr>
              <w:t>。</w:t>
            </w:r>
          </w:p>
          <w:p w:rsidR="00BF6770" w:rsidRDefault="002A716B">
            <w:pPr>
              <w:pStyle w:val="ab"/>
              <w:spacing w:line="360" w:lineRule="exact"/>
              <w:jc w:val="left"/>
              <w:rPr>
                <w:rFonts w:hAnsi="宋体"/>
              </w:rPr>
            </w:pPr>
            <w:r>
              <w:rPr>
                <w:rFonts w:hAnsi="宋体" w:hint="eastAsia"/>
              </w:rPr>
              <w:t>□非专门面向中小企业采购项目</w:t>
            </w:r>
            <w:r>
              <w:rPr>
                <w:rFonts w:hAnsi="宋体"/>
              </w:rPr>
              <w:t>(</w:t>
            </w:r>
            <w:r>
              <w:rPr>
                <w:rFonts w:hAnsi="宋体" w:hint="eastAsia"/>
              </w:rPr>
              <w:t>其他优惠</w:t>
            </w:r>
            <w:r>
              <w:rPr>
                <w:rFonts w:hAnsi="宋体"/>
              </w:rPr>
              <w:t>)</w:t>
            </w:r>
            <w:r>
              <w:rPr>
                <w:rFonts w:hAnsi="宋体" w:hint="eastAsia"/>
              </w:rPr>
              <w:t>：</w:t>
            </w:r>
            <w:r>
              <w:rPr>
                <w:rFonts w:hAnsi="宋体"/>
              </w:rPr>
              <w:t>____________________</w:t>
            </w:r>
          </w:p>
        </w:tc>
      </w:tr>
      <w:tr w:rsidR="00BF6770">
        <w:tc>
          <w:tcPr>
            <w:tcW w:w="817" w:type="dxa"/>
            <w:vMerge/>
            <w:vAlign w:val="center"/>
          </w:tcPr>
          <w:p w:rsidR="00BF6770" w:rsidRDefault="00BF6770">
            <w:pPr>
              <w:pStyle w:val="ab"/>
              <w:spacing w:line="360" w:lineRule="exact"/>
              <w:jc w:val="center"/>
              <w:rPr>
                <w:rFonts w:hAnsi="宋体"/>
              </w:rPr>
            </w:pPr>
          </w:p>
        </w:tc>
        <w:tc>
          <w:tcPr>
            <w:tcW w:w="2552" w:type="dxa"/>
            <w:vAlign w:val="center"/>
          </w:tcPr>
          <w:p w:rsidR="00BF6770" w:rsidRDefault="002A716B">
            <w:pPr>
              <w:pStyle w:val="ab"/>
              <w:spacing w:line="360" w:lineRule="exact"/>
              <w:jc w:val="center"/>
              <w:rPr>
                <w:rFonts w:hAnsi="宋体"/>
              </w:rPr>
            </w:pPr>
            <w:r>
              <w:rPr>
                <w:rFonts w:hAnsi="宋体" w:hint="eastAsia"/>
              </w:rPr>
              <w:t>支持</w:t>
            </w:r>
            <w:r>
              <w:rPr>
                <w:rFonts w:hAnsi="宋体" w:hint="eastAsia"/>
                <w:szCs w:val="21"/>
              </w:rPr>
              <w:t>监狱企业和残疾人福利性单位</w:t>
            </w:r>
          </w:p>
        </w:tc>
        <w:tc>
          <w:tcPr>
            <w:tcW w:w="6378" w:type="dxa"/>
            <w:vAlign w:val="center"/>
          </w:tcPr>
          <w:p w:rsidR="00BF6770" w:rsidRDefault="002A716B">
            <w:pPr>
              <w:pStyle w:val="ab"/>
              <w:jc w:val="left"/>
              <w:rPr>
                <w:rFonts w:hAnsi="宋体"/>
              </w:rPr>
            </w:pPr>
            <w:r>
              <w:rPr>
                <w:rFonts w:hAnsi="宋体" w:hint="eastAsia"/>
              </w:rPr>
              <w:t>□专门面向监狱企业</w:t>
            </w:r>
            <w:r>
              <w:rPr>
                <w:rFonts w:hAnsi="宋体" w:hint="eastAsia"/>
                <w:szCs w:val="21"/>
              </w:rPr>
              <w:t>和残疾人福利性单位</w:t>
            </w:r>
            <w:r>
              <w:rPr>
                <w:rFonts w:hAnsi="宋体" w:hint="eastAsia"/>
              </w:rPr>
              <w:t>采购项目</w:t>
            </w:r>
          </w:p>
          <w:p w:rsidR="00BF6770" w:rsidRDefault="002A716B">
            <w:pPr>
              <w:pStyle w:val="ab"/>
              <w:jc w:val="left"/>
              <w:rPr>
                <w:rFonts w:hAnsi="宋体"/>
              </w:rPr>
            </w:pPr>
            <w:r>
              <w:rPr>
                <w:rFonts w:ascii="MS Mincho" w:eastAsia="MS Mincho" w:hAnsi="MS Mincho" w:cs="MS Mincho" w:hint="eastAsia"/>
              </w:rPr>
              <w:t>☑</w:t>
            </w:r>
            <w:r>
              <w:rPr>
                <w:rFonts w:hAnsi="宋体" w:hint="eastAsia"/>
              </w:rPr>
              <w:t>非专门面向监狱企业</w:t>
            </w:r>
            <w:r>
              <w:rPr>
                <w:rFonts w:hAnsi="宋体" w:hint="eastAsia"/>
                <w:szCs w:val="21"/>
              </w:rPr>
              <w:t>和残疾人福利性单位</w:t>
            </w:r>
            <w:r>
              <w:rPr>
                <w:rFonts w:hAnsi="宋体" w:hint="eastAsia"/>
              </w:rPr>
              <w:t>采购项目</w:t>
            </w:r>
            <w:r>
              <w:rPr>
                <w:rFonts w:hAnsi="宋体"/>
              </w:rPr>
              <w:t>(</w:t>
            </w:r>
            <w:r>
              <w:rPr>
                <w:rFonts w:hAnsi="宋体" w:hint="eastAsia"/>
              </w:rPr>
              <w:t>价格扣除</w:t>
            </w:r>
            <w:r>
              <w:rPr>
                <w:rFonts w:hAnsi="宋体"/>
              </w:rPr>
              <w:t>)</w:t>
            </w:r>
            <w:r>
              <w:rPr>
                <w:rFonts w:hAnsi="宋体" w:hint="eastAsia"/>
              </w:rPr>
              <w:t>：监狱企业</w:t>
            </w:r>
            <w:r>
              <w:rPr>
                <w:rFonts w:hAnsi="宋体" w:hint="eastAsia"/>
                <w:szCs w:val="21"/>
              </w:rPr>
              <w:t>和残疾人福利性单位</w:t>
            </w:r>
            <w:r>
              <w:rPr>
                <w:rFonts w:hAnsi="宋体" w:hint="eastAsia"/>
              </w:rPr>
              <w:t>可视同小微企业在价格评审时给予</w:t>
            </w:r>
            <w:r>
              <w:rPr>
                <w:rFonts w:hAnsi="宋体"/>
              </w:rPr>
              <w:t>6%</w:t>
            </w:r>
            <w:r>
              <w:rPr>
                <w:rFonts w:hAnsi="宋体" w:hint="eastAsia"/>
              </w:rPr>
              <w:t>～</w:t>
            </w:r>
            <w:r>
              <w:rPr>
                <w:rFonts w:hAnsi="宋体"/>
              </w:rPr>
              <w:t>10%</w:t>
            </w:r>
            <w:r>
              <w:rPr>
                <w:rFonts w:hAnsi="宋体" w:hint="eastAsia"/>
              </w:rPr>
              <w:t>的扣除，用扣除后的价格参与评审。</w:t>
            </w:r>
            <w:r>
              <w:rPr>
                <w:rFonts w:hAnsi="宋体" w:hint="eastAsia"/>
                <w:b/>
              </w:rPr>
              <w:t>本项目的扣除比例为： 6</w:t>
            </w:r>
            <w:r>
              <w:rPr>
                <w:rFonts w:hAnsi="宋体"/>
                <w:b/>
              </w:rPr>
              <w:t>%</w:t>
            </w:r>
            <w:r>
              <w:rPr>
                <w:rFonts w:hAnsi="宋体" w:hint="eastAsia"/>
              </w:rPr>
              <w:t>。</w:t>
            </w:r>
          </w:p>
          <w:p w:rsidR="00BF6770" w:rsidRDefault="002A716B">
            <w:pPr>
              <w:pStyle w:val="ab"/>
              <w:spacing w:line="360" w:lineRule="exact"/>
              <w:jc w:val="left"/>
              <w:rPr>
                <w:rFonts w:hAnsi="宋体"/>
              </w:rPr>
            </w:pPr>
            <w:r>
              <w:rPr>
                <w:rFonts w:hAnsi="宋体" w:hint="eastAsia"/>
              </w:rPr>
              <w:t>□非专门面向监狱企业</w:t>
            </w:r>
            <w:r>
              <w:rPr>
                <w:rFonts w:hAnsi="宋体" w:hint="eastAsia"/>
                <w:szCs w:val="21"/>
              </w:rPr>
              <w:t>和残疾人福利性单位</w:t>
            </w:r>
            <w:r>
              <w:rPr>
                <w:rFonts w:hAnsi="宋体" w:hint="eastAsia"/>
              </w:rPr>
              <w:t>采购项目</w:t>
            </w:r>
            <w:r>
              <w:rPr>
                <w:rFonts w:hAnsi="宋体"/>
              </w:rPr>
              <w:t>(</w:t>
            </w:r>
            <w:r>
              <w:rPr>
                <w:rFonts w:hAnsi="宋体" w:hint="eastAsia"/>
              </w:rPr>
              <w:t>其他优惠</w:t>
            </w:r>
            <w:r>
              <w:rPr>
                <w:rFonts w:hAnsi="宋体"/>
              </w:rPr>
              <w:t>)</w:t>
            </w:r>
            <w:r>
              <w:rPr>
                <w:rFonts w:hAnsi="宋体" w:hint="eastAsia"/>
              </w:rPr>
              <w:t>：</w:t>
            </w:r>
            <w:r>
              <w:rPr>
                <w:rFonts w:hAnsi="宋体"/>
              </w:rPr>
              <w:t>____________________</w:t>
            </w:r>
          </w:p>
        </w:tc>
      </w:tr>
      <w:tr w:rsidR="00BF6770">
        <w:tc>
          <w:tcPr>
            <w:tcW w:w="817" w:type="dxa"/>
            <w:vMerge/>
            <w:vAlign w:val="center"/>
          </w:tcPr>
          <w:p w:rsidR="00BF6770" w:rsidRDefault="00BF6770">
            <w:pPr>
              <w:pStyle w:val="ab"/>
              <w:spacing w:line="360" w:lineRule="exact"/>
              <w:jc w:val="center"/>
              <w:rPr>
                <w:rFonts w:hAnsi="宋体"/>
              </w:rPr>
            </w:pPr>
          </w:p>
        </w:tc>
        <w:tc>
          <w:tcPr>
            <w:tcW w:w="2552" w:type="dxa"/>
            <w:vAlign w:val="center"/>
          </w:tcPr>
          <w:p w:rsidR="00BF6770" w:rsidRDefault="002A716B">
            <w:pPr>
              <w:pStyle w:val="ab"/>
              <w:spacing w:line="360" w:lineRule="exact"/>
              <w:jc w:val="center"/>
              <w:rPr>
                <w:rFonts w:hAnsi="宋体"/>
              </w:rPr>
            </w:pPr>
            <w:r>
              <w:rPr>
                <w:rFonts w:hAnsi="宋体" w:hint="eastAsia"/>
              </w:rPr>
              <w:t>备注</w:t>
            </w:r>
          </w:p>
        </w:tc>
        <w:tc>
          <w:tcPr>
            <w:tcW w:w="6378" w:type="dxa"/>
            <w:vAlign w:val="center"/>
          </w:tcPr>
          <w:p w:rsidR="00BF6770" w:rsidRDefault="002A716B">
            <w:pPr>
              <w:pStyle w:val="ab"/>
              <w:jc w:val="left"/>
              <w:rPr>
                <w:rFonts w:hAnsi="宋体"/>
              </w:rPr>
            </w:pPr>
            <w:r>
              <w:rPr>
                <w:rFonts w:hAnsi="宋体" w:hint="eastAsia"/>
                <w:szCs w:val="21"/>
              </w:rPr>
              <w:t>供应商同时满足小型/微型企业、监狱企业和残疾人福利性单位的，评审中只享受一次价格扣除，不重复进行价格扣除。</w:t>
            </w:r>
          </w:p>
        </w:tc>
      </w:tr>
      <w:tr w:rsidR="00BF6770">
        <w:tc>
          <w:tcPr>
            <w:tcW w:w="817" w:type="dxa"/>
            <w:vAlign w:val="center"/>
          </w:tcPr>
          <w:p w:rsidR="00BF6770" w:rsidRDefault="002A716B">
            <w:pPr>
              <w:pStyle w:val="ab"/>
              <w:spacing w:line="360" w:lineRule="exact"/>
              <w:jc w:val="center"/>
              <w:rPr>
                <w:rFonts w:hAnsi="宋体"/>
              </w:rPr>
            </w:pPr>
            <w:r>
              <w:rPr>
                <w:rFonts w:hAnsi="宋体"/>
              </w:rPr>
              <w:t>12</w:t>
            </w:r>
          </w:p>
        </w:tc>
        <w:tc>
          <w:tcPr>
            <w:tcW w:w="2552" w:type="dxa"/>
            <w:vAlign w:val="center"/>
          </w:tcPr>
          <w:p w:rsidR="00BF6770" w:rsidRDefault="002A716B">
            <w:pPr>
              <w:pStyle w:val="ab"/>
              <w:spacing w:line="360" w:lineRule="exact"/>
              <w:jc w:val="center"/>
              <w:rPr>
                <w:rFonts w:hAnsi="宋体"/>
              </w:rPr>
            </w:pPr>
            <w:r>
              <w:rPr>
                <w:rFonts w:hAnsi="宋体" w:hint="eastAsia"/>
              </w:rPr>
              <w:t>其他法律法规强制性规定或扶持政策</w:t>
            </w:r>
          </w:p>
        </w:tc>
        <w:tc>
          <w:tcPr>
            <w:tcW w:w="6378" w:type="dxa"/>
            <w:vAlign w:val="center"/>
          </w:tcPr>
          <w:p w:rsidR="00BF6770" w:rsidRDefault="002A716B">
            <w:pPr>
              <w:pStyle w:val="ab"/>
              <w:spacing w:line="360" w:lineRule="exact"/>
              <w:jc w:val="left"/>
              <w:rPr>
                <w:rFonts w:hAnsi="宋体"/>
              </w:rPr>
            </w:pPr>
            <w:r>
              <w:rPr>
                <w:rFonts w:hAnsi="宋体" w:hint="eastAsia"/>
              </w:rPr>
              <w:t>无</w:t>
            </w:r>
          </w:p>
        </w:tc>
      </w:tr>
      <w:tr w:rsidR="00BF6770">
        <w:tc>
          <w:tcPr>
            <w:tcW w:w="817" w:type="dxa"/>
            <w:vAlign w:val="center"/>
          </w:tcPr>
          <w:p w:rsidR="00BF6770" w:rsidRDefault="002A716B">
            <w:pPr>
              <w:pStyle w:val="ab"/>
              <w:spacing w:line="360" w:lineRule="exact"/>
              <w:jc w:val="center"/>
              <w:rPr>
                <w:rFonts w:hAnsi="宋体"/>
              </w:rPr>
            </w:pPr>
            <w:r>
              <w:rPr>
                <w:rFonts w:hAnsi="宋体"/>
              </w:rPr>
              <w:t>13</w:t>
            </w:r>
          </w:p>
        </w:tc>
        <w:tc>
          <w:tcPr>
            <w:tcW w:w="2552" w:type="dxa"/>
            <w:vAlign w:val="center"/>
          </w:tcPr>
          <w:p w:rsidR="00BF6770" w:rsidRDefault="002A716B">
            <w:pPr>
              <w:pStyle w:val="ab"/>
              <w:spacing w:line="360" w:lineRule="exact"/>
              <w:jc w:val="center"/>
              <w:rPr>
                <w:rFonts w:hAnsi="宋体"/>
              </w:rPr>
            </w:pPr>
            <w:r>
              <w:rPr>
                <w:rFonts w:hAnsi="宋体" w:hint="eastAsia"/>
              </w:rPr>
              <w:t>投标人须提供的其他资料</w:t>
            </w:r>
          </w:p>
        </w:tc>
        <w:tc>
          <w:tcPr>
            <w:tcW w:w="6378" w:type="dxa"/>
            <w:vAlign w:val="center"/>
          </w:tcPr>
          <w:p w:rsidR="00BF6770" w:rsidRDefault="002A716B">
            <w:pPr>
              <w:pStyle w:val="ab"/>
              <w:spacing w:line="360" w:lineRule="exact"/>
              <w:jc w:val="left"/>
              <w:rPr>
                <w:rFonts w:hAnsi="宋体"/>
              </w:rPr>
            </w:pPr>
            <w:r>
              <w:rPr>
                <w:rFonts w:hAnsi="宋体" w:hint="eastAsia"/>
              </w:rPr>
              <w:t>无</w:t>
            </w:r>
          </w:p>
        </w:tc>
      </w:tr>
      <w:tr w:rsidR="00BF6770">
        <w:tc>
          <w:tcPr>
            <w:tcW w:w="817" w:type="dxa"/>
            <w:vAlign w:val="center"/>
          </w:tcPr>
          <w:p w:rsidR="00BF6770" w:rsidRDefault="002A716B">
            <w:pPr>
              <w:pStyle w:val="ab"/>
              <w:spacing w:line="360" w:lineRule="exact"/>
              <w:jc w:val="center"/>
              <w:rPr>
                <w:rFonts w:hAnsi="宋体"/>
              </w:rPr>
            </w:pPr>
            <w:r>
              <w:rPr>
                <w:rFonts w:hAnsi="宋体"/>
              </w:rPr>
              <w:t>14</w:t>
            </w:r>
          </w:p>
        </w:tc>
        <w:tc>
          <w:tcPr>
            <w:tcW w:w="2552" w:type="dxa"/>
            <w:vAlign w:val="center"/>
          </w:tcPr>
          <w:p w:rsidR="00BF6770" w:rsidRDefault="002A716B">
            <w:pPr>
              <w:pStyle w:val="ab"/>
              <w:spacing w:line="360" w:lineRule="exact"/>
              <w:jc w:val="center"/>
              <w:rPr>
                <w:rFonts w:hAnsi="宋体"/>
              </w:rPr>
            </w:pPr>
            <w:r>
              <w:rPr>
                <w:rFonts w:hAnsi="宋体" w:hint="eastAsia"/>
              </w:rPr>
              <w:t>澄清或者修改时间</w:t>
            </w:r>
          </w:p>
        </w:tc>
        <w:tc>
          <w:tcPr>
            <w:tcW w:w="6378" w:type="dxa"/>
            <w:vAlign w:val="center"/>
          </w:tcPr>
          <w:p w:rsidR="00BF6770" w:rsidRDefault="002A716B">
            <w:pPr>
              <w:pStyle w:val="ab"/>
              <w:spacing w:line="360" w:lineRule="exact"/>
              <w:jc w:val="left"/>
              <w:rPr>
                <w:rFonts w:hAnsi="宋体"/>
              </w:rPr>
            </w:pPr>
            <w:r>
              <w:rPr>
                <w:rFonts w:hAnsi="宋体" w:hint="eastAsia"/>
              </w:rPr>
              <w:t>提交投标文件截止时间</w:t>
            </w:r>
            <w:r>
              <w:rPr>
                <w:rFonts w:hAnsi="宋体"/>
              </w:rPr>
              <w:t>15</w:t>
            </w:r>
            <w:r>
              <w:rPr>
                <w:rFonts w:hAnsi="宋体" w:hint="eastAsia"/>
              </w:rPr>
              <w:t>日前</w:t>
            </w:r>
          </w:p>
        </w:tc>
      </w:tr>
      <w:tr w:rsidR="00BF6770">
        <w:tc>
          <w:tcPr>
            <w:tcW w:w="817" w:type="dxa"/>
            <w:vAlign w:val="center"/>
          </w:tcPr>
          <w:p w:rsidR="00BF6770" w:rsidRDefault="002A716B">
            <w:pPr>
              <w:pStyle w:val="ab"/>
              <w:spacing w:line="360" w:lineRule="exact"/>
              <w:jc w:val="center"/>
              <w:rPr>
                <w:rFonts w:hAnsi="宋体"/>
              </w:rPr>
            </w:pPr>
            <w:r>
              <w:rPr>
                <w:rFonts w:hAnsi="宋体"/>
              </w:rPr>
              <w:t>15</w:t>
            </w:r>
          </w:p>
        </w:tc>
        <w:tc>
          <w:tcPr>
            <w:tcW w:w="2552" w:type="dxa"/>
            <w:vAlign w:val="center"/>
          </w:tcPr>
          <w:p w:rsidR="00BF6770" w:rsidRDefault="002A716B">
            <w:pPr>
              <w:pStyle w:val="ab"/>
              <w:spacing w:line="360" w:lineRule="exact"/>
              <w:jc w:val="center"/>
              <w:rPr>
                <w:rFonts w:hAnsi="宋体"/>
              </w:rPr>
            </w:pPr>
            <w:r>
              <w:rPr>
                <w:rFonts w:hAnsi="宋体" w:hint="eastAsia"/>
              </w:rPr>
              <w:t>提交投标文件的截止时间、地点</w:t>
            </w:r>
          </w:p>
        </w:tc>
        <w:tc>
          <w:tcPr>
            <w:tcW w:w="6378" w:type="dxa"/>
            <w:vAlign w:val="center"/>
          </w:tcPr>
          <w:p w:rsidR="00BF6770" w:rsidRDefault="002A716B">
            <w:pPr>
              <w:pStyle w:val="ab"/>
              <w:spacing w:line="360" w:lineRule="exact"/>
              <w:jc w:val="left"/>
              <w:rPr>
                <w:rFonts w:hAnsi="宋体"/>
              </w:rPr>
            </w:pPr>
            <w:r>
              <w:rPr>
                <w:rFonts w:hAnsi="宋体" w:hint="eastAsia"/>
                <w:b/>
              </w:rPr>
              <w:t>时间：</w:t>
            </w:r>
            <w:r w:rsidR="00EC3D8C">
              <w:rPr>
                <w:rFonts w:hAnsi="宋体" w:hint="eastAsia"/>
                <w:b/>
              </w:rPr>
              <w:t>2021年12月28日15点00分</w:t>
            </w:r>
            <w:r>
              <w:rPr>
                <w:rFonts w:hAnsi="宋体"/>
              </w:rPr>
              <w:t>(</w:t>
            </w:r>
            <w:r>
              <w:rPr>
                <w:rFonts w:hAnsi="宋体" w:hint="eastAsia"/>
              </w:rPr>
              <w:t>北京时间</w:t>
            </w:r>
            <w:r>
              <w:rPr>
                <w:rFonts w:hAnsi="宋体"/>
              </w:rPr>
              <w:t>)</w:t>
            </w:r>
          </w:p>
          <w:p w:rsidR="00BF6770" w:rsidRDefault="002A716B">
            <w:pPr>
              <w:pStyle w:val="ab"/>
              <w:spacing w:line="360" w:lineRule="exact"/>
              <w:jc w:val="left"/>
              <w:rPr>
                <w:rFonts w:hAnsi="宋体"/>
              </w:rPr>
            </w:pPr>
            <w:r>
              <w:rPr>
                <w:rFonts w:hAnsi="宋体" w:hint="eastAsia"/>
              </w:rPr>
              <w:t>地点：</w:t>
            </w:r>
            <w:r>
              <w:rPr>
                <w:rFonts w:hAnsi="宋体" w:hint="eastAsia"/>
                <w:snapToGrid w:val="0"/>
              </w:rPr>
              <w:t>深圳市福田区民田路171号新华保险大厦903中正招标</w:t>
            </w:r>
          </w:p>
        </w:tc>
      </w:tr>
      <w:tr w:rsidR="00BF6770">
        <w:tc>
          <w:tcPr>
            <w:tcW w:w="817" w:type="dxa"/>
            <w:vAlign w:val="center"/>
          </w:tcPr>
          <w:p w:rsidR="00BF6770" w:rsidRDefault="002A716B">
            <w:pPr>
              <w:pStyle w:val="ab"/>
              <w:spacing w:line="360" w:lineRule="exact"/>
              <w:jc w:val="center"/>
              <w:rPr>
                <w:rFonts w:hAnsi="宋体"/>
              </w:rPr>
            </w:pPr>
            <w:r>
              <w:rPr>
                <w:rFonts w:hAnsi="宋体"/>
              </w:rPr>
              <w:t>16</w:t>
            </w:r>
          </w:p>
        </w:tc>
        <w:tc>
          <w:tcPr>
            <w:tcW w:w="2552" w:type="dxa"/>
            <w:vAlign w:val="center"/>
          </w:tcPr>
          <w:p w:rsidR="00BF6770" w:rsidRDefault="002A716B">
            <w:pPr>
              <w:pStyle w:val="ab"/>
              <w:spacing w:line="360" w:lineRule="exact"/>
              <w:jc w:val="center"/>
              <w:rPr>
                <w:rFonts w:hAnsi="宋体"/>
              </w:rPr>
            </w:pPr>
            <w:r>
              <w:rPr>
                <w:rFonts w:hAnsi="宋体" w:hint="eastAsia"/>
              </w:rPr>
              <w:t>开标时间、地点</w:t>
            </w:r>
          </w:p>
        </w:tc>
        <w:tc>
          <w:tcPr>
            <w:tcW w:w="6378" w:type="dxa"/>
            <w:vAlign w:val="center"/>
          </w:tcPr>
          <w:p w:rsidR="00BF6770" w:rsidRDefault="002A716B">
            <w:pPr>
              <w:pStyle w:val="ab"/>
              <w:spacing w:line="360" w:lineRule="exact"/>
              <w:jc w:val="left"/>
              <w:rPr>
                <w:rFonts w:hAnsi="宋体"/>
              </w:rPr>
            </w:pPr>
            <w:r>
              <w:rPr>
                <w:rFonts w:hAnsi="宋体" w:hint="eastAsia"/>
                <w:b/>
              </w:rPr>
              <w:t>时间：</w:t>
            </w:r>
            <w:r w:rsidR="00EC3D8C">
              <w:rPr>
                <w:rFonts w:hAnsi="宋体" w:hint="eastAsia"/>
                <w:b/>
              </w:rPr>
              <w:t>2021年12月28日15点00分</w:t>
            </w:r>
            <w:r>
              <w:rPr>
                <w:rFonts w:hAnsi="宋体"/>
              </w:rPr>
              <w:t>(</w:t>
            </w:r>
            <w:r>
              <w:rPr>
                <w:rFonts w:hAnsi="宋体" w:hint="eastAsia"/>
              </w:rPr>
              <w:t>北京时间</w:t>
            </w:r>
            <w:r>
              <w:rPr>
                <w:rFonts w:hAnsi="宋体"/>
              </w:rPr>
              <w:t>)</w:t>
            </w:r>
          </w:p>
          <w:p w:rsidR="00BF6770" w:rsidRDefault="002A716B">
            <w:pPr>
              <w:pStyle w:val="ab"/>
              <w:spacing w:line="360" w:lineRule="exact"/>
              <w:jc w:val="left"/>
              <w:rPr>
                <w:rFonts w:hAnsi="宋体"/>
              </w:rPr>
            </w:pPr>
            <w:r>
              <w:rPr>
                <w:rFonts w:hAnsi="宋体" w:hint="eastAsia"/>
              </w:rPr>
              <w:t>地点：</w:t>
            </w:r>
            <w:r>
              <w:rPr>
                <w:rFonts w:hAnsi="宋体" w:hint="eastAsia"/>
                <w:snapToGrid w:val="0"/>
              </w:rPr>
              <w:t>深圳市福田区民田路171号新华保险大厦903中正招标</w:t>
            </w:r>
          </w:p>
        </w:tc>
      </w:tr>
      <w:tr w:rsidR="00BF6770">
        <w:tc>
          <w:tcPr>
            <w:tcW w:w="817" w:type="dxa"/>
            <w:vAlign w:val="center"/>
          </w:tcPr>
          <w:p w:rsidR="00BF6770" w:rsidRDefault="002A716B">
            <w:pPr>
              <w:pStyle w:val="ab"/>
              <w:spacing w:line="360" w:lineRule="exact"/>
              <w:jc w:val="center"/>
              <w:rPr>
                <w:rFonts w:hAnsi="宋体"/>
              </w:rPr>
            </w:pPr>
            <w:r>
              <w:rPr>
                <w:rFonts w:hAnsi="宋体"/>
              </w:rPr>
              <w:t>17</w:t>
            </w:r>
          </w:p>
        </w:tc>
        <w:tc>
          <w:tcPr>
            <w:tcW w:w="2552" w:type="dxa"/>
            <w:vAlign w:val="center"/>
          </w:tcPr>
          <w:p w:rsidR="00BF6770" w:rsidRDefault="002A716B">
            <w:pPr>
              <w:pStyle w:val="ab"/>
              <w:spacing w:line="360" w:lineRule="exact"/>
              <w:jc w:val="center"/>
              <w:rPr>
                <w:rFonts w:hAnsi="宋体"/>
              </w:rPr>
            </w:pPr>
            <w:r>
              <w:rPr>
                <w:rFonts w:hAnsi="宋体" w:hint="eastAsia"/>
              </w:rPr>
              <w:t>其他唱标内容</w:t>
            </w:r>
          </w:p>
        </w:tc>
        <w:tc>
          <w:tcPr>
            <w:tcW w:w="6378" w:type="dxa"/>
            <w:vAlign w:val="center"/>
          </w:tcPr>
          <w:p w:rsidR="00BF6770" w:rsidRDefault="002A716B">
            <w:pPr>
              <w:pStyle w:val="ab"/>
              <w:spacing w:line="360" w:lineRule="exact"/>
              <w:jc w:val="left"/>
              <w:rPr>
                <w:rFonts w:hAnsi="宋体"/>
              </w:rPr>
            </w:pPr>
            <w:r>
              <w:rPr>
                <w:rFonts w:hAnsi="宋体" w:hint="eastAsia"/>
              </w:rPr>
              <w:t>无</w:t>
            </w:r>
          </w:p>
        </w:tc>
      </w:tr>
      <w:tr w:rsidR="00BF6770">
        <w:tc>
          <w:tcPr>
            <w:tcW w:w="817" w:type="dxa"/>
            <w:vAlign w:val="center"/>
          </w:tcPr>
          <w:p w:rsidR="00BF6770" w:rsidRDefault="002A716B">
            <w:pPr>
              <w:pStyle w:val="ab"/>
              <w:spacing w:line="360" w:lineRule="exact"/>
              <w:jc w:val="center"/>
              <w:rPr>
                <w:rFonts w:hAnsi="宋体"/>
              </w:rPr>
            </w:pPr>
            <w:r>
              <w:rPr>
                <w:rFonts w:hAnsi="宋体"/>
              </w:rPr>
              <w:t>18</w:t>
            </w:r>
          </w:p>
        </w:tc>
        <w:tc>
          <w:tcPr>
            <w:tcW w:w="2552" w:type="dxa"/>
            <w:vAlign w:val="center"/>
          </w:tcPr>
          <w:p w:rsidR="00BF6770" w:rsidRDefault="002A716B">
            <w:pPr>
              <w:pStyle w:val="ab"/>
              <w:spacing w:line="360" w:lineRule="exact"/>
              <w:jc w:val="center"/>
              <w:rPr>
                <w:rFonts w:hAnsi="宋体"/>
              </w:rPr>
            </w:pPr>
            <w:r>
              <w:rPr>
                <w:rFonts w:hAnsi="宋体" w:hint="eastAsia"/>
              </w:rPr>
              <w:t>投标保证金</w:t>
            </w:r>
          </w:p>
        </w:tc>
        <w:tc>
          <w:tcPr>
            <w:tcW w:w="6378" w:type="dxa"/>
            <w:vAlign w:val="center"/>
          </w:tcPr>
          <w:p w:rsidR="00BF6770" w:rsidRDefault="002A716B">
            <w:pPr>
              <w:pStyle w:val="ab"/>
              <w:spacing w:line="360" w:lineRule="exact"/>
              <w:jc w:val="left"/>
              <w:rPr>
                <w:rFonts w:hAnsi="宋体"/>
              </w:rPr>
            </w:pPr>
            <w:r>
              <w:rPr>
                <w:rFonts w:ascii="MS Mincho" w:eastAsia="MS Mincho" w:hAnsi="MS Mincho" w:cs="MS Mincho" w:hint="eastAsia"/>
              </w:rPr>
              <w:t>☑</w:t>
            </w:r>
            <w:r>
              <w:rPr>
                <w:rFonts w:hAnsi="宋体" w:hint="eastAsia"/>
              </w:rPr>
              <w:t>不要求提供</w:t>
            </w:r>
          </w:p>
          <w:p w:rsidR="00BF6770" w:rsidRDefault="002A716B">
            <w:pPr>
              <w:pStyle w:val="ab"/>
              <w:spacing w:line="360" w:lineRule="exact"/>
              <w:jc w:val="left"/>
              <w:rPr>
                <w:rFonts w:hAnsi="宋体"/>
              </w:rPr>
            </w:pPr>
            <w:r>
              <w:rPr>
                <w:rFonts w:hAnsi="宋体" w:hint="eastAsia"/>
              </w:rPr>
              <w:t>□要求提供，数额不得超过采购项目预算金额的</w:t>
            </w:r>
            <w:r>
              <w:rPr>
                <w:rFonts w:hAnsi="宋体"/>
              </w:rPr>
              <w:t>2%</w:t>
            </w:r>
            <w:r>
              <w:rPr>
                <w:rFonts w:hAnsi="宋体" w:hint="eastAsia"/>
              </w:rPr>
              <w:t>，</w:t>
            </w:r>
            <w:r>
              <w:rPr>
                <w:rFonts w:hAnsi="宋体" w:hint="eastAsia"/>
                <w:b/>
              </w:rPr>
              <w:t>本项目的投标保证金为</w:t>
            </w:r>
            <w:r>
              <w:rPr>
                <w:rFonts w:hAnsi="宋体" w:hint="eastAsia"/>
                <w:b/>
                <w:u w:val="single"/>
              </w:rPr>
              <w:t xml:space="preserve">             </w:t>
            </w:r>
            <w:r>
              <w:rPr>
                <w:rFonts w:hAnsi="宋体" w:hint="eastAsia"/>
              </w:rPr>
              <w:t>，提交方式为：投标保证金必须从投标供应商基本账户转出，否则属于隐瞒真实情况，提供虚假资料。</w:t>
            </w:r>
          </w:p>
          <w:p w:rsidR="00BF6770" w:rsidRDefault="002A716B">
            <w:pPr>
              <w:pStyle w:val="ab"/>
              <w:spacing w:line="360" w:lineRule="exact"/>
              <w:jc w:val="left"/>
              <w:rPr>
                <w:rFonts w:hAnsi="宋体"/>
              </w:rPr>
            </w:pPr>
            <w:r>
              <w:rPr>
                <w:rFonts w:hAnsi="宋体" w:hint="eastAsia"/>
              </w:rPr>
              <w:t>收款人户名：</w:t>
            </w:r>
            <w:r>
              <w:rPr>
                <w:rFonts w:hAnsi="宋体"/>
              </w:rPr>
              <w:t>深圳市中正招标有限公司</w:t>
            </w:r>
          </w:p>
          <w:p w:rsidR="00BF6770" w:rsidRDefault="002A716B">
            <w:pPr>
              <w:pStyle w:val="ab"/>
              <w:spacing w:line="360" w:lineRule="exact"/>
              <w:jc w:val="left"/>
              <w:rPr>
                <w:rFonts w:hAnsi="宋体"/>
              </w:rPr>
            </w:pPr>
            <w:r>
              <w:rPr>
                <w:rFonts w:hAnsi="宋体" w:hint="eastAsia"/>
              </w:rPr>
              <w:t>开户银行：</w:t>
            </w:r>
            <w:r>
              <w:rPr>
                <w:rFonts w:hAnsi="宋体" w:hint="eastAsia"/>
                <w:szCs w:val="21"/>
              </w:rPr>
              <w:t>上海银行深圳分行天安支行</w:t>
            </w:r>
          </w:p>
          <w:p w:rsidR="00BF6770" w:rsidRDefault="002A716B">
            <w:pPr>
              <w:pStyle w:val="ab"/>
              <w:spacing w:line="360" w:lineRule="exact"/>
              <w:jc w:val="left"/>
              <w:rPr>
                <w:rFonts w:hAnsi="宋体"/>
              </w:rPr>
            </w:pPr>
            <w:r>
              <w:rPr>
                <w:rFonts w:hAnsi="宋体" w:hint="eastAsia"/>
              </w:rPr>
              <w:t>银行账号：</w:t>
            </w:r>
            <w:r>
              <w:rPr>
                <w:rFonts w:hAnsi="宋体"/>
                <w:szCs w:val="21"/>
              </w:rPr>
              <w:t>03003729353</w:t>
            </w:r>
          </w:p>
          <w:p w:rsidR="00BF6770" w:rsidRDefault="002A716B">
            <w:pPr>
              <w:pStyle w:val="ab"/>
              <w:spacing w:line="360" w:lineRule="exact"/>
              <w:jc w:val="left"/>
              <w:rPr>
                <w:rFonts w:hAnsi="宋体"/>
              </w:rPr>
            </w:pPr>
            <w:r>
              <w:rPr>
                <w:rFonts w:hAnsi="宋体" w:hint="eastAsia"/>
              </w:rPr>
              <w:t>注：以电汇方式递交投标保证金须在电汇凭据附言栏中写明项目编号及用途</w:t>
            </w:r>
            <w:r>
              <w:rPr>
                <w:rFonts w:hAnsi="宋体"/>
              </w:rPr>
              <w:t>(</w:t>
            </w:r>
            <w:r>
              <w:rPr>
                <w:rFonts w:hAnsi="宋体" w:hint="eastAsia"/>
              </w:rPr>
              <w:t>投标保证金</w:t>
            </w:r>
            <w:r>
              <w:rPr>
                <w:rFonts w:hAnsi="宋体"/>
              </w:rPr>
              <w:t>)</w:t>
            </w:r>
            <w:r>
              <w:rPr>
                <w:rFonts w:hAnsi="宋体" w:hint="eastAsia"/>
              </w:rPr>
              <w:t>。</w:t>
            </w:r>
            <w:r>
              <w:rPr>
                <w:rFonts w:hAnsi="宋体"/>
              </w:rPr>
              <w:t xml:space="preserve"> </w:t>
            </w:r>
          </w:p>
        </w:tc>
      </w:tr>
      <w:tr w:rsidR="00BF6770">
        <w:tc>
          <w:tcPr>
            <w:tcW w:w="817" w:type="dxa"/>
            <w:vAlign w:val="center"/>
          </w:tcPr>
          <w:p w:rsidR="00BF6770" w:rsidRDefault="002A716B">
            <w:pPr>
              <w:pStyle w:val="ab"/>
              <w:spacing w:line="360" w:lineRule="exact"/>
              <w:jc w:val="center"/>
              <w:rPr>
                <w:rFonts w:hAnsi="宋体"/>
              </w:rPr>
            </w:pPr>
            <w:r>
              <w:rPr>
                <w:rFonts w:hAnsi="宋体"/>
              </w:rPr>
              <w:t>19</w:t>
            </w:r>
          </w:p>
        </w:tc>
        <w:tc>
          <w:tcPr>
            <w:tcW w:w="2552" w:type="dxa"/>
            <w:vAlign w:val="center"/>
          </w:tcPr>
          <w:p w:rsidR="00BF6770" w:rsidRDefault="002A716B">
            <w:pPr>
              <w:pStyle w:val="ab"/>
              <w:spacing w:line="360" w:lineRule="exact"/>
              <w:jc w:val="center"/>
              <w:rPr>
                <w:rFonts w:hAnsi="宋体"/>
              </w:rPr>
            </w:pPr>
            <w:r>
              <w:rPr>
                <w:rFonts w:hAnsi="宋体" w:hint="eastAsia"/>
              </w:rPr>
              <w:t>投标有效期</w:t>
            </w:r>
          </w:p>
        </w:tc>
        <w:tc>
          <w:tcPr>
            <w:tcW w:w="6378" w:type="dxa"/>
            <w:vAlign w:val="center"/>
          </w:tcPr>
          <w:p w:rsidR="00BF6770" w:rsidRDefault="002A716B">
            <w:pPr>
              <w:pStyle w:val="ab"/>
              <w:spacing w:line="360" w:lineRule="exact"/>
              <w:jc w:val="left"/>
              <w:rPr>
                <w:rFonts w:hAnsi="宋体"/>
              </w:rPr>
            </w:pPr>
            <w:r>
              <w:rPr>
                <w:rFonts w:hAnsi="宋体" w:hint="eastAsia"/>
              </w:rPr>
              <w:t>自投标文件递交截止时间起</w:t>
            </w:r>
            <w:r>
              <w:rPr>
                <w:rFonts w:hAnsi="宋体"/>
              </w:rPr>
              <w:t>_</w:t>
            </w:r>
            <w:r>
              <w:rPr>
                <w:rFonts w:hAnsi="宋体" w:hint="eastAsia"/>
                <w:u w:val="single"/>
              </w:rPr>
              <w:t>90</w:t>
            </w:r>
            <w:r>
              <w:rPr>
                <w:rFonts w:hAnsi="宋体"/>
              </w:rPr>
              <w:t>_</w:t>
            </w:r>
            <w:r>
              <w:rPr>
                <w:rFonts w:hAnsi="宋体" w:hint="eastAsia"/>
              </w:rPr>
              <w:t>日</w:t>
            </w:r>
            <w:r>
              <w:rPr>
                <w:rFonts w:hAnsi="宋体"/>
              </w:rPr>
              <w:t>(</w:t>
            </w:r>
            <w:r>
              <w:rPr>
                <w:rFonts w:hAnsi="宋体" w:hint="eastAsia"/>
              </w:rPr>
              <w:t>日历日</w:t>
            </w:r>
            <w:r>
              <w:rPr>
                <w:rFonts w:hAnsi="宋体"/>
              </w:rPr>
              <w:t>)</w:t>
            </w:r>
          </w:p>
        </w:tc>
      </w:tr>
      <w:tr w:rsidR="00BF6770">
        <w:tc>
          <w:tcPr>
            <w:tcW w:w="817" w:type="dxa"/>
            <w:vAlign w:val="center"/>
          </w:tcPr>
          <w:p w:rsidR="00BF6770" w:rsidRDefault="002A716B">
            <w:pPr>
              <w:pStyle w:val="ab"/>
              <w:spacing w:line="360" w:lineRule="exact"/>
              <w:jc w:val="center"/>
              <w:rPr>
                <w:rFonts w:hAnsi="宋体"/>
              </w:rPr>
            </w:pPr>
            <w:r>
              <w:rPr>
                <w:rFonts w:hAnsi="宋体"/>
              </w:rPr>
              <w:lastRenderedPageBreak/>
              <w:t>20</w:t>
            </w:r>
          </w:p>
        </w:tc>
        <w:tc>
          <w:tcPr>
            <w:tcW w:w="2552" w:type="dxa"/>
            <w:vAlign w:val="center"/>
          </w:tcPr>
          <w:p w:rsidR="00BF6770" w:rsidRDefault="002A716B">
            <w:pPr>
              <w:pStyle w:val="ab"/>
              <w:spacing w:line="360" w:lineRule="exact"/>
              <w:jc w:val="center"/>
              <w:rPr>
                <w:rFonts w:hAnsi="宋体"/>
              </w:rPr>
            </w:pPr>
            <w:r>
              <w:rPr>
                <w:rFonts w:hAnsi="宋体" w:hint="eastAsia"/>
              </w:rPr>
              <w:t>投标文件份数</w:t>
            </w:r>
          </w:p>
        </w:tc>
        <w:tc>
          <w:tcPr>
            <w:tcW w:w="6378" w:type="dxa"/>
            <w:vAlign w:val="center"/>
          </w:tcPr>
          <w:p w:rsidR="00BF6770" w:rsidRDefault="002A716B">
            <w:pPr>
              <w:pStyle w:val="ab"/>
              <w:spacing w:line="360" w:lineRule="exact"/>
              <w:jc w:val="left"/>
              <w:rPr>
                <w:rFonts w:hAnsi="宋体"/>
              </w:rPr>
            </w:pPr>
            <w:r>
              <w:rPr>
                <w:rFonts w:hAnsi="宋体" w:hint="eastAsia"/>
              </w:rPr>
              <w:t>正本1份，副本6份，电子文件1份</w:t>
            </w:r>
            <w:r>
              <w:rPr>
                <w:rFonts w:hAnsi="宋体"/>
              </w:rPr>
              <w:t>(</w:t>
            </w:r>
            <w:r>
              <w:rPr>
                <w:rFonts w:ascii="MS Mincho" w:eastAsia="MS Mincho" w:hAnsi="MS Mincho" w:cs="MS Mincho" w:hint="eastAsia"/>
              </w:rPr>
              <w:t>☑</w:t>
            </w:r>
            <w:r>
              <w:rPr>
                <w:rFonts w:ascii="MS Mincho" w:hAnsi="MS Mincho" w:cs="MS Mincho" w:hint="eastAsia"/>
              </w:rPr>
              <w:t>盖章</w:t>
            </w:r>
            <w:r>
              <w:rPr>
                <w:rFonts w:hAnsi="宋体" w:hint="eastAsia"/>
              </w:rPr>
              <w:t>扫描件，□</w:t>
            </w:r>
            <w:r>
              <w:rPr>
                <w:rFonts w:hAnsi="宋体"/>
              </w:rPr>
              <w:t>Word)</w:t>
            </w:r>
          </w:p>
        </w:tc>
      </w:tr>
      <w:tr w:rsidR="00BF6770">
        <w:tc>
          <w:tcPr>
            <w:tcW w:w="817" w:type="dxa"/>
            <w:vAlign w:val="center"/>
          </w:tcPr>
          <w:p w:rsidR="00BF6770" w:rsidRDefault="002A716B">
            <w:pPr>
              <w:pStyle w:val="ab"/>
              <w:spacing w:line="360" w:lineRule="exact"/>
              <w:jc w:val="center"/>
              <w:rPr>
                <w:rFonts w:hAnsi="宋体"/>
              </w:rPr>
            </w:pPr>
            <w:r>
              <w:rPr>
                <w:rFonts w:hAnsi="宋体"/>
              </w:rPr>
              <w:t>21</w:t>
            </w:r>
          </w:p>
        </w:tc>
        <w:tc>
          <w:tcPr>
            <w:tcW w:w="2552" w:type="dxa"/>
            <w:vAlign w:val="center"/>
          </w:tcPr>
          <w:p w:rsidR="00BF6770" w:rsidRDefault="002A716B">
            <w:pPr>
              <w:pStyle w:val="ab"/>
              <w:spacing w:line="360" w:lineRule="exact"/>
              <w:jc w:val="center"/>
              <w:rPr>
                <w:rFonts w:hAnsi="宋体"/>
              </w:rPr>
            </w:pPr>
            <w:r>
              <w:rPr>
                <w:rFonts w:hAnsi="宋体" w:hint="eastAsia"/>
              </w:rPr>
              <w:t>封套上应载明的信息</w:t>
            </w:r>
          </w:p>
        </w:tc>
        <w:tc>
          <w:tcPr>
            <w:tcW w:w="6378" w:type="dxa"/>
            <w:vAlign w:val="center"/>
          </w:tcPr>
          <w:p w:rsidR="00BF6770" w:rsidRDefault="002A716B">
            <w:pPr>
              <w:pStyle w:val="ab"/>
              <w:spacing w:line="360" w:lineRule="exact"/>
              <w:jc w:val="left"/>
              <w:rPr>
                <w:rFonts w:hAnsi="宋体"/>
              </w:rPr>
            </w:pPr>
            <w:r>
              <w:rPr>
                <w:rFonts w:hAnsi="宋体" w:hint="eastAsia"/>
              </w:rPr>
              <w:t>项目名称：</w:t>
            </w:r>
            <w:r>
              <w:rPr>
                <w:rFonts w:hAnsi="宋体" w:hint="eastAsia"/>
                <w:u w:val="single"/>
              </w:rPr>
              <w:t xml:space="preserve">               </w:t>
            </w:r>
          </w:p>
          <w:p w:rsidR="00BF6770" w:rsidRDefault="002A716B">
            <w:pPr>
              <w:pStyle w:val="ab"/>
              <w:spacing w:line="360" w:lineRule="exact"/>
              <w:jc w:val="left"/>
              <w:rPr>
                <w:rFonts w:hAnsi="宋体"/>
              </w:rPr>
            </w:pPr>
            <w:r>
              <w:rPr>
                <w:rFonts w:hAnsi="宋体" w:hint="eastAsia"/>
              </w:rPr>
              <w:t>项目编号：</w:t>
            </w:r>
            <w:r>
              <w:rPr>
                <w:rFonts w:hAnsi="宋体" w:hint="eastAsia"/>
                <w:u w:val="single"/>
              </w:rPr>
              <w:t xml:space="preserve">               </w:t>
            </w:r>
          </w:p>
          <w:p w:rsidR="00BF6770" w:rsidRDefault="002A716B">
            <w:pPr>
              <w:pStyle w:val="ab"/>
              <w:spacing w:line="360" w:lineRule="exact"/>
              <w:jc w:val="left"/>
              <w:rPr>
                <w:rFonts w:hAnsi="宋体"/>
              </w:rPr>
            </w:pPr>
            <w:r>
              <w:rPr>
                <w:rFonts w:hAnsi="宋体" w:hint="eastAsia"/>
              </w:rPr>
              <w:t>在</w:t>
            </w:r>
            <w:r>
              <w:rPr>
                <w:rFonts w:hAnsi="宋体"/>
              </w:rPr>
              <w:t>____</w:t>
            </w:r>
            <w:r>
              <w:rPr>
                <w:rFonts w:hAnsi="宋体" w:hint="eastAsia"/>
              </w:rPr>
              <w:t>年</w:t>
            </w:r>
            <w:r>
              <w:rPr>
                <w:rFonts w:hAnsi="宋体"/>
              </w:rPr>
              <w:t>____</w:t>
            </w:r>
            <w:r>
              <w:rPr>
                <w:rFonts w:hAnsi="宋体" w:hint="eastAsia"/>
              </w:rPr>
              <w:t>月</w:t>
            </w:r>
            <w:r>
              <w:rPr>
                <w:rFonts w:hAnsi="宋体"/>
              </w:rPr>
              <w:t>____</w:t>
            </w:r>
            <w:r>
              <w:rPr>
                <w:rFonts w:hAnsi="宋体" w:hint="eastAsia"/>
              </w:rPr>
              <w:t>日</w:t>
            </w:r>
            <w:r>
              <w:rPr>
                <w:rFonts w:hAnsi="宋体"/>
              </w:rPr>
              <w:t>__</w:t>
            </w:r>
            <w:r>
              <w:rPr>
                <w:rFonts w:hAnsi="宋体" w:hint="eastAsia"/>
              </w:rPr>
              <w:t>时</w:t>
            </w:r>
            <w:r>
              <w:rPr>
                <w:rFonts w:hAnsi="宋体"/>
              </w:rPr>
              <w:t>__</w:t>
            </w:r>
            <w:r>
              <w:rPr>
                <w:rFonts w:hAnsi="宋体" w:hint="eastAsia"/>
              </w:rPr>
              <w:t>分之前不得启封</w:t>
            </w:r>
          </w:p>
          <w:p w:rsidR="00BF6770" w:rsidRDefault="002A716B">
            <w:pPr>
              <w:pStyle w:val="ab"/>
              <w:spacing w:line="360" w:lineRule="exact"/>
              <w:jc w:val="left"/>
              <w:rPr>
                <w:rFonts w:hAnsi="宋体"/>
              </w:rPr>
            </w:pPr>
            <w:r>
              <w:rPr>
                <w:rFonts w:hAnsi="宋体" w:hint="eastAsia"/>
              </w:rPr>
              <w:t>投标人名称：</w:t>
            </w:r>
            <w:r>
              <w:rPr>
                <w:rFonts w:hAnsi="宋体"/>
              </w:rPr>
              <w:t>____________________</w:t>
            </w:r>
          </w:p>
        </w:tc>
      </w:tr>
      <w:tr w:rsidR="00BF6770">
        <w:tc>
          <w:tcPr>
            <w:tcW w:w="817" w:type="dxa"/>
            <w:vAlign w:val="center"/>
          </w:tcPr>
          <w:p w:rsidR="00BF6770" w:rsidRDefault="002A716B">
            <w:pPr>
              <w:pStyle w:val="ab"/>
              <w:spacing w:line="360" w:lineRule="exact"/>
              <w:jc w:val="center"/>
              <w:rPr>
                <w:rFonts w:hAnsi="宋体"/>
              </w:rPr>
            </w:pPr>
            <w:r>
              <w:rPr>
                <w:rFonts w:hAnsi="宋体"/>
              </w:rPr>
              <w:t>22</w:t>
            </w:r>
          </w:p>
        </w:tc>
        <w:tc>
          <w:tcPr>
            <w:tcW w:w="2552" w:type="dxa"/>
            <w:vAlign w:val="center"/>
          </w:tcPr>
          <w:p w:rsidR="00BF6770" w:rsidRDefault="002A716B">
            <w:pPr>
              <w:pStyle w:val="ab"/>
              <w:spacing w:line="360" w:lineRule="exact"/>
              <w:jc w:val="center"/>
              <w:rPr>
                <w:rFonts w:hAnsi="宋体"/>
              </w:rPr>
            </w:pPr>
            <w:r>
              <w:rPr>
                <w:rFonts w:hAnsi="宋体" w:hint="eastAsia"/>
              </w:rPr>
              <w:t>信用查询</w:t>
            </w:r>
          </w:p>
        </w:tc>
        <w:tc>
          <w:tcPr>
            <w:tcW w:w="6378" w:type="dxa"/>
            <w:vAlign w:val="center"/>
          </w:tcPr>
          <w:p w:rsidR="00BF6770" w:rsidRDefault="002A716B">
            <w:pPr>
              <w:pStyle w:val="ab"/>
              <w:spacing w:line="360" w:lineRule="exact"/>
              <w:jc w:val="left"/>
              <w:rPr>
                <w:rFonts w:hAnsi="宋体"/>
              </w:rPr>
            </w:pPr>
            <w:r>
              <w:rPr>
                <w:rFonts w:ascii="Segoe UI Symbol" w:eastAsia="Segoe UI Symbol" w:hAnsi="Segoe UI Symbol" w:hint="eastAsia"/>
              </w:rPr>
              <w:t>☑</w:t>
            </w:r>
            <w:r>
              <w:rPr>
                <w:rFonts w:hAnsi="宋体" w:hint="eastAsia"/>
              </w:rPr>
              <w:t>采购人或采购代理机构将通过“信用中国”网站</w:t>
            </w:r>
            <w:r>
              <w:rPr>
                <w:rFonts w:hAnsi="宋体"/>
              </w:rPr>
              <w:t>(www. creditchina. gov.cn)</w:t>
            </w:r>
            <w:r>
              <w:rPr>
                <w:rFonts w:hAnsi="宋体" w:hint="eastAsia"/>
              </w:rPr>
              <w:t>和中国政府采购网</w:t>
            </w:r>
            <w:r>
              <w:rPr>
                <w:rFonts w:hAnsi="宋体"/>
              </w:rPr>
              <w:t>(www.ccgp.gov.cn)</w:t>
            </w:r>
            <w:r>
              <w:rPr>
                <w:rFonts w:hAnsi="宋体" w:hint="eastAsia"/>
              </w:rPr>
              <w:t>查询相关主体信用记录。本次查询的信用记录打印的网页版将留存在评标报告中。本项目信用记录查询截止时间为：</w:t>
            </w:r>
            <w:r w:rsidR="00EC3D8C">
              <w:rPr>
                <w:rFonts w:hAnsi="宋体" w:hint="eastAsia"/>
                <w:b/>
              </w:rPr>
              <w:t>2021年12月28日15点00分</w:t>
            </w:r>
            <w:r>
              <w:rPr>
                <w:rFonts w:hAnsi="宋体" w:hint="eastAsia"/>
              </w:rPr>
              <w:t>。</w:t>
            </w:r>
          </w:p>
          <w:p w:rsidR="00BF6770" w:rsidRDefault="002A716B">
            <w:pPr>
              <w:pStyle w:val="ab"/>
              <w:spacing w:line="360" w:lineRule="exact"/>
              <w:jc w:val="left"/>
              <w:rPr>
                <w:rFonts w:hAnsi="宋体"/>
              </w:rPr>
            </w:pPr>
            <w:r>
              <w:rPr>
                <w:rFonts w:ascii="Times New Roman" w:hAnsi="Times New Roman" w:hint="eastAsia"/>
              </w:rPr>
              <w:t>□投标人自行查询信用记录，如实提供《无不良信用记录承诺》并加盖供应商公章。联合体参加投标的，所有联合体成员均须加盖公章。本项目信用记录查询截止时点为：</w:t>
            </w:r>
            <w:r>
              <w:rPr>
                <w:rFonts w:hAnsi="宋体" w:hint="eastAsia"/>
                <w:u w:val="single"/>
              </w:rPr>
              <w:t xml:space="preserve">    </w:t>
            </w:r>
            <w:r>
              <w:rPr>
                <w:rFonts w:hAnsi="宋体" w:hint="eastAsia"/>
              </w:rPr>
              <w:t>年</w:t>
            </w:r>
            <w:r>
              <w:rPr>
                <w:rFonts w:hAnsi="宋体" w:hint="eastAsia"/>
                <w:u w:val="single"/>
              </w:rPr>
              <w:t xml:space="preserve">    </w:t>
            </w:r>
            <w:r>
              <w:rPr>
                <w:rFonts w:hAnsi="宋体" w:hint="eastAsia"/>
              </w:rPr>
              <w:t>月</w:t>
            </w:r>
            <w:r>
              <w:rPr>
                <w:rFonts w:hAnsi="宋体" w:hint="eastAsia"/>
                <w:u w:val="single"/>
              </w:rPr>
              <w:t xml:space="preserve">    </w:t>
            </w:r>
            <w:r>
              <w:rPr>
                <w:rFonts w:hAnsi="宋体" w:hint="eastAsia"/>
              </w:rPr>
              <w:t>日</w:t>
            </w:r>
            <w:r>
              <w:rPr>
                <w:rFonts w:hAnsi="宋体" w:hint="eastAsia"/>
                <w:u w:val="single"/>
              </w:rPr>
              <w:t xml:space="preserve">   </w:t>
            </w:r>
            <w:r>
              <w:rPr>
                <w:rFonts w:hAnsi="宋体" w:hint="eastAsia"/>
              </w:rPr>
              <w:t>时</w:t>
            </w:r>
            <w:r>
              <w:rPr>
                <w:rFonts w:hAnsi="宋体" w:hint="eastAsia"/>
                <w:u w:val="single"/>
              </w:rPr>
              <w:t xml:space="preserve">     </w:t>
            </w:r>
            <w:r>
              <w:rPr>
                <w:rFonts w:hAnsi="宋体" w:hint="eastAsia"/>
              </w:rPr>
              <w:t>分</w:t>
            </w:r>
          </w:p>
        </w:tc>
      </w:tr>
      <w:tr w:rsidR="00BF6770">
        <w:tc>
          <w:tcPr>
            <w:tcW w:w="817" w:type="dxa"/>
            <w:vAlign w:val="center"/>
          </w:tcPr>
          <w:p w:rsidR="00BF6770" w:rsidRDefault="002A716B">
            <w:pPr>
              <w:pStyle w:val="ab"/>
              <w:spacing w:line="360" w:lineRule="exact"/>
              <w:jc w:val="center"/>
              <w:rPr>
                <w:rFonts w:hAnsi="宋体"/>
              </w:rPr>
            </w:pPr>
            <w:r>
              <w:rPr>
                <w:rFonts w:hAnsi="宋体"/>
              </w:rPr>
              <w:t>23</w:t>
            </w:r>
          </w:p>
        </w:tc>
        <w:tc>
          <w:tcPr>
            <w:tcW w:w="2552" w:type="dxa"/>
            <w:vAlign w:val="center"/>
          </w:tcPr>
          <w:p w:rsidR="00BF6770" w:rsidRDefault="002A716B">
            <w:pPr>
              <w:pStyle w:val="ab"/>
              <w:spacing w:line="360" w:lineRule="exact"/>
              <w:jc w:val="center"/>
              <w:rPr>
                <w:rFonts w:hAnsi="宋体"/>
              </w:rPr>
            </w:pPr>
            <w:r>
              <w:rPr>
                <w:rFonts w:hAnsi="宋体" w:hint="eastAsia"/>
              </w:rPr>
              <w:t>同品牌多家投标人处理原则</w:t>
            </w:r>
          </w:p>
        </w:tc>
        <w:tc>
          <w:tcPr>
            <w:tcW w:w="6378" w:type="dxa"/>
            <w:vAlign w:val="center"/>
          </w:tcPr>
          <w:p w:rsidR="00BF6770" w:rsidRDefault="002A716B">
            <w:pPr>
              <w:pStyle w:val="ab"/>
              <w:spacing w:line="360" w:lineRule="exact"/>
              <w:jc w:val="left"/>
              <w:rPr>
                <w:rFonts w:hAnsi="宋体"/>
              </w:rPr>
            </w:pPr>
            <w:r>
              <w:rPr>
                <w:rFonts w:hAnsi="宋体"/>
              </w:rPr>
              <w:t>1.</w:t>
            </w:r>
            <w:r>
              <w:rPr>
                <w:rFonts w:hAnsi="宋体" w:hint="eastAsia"/>
              </w:rPr>
              <w:t>最低评标价法：相同品牌产品的不同投标人参加同一合同项下投标的，以其中通过资格审查、符合性审查且报价最低的参加评标。报价相同的，按照以下方式确定一个参加评标的投标人，其他投标无效。</w:t>
            </w:r>
          </w:p>
          <w:p w:rsidR="00BF6770" w:rsidRDefault="002A716B">
            <w:pPr>
              <w:pStyle w:val="ab"/>
              <w:spacing w:line="360" w:lineRule="exact"/>
              <w:jc w:val="left"/>
              <w:rPr>
                <w:rFonts w:hAnsi="宋体"/>
              </w:rPr>
            </w:pPr>
            <w:r>
              <w:rPr>
                <w:rFonts w:ascii="Segoe UI Symbol" w:eastAsia="Segoe UI Symbol" w:hAnsi="Segoe UI Symbol" w:hint="eastAsia"/>
              </w:rPr>
              <w:t>☑</w:t>
            </w:r>
            <w:r>
              <w:rPr>
                <w:rFonts w:hAnsi="宋体" w:hint="eastAsia"/>
              </w:rPr>
              <w:t>随机抽取</w:t>
            </w:r>
          </w:p>
          <w:p w:rsidR="00BF6770" w:rsidRDefault="002A716B">
            <w:pPr>
              <w:pStyle w:val="ab"/>
              <w:spacing w:line="360" w:lineRule="exact"/>
              <w:jc w:val="left"/>
              <w:rPr>
                <w:rFonts w:hAnsi="宋体"/>
              </w:rPr>
            </w:pPr>
            <w:r>
              <w:rPr>
                <w:rFonts w:hAnsi="宋体" w:hint="eastAsia"/>
              </w:rPr>
              <w:t>□其他</w:t>
            </w:r>
            <w:r>
              <w:rPr>
                <w:rFonts w:hAnsi="宋体"/>
              </w:rPr>
              <w:t>____________________</w:t>
            </w:r>
          </w:p>
          <w:p w:rsidR="00BF6770" w:rsidRDefault="002A716B">
            <w:pPr>
              <w:pStyle w:val="ab"/>
              <w:spacing w:line="360" w:lineRule="exact"/>
              <w:jc w:val="left"/>
              <w:rPr>
                <w:rFonts w:hAnsi="宋体"/>
              </w:rPr>
            </w:pPr>
            <w:r>
              <w:rPr>
                <w:rFonts w:hAnsi="宋体"/>
              </w:rPr>
              <w:t>2.</w:t>
            </w:r>
            <w:r>
              <w:rPr>
                <w:rFonts w:hAnsi="宋体" w:hint="eastAsia"/>
              </w:rPr>
              <w:t>综合评分法：相同品牌产品且通过资格审查、符合性审查的不同投标人参加同一合同项下投标的，按一家投标人计算，评审后得分最高的同品牌投标人获得中标人推荐资格；评审得分相同的，按照以下方式确定一个投标人获得中标人推荐资格，其他同品牌投标人不作为中标候选人。</w:t>
            </w:r>
          </w:p>
          <w:p w:rsidR="00BF6770" w:rsidRDefault="002A716B">
            <w:pPr>
              <w:pStyle w:val="ab"/>
              <w:spacing w:line="360" w:lineRule="exact"/>
              <w:jc w:val="left"/>
              <w:rPr>
                <w:rFonts w:hAnsi="宋体"/>
              </w:rPr>
            </w:pPr>
            <w:r>
              <w:rPr>
                <w:rFonts w:ascii="Segoe UI Symbol" w:eastAsia="Segoe UI Symbol" w:hAnsi="Segoe UI Symbol" w:hint="eastAsia"/>
              </w:rPr>
              <w:t>☑</w:t>
            </w:r>
            <w:r>
              <w:rPr>
                <w:rFonts w:hAnsi="宋体" w:hint="eastAsia"/>
              </w:rPr>
              <w:t>随机抽取</w:t>
            </w:r>
          </w:p>
          <w:p w:rsidR="00BF6770" w:rsidRDefault="002A716B">
            <w:pPr>
              <w:pStyle w:val="ab"/>
              <w:spacing w:line="360" w:lineRule="exact"/>
              <w:jc w:val="left"/>
              <w:rPr>
                <w:rFonts w:hAnsi="宋体"/>
              </w:rPr>
            </w:pPr>
            <w:r>
              <w:rPr>
                <w:rFonts w:hAnsi="宋体" w:hint="eastAsia"/>
              </w:rPr>
              <w:t>□其他</w:t>
            </w:r>
            <w:r>
              <w:rPr>
                <w:rFonts w:hAnsi="宋体"/>
              </w:rPr>
              <w:t>____________________</w:t>
            </w:r>
          </w:p>
        </w:tc>
      </w:tr>
      <w:tr w:rsidR="00BF6770">
        <w:tc>
          <w:tcPr>
            <w:tcW w:w="817" w:type="dxa"/>
            <w:vAlign w:val="center"/>
          </w:tcPr>
          <w:p w:rsidR="00BF6770" w:rsidRDefault="002A716B">
            <w:pPr>
              <w:pStyle w:val="ab"/>
              <w:spacing w:line="360" w:lineRule="exact"/>
              <w:jc w:val="center"/>
              <w:rPr>
                <w:rFonts w:hAnsi="宋体"/>
              </w:rPr>
            </w:pPr>
            <w:r>
              <w:rPr>
                <w:rFonts w:hAnsi="宋体"/>
              </w:rPr>
              <w:t>24</w:t>
            </w:r>
          </w:p>
        </w:tc>
        <w:tc>
          <w:tcPr>
            <w:tcW w:w="2552" w:type="dxa"/>
            <w:vAlign w:val="center"/>
          </w:tcPr>
          <w:p w:rsidR="00BF6770" w:rsidRDefault="002A716B">
            <w:pPr>
              <w:pStyle w:val="ab"/>
              <w:spacing w:line="360" w:lineRule="exact"/>
              <w:jc w:val="center"/>
              <w:rPr>
                <w:rFonts w:hAnsi="宋体"/>
              </w:rPr>
            </w:pPr>
            <w:r>
              <w:rPr>
                <w:rFonts w:hAnsi="宋体" w:hint="eastAsia"/>
              </w:rPr>
              <w:t>定标原则</w:t>
            </w:r>
          </w:p>
        </w:tc>
        <w:tc>
          <w:tcPr>
            <w:tcW w:w="6378" w:type="dxa"/>
            <w:vAlign w:val="center"/>
          </w:tcPr>
          <w:p w:rsidR="00BF6770" w:rsidRDefault="002A716B">
            <w:pPr>
              <w:pStyle w:val="ab"/>
              <w:spacing w:line="360" w:lineRule="exact"/>
              <w:jc w:val="left"/>
              <w:rPr>
                <w:rFonts w:hAnsi="宋体"/>
              </w:rPr>
            </w:pPr>
            <w:r>
              <w:rPr>
                <w:rFonts w:hAnsi="宋体"/>
              </w:rPr>
              <w:t>1.</w:t>
            </w:r>
            <w:r>
              <w:rPr>
                <w:rFonts w:hAnsi="宋体" w:hint="eastAsia"/>
              </w:rPr>
              <w:t>采购人在评标报告确定的中标候选人名单中按顺序确定中标人。</w:t>
            </w:r>
          </w:p>
          <w:p w:rsidR="00BF6770" w:rsidRDefault="002A716B">
            <w:pPr>
              <w:pStyle w:val="ab"/>
              <w:spacing w:line="360" w:lineRule="exact"/>
              <w:jc w:val="left"/>
              <w:rPr>
                <w:rFonts w:hAnsi="宋体"/>
              </w:rPr>
            </w:pPr>
            <w:r>
              <w:rPr>
                <w:rFonts w:hAnsi="宋体"/>
              </w:rPr>
              <w:t>2.</w:t>
            </w:r>
            <w:r>
              <w:rPr>
                <w:rFonts w:hAnsi="宋体" w:hint="eastAsia"/>
              </w:rPr>
              <w:t>中标候选人并列的，按照以下方式确定中标人。</w:t>
            </w:r>
          </w:p>
          <w:p w:rsidR="00BF6770" w:rsidRDefault="002A716B">
            <w:pPr>
              <w:pStyle w:val="ab"/>
              <w:spacing w:line="360" w:lineRule="exact"/>
              <w:jc w:val="left"/>
              <w:rPr>
                <w:rFonts w:hAnsi="宋体"/>
              </w:rPr>
            </w:pPr>
            <w:r>
              <w:rPr>
                <w:rFonts w:hAnsi="宋体" w:hint="eastAsia"/>
              </w:rPr>
              <w:t>□随机抽取</w:t>
            </w:r>
          </w:p>
          <w:p w:rsidR="00BF6770" w:rsidRDefault="002A716B">
            <w:pPr>
              <w:pStyle w:val="ab"/>
              <w:spacing w:line="360" w:lineRule="exact"/>
              <w:jc w:val="left"/>
              <w:rPr>
                <w:rFonts w:hAnsi="宋体"/>
              </w:rPr>
            </w:pPr>
            <w:r>
              <w:rPr>
                <w:rFonts w:ascii="MS Mincho" w:eastAsia="MS Mincho" w:hAnsi="MS Mincho" w:cs="MS Mincho" w:hint="eastAsia"/>
              </w:rPr>
              <w:t>☑</w:t>
            </w:r>
            <w:r>
              <w:rPr>
                <w:rFonts w:hAnsi="宋体" w:hint="eastAsia"/>
                <w:u w:val="single"/>
              </w:rPr>
              <w:t>按投标报价由低到高顺序排列；得分且投标报价相同的，在评标现场采取随机抽取方式确定中标人。</w:t>
            </w:r>
          </w:p>
        </w:tc>
      </w:tr>
      <w:tr w:rsidR="00BF6770">
        <w:tc>
          <w:tcPr>
            <w:tcW w:w="817" w:type="dxa"/>
            <w:vAlign w:val="center"/>
          </w:tcPr>
          <w:p w:rsidR="00BF6770" w:rsidRDefault="002A716B">
            <w:pPr>
              <w:pStyle w:val="ab"/>
              <w:spacing w:line="360" w:lineRule="exact"/>
              <w:jc w:val="center"/>
              <w:rPr>
                <w:rFonts w:hAnsi="宋体"/>
              </w:rPr>
            </w:pPr>
            <w:r>
              <w:rPr>
                <w:rFonts w:hAnsi="宋体"/>
              </w:rPr>
              <w:t>25</w:t>
            </w:r>
          </w:p>
        </w:tc>
        <w:tc>
          <w:tcPr>
            <w:tcW w:w="2552" w:type="dxa"/>
            <w:vAlign w:val="center"/>
          </w:tcPr>
          <w:p w:rsidR="00BF6770" w:rsidRDefault="002A716B">
            <w:pPr>
              <w:pStyle w:val="ab"/>
              <w:spacing w:line="360" w:lineRule="exact"/>
              <w:jc w:val="center"/>
              <w:rPr>
                <w:rFonts w:hAnsi="宋体"/>
              </w:rPr>
            </w:pPr>
            <w:r>
              <w:rPr>
                <w:rFonts w:hAnsi="宋体" w:hint="eastAsia"/>
              </w:rPr>
              <w:t>交货和提供服务的时间、地点、方式、项目服务期限</w:t>
            </w:r>
          </w:p>
        </w:tc>
        <w:tc>
          <w:tcPr>
            <w:tcW w:w="6378" w:type="dxa"/>
            <w:vAlign w:val="center"/>
          </w:tcPr>
          <w:p w:rsidR="00BF6770" w:rsidRDefault="002A716B">
            <w:pPr>
              <w:pStyle w:val="ab"/>
              <w:spacing w:line="360" w:lineRule="exact"/>
              <w:jc w:val="left"/>
              <w:rPr>
                <w:rFonts w:hAnsi="宋体"/>
              </w:rPr>
            </w:pPr>
            <w:r>
              <w:rPr>
                <w:rFonts w:hAnsi="宋体" w:hint="eastAsia"/>
              </w:rPr>
              <w:t>见招标项目要求</w:t>
            </w:r>
          </w:p>
        </w:tc>
      </w:tr>
      <w:tr w:rsidR="00BF6770">
        <w:tc>
          <w:tcPr>
            <w:tcW w:w="817" w:type="dxa"/>
            <w:vAlign w:val="center"/>
          </w:tcPr>
          <w:p w:rsidR="00BF6770" w:rsidRDefault="002A716B">
            <w:pPr>
              <w:pStyle w:val="ab"/>
              <w:spacing w:line="360" w:lineRule="exact"/>
              <w:jc w:val="center"/>
              <w:rPr>
                <w:rFonts w:hAnsi="宋体"/>
              </w:rPr>
            </w:pPr>
            <w:r>
              <w:rPr>
                <w:rFonts w:hAnsi="宋体"/>
              </w:rPr>
              <w:t>26</w:t>
            </w:r>
          </w:p>
        </w:tc>
        <w:tc>
          <w:tcPr>
            <w:tcW w:w="2552" w:type="dxa"/>
            <w:vAlign w:val="center"/>
          </w:tcPr>
          <w:p w:rsidR="00BF6770" w:rsidRDefault="002A716B">
            <w:pPr>
              <w:pStyle w:val="ab"/>
              <w:spacing w:line="360" w:lineRule="exact"/>
              <w:jc w:val="center"/>
              <w:rPr>
                <w:rFonts w:hAnsi="宋体"/>
              </w:rPr>
            </w:pPr>
            <w:r>
              <w:rPr>
                <w:rFonts w:hAnsi="宋体" w:hint="eastAsia"/>
              </w:rPr>
              <w:t>采购资金的支付方式及时间</w:t>
            </w:r>
          </w:p>
        </w:tc>
        <w:tc>
          <w:tcPr>
            <w:tcW w:w="6378" w:type="dxa"/>
            <w:vAlign w:val="center"/>
          </w:tcPr>
          <w:p w:rsidR="00BF6770" w:rsidRDefault="002A716B">
            <w:pPr>
              <w:pStyle w:val="ab"/>
              <w:spacing w:line="360" w:lineRule="exact"/>
              <w:jc w:val="left"/>
              <w:rPr>
                <w:rFonts w:hAnsi="宋体"/>
              </w:rPr>
            </w:pPr>
            <w:r>
              <w:rPr>
                <w:rFonts w:hAnsi="宋体" w:hint="eastAsia"/>
              </w:rPr>
              <w:t>见招标项目要求</w:t>
            </w:r>
          </w:p>
        </w:tc>
      </w:tr>
      <w:tr w:rsidR="00BF6770">
        <w:tc>
          <w:tcPr>
            <w:tcW w:w="817" w:type="dxa"/>
            <w:vAlign w:val="center"/>
          </w:tcPr>
          <w:p w:rsidR="00BF6770" w:rsidRDefault="002A716B">
            <w:pPr>
              <w:pStyle w:val="ab"/>
              <w:spacing w:line="360" w:lineRule="exact"/>
              <w:jc w:val="center"/>
              <w:rPr>
                <w:rFonts w:hAnsi="宋体"/>
              </w:rPr>
            </w:pPr>
            <w:r>
              <w:rPr>
                <w:rFonts w:hAnsi="宋体"/>
              </w:rPr>
              <w:lastRenderedPageBreak/>
              <w:t>27</w:t>
            </w:r>
          </w:p>
        </w:tc>
        <w:tc>
          <w:tcPr>
            <w:tcW w:w="2552" w:type="dxa"/>
            <w:vAlign w:val="center"/>
          </w:tcPr>
          <w:p w:rsidR="00BF6770" w:rsidRDefault="002A716B">
            <w:pPr>
              <w:pStyle w:val="ab"/>
              <w:spacing w:line="360" w:lineRule="exact"/>
              <w:jc w:val="center"/>
              <w:rPr>
                <w:rFonts w:hAnsi="宋体"/>
              </w:rPr>
            </w:pPr>
            <w:r>
              <w:rPr>
                <w:rFonts w:hAnsi="宋体" w:hint="eastAsia"/>
              </w:rPr>
              <w:t>履约保证金</w:t>
            </w:r>
          </w:p>
        </w:tc>
        <w:tc>
          <w:tcPr>
            <w:tcW w:w="6378" w:type="dxa"/>
            <w:vAlign w:val="center"/>
          </w:tcPr>
          <w:p w:rsidR="00BF6770" w:rsidRDefault="002A716B">
            <w:pPr>
              <w:pStyle w:val="ab"/>
              <w:spacing w:line="360" w:lineRule="exact"/>
              <w:jc w:val="left"/>
              <w:rPr>
                <w:rFonts w:hAnsi="宋体"/>
              </w:rPr>
            </w:pPr>
            <w:r>
              <w:rPr>
                <w:rFonts w:ascii="MS Mincho" w:eastAsia="MS Mincho" w:hAnsi="MS Mincho" w:cs="MS Mincho" w:hint="eastAsia"/>
              </w:rPr>
              <w:t>☑</w:t>
            </w:r>
            <w:r>
              <w:rPr>
                <w:rFonts w:hAnsi="宋体" w:hint="eastAsia"/>
              </w:rPr>
              <w:t>不要求提供</w:t>
            </w:r>
          </w:p>
          <w:p w:rsidR="00BF6770" w:rsidRDefault="002A716B">
            <w:pPr>
              <w:pStyle w:val="ab"/>
              <w:spacing w:line="360" w:lineRule="exact"/>
              <w:jc w:val="left"/>
              <w:rPr>
                <w:rFonts w:hAnsi="宋体"/>
              </w:rPr>
            </w:pPr>
            <w:r>
              <w:rPr>
                <w:rFonts w:hAnsi="宋体" w:hint="eastAsia"/>
              </w:rPr>
              <w:t>□要求提供，履约保证金的数额不得超过政府采购合同金额的</w:t>
            </w:r>
            <w:r>
              <w:rPr>
                <w:rFonts w:hAnsi="宋体"/>
              </w:rPr>
              <w:t>10%</w:t>
            </w:r>
            <w:r>
              <w:rPr>
                <w:rFonts w:hAnsi="宋体" w:hint="eastAsia"/>
              </w:rPr>
              <w:t>，本采购项目履约保证金为合同金额的</w:t>
            </w:r>
            <w:r>
              <w:rPr>
                <w:rFonts w:hAnsi="宋体"/>
              </w:rPr>
              <w:t>__</w:t>
            </w:r>
            <w:r>
              <w:rPr>
                <w:rFonts w:hAnsi="宋体" w:hint="eastAsia"/>
                <w:u w:val="single"/>
              </w:rPr>
              <w:t xml:space="preserve"> </w:t>
            </w:r>
            <w:r>
              <w:rPr>
                <w:rFonts w:hAnsi="宋体"/>
              </w:rPr>
              <w:t>_%</w:t>
            </w:r>
            <w:r>
              <w:rPr>
                <w:rFonts w:hAnsi="宋体" w:hint="eastAsia"/>
              </w:rPr>
              <w:t>，提交方式为</w:t>
            </w:r>
            <w:r>
              <w:rPr>
                <w:rFonts w:hAnsi="宋体"/>
              </w:rPr>
              <w:t>_</w:t>
            </w:r>
            <w:r>
              <w:rPr>
                <w:rFonts w:hAnsi="宋体" w:hint="eastAsia"/>
                <w:u w:val="single"/>
              </w:rPr>
              <w:t xml:space="preserve">       </w:t>
            </w:r>
          </w:p>
          <w:p w:rsidR="00BF6770" w:rsidRDefault="002A716B">
            <w:pPr>
              <w:pStyle w:val="ab"/>
              <w:spacing w:line="360" w:lineRule="exact"/>
              <w:jc w:val="left"/>
              <w:rPr>
                <w:rFonts w:hAnsi="宋体"/>
              </w:rPr>
            </w:pPr>
            <w:r>
              <w:rPr>
                <w:rFonts w:hAnsi="宋体" w:hint="eastAsia"/>
              </w:rPr>
              <w:t>收款人户名：</w:t>
            </w:r>
            <w:r>
              <w:rPr>
                <w:rFonts w:hAnsi="宋体"/>
              </w:rPr>
              <w:t xml:space="preserve"> </w:t>
            </w:r>
          </w:p>
          <w:p w:rsidR="00BF6770" w:rsidRDefault="002A716B">
            <w:pPr>
              <w:pStyle w:val="ab"/>
              <w:spacing w:line="360" w:lineRule="exact"/>
              <w:jc w:val="left"/>
              <w:rPr>
                <w:rFonts w:hAnsi="宋体"/>
              </w:rPr>
            </w:pPr>
            <w:r>
              <w:rPr>
                <w:rFonts w:hAnsi="宋体" w:hint="eastAsia"/>
              </w:rPr>
              <w:t>开户银行：</w:t>
            </w:r>
            <w:r>
              <w:rPr>
                <w:rFonts w:hAnsi="宋体"/>
              </w:rPr>
              <w:t xml:space="preserve"> </w:t>
            </w:r>
          </w:p>
          <w:p w:rsidR="00BF6770" w:rsidRDefault="002A716B">
            <w:pPr>
              <w:pStyle w:val="ab"/>
              <w:spacing w:line="360" w:lineRule="exact"/>
              <w:jc w:val="left"/>
              <w:rPr>
                <w:rFonts w:hAnsi="宋体"/>
              </w:rPr>
            </w:pPr>
            <w:r>
              <w:rPr>
                <w:rFonts w:hAnsi="宋体" w:hint="eastAsia"/>
              </w:rPr>
              <w:t>银行账号：</w:t>
            </w:r>
          </w:p>
          <w:p w:rsidR="00BF6770" w:rsidRDefault="002A716B">
            <w:pPr>
              <w:pStyle w:val="ab"/>
              <w:spacing w:line="360" w:lineRule="exact"/>
              <w:jc w:val="left"/>
              <w:rPr>
                <w:rFonts w:hAnsi="宋体"/>
              </w:rPr>
            </w:pPr>
            <w:r>
              <w:rPr>
                <w:rFonts w:hAnsi="宋体" w:hint="eastAsia"/>
              </w:rPr>
              <w:t>注：以电汇方式递交履约保证金须在电汇凭据附言栏中写明项目编号、包号及用途</w:t>
            </w:r>
            <w:r>
              <w:rPr>
                <w:rFonts w:hAnsi="宋体"/>
              </w:rPr>
              <w:t>(</w:t>
            </w:r>
            <w:r>
              <w:rPr>
                <w:rFonts w:hAnsi="宋体" w:hint="eastAsia"/>
              </w:rPr>
              <w:t>履约保证金</w:t>
            </w:r>
            <w:r>
              <w:rPr>
                <w:rFonts w:hAnsi="宋体"/>
              </w:rPr>
              <w:t>)</w:t>
            </w:r>
            <w:r>
              <w:rPr>
                <w:rFonts w:hAnsi="宋体" w:hint="eastAsia"/>
              </w:rPr>
              <w:t>。</w:t>
            </w:r>
          </w:p>
        </w:tc>
      </w:tr>
      <w:tr w:rsidR="00BF6770">
        <w:tc>
          <w:tcPr>
            <w:tcW w:w="817" w:type="dxa"/>
            <w:vAlign w:val="center"/>
          </w:tcPr>
          <w:p w:rsidR="00BF6770" w:rsidRDefault="002A716B">
            <w:pPr>
              <w:pStyle w:val="ab"/>
              <w:spacing w:line="360" w:lineRule="exact"/>
              <w:jc w:val="center"/>
              <w:rPr>
                <w:rFonts w:hAnsi="宋体"/>
              </w:rPr>
            </w:pPr>
            <w:r>
              <w:rPr>
                <w:rFonts w:hAnsi="宋体"/>
              </w:rPr>
              <w:t>28</w:t>
            </w:r>
          </w:p>
        </w:tc>
        <w:tc>
          <w:tcPr>
            <w:tcW w:w="2552" w:type="dxa"/>
            <w:vAlign w:val="center"/>
          </w:tcPr>
          <w:p w:rsidR="00BF6770" w:rsidRDefault="002A716B">
            <w:pPr>
              <w:pStyle w:val="ab"/>
              <w:spacing w:line="360" w:lineRule="exact"/>
              <w:jc w:val="center"/>
              <w:rPr>
                <w:rFonts w:hAnsi="宋体"/>
              </w:rPr>
            </w:pPr>
            <w:r>
              <w:rPr>
                <w:rFonts w:hAnsi="宋体" w:hint="eastAsia"/>
              </w:rPr>
              <w:t>招标代理服务费</w:t>
            </w:r>
          </w:p>
        </w:tc>
        <w:tc>
          <w:tcPr>
            <w:tcW w:w="6378" w:type="dxa"/>
            <w:vAlign w:val="center"/>
          </w:tcPr>
          <w:p w:rsidR="00BF6770" w:rsidRDefault="002A716B">
            <w:pPr>
              <w:adjustRightInd w:val="0"/>
              <w:spacing w:line="360" w:lineRule="exact"/>
              <w:rPr>
                <w:rFonts w:ascii="宋体" w:hAnsi="宋体"/>
                <w:snapToGrid w:val="0"/>
                <w:kern w:val="0"/>
              </w:rPr>
            </w:pPr>
            <w:r>
              <w:rPr>
                <w:rFonts w:ascii="宋体" w:hAnsi="宋体" w:hint="eastAsia"/>
                <w:snapToGrid w:val="0"/>
                <w:kern w:val="0"/>
              </w:rPr>
              <w:t>1、中标人需向深圳市中正招标有限公司交纳招标代理服务费。</w:t>
            </w:r>
          </w:p>
          <w:p w:rsidR="00BF6770" w:rsidRDefault="002A716B">
            <w:pPr>
              <w:adjustRightInd w:val="0"/>
              <w:spacing w:line="360" w:lineRule="exact"/>
              <w:rPr>
                <w:rFonts w:ascii="宋体" w:hAnsi="宋体"/>
                <w:snapToGrid w:val="0"/>
                <w:kern w:val="0"/>
              </w:rPr>
            </w:pPr>
            <w:r>
              <w:rPr>
                <w:rFonts w:ascii="宋体" w:hAnsi="宋体" w:hint="eastAsia"/>
                <w:snapToGrid w:val="0"/>
                <w:kern w:val="0"/>
              </w:rPr>
              <w:t>2、中标服务费金额按下列方法计算：</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225"/>
              <w:gridCol w:w="2905"/>
            </w:tblGrid>
            <w:tr w:rsidR="00BF6770">
              <w:trPr>
                <w:trHeight w:val="1075"/>
                <w:jc w:val="center"/>
              </w:trPr>
              <w:tc>
                <w:tcPr>
                  <w:tcW w:w="2225" w:type="dxa"/>
                </w:tcPr>
                <w:p w:rsidR="00BF6770" w:rsidRDefault="00281439">
                  <w:pPr>
                    <w:spacing w:line="360" w:lineRule="exact"/>
                    <w:ind w:firstLineChars="200" w:firstLine="420"/>
                    <w:rPr>
                      <w:rFonts w:ascii="宋体" w:hAnsi="宋体"/>
                    </w:rPr>
                  </w:pPr>
                  <w:r>
                    <w:rPr>
                      <w:rFonts w:ascii="宋体" w:hAnsi="宋体"/>
                    </w:rPr>
                    <w:pict>
                      <v:shape id="__TH_B3733" o:spid="_x0000_s1045" type="#_x0000_t202" style="position:absolute;left:0;text-align:left;margin-left:56.4pt;margin-top:43.5pt;width:4.3pt;height:9.4pt;z-index:251677696" o:gfxdata="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zAhNL2AAAAAoBAAAPAAAAAAAAAAEAIAAAACIAAABkcnMvZG93bnJldi54bWxQSwECFAAU&#10;AAAACACHTuJA+nDJqrgBAAB+AwAADgAAAAAAAAABACAAAAAnAQAAZHJzL2Uyb0RvYy54bWxQSwUG&#10;AAAAAAYABgBZAQAAUQUAAAAA&#10;" filled="f" stroked="f">
                        <v:textbox inset="0,0,0,0">
                          <w:txbxContent>
                            <w:p w:rsidR="00BF6770" w:rsidRDefault="002A716B">
                              <w:pPr>
                                <w:snapToGrid w:val="0"/>
                                <w:rPr>
                                  <w:sz w:val="15"/>
                                </w:rPr>
                              </w:pPr>
                              <w:r>
                                <w:rPr>
                                  <w:rFonts w:hint="eastAsia"/>
                                  <w:sz w:val="15"/>
                                </w:rPr>
                                <w:t>元</w:t>
                              </w:r>
                            </w:p>
                          </w:txbxContent>
                        </v:textbox>
                      </v:shape>
                    </w:pict>
                  </w:r>
                  <w:r>
                    <w:rPr>
                      <w:rFonts w:ascii="宋体" w:hAnsi="宋体"/>
                    </w:rPr>
                    <w:pict>
                      <v:shape id="__TH_B3632" o:spid="_x0000_s1044" type="#_x0000_t202" style="position:absolute;left:0;text-align:left;margin-left:44.55pt;margin-top:42.35pt;width:9.85pt;height:9.4pt;z-index:251676672" o:gfxdata="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hoDO51wAAAAkBAAAPAAAAAAAAAAEAIAAAACIAAABkcnMvZG93bnJldi54bWxQSwECFAAU&#10;AAAACACHTuJAKiBHHLkBAAB/AwAADgAAAAAAAAABACAAAAAmAQAAZHJzL2Uyb0RvYy54bWxQSwUG&#10;AAAAAAYABgBZAQAAUQUAAAAA&#10;" filled="f" stroked="f">
                        <v:textbox inset="0,0,0,0">
                          <w:txbxContent>
                            <w:p w:rsidR="00BF6770" w:rsidRDefault="002A716B">
                              <w:pPr>
                                <w:snapToGrid w:val="0"/>
                                <w:rPr>
                                  <w:sz w:val="15"/>
                                </w:rPr>
                              </w:pPr>
                              <w:r>
                                <w:rPr>
                                  <w:rFonts w:hint="eastAsia"/>
                                  <w:sz w:val="15"/>
                                </w:rPr>
                                <w:t>万</w:t>
                              </w:r>
                            </w:p>
                          </w:txbxContent>
                        </v:textbox>
                      </v:shape>
                    </w:pict>
                  </w:r>
                  <w:r>
                    <w:rPr>
                      <w:rFonts w:ascii="宋体" w:hAnsi="宋体"/>
                    </w:rPr>
                    <w:pict>
                      <v:shape id="__TH_B3531" o:spid="_x0000_s1043" type="#_x0000_t202" style="position:absolute;left:0;text-align:left;margin-left:38.45pt;margin-top:41.2pt;width:3.9pt;height:9.4pt;z-index:251675648" o:gfxdata="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7mV162AAAAAgBAAAPAAAAAAAAAAEAIAAAACIAAABkcnMvZG93bnJldi54bWxQSwECFAAU&#10;AAAACACHTuJAXfKNkrgBAAB+AwAADgAAAAAAAAABACAAAAAnAQAAZHJzL2Uyb0RvYy54bWxQSwUG&#10;AAAAAAYABgBZAQAAUQUAAAAA&#10;" filled="f" stroked="f">
                        <v:textbox inset="0,0,0,0">
                          <w:txbxContent>
                            <w:p w:rsidR="00BF6770" w:rsidRDefault="002A716B">
                              <w:pPr>
                                <w:snapToGrid w:val="0"/>
                                <w:rPr>
                                  <w:sz w:val="15"/>
                                </w:rPr>
                              </w:pPr>
                              <w:r>
                                <w:rPr>
                                  <w:sz w:val="15"/>
                                </w:rPr>
                                <w:t>(</w:t>
                              </w:r>
                            </w:p>
                          </w:txbxContent>
                        </v:textbox>
                      </v:shape>
                    </w:pict>
                  </w:r>
                  <w:r>
                    <w:rPr>
                      <w:rFonts w:ascii="宋体" w:hAnsi="宋体"/>
                    </w:rPr>
                    <w:pict>
                      <v:shape id="__TH_B3430" o:spid="_x0000_s1042" type="#_x0000_t202" style="position:absolute;left:0;text-align:left;margin-left:26.35pt;margin-top:40.05pt;width:9.9pt;height:9.4pt;z-index:251674624" o:gfxdata="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WpIcdcAAAAHAQAADwAAAAAAAAABACAAAAAiAAAAZHJzL2Rvd25yZXYueG1sUEsBAhQAFAAA&#10;AAgAh07iQMeXyOW3AQAAfwMAAA4AAAAAAAAAAQAgAAAAJgEAAGRycy9lMm9Eb2MueG1sUEsFBgAA&#10;AAAGAAYAWQEAAE8FAAAAAA==&#10;" filled="f" stroked="f">
                        <v:textbox inset="0,0,0,0">
                          <w:txbxContent>
                            <w:p w:rsidR="00BF6770" w:rsidRDefault="002A716B">
                              <w:pPr>
                                <w:snapToGrid w:val="0"/>
                                <w:rPr>
                                  <w:sz w:val="15"/>
                                </w:rPr>
                              </w:pPr>
                              <w:r>
                                <w:rPr>
                                  <w:rFonts w:hint="eastAsia"/>
                                  <w:sz w:val="15"/>
                                </w:rPr>
                                <w:t>额</w:t>
                              </w:r>
                            </w:p>
                          </w:txbxContent>
                        </v:textbox>
                      </v:shape>
                    </w:pict>
                  </w:r>
                  <w:r>
                    <w:rPr>
                      <w:rFonts w:ascii="宋体" w:hAnsi="宋体"/>
                    </w:rPr>
                    <w:pict>
                      <v:shape id="__TH_B3329" o:spid="_x0000_s1041" type="#_x0000_t202" style="position:absolute;left:0;text-align:left;margin-left:17.3pt;margin-top:38.9pt;width:9.85pt;height:9.4pt;z-index:251673600" o:gfxdata="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tnU8h1wAAAAcBAAAPAAAAAAAAAAEAIAAAACIAAABkcnMvZG93bnJldi54bWxQSwECFAAU&#10;AAAACACHTuJAKHcXm7kBAAB/AwAADgAAAAAAAAABACAAAAAmAQAAZHJzL2Uyb0RvYy54bWxQSwUG&#10;AAAAAAYABgBZAQAAUQUAAAAA&#10;" filled="f" stroked="f">
                        <v:textbox inset="0,0,0,0">
                          <w:txbxContent>
                            <w:p w:rsidR="00BF6770" w:rsidRDefault="002A716B">
                              <w:pPr>
                                <w:snapToGrid w:val="0"/>
                                <w:rPr>
                                  <w:sz w:val="15"/>
                                </w:rPr>
                              </w:pPr>
                              <w:r>
                                <w:rPr>
                                  <w:rFonts w:hint="eastAsia"/>
                                  <w:sz w:val="15"/>
                                </w:rPr>
                                <w:t>金</w:t>
                              </w:r>
                            </w:p>
                          </w:txbxContent>
                        </v:textbox>
                      </v:shape>
                    </w:pict>
                  </w:r>
                  <w:r>
                    <w:rPr>
                      <w:rFonts w:ascii="宋体" w:hAnsi="宋体"/>
                    </w:rPr>
                    <w:pict>
                      <v:shape id="__TH_B3228" o:spid="_x0000_s1040" type="#_x0000_t202" style="position:absolute;left:0;text-align:left;margin-left:8.2pt;margin-top:37.75pt;width:9.9pt;height:9.4pt;z-index:251672576" o:gfxdata="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bWdhPWAAAABwEAAA8AAAAAAAAAAQAgAAAAIgAAAGRycy9kb3ducmV2LnhtbFBLAQIUABQA&#10;AAAIAIdO4kBtyYlFuQEAAH8DAAAOAAAAAAAAAAEAIAAAACUBAABkcnMvZTJvRG9jLnhtbFBLBQYA&#10;AAAABgAGAFkBAABQBQAAAAA=&#10;" filled="f" stroked="f">
                        <v:textbox inset="0,0,0,0">
                          <w:txbxContent>
                            <w:p w:rsidR="00BF6770" w:rsidRDefault="002A716B">
                              <w:pPr>
                                <w:snapToGrid w:val="0"/>
                                <w:rPr>
                                  <w:sz w:val="15"/>
                                </w:rPr>
                              </w:pPr>
                              <w:r>
                                <w:rPr>
                                  <w:rFonts w:hint="eastAsia"/>
                                  <w:sz w:val="15"/>
                                </w:rPr>
                                <w:t>标</w:t>
                              </w:r>
                            </w:p>
                          </w:txbxContent>
                        </v:textbox>
                      </v:shape>
                    </w:pict>
                  </w:r>
                  <w:r>
                    <w:rPr>
                      <w:rFonts w:ascii="宋体" w:hAnsi="宋体"/>
                    </w:rPr>
                    <w:pict>
                      <v:shape id="__TH_B3127" o:spid="_x0000_s1039" type="#_x0000_t202" style="position:absolute;left:0;text-align:left;margin-left:-.85pt;margin-top:36.6pt;width:9.85pt;height:9.4pt;z-index:251671552" o:gfxdata="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jegzTWAAAABwEAAA8AAAAAAAAAAQAgAAAAIgAAAGRycy9kb3ducmV2LnhtbFBLAQIUABQA&#10;AAAIAIdO4kAbDSYbuQEAAH8DAAAOAAAAAAAAAAEAIAAAACUBAABkcnMvZTJvRG9jLnhtbFBLBQYA&#10;AAAABgAGAFkBAABQBQAAAAA=&#10;" filled="f" stroked="f">
                        <v:textbox inset="0,0,0,0">
                          <w:txbxContent>
                            <w:p w:rsidR="00BF6770" w:rsidRDefault="002A716B">
                              <w:pPr>
                                <w:snapToGrid w:val="0"/>
                                <w:rPr>
                                  <w:sz w:val="15"/>
                                </w:rPr>
                              </w:pPr>
                              <w:r>
                                <w:rPr>
                                  <w:rFonts w:hint="eastAsia"/>
                                  <w:sz w:val="15"/>
                                </w:rPr>
                                <w:t>中</w:t>
                              </w:r>
                            </w:p>
                          </w:txbxContent>
                        </v:textbox>
                      </v:shape>
                    </w:pict>
                  </w:r>
                  <w:r>
                    <w:rPr>
                      <w:rFonts w:ascii="宋体" w:hAnsi="宋体"/>
                    </w:rPr>
                    <w:pict>
                      <v:shape id="__TH_B2226" o:spid="_x0000_s1038" type="#_x0000_t202" style="position:absolute;left:0;text-align:left;margin-left:63.4pt;margin-top:32.05pt;width:9.85pt;height:9.35pt;z-index:251670528" o:gfxdata="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WtKtTXAAAACQEAAA8AAAAAAAAAAQAgAAAAIgAAAGRycy9kb3ducmV2LnhtbFBLAQIUABQA&#10;AAAIAIdO4kA7gEacuAEAAH8DAAAOAAAAAAAAAAEAIAAAACYBAABkcnMvZTJvRG9jLnhtbFBLBQYA&#10;AAAABgAGAFkBAABQBQAAAAA=&#10;" filled="f" stroked="f">
                        <v:textbox inset="0,0,0,0">
                          <w:txbxContent>
                            <w:p w:rsidR="00BF6770" w:rsidRDefault="002A716B">
                              <w:pPr>
                                <w:snapToGrid w:val="0"/>
                                <w:rPr>
                                  <w:sz w:val="15"/>
                                </w:rPr>
                              </w:pPr>
                              <w:r>
                                <w:rPr>
                                  <w:rFonts w:hint="eastAsia"/>
                                  <w:sz w:val="15"/>
                                </w:rPr>
                                <w:t>率</w:t>
                              </w:r>
                            </w:p>
                          </w:txbxContent>
                        </v:textbox>
                      </v:shape>
                    </w:pict>
                  </w:r>
                  <w:r>
                    <w:rPr>
                      <w:rFonts w:ascii="宋体" w:hAnsi="宋体"/>
                    </w:rPr>
                    <w:pict>
                      <v:shape id="__TH_B2125" o:spid="_x0000_s1037" type="#_x0000_t202" style="position:absolute;left:0;text-align:left;margin-left:19.95pt;margin-top:10.05pt;width:9.9pt;height:9.4pt;z-index:251669504" o:gfxdata="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PceQ11QAAAAcBAAAPAAAAAAAAAAEAIAAAACIAAABkcnMvZG93bnJldi54bWxQSwECFAAUAAAA&#10;CACHTuJABYn+1bgBAAB/AwAADgAAAAAAAAABACAAAAAkAQAAZHJzL2Uyb0RvYy54bWxQSwUGAAAA&#10;AAYABgBZAQAATgUAAAAA&#10;" filled="f" stroked="f">
                        <v:textbox inset="0,0,0,0">
                          <w:txbxContent>
                            <w:p w:rsidR="00BF6770" w:rsidRDefault="002A716B">
                              <w:pPr>
                                <w:snapToGrid w:val="0"/>
                                <w:rPr>
                                  <w:sz w:val="15"/>
                                </w:rPr>
                              </w:pPr>
                              <w:r>
                                <w:rPr>
                                  <w:rFonts w:hint="eastAsia"/>
                                  <w:sz w:val="15"/>
                                </w:rPr>
                                <w:t>费</w:t>
                              </w:r>
                            </w:p>
                          </w:txbxContent>
                        </v:textbox>
                      </v:shape>
                    </w:pict>
                  </w:r>
                  <w:r>
                    <w:rPr>
                      <w:rFonts w:ascii="宋体" w:hAnsi="宋体"/>
                    </w:rPr>
                    <w:pict>
                      <v:shape id="__TH_B1424" o:spid="_x0000_s1036" type="#_x0000_t202" style="position:absolute;left:0;text-align:left;margin-left:88.65pt;margin-top:32.35pt;width:9.85pt;height:9.35pt;z-index:251668480" o:gfxdata="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z1MkA2AAAAAkBAAAPAAAAAAAAAAEAIAAAACIAAABkcnMvZG93bnJldi54bWxQSwECFAAU&#10;AAAACACHTuJAEzKG4rgBAAB/AwAADgAAAAAAAAABACAAAAAnAQAAZHJzL2Uyb0RvYy54bWxQSwUG&#10;AAAAAAYABgBZAQAAUQUAAAAA&#10;" filled="f" stroked="f">
                        <v:textbox inset="0,0,0,0">
                          <w:txbxContent>
                            <w:p w:rsidR="00BF6770" w:rsidRDefault="002A716B">
                              <w:pPr>
                                <w:snapToGrid w:val="0"/>
                                <w:rPr>
                                  <w:sz w:val="15"/>
                                </w:rPr>
                              </w:pPr>
                              <w:r>
                                <w:rPr>
                                  <w:rFonts w:hint="eastAsia"/>
                                  <w:sz w:val="15"/>
                                </w:rPr>
                                <w:t>型</w:t>
                              </w:r>
                            </w:p>
                          </w:txbxContent>
                        </v:textbox>
                      </v:shape>
                    </w:pict>
                  </w:r>
                  <w:r>
                    <w:rPr>
                      <w:rFonts w:ascii="宋体" w:hAnsi="宋体"/>
                    </w:rPr>
                    <w:pict>
                      <v:shape id="__TH_B1323" o:spid="_x0000_s1035" type="#_x0000_t202" style="position:absolute;left:0;text-align:left;margin-left:83.95pt;margin-top:22.8pt;width:9.85pt;height:9.4pt;z-index:251667456" o:gfxdata="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upVmdgAAAAJAQAADwAAAAAAAAABACAAAAAiAAAAZHJzL2Rvd25yZXYueG1sUEsBAhQA&#10;FAAAAAgAh07iQAgQKyq5AQAAfgMAAA4AAAAAAAAAAQAgAAAAJwEAAGRycy9lMm9Eb2MueG1sUEsF&#10;BgAAAAAGAAYAWQEAAFIFAAAAAA==&#10;" filled="f" stroked="f">
                        <v:textbox inset="0,0,0,0">
                          <w:txbxContent>
                            <w:p w:rsidR="00BF6770" w:rsidRDefault="002A716B">
                              <w:pPr>
                                <w:snapToGrid w:val="0"/>
                                <w:rPr>
                                  <w:sz w:val="15"/>
                                </w:rPr>
                              </w:pPr>
                              <w:r>
                                <w:rPr>
                                  <w:rFonts w:hint="eastAsia"/>
                                  <w:sz w:val="15"/>
                                </w:rPr>
                                <w:t>类</w:t>
                              </w:r>
                            </w:p>
                          </w:txbxContent>
                        </v:textbox>
                      </v:shape>
                    </w:pict>
                  </w:r>
                  <w:r>
                    <w:rPr>
                      <w:rFonts w:ascii="宋体" w:hAnsi="宋体"/>
                    </w:rPr>
                    <w:pict>
                      <v:shape id="__TH_B1222" o:spid="_x0000_s1034" type="#_x0000_t202" style="position:absolute;left:0;text-align:left;margin-left:79.25pt;margin-top:13.3pt;width:9.85pt;height:9.4pt;z-index:251666432" o:gfxdata="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jXzaP2AAAAAkBAAAPAAAAAAAAAAEAIAAAACIAAABkcnMvZG93bnJldi54bWxQSwECFAAU&#10;AAAACACHTuJAkp97w7gBAAB+AwAADgAAAAAAAAABACAAAAAnAQAAZHJzL2Uyb0RvYy54bWxQSwUG&#10;AAAAAAYABgBZAQAAUQUAAAAA&#10;" filled="f" stroked="f">
                        <v:textbox inset="0,0,0,0">
                          <w:txbxContent>
                            <w:p w:rsidR="00BF6770" w:rsidRDefault="002A716B">
                              <w:pPr>
                                <w:snapToGrid w:val="0"/>
                                <w:rPr>
                                  <w:sz w:val="15"/>
                                </w:rPr>
                              </w:pPr>
                              <w:r>
                                <w:rPr>
                                  <w:rFonts w:hint="eastAsia"/>
                                  <w:sz w:val="15"/>
                                </w:rPr>
                                <w:t>务</w:t>
                              </w:r>
                            </w:p>
                          </w:txbxContent>
                        </v:textbox>
                      </v:shape>
                    </w:pict>
                  </w:r>
                  <w:r>
                    <w:rPr>
                      <w:rFonts w:ascii="宋体" w:hAnsi="宋体"/>
                    </w:rPr>
                    <w:pict>
                      <v:shape id="__TH_B1121" o:spid="_x0000_s1033" type="#_x0000_t202" style="position:absolute;left:0;text-align:left;margin-left:74.55pt;margin-top:3.8pt;width:9.85pt;height:9.4pt;z-index:251665408" o:gfxdata="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x2So/1wAAAAgBAAAPAAAAAAAAAAEAIAAAACIAAABkcnMvZG93bnJldi54bWxQSwECFAAU&#10;AAAACACHTuJAOpZq5LkBAAB+AwAADgAAAAAAAAABACAAAAAmAQAAZHJzL2Uyb0RvYy54bWxQSwUG&#10;AAAAAAYABgBZAQAAUQUAAAAA&#10;" filled="f" stroked="f">
                        <v:textbox inset="0,0,0,0">
                          <w:txbxContent>
                            <w:p w:rsidR="00BF6770" w:rsidRDefault="002A716B">
                              <w:pPr>
                                <w:snapToGrid w:val="0"/>
                                <w:rPr>
                                  <w:sz w:val="15"/>
                                </w:rPr>
                              </w:pPr>
                              <w:r>
                                <w:rPr>
                                  <w:rFonts w:hint="eastAsia"/>
                                  <w:sz w:val="15"/>
                                </w:rPr>
                                <w:t>服</w:t>
                              </w:r>
                            </w:p>
                          </w:txbxContent>
                        </v:textbox>
                      </v:shape>
                    </w:pict>
                  </w:r>
                  <w:r>
                    <w:rPr>
                      <w:rFonts w:ascii="宋体" w:hAnsi="宋体"/>
                    </w:rPr>
                    <w:pict>
                      <v:line id="__TH_L20" o:spid="_x0000_s1032" style="position:absolute;left:0;text-align:left;z-index:251664384" from="-5.15pt,26.85pt" to="100.85pt,53.65pt" o:gfxdata="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uoAAtYAAAAKAQAA&#10;DwAAAAAAAAABACAAAAAiAAAAZHJzL2Rvd25yZXYueG1sUEsBAhQAFAAAAAgAh07iQLt5tW3iAQAA&#10;4AMAAA4AAAAAAAAAAQAgAAAAJQEAAGRycy9lMm9Eb2MueG1sUEsFBgAAAAAGAAYAWQEAAHkFAAAA&#10;AA==&#10;" strokeweight=".5pt"/>
                    </w:pict>
                  </w:r>
                  <w:r>
                    <w:rPr>
                      <w:rFonts w:ascii="宋体" w:hAnsi="宋体"/>
                    </w:rPr>
                    <w:pict>
                      <v:line id="__TH_L19" o:spid="_x0000_s1031" style="position:absolute;left:0;text-align:left;z-index:251663360" from="47.85pt,0" to="100.85pt,53.65pt" o:gfxdata="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3G1tN0wAAAAcBAAAPAAAA&#10;AAAAAAEAIAAAACIAAABkcnMvZG93bnJldi54bWxQSwECFAAUAAAACACHTuJAQgTBVuEBAADfAwAA&#10;DgAAAAAAAAABACAAAAAiAQAAZHJzL2Uyb0RvYy54bWxQSwUGAAAAAAYABgBZAQAAdQUAAAAA&#10;" strokeweight=".5pt"/>
                    </w:pict>
                  </w:r>
                </w:p>
              </w:tc>
              <w:tc>
                <w:tcPr>
                  <w:tcW w:w="2905" w:type="dxa"/>
                  <w:vAlign w:val="center"/>
                </w:tcPr>
                <w:p w:rsidR="00BF6770" w:rsidRDefault="002A716B">
                  <w:pPr>
                    <w:spacing w:line="360" w:lineRule="exact"/>
                    <w:jc w:val="center"/>
                    <w:rPr>
                      <w:rFonts w:ascii="宋体" w:hAnsi="宋体"/>
                    </w:rPr>
                  </w:pPr>
                  <w:r>
                    <w:rPr>
                      <w:rFonts w:ascii="宋体" w:hAnsi="宋体" w:hint="eastAsia"/>
                    </w:rPr>
                    <w:t>服务</w:t>
                  </w:r>
                  <w:r>
                    <w:rPr>
                      <w:rFonts w:ascii="宋体" w:hAnsi="宋体"/>
                    </w:rPr>
                    <w:t>招标</w:t>
                  </w:r>
                </w:p>
              </w:tc>
            </w:tr>
            <w:tr w:rsidR="00BF6770">
              <w:trPr>
                <w:jc w:val="center"/>
              </w:trPr>
              <w:tc>
                <w:tcPr>
                  <w:tcW w:w="2225" w:type="dxa"/>
                </w:tcPr>
                <w:p w:rsidR="00BF6770" w:rsidRDefault="002A716B">
                  <w:pPr>
                    <w:spacing w:line="360" w:lineRule="exact"/>
                    <w:rPr>
                      <w:rFonts w:ascii="宋体" w:hAnsi="宋体"/>
                    </w:rPr>
                  </w:pPr>
                  <w:r>
                    <w:rPr>
                      <w:rFonts w:ascii="宋体" w:hAnsi="宋体"/>
                    </w:rPr>
                    <w:t>100</w:t>
                  </w:r>
                </w:p>
              </w:tc>
              <w:tc>
                <w:tcPr>
                  <w:tcW w:w="2905" w:type="dxa"/>
                  <w:vAlign w:val="center"/>
                </w:tcPr>
                <w:p w:rsidR="00BF6770" w:rsidRDefault="002A716B">
                  <w:pPr>
                    <w:spacing w:line="360" w:lineRule="exact"/>
                    <w:jc w:val="center"/>
                    <w:rPr>
                      <w:rFonts w:ascii="宋体" w:hAnsi="宋体"/>
                    </w:rPr>
                  </w:pPr>
                  <w:r>
                    <w:rPr>
                      <w:rFonts w:ascii="宋体" w:hAnsi="宋体" w:hint="eastAsia"/>
                    </w:rPr>
                    <w:t>1.5</w:t>
                  </w:r>
                  <w:r>
                    <w:rPr>
                      <w:rFonts w:ascii="宋体" w:hAnsi="宋体"/>
                    </w:rPr>
                    <w:t>%</w:t>
                  </w:r>
                </w:p>
              </w:tc>
            </w:tr>
            <w:tr w:rsidR="00BF6770">
              <w:trPr>
                <w:jc w:val="center"/>
              </w:trPr>
              <w:tc>
                <w:tcPr>
                  <w:tcW w:w="2225" w:type="dxa"/>
                </w:tcPr>
                <w:p w:rsidR="00BF6770" w:rsidRDefault="002A716B">
                  <w:pPr>
                    <w:spacing w:line="360" w:lineRule="exact"/>
                    <w:rPr>
                      <w:rFonts w:ascii="宋体" w:hAnsi="宋体"/>
                    </w:rPr>
                  </w:pPr>
                  <w:r>
                    <w:rPr>
                      <w:rFonts w:ascii="宋体" w:hAnsi="宋体"/>
                    </w:rPr>
                    <w:t>100-500</w:t>
                  </w:r>
                </w:p>
              </w:tc>
              <w:tc>
                <w:tcPr>
                  <w:tcW w:w="2905" w:type="dxa"/>
                  <w:vAlign w:val="center"/>
                </w:tcPr>
                <w:p w:rsidR="00BF6770" w:rsidRDefault="002A716B">
                  <w:pPr>
                    <w:spacing w:line="360" w:lineRule="exact"/>
                    <w:jc w:val="center"/>
                    <w:rPr>
                      <w:rFonts w:ascii="宋体" w:hAnsi="宋体"/>
                    </w:rPr>
                  </w:pPr>
                  <w:r>
                    <w:rPr>
                      <w:rFonts w:ascii="宋体" w:hAnsi="宋体" w:hint="eastAsia"/>
                    </w:rPr>
                    <w:t>0.8</w:t>
                  </w:r>
                  <w:r>
                    <w:rPr>
                      <w:rFonts w:ascii="宋体" w:hAnsi="宋体"/>
                    </w:rPr>
                    <w:t>%</w:t>
                  </w:r>
                </w:p>
              </w:tc>
            </w:tr>
            <w:tr w:rsidR="00BF6770">
              <w:trPr>
                <w:jc w:val="center"/>
              </w:trPr>
              <w:tc>
                <w:tcPr>
                  <w:tcW w:w="2225" w:type="dxa"/>
                </w:tcPr>
                <w:p w:rsidR="00BF6770" w:rsidRDefault="002A716B">
                  <w:pPr>
                    <w:spacing w:line="360" w:lineRule="exact"/>
                    <w:rPr>
                      <w:rFonts w:ascii="宋体" w:hAnsi="宋体"/>
                    </w:rPr>
                  </w:pPr>
                  <w:r>
                    <w:rPr>
                      <w:rFonts w:ascii="宋体" w:hAnsi="宋体"/>
                    </w:rPr>
                    <w:t>500-1000</w:t>
                  </w:r>
                </w:p>
              </w:tc>
              <w:tc>
                <w:tcPr>
                  <w:tcW w:w="2905" w:type="dxa"/>
                  <w:vAlign w:val="center"/>
                </w:tcPr>
                <w:p w:rsidR="00BF6770" w:rsidRDefault="002A716B">
                  <w:pPr>
                    <w:spacing w:line="360" w:lineRule="exact"/>
                    <w:jc w:val="center"/>
                    <w:rPr>
                      <w:rFonts w:ascii="宋体" w:hAnsi="宋体"/>
                    </w:rPr>
                  </w:pPr>
                  <w:r>
                    <w:rPr>
                      <w:rFonts w:ascii="宋体" w:hAnsi="宋体" w:hint="eastAsia"/>
                    </w:rPr>
                    <w:t>0.45%</w:t>
                  </w:r>
                </w:p>
              </w:tc>
            </w:tr>
            <w:tr w:rsidR="00BF6770">
              <w:trPr>
                <w:jc w:val="center"/>
              </w:trPr>
              <w:tc>
                <w:tcPr>
                  <w:tcW w:w="2225" w:type="dxa"/>
                </w:tcPr>
                <w:p w:rsidR="00BF6770" w:rsidRDefault="002A716B">
                  <w:pPr>
                    <w:spacing w:line="360" w:lineRule="exact"/>
                    <w:rPr>
                      <w:rFonts w:ascii="宋体" w:hAnsi="宋体"/>
                    </w:rPr>
                  </w:pPr>
                  <w:r>
                    <w:rPr>
                      <w:rFonts w:ascii="宋体" w:hAnsi="宋体"/>
                    </w:rPr>
                    <w:t>1000-5000</w:t>
                  </w:r>
                </w:p>
              </w:tc>
              <w:tc>
                <w:tcPr>
                  <w:tcW w:w="2905" w:type="dxa"/>
                  <w:vAlign w:val="center"/>
                </w:tcPr>
                <w:p w:rsidR="00BF6770" w:rsidRDefault="002A716B">
                  <w:pPr>
                    <w:spacing w:line="360" w:lineRule="exact"/>
                    <w:jc w:val="center"/>
                    <w:rPr>
                      <w:rFonts w:ascii="宋体" w:hAnsi="宋体"/>
                    </w:rPr>
                  </w:pPr>
                  <w:r>
                    <w:rPr>
                      <w:rFonts w:ascii="宋体" w:hAnsi="宋体" w:hint="eastAsia"/>
                    </w:rPr>
                    <w:t>0.2%</w:t>
                  </w:r>
                </w:p>
              </w:tc>
            </w:tr>
            <w:tr w:rsidR="00BF6770">
              <w:trPr>
                <w:jc w:val="center"/>
              </w:trPr>
              <w:tc>
                <w:tcPr>
                  <w:tcW w:w="2225" w:type="dxa"/>
                </w:tcPr>
                <w:p w:rsidR="00BF6770" w:rsidRDefault="002A716B">
                  <w:pPr>
                    <w:spacing w:line="360" w:lineRule="exact"/>
                    <w:rPr>
                      <w:rFonts w:ascii="宋体" w:hAnsi="宋体"/>
                    </w:rPr>
                  </w:pPr>
                  <w:r>
                    <w:rPr>
                      <w:rFonts w:ascii="宋体" w:hAnsi="宋体"/>
                    </w:rPr>
                    <w:t>5000-10000</w:t>
                  </w:r>
                </w:p>
              </w:tc>
              <w:tc>
                <w:tcPr>
                  <w:tcW w:w="2905" w:type="dxa"/>
                  <w:vAlign w:val="center"/>
                </w:tcPr>
                <w:p w:rsidR="00BF6770" w:rsidRDefault="002A716B">
                  <w:pPr>
                    <w:spacing w:line="360" w:lineRule="exact"/>
                    <w:jc w:val="center"/>
                    <w:rPr>
                      <w:rFonts w:ascii="宋体" w:hAnsi="宋体"/>
                    </w:rPr>
                  </w:pPr>
                  <w:r>
                    <w:rPr>
                      <w:rFonts w:ascii="宋体" w:hAnsi="宋体" w:hint="eastAsia"/>
                    </w:rPr>
                    <w:t>0.1%</w:t>
                  </w:r>
                </w:p>
              </w:tc>
            </w:tr>
          </w:tbl>
          <w:p w:rsidR="00BF6770" w:rsidRDefault="002A716B">
            <w:pPr>
              <w:spacing w:line="360" w:lineRule="exact"/>
              <w:rPr>
                <w:rFonts w:ascii="宋体" w:hAnsi="宋体"/>
              </w:rPr>
            </w:pPr>
            <w:r>
              <w:rPr>
                <w:rFonts w:ascii="宋体" w:hAnsi="宋体"/>
              </w:rPr>
              <w:t>注：中标服务费按差额定率累进法</w:t>
            </w:r>
            <w:r>
              <w:rPr>
                <w:rFonts w:ascii="宋体" w:hAnsi="宋体" w:hint="eastAsia"/>
              </w:rPr>
              <w:t>，根据</w:t>
            </w:r>
            <w:r>
              <w:rPr>
                <w:rFonts w:ascii="宋体" w:hAnsi="宋体" w:hint="eastAsia"/>
                <w:b/>
              </w:rPr>
              <w:t>三年合计中标金额</w:t>
            </w:r>
            <w:r>
              <w:rPr>
                <w:rFonts w:ascii="宋体" w:hAnsi="宋体" w:hint="eastAsia"/>
              </w:rPr>
              <w:t>进行</w:t>
            </w:r>
            <w:r>
              <w:rPr>
                <w:rFonts w:ascii="宋体" w:hAnsi="宋体"/>
              </w:rPr>
              <w:t>计算。例如：某</w:t>
            </w:r>
            <w:r>
              <w:rPr>
                <w:rFonts w:ascii="宋体" w:hAnsi="宋体" w:hint="eastAsia"/>
              </w:rPr>
              <w:t>服务</w:t>
            </w:r>
            <w:r>
              <w:rPr>
                <w:rFonts w:ascii="宋体" w:hAnsi="宋体"/>
              </w:rPr>
              <w:t>类项目中标金额为</w:t>
            </w:r>
            <w:r>
              <w:rPr>
                <w:rFonts w:ascii="宋体" w:hAnsi="宋体" w:hint="eastAsia"/>
              </w:rPr>
              <w:t>2</w:t>
            </w:r>
            <w:r>
              <w:rPr>
                <w:rFonts w:ascii="宋体" w:hAnsi="宋体"/>
              </w:rPr>
              <w:t>00万元，</w:t>
            </w:r>
            <w:r>
              <w:rPr>
                <w:rFonts w:ascii="宋体" w:hAnsi="宋体" w:hint="eastAsia"/>
              </w:rPr>
              <w:t>三年合计600万元，</w:t>
            </w:r>
            <w:r>
              <w:rPr>
                <w:rFonts w:ascii="宋体" w:hAnsi="宋体"/>
              </w:rPr>
              <w:t>计算中标服务费</w:t>
            </w:r>
            <w:r>
              <w:rPr>
                <w:rFonts w:ascii="宋体" w:hAnsi="宋体" w:hint="eastAsia"/>
              </w:rPr>
              <w:t>金</w:t>
            </w:r>
            <w:r>
              <w:rPr>
                <w:rFonts w:ascii="宋体" w:hAnsi="宋体"/>
              </w:rPr>
              <w:t>额如下：</w:t>
            </w:r>
          </w:p>
          <w:p w:rsidR="00BF6770" w:rsidRDefault="002A716B">
            <w:pPr>
              <w:spacing w:line="360" w:lineRule="exact"/>
              <w:rPr>
                <w:rFonts w:ascii="宋体" w:hAnsi="宋体"/>
              </w:rPr>
            </w:pPr>
            <w:r>
              <w:rPr>
                <w:rFonts w:ascii="宋体" w:hAnsi="宋体"/>
              </w:rPr>
              <w:t>100万元×</w:t>
            </w:r>
            <w:r>
              <w:rPr>
                <w:rFonts w:ascii="宋体" w:hAnsi="宋体" w:hint="eastAsia"/>
              </w:rPr>
              <w:t>1.5</w:t>
            </w:r>
            <w:r>
              <w:rPr>
                <w:rFonts w:ascii="宋体" w:hAnsi="宋体"/>
              </w:rPr>
              <w:t>%=</w:t>
            </w:r>
            <w:r>
              <w:rPr>
                <w:rFonts w:ascii="宋体" w:hAnsi="宋体" w:hint="eastAsia"/>
              </w:rPr>
              <w:t>1.5</w:t>
            </w:r>
            <w:r>
              <w:rPr>
                <w:rFonts w:ascii="宋体" w:hAnsi="宋体"/>
              </w:rPr>
              <w:t>万元</w:t>
            </w:r>
          </w:p>
          <w:p w:rsidR="00BF6770" w:rsidRDefault="002A716B">
            <w:pPr>
              <w:spacing w:line="360" w:lineRule="exact"/>
              <w:rPr>
                <w:rFonts w:ascii="宋体" w:hAnsi="宋体"/>
              </w:rPr>
            </w:pPr>
            <w:r>
              <w:rPr>
                <w:rFonts w:ascii="宋体" w:hAnsi="宋体"/>
              </w:rPr>
              <w:t>（</w:t>
            </w:r>
            <w:r>
              <w:rPr>
                <w:rFonts w:ascii="宋体" w:hAnsi="宋体" w:hint="eastAsia"/>
              </w:rPr>
              <w:t>5</w:t>
            </w:r>
            <w:r>
              <w:rPr>
                <w:rFonts w:ascii="宋体" w:hAnsi="宋体"/>
              </w:rPr>
              <w:t>00-100）万元×</w:t>
            </w:r>
            <w:r>
              <w:rPr>
                <w:rFonts w:ascii="宋体" w:hAnsi="宋体" w:hint="eastAsia"/>
              </w:rPr>
              <w:t>0.8</w:t>
            </w:r>
            <w:r>
              <w:rPr>
                <w:rFonts w:ascii="宋体" w:hAnsi="宋体"/>
              </w:rPr>
              <w:t>%=</w:t>
            </w:r>
            <w:r>
              <w:rPr>
                <w:rFonts w:ascii="宋体" w:hAnsi="宋体" w:hint="eastAsia"/>
              </w:rPr>
              <w:t>3.2</w:t>
            </w:r>
            <w:r>
              <w:rPr>
                <w:rFonts w:ascii="宋体" w:hAnsi="宋体"/>
              </w:rPr>
              <w:t>万元</w:t>
            </w:r>
          </w:p>
          <w:p w:rsidR="00BF6770" w:rsidRDefault="002A716B">
            <w:pPr>
              <w:spacing w:line="360" w:lineRule="exact"/>
              <w:rPr>
                <w:rFonts w:ascii="宋体" w:hAnsi="宋体"/>
              </w:rPr>
            </w:pPr>
            <w:r>
              <w:rPr>
                <w:rFonts w:ascii="宋体" w:hAnsi="宋体" w:hint="eastAsia"/>
              </w:rPr>
              <w:t>（600-500）万元</w:t>
            </w:r>
            <w:r>
              <w:rPr>
                <w:rFonts w:ascii="宋体" w:hAnsi="宋体"/>
              </w:rPr>
              <w:t>×</w:t>
            </w:r>
            <w:r>
              <w:rPr>
                <w:rFonts w:ascii="宋体" w:hAnsi="宋体" w:hint="eastAsia"/>
              </w:rPr>
              <w:t>0.45</w:t>
            </w:r>
            <w:r>
              <w:rPr>
                <w:rFonts w:ascii="宋体" w:hAnsi="宋体"/>
              </w:rPr>
              <w:t>%=</w:t>
            </w:r>
            <w:r>
              <w:rPr>
                <w:rFonts w:ascii="宋体" w:hAnsi="宋体" w:hint="eastAsia"/>
              </w:rPr>
              <w:t>0.45</w:t>
            </w:r>
            <w:r>
              <w:rPr>
                <w:rFonts w:ascii="宋体" w:hAnsi="宋体"/>
              </w:rPr>
              <w:t>万元</w:t>
            </w:r>
          </w:p>
          <w:p w:rsidR="00BF6770" w:rsidRDefault="002A716B">
            <w:pPr>
              <w:pStyle w:val="ab"/>
              <w:spacing w:line="360" w:lineRule="exact"/>
              <w:jc w:val="left"/>
              <w:rPr>
                <w:rFonts w:hAnsi="宋体"/>
              </w:rPr>
            </w:pPr>
            <w:r>
              <w:rPr>
                <w:rFonts w:hAnsi="宋体"/>
              </w:rPr>
              <w:t>合计收费=</w:t>
            </w:r>
            <w:r>
              <w:rPr>
                <w:rFonts w:hAnsi="宋体" w:hint="eastAsia"/>
              </w:rPr>
              <w:t>1.5</w:t>
            </w:r>
            <w:r>
              <w:rPr>
                <w:rFonts w:hAnsi="宋体"/>
              </w:rPr>
              <w:t>+</w:t>
            </w:r>
            <w:r>
              <w:rPr>
                <w:rFonts w:hAnsi="宋体" w:hint="eastAsia"/>
              </w:rPr>
              <w:t>3.2</w:t>
            </w:r>
            <w:r>
              <w:rPr>
                <w:rFonts w:hAnsi="宋体"/>
              </w:rPr>
              <w:t>+</w:t>
            </w:r>
            <w:r>
              <w:rPr>
                <w:rFonts w:hAnsi="宋体" w:hint="eastAsia"/>
              </w:rPr>
              <w:t>0.45</w:t>
            </w:r>
            <w:r>
              <w:rPr>
                <w:rFonts w:hAnsi="宋体"/>
              </w:rPr>
              <w:t>＝</w:t>
            </w:r>
            <w:r>
              <w:rPr>
                <w:rFonts w:hAnsi="宋体" w:hint="eastAsia"/>
              </w:rPr>
              <w:t>5.15</w:t>
            </w:r>
            <w:r>
              <w:rPr>
                <w:rFonts w:hAnsi="宋体"/>
              </w:rPr>
              <w:t>（万元）</w:t>
            </w:r>
          </w:p>
        </w:tc>
      </w:tr>
      <w:tr w:rsidR="00BF6770">
        <w:tc>
          <w:tcPr>
            <w:tcW w:w="817" w:type="dxa"/>
            <w:vAlign w:val="center"/>
          </w:tcPr>
          <w:p w:rsidR="00BF6770" w:rsidRDefault="002A716B">
            <w:pPr>
              <w:pStyle w:val="ab"/>
              <w:spacing w:line="360" w:lineRule="exact"/>
              <w:jc w:val="center"/>
              <w:rPr>
                <w:rFonts w:hAnsi="宋体"/>
              </w:rPr>
            </w:pPr>
            <w:r>
              <w:rPr>
                <w:rFonts w:hAnsi="宋体"/>
              </w:rPr>
              <w:t>29</w:t>
            </w:r>
          </w:p>
        </w:tc>
        <w:tc>
          <w:tcPr>
            <w:tcW w:w="2552" w:type="dxa"/>
            <w:vAlign w:val="center"/>
          </w:tcPr>
          <w:p w:rsidR="00BF6770" w:rsidRDefault="002A716B">
            <w:pPr>
              <w:pStyle w:val="ab"/>
              <w:spacing w:line="360" w:lineRule="exact"/>
              <w:jc w:val="center"/>
              <w:rPr>
                <w:rFonts w:hAnsi="宋体"/>
              </w:rPr>
            </w:pPr>
            <w:r>
              <w:rPr>
                <w:rFonts w:hAnsi="宋体" w:hint="eastAsia"/>
              </w:rPr>
              <w:t>其他规定</w:t>
            </w:r>
          </w:p>
        </w:tc>
        <w:tc>
          <w:tcPr>
            <w:tcW w:w="6378" w:type="dxa"/>
            <w:vAlign w:val="center"/>
          </w:tcPr>
          <w:p w:rsidR="00BF6770" w:rsidRDefault="002A716B">
            <w:pPr>
              <w:pStyle w:val="ab"/>
              <w:spacing w:line="360" w:lineRule="exact"/>
              <w:jc w:val="left"/>
              <w:rPr>
                <w:rFonts w:hAnsi="宋体"/>
              </w:rPr>
            </w:pPr>
            <w:r>
              <w:rPr>
                <w:rFonts w:hAnsi="宋体" w:hint="eastAsia"/>
              </w:rPr>
              <w:t>无</w:t>
            </w:r>
          </w:p>
        </w:tc>
      </w:tr>
    </w:tbl>
    <w:p w:rsidR="00BF6770" w:rsidRDefault="00BF6770">
      <w:pPr>
        <w:pStyle w:val="20"/>
        <w:jc w:val="center"/>
        <w:rPr>
          <w:rFonts w:ascii="宋体" w:hAnsi="宋体"/>
          <w:b w:val="0"/>
          <w:bCs w:val="0"/>
          <w:sz w:val="24"/>
          <w:szCs w:val="20"/>
        </w:rPr>
      </w:pPr>
    </w:p>
    <w:p w:rsidR="00BF6770" w:rsidRDefault="00BF6770">
      <w:pPr>
        <w:pStyle w:val="20"/>
        <w:jc w:val="center"/>
        <w:rPr>
          <w:rFonts w:ascii="宋体" w:hAnsi="宋体"/>
          <w:b w:val="0"/>
          <w:bCs w:val="0"/>
          <w:sz w:val="24"/>
          <w:szCs w:val="20"/>
        </w:rPr>
      </w:pPr>
    </w:p>
    <w:p w:rsidR="00BF6770" w:rsidRDefault="00BF6770"/>
    <w:p w:rsidR="00BF6770" w:rsidRDefault="00BF6770"/>
    <w:p w:rsidR="00BF6770" w:rsidRDefault="00BF6770"/>
    <w:p w:rsidR="00BF6770" w:rsidRDefault="00BF6770"/>
    <w:p w:rsidR="00BF6770" w:rsidRDefault="00BF6770"/>
    <w:p w:rsidR="00BF6770" w:rsidRDefault="00BF6770"/>
    <w:p w:rsidR="00BF6770" w:rsidRDefault="002A716B">
      <w:pPr>
        <w:pStyle w:val="20"/>
        <w:jc w:val="center"/>
      </w:pPr>
      <w:r>
        <w:rPr>
          <w:rFonts w:hint="eastAsia"/>
        </w:rPr>
        <w:lastRenderedPageBreak/>
        <w:t>投标人须知正文</w:t>
      </w:r>
    </w:p>
    <w:p w:rsidR="00BF6770" w:rsidRDefault="002A716B">
      <w:pPr>
        <w:adjustRightInd w:val="0"/>
        <w:spacing w:line="360" w:lineRule="auto"/>
        <w:jc w:val="center"/>
        <w:rPr>
          <w:b/>
          <w:snapToGrid w:val="0"/>
          <w:kern w:val="0"/>
          <w:sz w:val="28"/>
        </w:rPr>
      </w:pPr>
      <w:r>
        <w:rPr>
          <w:rFonts w:hint="eastAsia"/>
          <w:b/>
          <w:snapToGrid w:val="0"/>
          <w:kern w:val="0"/>
          <w:sz w:val="28"/>
        </w:rPr>
        <w:t>Ａ</w:t>
      </w:r>
      <w:r>
        <w:rPr>
          <w:b/>
          <w:snapToGrid w:val="0"/>
          <w:kern w:val="0"/>
          <w:sz w:val="28"/>
        </w:rPr>
        <w:t xml:space="preserve">  </w:t>
      </w:r>
      <w:r>
        <w:rPr>
          <w:rFonts w:hint="eastAsia"/>
          <w:b/>
          <w:snapToGrid w:val="0"/>
          <w:kern w:val="0"/>
          <w:sz w:val="28"/>
        </w:rPr>
        <w:t>总</w:t>
      </w:r>
      <w:r>
        <w:rPr>
          <w:b/>
          <w:snapToGrid w:val="0"/>
          <w:kern w:val="0"/>
          <w:sz w:val="28"/>
        </w:rPr>
        <w:t xml:space="preserve">  </w:t>
      </w:r>
      <w:r>
        <w:rPr>
          <w:rFonts w:hint="eastAsia"/>
          <w:b/>
          <w:snapToGrid w:val="0"/>
          <w:kern w:val="0"/>
          <w:sz w:val="28"/>
        </w:rPr>
        <w:t>则</w:t>
      </w:r>
    </w:p>
    <w:p w:rsidR="00BF6770" w:rsidRDefault="002A716B">
      <w:pPr>
        <w:adjustRightInd w:val="0"/>
        <w:spacing w:line="360" w:lineRule="auto"/>
        <w:rPr>
          <w:b/>
          <w:snapToGrid w:val="0"/>
          <w:kern w:val="0"/>
        </w:rPr>
      </w:pPr>
      <w:r>
        <w:rPr>
          <w:rFonts w:hint="eastAsia"/>
          <w:b/>
          <w:snapToGrid w:val="0"/>
          <w:kern w:val="0"/>
        </w:rPr>
        <w:t>1</w:t>
      </w:r>
      <w:r>
        <w:rPr>
          <w:rFonts w:hint="eastAsia"/>
          <w:b/>
          <w:snapToGrid w:val="0"/>
          <w:kern w:val="0"/>
        </w:rPr>
        <w:t>．</w:t>
      </w:r>
      <w:r>
        <w:rPr>
          <w:rFonts w:hint="eastAsia"/>
          <w:b/>
          <w:snapToGrid w:val="0"/>
          <w:kern w:val="0"/>
        </w:rPr>
        <w:t xml:space="preserve"> </w:t>
      </w:r>
      <w:r>
        <w:rPr>
          <w:rFonts w:hint="eastAsia"/>
          <w:b/>
          <w:snapToGrid w:val="0"/>
          <w:kern w:val="0"/>
        </w:rPr>
        <w:t>定义</w:t>
      </w:r>
    </w:p>
    <w:p w:rsidR="00BF6770" w:rsidRDefault="002A716B">
      <w:pPr>
        <w:adjustRightInd w:val="0"/>
        <w:spacing w:line="360" w:lineRule="auto"/>
        <w:rPr>
          <w:snapToGrid w:val="0"/>
          <w:kern w:val="0"/>
        </w:rPr>
      </w:pPr>
      <w:r>
        <w:rPr>
          <w:snapToGrid w:val="0"/>
          <w:kern w:val="0"/>
        </w:rPr>
        <w:t>1.1</w:t>
      </w:r>
      <w:r>
        <w:rPr>
          <w:rFonts w:hint="eastAsia"/>
          <w:snapToGrid w:val="0"/>
          <w:kern w:val="0"/>
        </w:rPr>
        <w:t xml:space="preserve">　“采购人”是指依法进行政府采购的国家机关、事业单位、团体组织。本次政府采购的采购人名称、地址、电话、联系人见投标人须知前附表。</w:t>
      </w:r>
    </w:p>
    <w:p w:rsidR="00BF6770" w:rsidRDefault="002A716B">
      <w:pPr>
        <w:adjustRightInd w:val="0"/>
        <w:spacing w:line="360" w:lineRule="auto"/>
        <w:rPr>
          <w:snapToGrid w:val="0"/>
          <w:kern w:val="0"/>
        </w:rPr>
      </w:pPr>
      <w:r>
        <w:rPr>
          <w:snapToGrid w:val="0"/>
          <w:kern w:val="0"/>
        </w:rPr>
        <w:t>1.2</w:t>
      </w:r>
      <w:r>
        <w:rPr>
          <w:rFonts w:hint="eastAsia"/>
          <w:snapToGrid w:val="0"/>
          <w:kern w:val="0"/>
        </w:rPr>
        <w:t xml:space="preserve">　“采购代理机构”是指集中采购机构和集中采购机构以外的采购代理机构。本次政府采购的采购代理机构名称、地址、电话、联系人见投标人须知前附表。</w:t>
      </w:r>
    </w:p>
    <w:p w:rsidR="00BF6770" w:rsidRDefault="002A716B">
      <w:pPr>
        <w:adjustRightInd w:val="0"/>
        <w:spacing w:line="360" w:lineRule="auto"/>
        <w:rPr>
          <w:snapToGrid w:val="0"/>
          <w:kern w:val="0"/>
        </w:rPr>
      </w:pPr>
      <w:r>
        <w:rPr>
          <w:snapToGrid w:val="0"/>
          <w:kern w:val="0"/>
        </w:rPr>
        <w:t>1.3</w:t>
      </w:r>
      <w:r>
        <w:rPr>
          <w:rFonts w:hint="eastAsia"/>
          <w:snapToGrid w:val="0"/>
          <w:kern w:val="0"/>
        </w:rPr>
        <w:t xml:space="preserve">　“投标人”是响应招标文件并且符合招标文件规定资格条件和参加投标竞争的法人、其他组织或者自然人。</w:t>
      </w:r>
    </w:p>
    <w:p w:rsidR="00BF6770" w:rsidRDefault="002A716B">
      <w:pPr>
        <w:adjustRightInd w:val="0"/>
        <w:spacing w:line="360" w:lineRule="auto"/>
        <w:rPr>
          <w:snapToGrid w:val="0"/>
          <w:kern w:val="0"/>
        </w:rPr>
      </w:pPr>
      <w:r>
        <w:rPr>
          <w:snapToGrid w:val="0"/>
          <w:kern w:val="0"/>
        </w:rPr>
        <w:t>1.4</w:t>
      </w:r>
      <w:r>
        <w:rPr>
          <w:rFonts w:hint="eastAsia"/>
          <w:snapToGrid w:val="0"/>
          <w:kern w:val="0"/>
        </w:rPr>
        <w:t xml:space="preserve">　“供应商”是指向采购人提供货物、工程或者服务的法人、其他组织或者自然人。</w:t>
      </w:r>
    </w:p>
    <w:p w:rsidR="00BF6770" w:rsidRDefault="002A716B">
      <w:pPr>
        <w:adjustRightInd w:val="0"/>
        <w:spacing w:line="360" w:lineRule="auto"/>
        <w:rPr>
          <w:snapToGrid w:val="0"/>
          <w:kern w:val="0"/>
        </w:rPr>
      </w:pPr>
      <w:r>
        <w:rPr>
          <w:rFonts w:hint="eastAsia"/>
          <w:snapToGrid w:val="0"/>
          <w:kern w:val="0"/>
        </w:rPr>
        <w:t xml:space="preserve">1.5 </w:t>
      </w:r>
      <w:r>
        <w:rPr>
          <w:rFonts w:hint="eastAsia"/>
          <w:snapToGrid w:val="0"/>
          <w:kern w:val="0"/>
        </w:rPr>
        <w:t>“合格的投标人”是指必须符合下述</w:t>
      </w:r>
      <w:r>
        <w:rPr>
          <w:rFonts w:hint="eastAsia"/>
          <w:snapToGrid w:val="0"/>
          <w:kern w:val="0"/>
        </w:rPr>
        <w:t>1.5.1</w:t>
      </w:r>
      <w:r>
        <w:rPr>
          <w:rFonts w:hint="eastAsia"/>
          <w:snapToGrid w:val="0"/>
          <w:kern w:val="0"/>
        </w:rPr>
        <w:t>至</w:t>
      </w:r>
      <w:r>
        <w:rPr>
          <w:rFonts w:hint="eastAsia"/>
          <w:snapToGrid w:val="0"/>
          <w:kern w:val="0"/>
        </w:rPr>
        <w:t>1.5.5</w:t>
      </w:r>
      <w:r>
        <w:rPr>
          <w:rFonts w:hint="eastAsia"/>
          <w:snapToGrid w:val="0"/>
          <w:kern w:val="0"/>
        </w:rPr>
        <w:t>所有条款的投标人：</w:t>
      </w:r>
    </w:p>
    <w:p w:rsidR="00BF6770" w:rsidRDefault="002A716B">
      <w:pPr>
        <w:adjustRightInd w:val="0"/>
        <w:spacing w:line="360" w:lineRule="auto"/>
        <w:rPr>
          <w:snapToGrid w:val="0"/>
          <w:kern w:val="0"/>
        </w:rPr>
      </w:pPr>
      <w:r>
        <w:rPr>
          <w:rFonts w:hint="eastAsia"/>
          <w:snapToGrid w:val="0"/>
          <w:kern w:val="0"/>
        </w:rPr>
        <w:t>1.5.1</w:t>
      </w:r>
      <w:r>
        <w:rPr>
          <w:rFonts w:hint="eastAsia"/>
          <w:snapToGrid w:val="0"/>
          <w:kern w:val="0"/>
        </w:rPr>
        <w:tab/>
      </w:r>
      <w:r>
        <w:rPr>
          <w:rFonts w:hint="eastAsia"/>
          <w:snapToGrid w:val="0"/>
          <w:kern w:val="0"/>
        </w:rPr>
        <w:t>符合本招标文件“</w:t>
      </w:r>
      <w:r>
        <w:rPr>
          <w:snapToGrid w:val="0"/>
          <w:kern w:val="0"/>
        </w:rPr>
        <w:t>3.</w:t>
      </w:r>
      <w:r>
        <w:rPr>
          <w:rFonts w:hint="eastAsia"/>
          <w:snapToGrid w:val="0"/>
          <w:kern w:val="0"/>
        </w:rPr>
        <w:t>供应商的资格要求”规定；</w:t>
      </w:r>
      <w:r>
        <w:rPr>
          <w:rFonts w:hint="eastAsia"/>
          <w:snapToGrid w:val="0"/>
          <w:kern w:val="0"/>
        </w:rPr>
        <w:t xml:space="preserve"> </w:t>
      </w:r>
    </w:p>
    <w:p w:rsidR="00BF6770" w:rsidRDefault="002A716B">
      <w:pPr>
        <w:adjustRightInd w:val="0"/>
        <w:spacing w:line="360" w:lineRule="auto"/>
        <w:rPr>
          <w:snapToGrid w:val="0"/>
          <w:kern w:val="0"/>
        </w:rPr>
      </w:pPr>
      <w:r>
        <w:rPr>
          <w:rFonts w:hint="eastAsia"/>
          <w:snapToGrid w:val="0"/>
          <w:kern w:val="0"/>
        </w:rPr>
        <w:t>1.5.2</w:t>
      </w:r>
      <w:r>
        <w:rPr>
          <w:rFonts w:hint="eastAsia"/>
          <w:snapToGrid w:val="0"/>
          <w:kern w:val="0"/>
        </w:rPr>
        <w:tab/>
      </w:r>
      <w:r>
        <w:rPr>
          <w:rFonts w:hint="eastAsia"/>
          <w:snapToGrid w:val="0"/>
          <w:kern w:val="0"/>
        </w:rPr>
        <w:t>正式报名并合法取得招标文件，并通过资格预审（如有）；</w:t>
      </w:r>
      <w:r>
        <w:rPr>
          <w:rFonts w:hint="eastAsia"/>
          <w:snapToGrid w:val="0"/>
          <w:kern w:val="0"/>
        </w:rPr>
        <w:t xml:space="preserve"> </w:t>
      </w:r>
    </w:p>
    <w:p w:rsidR="00BF6770" w:rsidRDefault="002A716B">
      <w:pPr>
        <w:adjustRightInd w:val="0"/>
        <w:spacing w:line="360" w:lineRule="auto"/>
        <w:rPr>
          <w:snapToGrid w:val="0"/>
          <w:kern w:val="0"/>
        </w:rPr>
      </w:pPr>
      <w:r>
        <w:rPr>
          <w:rFonts w:hint="eastAsia"/>
          <w:snapToGrid w:val="0"/>
          <w:kern w:val="0"/>
        </w:rPr>
        <w:t>1.5.3</w:t>
      </w:r>
      <w:r>
        <w:rPr>
          <w:rFonts w:hint="eastAsia"/>
          <w:snapToGrid w:val="0"/>
          <w:kern w:val="0"/>
        </w:rPr>
        <w:tab/>
      </w:r>
      <w:r>
        <w:rPr>
          <w:rFonts w:hint="eastAsia"/>
          <w:snapToGrid w:val="0"/>
          <w:kern w:val="0"/>
        </w:rPr>
        <w:t>按招标文件的规定递交了投标文件；</w:t>
      </w:r>
    </w:p>
    <w:p w:rsidR="00BF6770" w:rsidRDefault="002A716B">
      <w:pPr>
        <w:adjustRightInd w:val="0"/>
        <w:spacing w:line="360" w:lineRule="auto"/>
        <w:rPr>
          <w:snapToGrid w:val="0"/>
          <w:kern w:val="0"/>
        </w:rPr>
      </w:pPr>
      <w:r>
        <w:rPr>
          <w:rFonts w:hint="eastAsia"/>
          <w:snapToGrid w:val="0"/>
          <w:kern w:val="0"/>
        </w:rPr>
        <w:t>1.5.4</w:t>
      </w:r>
      <w:r>
        <w:rPr>
          <w:rFonts w:hint="eastAsia"/>
          <w:snapToGrid w:val="0"/>
          <w:kern w:val="0"/>
        </w:rPr>
        <w:tab/>
      </w:r>
      <w:r>
        <w:rPr>
          <w:rFonts w:hint="eastAsia"/>
          <w:snapToGrid w:val="0"/>
          <w:kern w:val="0"/>
        </w:rPr>
        <w:t>投标人及其制造商与采购、采购代理人不存在利害关系；</w:t>
      </w:r>
    </w:p>
    <w:p w:rsidR="00BF6770" w:rsidRDefault="002A716B">
      <w:pPr>
        <w:adjustRightInd w:val="0"/>
        <w:spacing w:line="360" w:lineRule="auto"/>
        <w:rPr>
          <w:snapToGrid w:val="0"/>
          <w:kern w:val="0"/>
        </w:rPr>
      </w:pPr>
      <w:r>
        <w:rPr>
          <w:rFonts w:hint="eastAsia"/>
          <w:snapToGrid w:val="0"/>
          <w:kern w:val="0"/>
        </w:rPr>
        <w:t>1.5.5</w:t>
      </w:r>
      <w:r>
        <w:rPr>
          <w:rFonts w:hint="eastAsia"/>
          <w:snapToGrid w:val="0"/>
          <w:kern w:val="0"/>
        </w:rPr>
        <w:tab/>
      </w:r>
      <w:r>
        <w:rPr>
          <w:rFonts w:hint="eastAsia"/>
          <w:snapToGrid w:val="0"/>
          <w:kern w:val="0"/>
        </w:rPr>
        <w:t>多家投标人所投设备如为同一品牌同一型号或同一品牌不同型号，合格投标人确定原则见投标人须知前附表。</w:t>
      </w:r>
    </w:p>
    <w:p w:rsidR="00BF6770" w:rsidRDefault="002A716B">
      <w:pPr>
        <w:adjustRightInd w:val="0"/>
        <w:spacing w:line="360" w:lineRule="auto"/>
        <w:rPr>
          <w:snapToGrid w:val="0"/>
          <w:kern w:val="0"/>
        </w:rPr>
      </w:pPr>
      <w:r>
        <w:rPr>
          <w:snapToGrid w:val="0"/>
          <w:kern w:val="0"/>
        </w:rPr>
        <w:t>1.</w:t>
      </w:r>
      <w:r>
        <w:rPr>
          <w:rFonts w:hint="eastAsia"/>
          <w:snapToGrid w:val="0"/>
          <w:kern w:val="0"/>
        </w:rPr>
        <w:t>6</w:t>
      </w:r>
      <w:r>
        <w:rPr>
          <w:rFonts w:hint="eastAsia"/>
          <w:snapToGrid w:val="0"/>
          <w:kern w:val="0"/>
        </w:rPr>
        <w:t xml:space="preserve">　“评标委员会”是依据《政府采购货物和服务招标投标管理办法》有关规定组建，依法履行评审采购活动职责的评审成员。</w:t>
      </w:r>
    </w:p>
    <w:p w:rsidR="00BF6770" w:rsidRDefault="002A716B">
      <w:pPr>
        <w:adjustRightInd w:val="0"/>
        <w:spacing w:line="360" w:lineRule="auto"/>
        <w:rPr>
          <w:snapToGrid w:val="0"/>
          <w:kern w:val="0"/>
        </w:rPr>
      </w:pPr>
      <w:r>
        <w:rPr>
          <w:snapToGrid w:val="0"/>
          <w:kern w:val="0"/>
        </w:rPr>
        <w:t>1.</w:t>
      </w:r>
      <w:r>
        <w:rPr>
          <w:rFonts w:hint="eastAsia"/>
          <w:snapToGrid w:val="0"/>
          <w:kern w:val="0"/>
        </w:rPr>
        <w:t>7</w:t>
      </w:r>
      <w:r>
        <w:rPr>
          <w:rFonts w:hint="eastAsia"/>
          <w:snapToGrid w:val="0"/>
          <w:kern w:val="0"/>
        </w:rPr>
        <w:t xml:space="preserve">　“货物”是指各种形态和种类的物品，包括原材料、燃料、设备、产品等。</w:t>
      </w:r>
    </w:p>
    <w:p w:rsidR="00BF6770" w:rsidRDefault="002A716B">
      <w:pPr>
        <w:adjustRightInd w:val="0"/>
        <w:spacing w:line="360" w:lineRule="auto"/>
        <w:rPr>
          <w:snapToGrid w:val="0"/>
          <w:kern w:val="0"/>
        </w:rPr>
      </w:pPr>
      <w:r>
        <w:rPr>
          <w:snapToGrid w:val="0"/>
          <w:kern w:val="0"/>
        </w:rPr>
        <w:t>1.</w:t>
      </w:r>
      <w:r>
        <w:rPr>
          <w:rFonts w:hint="eastAsia"/>
          <w:snapToGrid w:val="0"/>
          <w:kern w:val="0"/>
        </w:rPr>
        <w:t>8</w:t>
      </w:r>
      <w:r>
        <w:rPr>
          <w:rFonts w:hint="eastAsia"/>
          <w:snapToGrid w:val="0"/>
          <w:kern w:val="0"/>
        </w:rPr>
        <w:t xml:space="preserve">　“服务”是指除货物和工程以外的其他政府采购对象。</w:t>
      </w:r>
    </w:p>
    <w:p w:rsidR="00BF6770" w:rsidRDefault="002A716B">
      <w:pPr>
        <w:adjustRightInd w:val="0"/>
        <w:spacing w:line="360" w:lineRule="auto"/>
        <w:rPr>
          <w:snapToGrid w:val="0"/>
          <w:kern w:val="0"/>
        </w:rPr>
      </w:pPr>
      <w:r>
        <w:rPr>
          <w:snapToGrid w:val="0"/>
          <w:kern w:val="0"/>
        </w:rPr>
        <w:t>1.</w:t>
      </w:r>
      <w:r>
        <w:rPr>
          <w:rFonts w:hint="eastAsia"/>
          <w:snapToGrid w:val="0"/>
          <w:kern w:val="0"/>
        </w:rPr>
        <w:t>9</w:t>
      </w:r>
      <w:r>
        <w:rPr>
          <w:rFonts w:hint="eastAsia"/>
          <w:snapToGrid w:val="0"/>
          <w:kern w:val="0"/>
        </w:rPr>
        <w:t xml:space="preserve">　“节能产品”或者“环保产品”是指国务院有关部门发布的最新一期《节能产品政府采购清单》或者《环境标志产品政府采购清单》内的产品。</w:t>
      </w:r>
    </w:p>
    <w:p w:rsidR="00BF6770" w:rsidRDefault="002A716B">
      <w:pPr>
        <w:adjustRightInd w:val="0"/>
        <w:spacing w:line="360" w:lineRule="auto"/>
        <w:rPr>
          <w:snapToGrid w:val="0"/>
          <w:kern w:val="0"/>
        </w:rPr>
      </w:pPr>
      <w:r>
        <w:rPr>
          <w:snapToGrid w:val="0"/>
          <w:kern w:val="0"/>
        </w:rPr>
        <w:t>1.</w:t>
      </w:r>
      <w:r>
        <w:rPr>
          <w:rFonts w:hint="eastAsia"/>
          <w:snapToGrid w:val="0"/>
          <w:kern w:val="0"/>
        </w:rPr>
        <w:t>10</w:t>
      </w:r>
      <w:r>
        <w:rPr>
          <w:rFonts w:hint="eastAsia"/>
          <w:snapToGrid w:val="0"/>
          <w:kern w:val="0"/>
        </w:rPr>
        <w:t xml:space="preserve">　“进口产品”是指通过中国海关报关验放进入中国境内且产自关境外的产品。</w:t>
      </w:r>
    </w:p>
    <w:p w:rsidR="00BF6770" w:rsidRDefault="002A716B">
      <w:pPr>
        <w:adjustRightInd w:val="0"/>
        <w:spacing w:line="360" w:lineRule="auto"/>
        <w:rPr>
          <w:snapToGrid w:val="0"/>
          <w:kern w:val="0"/>
        </w:rPr>
      </w:pPr>
      <w:r>
        <w:rPr>
          <w:rFonts w:hint="eastAsia"/>
          <w:snapToGrid w:val="0"/>
          <w:kern w:val="0"/>
        </w:rPr>
        <w:t xml:space="preserve">1.11 </w:t>
      </w:r>
      <w:r>
        <w:rPr>
          <w:rFonts w:hint="eastAsia"/>
          <w:snapToGrid w:val="0"/>
          <w:kern w:val="0"/>
        </w:rPr>
        <w:t>“合格的货物”是指投标人提供的全新的所有货物，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F6770" w:rsidRDefault="002A716B">
      <w:pPr>
        <w:adjustRightInd w:val="0"/>
        <w:spacing w:line="360" w:lineRule="auto"/>
        <w:rPr>
          <w:snapToGrid w:val="0"/>
          <w:kern w:val="0"/>
        </w:rPr>
      </w:pPr>
      <w:r>
        <w:rPr>
          <w:rFonts w:hint="eastAsia"/>
          <w:snapToGrid w:val="0"/>
          <w:kern w:val="0"/>
        </w:rPr>
        <w:t xml:space="preserve">1.12 </w:t>
      </w:r>
      <w:r>
        <w:rPr>
          <w:rFonts w:hint="eastAsia"/>
          <w:snapToGrid w:val="0"/>
          <w:kern w:val="0"/>
        </w:rPr>
        <w:t>“中标人”</w:t>
      </w:r>
      <w:r>
        <w:rPr>
          <w:rFonts w:hint="eastAsia"/>
          <w:snapToGrid w:val="0"/>
          <w:kern w:val="0"/>
        </w:rPr>
        <w:t xml:space="preserve"> </w:t>
      </w:r>
      <w:r>
        <w:rPr>
          <w:rFonts w:hint="eastAsia"/>
          <w:snapToGrid w:val="0"/>
          <w:kern w:val="0"/>
        </w:rPr>
        <w:t>指其投标被采购人接受，并与采购代理机构或采购人签订采购合同的投标人。</w:t>
      </w:r>
    </w:p>
    <w:p w:rsidR="00BF6770" w:rsidRDefault="002A716B">
      <w:pPr>
        <w:adjustRightInd w:val="0"/>
        <w:spacing w:line="360" w:lineRule="auto"/>
        <w:rPr>
          <w:snapToGrid w:val="0"/>
          <w:kern w:val="0"/>
        </w:rPr>
      </w:pPr>
      <w:r>
        <w:rPr>
          <w:rFonts w:hint="eastAsia"/>
          <w:snapToGrid w:val="0"/>
          <w:kern w:val="0"/>
        </w:rPr>
        <w:t xml:space="preserve">1.13 </w:t>
      </w:r>
      <w:r>
        <w:rPr>
          <w:rFonts w:hint="eastAsia"/>
          <w:snapToGrid w:val="0"/>
          <w:kern w:val="0"/>
        </w:rPr>
        <w:t>“标前会”是为了便于潜在投标人完整、准确地理解招标文件，由采购和采购代理人组织召开会议，</w:t>
      </w:r>
      <w:r>
        <w:rPr>
          <w:rFonts w:hint="eastAsia"/>
          <w:snapToGrid w:val="0"/>
          <w:kern w:val="0"/>
        </w:rPr>
        <w:lastRenderedPageBreak/>
        <w:t>解释并澄清招标文件中的技术和商务问题，回答潜在投标人的质疑而组织的会议。</w:t>
      </w:r>
    </w:p>
    <w:p w:rsidR="00BF6770" w:rsidRDefault="002A716B">
      <w:pPr>
        <w:adjustRightInd w:val="0"/>
        <w:spacing w:line="360" w:lineRule="auto"/>
        <w:rPr>
          <w:snapToGrid w:val="0"/>
          <w:kern w:val="0"/>
        </w:rPr>
      </w:pPr>
      <w:r>
        <w:rPr>
          <w:rFonts w:hint="eastAsia"/>
          <w:snapToGrid w:val="0"/>
          <w:kern w:val="0"/>
        </w:rPr>
        <w:t>1.14</w:t>
      </w:r>
      <w:r>
        <w:rPr>
          <w:rFonts w:hint="eastAsia"/>
          <w:snapToGrid w:val="0"/>
          <w:kern w:val="0"/>
        </w:rPr>
        <w:t>“项目现场勘察”是采购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F6770" w:rsidRDefault="002A716B">
      <w:pPr>
        <w:adjustRightInd w:val="0"/>
        <w:spacing w:line="360" w:lineRule="auto"/>
        <w:rPr>
          <w:snapToGrid w:val="0"/>
          <w:kern w:val="0"/>
        </w:rPr>
      </w:pPr>
      <w:r>
        <w:rPr>
          <w:rFonts w:hint="eastAsia"/>
          <w:snapToGrid w:val="0"/>
          <w:kern w:val="0"/>
        </w:rPr>
        <w:t>1.15</w:t>
      </w:r>
      <w:r>
        <w:rPr>
          <w:rFonts w:hint="eastAsia"/>
          <w:snapToGrid w:val="0"/>
          <w:kern w:val="0"/>
        </w:rPr>
        <w:t>“实质性响应”是指符合招标文件的所有要求、条款、条件和规定，且没有重大偏离或保留。重大偏离或保留是指影响到招标文件规定的范围、内容和技术要求，或限制了采购的权力和投标人的义务的规定。而纠正这些偏离将影响到其它提交实质性响应投标的投标人的公平竞争地位。</w:t>
      </w:r>
    </w:p>
    <w:p w:rsidR="00BF6770" w:rsidRDefault="002A716B">
      <w:pPr>
        <w:adjustRightInd w:val="0"/>
        <w:spacing w:line="360" w:lineRule="auto"/>
        <w:rPr>
          <w:snapToGrid w:val="0"/>
          <w:kern w:val="0"/>
        </w:rPr>
      </w:pPr>
      <w:r>
        <w:rPr>
          <w:rFonts w:hint="eastAsia"/>
          <w:snapToGrid w:val="0"/>
          <w:kern w:val="0"/>
        </w:rPr>
        <w:t>1.16</w:t>
      </w:r>
      <w:r>
        <w:rPr>
          <w:rFonts w:hint="eastAsia"/>
          <w:snapToGrid w:val="0"/>
          <w:kern w:val="0"/>
        </w:rPr>
        <w:t>“运输保险费”指设备由制造厂仓库运至设备交货地点（车板交货）所发生的公路、水路、铁路、航空运费、装卸费、包装费及相关的运杂费与保险费之和。</w:t>
      </w:r>
    </w:p>
    <w:p w:rsidR="00BF6770" w:rsidRDefault="002A716B">
      <w:pPr>
        <w:adjustRightInd w:val="0"/>
        <w:spacing w:line="360" w:lineRule="auto"/>
        <w:rPr>
          <w:snapToGrid w:val="0"/>
          <w:kern w:val="0"/>
        </w:rPr>
      </w:pPr>
      <w:r>
        <w:rPr>
          <w:rFonts w:hint="eastAsia"/>
          <w:snapToGrid w:val="0"/>
          <w:kern w:val="0"/>
        </w:rPr>
        <w:t>1.17</w:t>
      </w:r>
      <w:r>
        <w:rPr>
          <w:rFonts w:hint="eastAsia"/>
          <w:snapToGrid w:val="0"/>
          <w:kern w:val="0"/>
        </w:rPr>
        <w:t>“设备交货地点”</w:t>
      </w:r>
      <w:r>
        <w:rPr>
          <w:rFonts w:hint="eastAsia"/>
          <w:snapToGrid w:val="0"/>
          <w:kern w:val="0"/>
        </w:rPr>
        <w:t xml:space="preserve"> </w:t>
      </w:r>
      <w:r>
        <w:rPr>
          <w:rFonts w:hint="eastAsia"/>
          <w:snapToGrid w:val="0"/>
          <w:kern w:val="0"/>
        </w:rPr>
        <w:t>指采购指定的货物运至地点。</w:t>
      </w:r>
    </w:p>
    <w:p w:rsidR="00BF6770" w:rsidRDefault="002A716B">
      <w:pPr>
        <w:adjustRightInd w:val="0"/>
        <w:spacing w:line="360" w:lineRule="auto"/>
        <w:rPr>
          <w:snapToGrid w:val="0"/>
          <w:kern w:val="0"/>
        </w:rPr>
      </w:pPr>
      <w:r>
        <w:rPr>
          <w:rFonts w:hint="eastAsia"/>
          <w:snapToGrid w:val="0"/>
          <w:kern w:val="0"/>
        </w:rPr>
        <w:t>1.18</w:t>
      </w:r>
      <w:r>
        <w:rPr>
          <w:rFonts w:hint="eastAsia"/>
          <w:snapToGrid w:val="0"/>
          <w:kern w:val="0"/>
        </w:rPr>
        <w:t>“质保期”是指在一定的期限内，除人为操作不当因素外，所有涉及产品的质</w:t>
      </w:r>
      <w:r>
        <w:rPr>
          <w:rFonts w:hint="eastAsia"/>
          <w:snapToGrid w:val="0"/>
          <w:kern w:val="0"/>
        </w:rPr>
        <w:t xml:space="preserve"> </w:t>
      </w:r>
      <w:r>
        <w:rPr>
          <w:rFonts w:hint="eastAsia"/>
          <w:snapToGrid w:val="0"/>
          <w:kern w:val="0"/>
        </w:rPr>
        <w:t>量问题和产品故障由卖方负责修理、更换或退货解决，买方无需支付任何费用。</w:t>
      </w:r>
    </w:p>
    <w:p w:rsidR="00BF6770" w:rsidRDefault="002A716B">
      <w:pPr>
        <w:adjustRightInd w:val="0"/>
        <w:spacing w:line="360" w:lineRule="auto"/>
        <w:rPr>
          <w:snapToGrid w:val="0"/>
          <w:kern w:val="0"/>
        </w:rPr>
      </w:pPr>
      <w:r>
        <w:rPr>
          <w:rFonts w:hint="eastAsia"/>
          <w:snapToGrid w:val="0"/>
          <w:kern w:val="0"/>
        </w:rPr>
        <w:t>1.19</w:t>
      </w:r>
      <w:r>
        <w:rPr>
          <w:rFonts w:hint="eastAsia"/>
          <w:snapToGrid w:val="0"/>
          <w:kern w:val="0"/>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F6770" w:rsidRDefault="002A716B">
      <w:pPr>
        <w:adjustRightInd w:val="0"/>
        <w:spacing w:line="360" w:lineRule="auto"/>
        <w:rPr>
          <w:snapToGrid w:val="0"/>
          <w:kern w:val="0"/>
        </w:rPr>
      </w:pPr>
      <w:r>
        <w:rPr>
          <w:rFonts w:hint="eastAsia"/>
          <w:snapToGrid w:val="0"/>
          <w:kern w:val="0"/>
        </w:rPr>
        <w:t>1.20</w:t>
      </w:r>
      <w:r>
        <w:rPr>
          <w:rFonts w:hint="eastAsia"/>
          <w:snapToGrid w:val="0"/>
          <w:kern w:val="0"/>
        </w:rPr>
        <w:t>“交货期”是指货物到达采购指定交货地点的时间。</w:t>
      </w:r>
    </w:p>
    <w:p w:rsidR="00BF6770" w:rsidRDefault="002A716B">
      <w:pPr>
        <w:adjustRightInd w:val="0"/>
        <w:spacing w:line="360" w:lineRule="auto"/>
        <w:rPr>
          <w:snapToGrid w:val="0"/>
          <w:kern w:val="0"/>
        </w:rPr>
      </w:pPr>
      <w:r>
        <w:rPr>
          <w:rFonts w:hint="eastAsia"/>
          <w:snapToGrid w:val="0"/>
          <w:kern w:val="0"/>
        </w:rPr>
        <w:t>1.21</w:t>
      </w:r>
      <w:r>
        <w:rPr>
          <w:rFonts w:hint="eastAsia"/>
          <w:snapToGrid w:val="0"/>
          <w:kern w:val="0"/>
        </w:rPr>
        <w:t>“完工期”是指货物到达采购指定交货地点，并且完成安装、调试，验收合格交付使用的时间。</w:t>
      </w:r>
    </w:p>
    <w:p w:rsidR="00BF6770" w:rsidRDefault="002A716B">
      <w:pPr>
        <w:adjustRightInd w:val="0"/>
        <w:spacing w:line="360" w:lineRule="auto"/>
        <w:rPr>
          <w:snapToGrid w:val="0"/>
          <w:kern w:val="0"/>
        </w:rPr>
      </w:pPr>
      <w:r>
        <w:rPr>
          <w:rFonts w:hint="eastAsia"/>
          <w:snapToGrid w:val="0"/>
          <w:kern w:val="0"/>
        </w:rPr>
        <w:t>1.22</w:t>
      </w:r>
      <w:r>
        <w:rPr>
          <w:rFonts w:hint="eastAsia"/>
          <w:snapToGrid w:val="0"/>
          <w:kern w:val="0"/>
        </w:rPr>
        <w:t>“时间”是指招标文件中规定的时间除特别说明外，均指北京时间。</w:t>
      </w:r>
    </w:p>
    <w:p w:rsidR="00BF6770" w:rsidRDefault="002A716B">
      <w:pPr>
        <w:adjustRightInd w:val="0"/>
        <w:spacing w:line="360" w:lineRule="auto"/>
        <w:rPr>
          <w:snapToGrid w:val="0"/>
          <w:kern w:val="0"/>
        </w:rPr>
      </w:pPr>
      <w:r>
        <w:rPr>
          <w:rFonts w:hint="eastAsia"/>
          <w:snapToGrid w:val="0"/>
          <w:kern w:val="0"/>
        </w:rPr>
        <w:t>1.23</w:t>
      </w:r>
      <w:r>
        <w:rPr>
          <w:rFonts w:hint="eastAsia"/>
          <w:snapToGrid w:val="0"/>
          <w:kern w:val="0"/>
        </w:rPr>
        <w:t>“天”是指日历日。其中</w:t>
      </w:r>
      <w:r>
        <w:rPr>
          <w:rFonts w:hint="eastAsia"/>
          <w:snapToGrid w:val="0"/>
          <w:kern w:val="0"/>
        </w:rPr>
        <w:t>1</w:t>
      </w:r>
      <w:r>
        <w:rPr>
          <w:rFonts w:hint="eastAsia"/>
          <w:snapToGrid w:val="0"/>
          <w:kern w:val="0"/>
        </w:rPr>
        <w:t>个月按</w:t>
      </w:r>
      <w:r>
        <w:rPr>
          <w:rFonts w:hint="eastAsia"/>
          <w:snapToGrid w:val="0"/>
          <w:kern w:val="0"/>
        </w:rPr>
        <w:t>30</w:t>
      </w:r>
      <w:r>
        <w:rPr>
          <w:rFonts w:hint="eastAsia"/>
          <w:snapToGrid w:val="0"/>
          <w:kern w:val="0"/>
        </w:rPr>
        <w:t>天计算，</w:t>
      </w:r>
      <w:r>
        <w:rPr>
          <w:rFonts w:hint="eastAsia"/>
          <w:snapToGrid w:val="0"/>
          <w:kern w:val="0"/>
        </w:rPr>
        <w:t>1</w:t>
      </w:r>
      <w:r>
        <w:rPr>
          <w:rFonts w:hint="eastAsia"/>
          <w:snapToGrid w:val="0"/>
          <w:kern w:val="0"/>
        </w:rPr>
        <w:t>年按</w:t>
      </w:r>
      <w:r>
        <w:rPr>
          <w:rFonts w:hint="eastAsia"/>
          <w:snapToGrid w:val="0"/>
          <w:kern w:val="0"/>
        </w:rPr>
        <w:t>365</w:t>
      </w:r>
      <w:r>
        <w:rPr>
          <w:rFonts w:hint="eastAsia"/>
          <w:snapToGrid w:val="0"/>
          <w:kern w:val="0"/>
        </w:rPr>
        <w:t>天计算。</w:t>
      </w:r>
    </w:p>
    <w:p w:rsidR="00BF6770" w:rsidRDefault="002A716B">
      <w:pPr>
        <w:adjustRightInd w:val="0"/>
        <w:spacing w:line="360" w:lineRule="auto"/>
        <w:rPr>
          <w:snapToGrid w:val="0"/>
          <w:kern w:val="0"/>
        </w:rPr>
      </w:pPr>
      <w:r>
        <w:rPr>
          <w:rFonts w:hint="eastAsia"/>
          <w:snapToGrid w:val="0"/>
          <w:kern w:val="0"/>
        </w:rPr>
        <w:t>1.24</w:t>
      </w:r>
      <w:r>
        <w:rPr>
          <w:rFonts w:hint="eastAsia"/>
          <w:snapToGrid w:val="0"/>
          <w:kern w:val="0"/>
        </w:rPr>
        <w:t>“工作日”是指国家规定的工作时间，不含法定的节假等休息日。</w:t>
      </w:r>
    </w:p>
    <w:p w:rsidR="00BF6770" w:rsidRDefault="002A716B">
      <w:pPr>
        <w:adjustRightInd w:val="0"/>
        <w:spacing w:line="360" w:lineRule="auto"/>
        <w:rPr>
          <w:b/>
          <w:snapToGrid w:val="0"/>
          <w:kern w:val="0"/>
        </w:rPr>
      </w:pPr>
      <w:r>
        <w:rPr>
          <w:b/>
          <w:snapToGrid w:val="0"/>
          <w:kern w:val="0"/>
        </w:rPr>
        <w:t>2</w:t>
      </w:r>
      <w:r>
        <w:rPr>
          <w:rFonts w:hint="eastAsia"/>
          <w:b/>
          <w:snapToGrid w:val="0"/>
          <w:kern w:val="0"/>
        </w:rPr>
        <w:t>．采购项目预算及最高限价</w:t>
      </w:r>
    </w:p>
    <w:p w:rsidR="00BF6770" w:rsidRDefault="002A716B">
      <w:pPr>
        <w:adjustRightInd w:val="0"/>
        <w:spacing w:line="360" w:lineRule="auto"/>
        <w:rPr>
          <w:snapToGrid w:val="0"/>
          <w:kern w:val="0"/>
        </w:rPr>
      </w:pPr>
      <w:r>
        <w:rPr>
          <w:snapToGrid w:val="0"/>
          <w:kern w:val="0"/>
        </w:rPr>
        <w:t>2.1</w:t>
      </w:r>
      <w:r>
        <w:rPr>
          <w:rFonts w:hint="eastAsia"/>
          <w:snapToGrid w:val="0"/>
          <w:kern w:val="0"/>
        </w:rPr>
        <w:t xml:space="preserve">　本项目采购资金已列入政府采购预算，预算金额见投标人须知前附表。</w:t>
      </w:r>
    </w:p>
    <w:p w:rsidR="00BF6770" w:rsidRDefault="002A716B">
      <w:pPr>
        <w:adjustRightInd w:val="0"/>
        <w:spacing w:line="360" w:lineRule="auto"/>
        <w:rPr>
          <w:snapToGrid w:val="0"/>
          <w:kern w:val="0"/>
        </w:rPr>
      </w:pPr>
      <w:r>
        <w:rPr>
          <w:snapToGrid w:val="0"/>
          <w:kern w:val="0"/>
        </w:rPr>
        <w:t>2.2</w:t>
      </w:r>
      <w:r>
        <w:rPr>
          <w:rFonts w:hint="eastAsia"/>
          <w:snapToGrid w:val="0"/>
          <w:kern w:val="0"/>
        </w:rPr>
        <w:t xml:space="preserve">　本项目最高限价要求见投标人须知前附表。</w:t>
      </w:r>
    </w:p>
    <w:p w:rsidR="00BF6770" w:rsidRDefault="002A716B">
      <w:pPr>
        <w:adjustRightInd w:val="0"/>
        <w:spacing w:line="360" w:lineRule="auto"/>
        <w:rPr>
          <w:snapToGrid w:val="0"/>
          <w:kern w:val="0"/>
        </w:rPr>
      </w:pPr>
      <w:r>
        <w:rPr>
          <w:rFonts w:hint="eastAsia"/>
          <w:snapToGrid w:val="0"/>
          <w:kern w:val="0"/>
        </w:rPr>
        <w:t>★</w:t>
      </w:r>
      <w:r>
        <w:rPr>
          <w:snapToGrid w:val="0"/>
          <w:kern w:val="0"/>
        </w:rPr>
        <w:t>3</w:t>
      </w:r>
      <w:r>
        <w:rPr>
          <w:rFonts w:hint="eastAsia"/>
          <w:snapToGrid w:val="0"/>
          <w:kern w:val="0"/>
        </w:rPr>
        <w:t>．供应商的资格要求</w:t>
      </w:r>
    </w:p>
    <w:p w:rsidR="00BF6770" w:rsidRDefault="002A716B">
      <w:pPr>
        <w:adjustRightInd w:val="0"/>
        <w:spacing w:line="360" w:lineRule="auto"/>
        <w:rPr>
          <w:b/>
          <w:snapToGrid w:val="0"/>
          <w:kern w:val="0"/>
        </w:rPr>
      </w:pPr>
      <w:r>
        <w:rPr>
          <w:b/>
          <w:snapToGrid w:val="0"/>
          <w:kern w:val="0"/>
        </w:rPr>
        <w:t>3.1</w:t>
      </w:r>
      <w:r>
        <w:rPr>
          <w:rFonts w:hint="eastAsia"/>
          <w:b/>
          <w:snapToGrid w:val="0"/>
          <w:kern w:val="0"/>
        </w:rPr>
        <w:t xml:space="preserve">　供应商应当符合投标人须知前附表中规定的下列资格条件要求：</w:t>
      </w:r>
    </w:p>
    <w:p w:rsidR="00BF6770" w:rsidRDefault="002A716B">
      <w:pPr>
        <w:adjustRightInd w:val="0"/>
        <w:spacing w:line="360" w:lineRule="auto"/>
        <w:rPr>
          <w:snapToGrid w:val="0"/>
          <w:kern w:val="0"/>
        </w:rPr>
      </w:pPr>
      <w:r>
        <w:rPr>
          <w:snapToGrid w:val="0"/>
          <w:kern w:val="0"/>
        </w:rPr>
        <w:t>3.1.1</w:t>
      </w:r>
      <w:r>
        <w:rPr>
          <w:rFonts w:hint="eastAsia"/>
          <w:snapToGrid w:val="0"/>
          <w:kern w:val="0"/>
        </w:rPr>
        <w:t xml:space="preserve">　符合《政府采购法》第二十二条规定的供应商条件：</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）具有独立承担民事责任的能力；</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）具有良好的商业信誉和健全的财务会计制度；</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3</w:t>
      </w:r>
      <w:r>
        <w:rPr>
          <w:rFonts w:hint="eastAsia"/>
          <w:snapToGrid w:val="0"/>
          <w:kern w:val="0"/>
        </w:rPr>
        <w:t>）具有履行合同所必需的设备和专业技术能力；</w:t>
      </w:r>
    </w:p>
    <w:p w:rsidR="00BF6770" w:rsidRDefault="002A716B">
      <w:pPr>
        <w:adjustRightInd w:val="0"/>
        <w:spacing w:line="360" w:lineRule="auto"/>
        <w:rPr>
          <w:snapToGrid w:val="0"/>
          <w:kern w:val="0"/>
        </w:rPr>
      </w:pPr>
      <w:r>
        <w:rPr>
          <w:rFonts w:hint="eastAsia"/>
          <w:snapToGrid w:val="0"/>
          <w:kern w:val="0"/>
        </w:rPr>
        <w:lastRenderedPageBreak/>
        <w:t>（</w:t>
      </w:r>
      <w:r>
        <w:rPr>
          <w:rFonts w:hint="eastAsia"/>
          <w:snapToGrid w:val="0"/>
          <w:kern w:val="0"/>
        </w:rPr>
        <w:t>4</w:t>
      </w:r>
      <w:r>
        <w:rPr>
          <w:rFonts w:hint="eastAsia"/>
          <w:snapToGrid w:val="0"/>
          <w:kern w:val="0"/>
        </w:rPr>
        <w:t>）有依法缴纳税收和社会保障资金的良好记录；</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5</w:t>
      </w:r>
      <w:r>
        <w:rPr>
          <w:rFonts w:hint="eastAsia"/>
          <w:snapToGrid w:val="0"/>
          <w:kern w:val="0"/>
        </w:rPr>
        <w:t>）参加政府采购活动前三年内，在经营活动中没有重大违法记录；</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6</w:t>
      </w:r>
      <w:r>
        <w:rPr>
          <w:rFonts w:hint="eastAsia"/>
          <w:snapToGrid w:val="0"/>
          <w:kern w:val="0"/>
        </w:rPr>
        <w:t>）政府采购法律法规相关规定的其他条件。</w:t>
      </w:r>
    </w:p>
    <w:p w:rsidR="00BF6770" w:rsidRDefault="002A716B">
      <w:pPr>
        <w:adjustRightInd w:val="0"/>
        <w:spacing w:line="360" w:lineRule="auto"/>
        <w:rPr>
          <w:snapToGrid w:val="0"/>
          <w:kern w:val="0"/>
        </w:rPr>
      </w:pPr>
      <w:r>
        <w:rPr>
          <w:snapToGrid w:val="0"/>
          <w:kern w:val="0"/>
        </w:rPr>
        <w:t>3.1.2</w:t>
      </w:r>
      <w:r>
        <w:rPr>
          <w:rFonts w:hint="eastAsia"/>
          <w:snapToGrid w:val="0"/>
          <w:kern w:val="0"/>
        </w:rPr>
        <w:t xml:space="preserve">　其他特定资格条件。</w:t>
      </w:r>
      <w:r>
        <w:rPr>
          <w:snapToGrid w:val="0"/>
          <w:kern w:val="0"/>
        </w:rPr>
        <w:t>(</w:t>
      </w:r>
      <w:r>
        <w:rPr>
          <w:rFonts w:hint="eastAsia"/>
          <w:snapToGrid w:val="0"/>
          <w:kern w:val="0"/>
        </w:rPr>
        <w:t>详见投标人须知前附表</w:t>
      </w:r>
      <w:r>
        <w:rPr>
          <w:snapToGrid w:val="0"/>
          <w:kern w:val="0"/>
        </w:rPr>
        <w:t>)</w:t>
      </w:r>
    </w:p>
    <w:p w:rsidR="00BF6770" w:rsidRDefault="002A716B">
      <w:pPr>
        <w:adjustRightInd w:val="0"/>
        <w:spacing w:line="360" w:lineRule="auto"/>
        <w:rPr>
          <w:snapToGrid w:val="0"/>
          <w:kern w:val="0"/>
        </w:rPr>
      </w:pPr>
      <w:r>
        <w:rPr>
          <w:snapToGrid w:val="0"/>
          <w:kern w:val="0"/>
        </w:rPr>
        <w:t>3.2</w:t>
      </w:r>
      <w:r>
        <w:rPr>
          <w:rFonts w:hint="eastAsia"/>
          <w:snapToGrid w:val="0"/>
          <w:kern w:val="0"/>
        </w:rPr>
        <w:t xml:space="preserve">　供应商存在下列情形之一的不得参加投标：</w:t>
      </w:r>
    </w:p>
    <w:p w:rsidR="00BF6770" w:rsidRDefault="002A716B">
      <w:pPr>
        <w:adjustRightInd w:val="0"/>
        <w:spacing w:line="360" w:lineRule="auto"/>
        <w:rPr>
          <w:snapToGrid w:val="0"/>
          <w:kern w:val="0"/>
        </w:rPr>
      </w:pPr>
      <w:r>
        <w:rPr>
          <w:snapToGrid w:val="0"/>
          <w:kern w:val="0"/>
        </w:rPr>
        <w:t>3.2.1</w:t>
      </w:r>
      <w:r>
        <w:rPr>
          <w:rFonts w:hint="eastAsia"/>
          <w:snapToGrid w:val="0"/>
          <w:kern w:val="0"/>
        </w:rPr>
        <w:t xml:space="preserve">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BF6770" w:rsidRDefault="002A716B">
      <w:pPr>
        <w:adjustRightInd w:val="0"/>
        <w:spacing w:line="360" w:lineRule="auto"/>
        <w:rPr>
          <w:snapToGrid w:val="0"/>
          <w:kern w:val="0"/>
        </w:rPr>
      </w:pPr>
      <w:r>
        <w:rPr>
          <w:snapToGrid w:val="0"/>
          <w:kern w:val="0"/>
        </w:rPr>
        <w:t>3.2.2</w:t>
      </w:r>
      <w:r>
        <w:rPr>
          <w:rFonts w:hint="eastAsia"/>
          <w:snapToGrid w:val="0"/>
          <w:kern w:val="0"/>
        </w:rPr>
        <w:t>因违法经营受到刑事处罚或者责令停产停业、吊销许可证或者执照、较大数额罚款等行政处罚，或者存在财政部门认定的其他重大违法记录，以及在财政部门禁止参加政府采购活动期限以内的。</w:t>
      </w:r>
    </w:p>
    <w:p w:rsidR="00BF6770" w:rsidRDefault="002A716B">
      <w:pPr>
        <w:adjustRightInd w:val="0"/>
        <w:spacing w:line="360" w:lineRule="auto"/>
        <w:rPr>
          <w:b/>
          <w:snapToGrid w:val="0"/>
          <w:kern w:val="0"/>
        </w:rPr>
      </w:pPr>
      <w:r>
        <w:rPr>
          <w:b/>
          <w:snapToGrid w:val="0"/>
          <w:kern w:val="0"/>
        </w:rPr>
        <w:t>4</w:t>
      </w:r>
      <w:r>
        <w:rPr>
          <w:rFonts w:hint="eastAsia"/>
          <w:b/>
          <w:snapToGrid w:val="0"/>
          <w:kern w:val="0"/>
        </w:rPr>
        <w:t>．投标费用</w:t>
      </w:r>
    </w:p>
    <w:p w:rsidR="00BF6770" w:rsidRDefault="002A716B">
      <w:pPr>
        <w:adjustRightInd w:val="0"/>
        <w:spacing w:line="360" w:lineRule="auto"/>
        <w:rPr>
          <w:snapToGrid w:val="0"/>
          <w:kern w:val="0"/>
        </w:rPr>
      </w:pPr>
      <w:r>
        <w:rPr>
          <w:snapToGrid w:val="0"/>
          <w:kern w:val="0"/>
        </w:rPr>
        <w:t>4.1</w:t>
      </w:r>
      <w:r>
        <w:rPr>
          <w:rFonts w:hint="eastAsia"/>
          <w:snapToGrid w:val="0"/>
          <w:kern w:val="0"/>
        </w:rPr>
        <w:t xml:space="preserve">　投标人应自行承担所有参与投标的相关费用，不论投标的结果如何，采购人或者采购代理机构均无义务和责任承担这些费用。</w:t>
      </w:r>
    </w:p>
    <w:p w:rsidR="00BF6770" w:rsidRDefault="002A716B">
      <w:pPr>
        <w:adjustRightInd w:val="0"/>
        <w:spacing w:line="360" w:lineRule="auto"/>
        <w:rPr>
          <w:b/>
          <w:snapToGrid w:val="0"/>
          <w:kern w:val="0"/>
        </w:rPr>
      </w:pPr>
      <w:r>
        <w:rPr>
          <w:rFonts w:hint="eastAsia"/>
          <w:b/>
          <w:snapToGrid w:val="0"/>
          <w:kern w:val="0"/>
        </w:rPr>
        <w:t>★</w:t>
      </w:r>
      <w:r>
        <w:rPr>
          <w:b/>
          <w:snapToGrid w:val="0"/>
          <w:kern w:val="0"/>
        </w:rPr>
        <w:t>5</w:t>
      </w:r>
      <w:r>
        <w:rPr>
          <w:rFonts w:hint="eastAsia"/>
          <w:b/>
          <w:snapToGrid w:val="0"/>
          <w:kern w:val="0"/>
        </w:rPr>
        <w:t>．授权委托</w:t>
      </w:r>
    </w:p>
    <w:p w:rsidR="00BF6770" w:rsidRDefault="002A716B">
      <w:pPr>
        <w:adjustRightInd w:val="0"/>
        <w:spacing w:line="360" w:lineRule="auto"/>
        <w:rPr>
          <w:snapToGrid w:val="0"/>
          <w:kern w:val="0"/>
        </w:rPr>
      </w:pPr>
      <w:r>
        <w:rPr>
          <w:rFonts w:hint="eastAsia"/>
          <w:snapToGrid w:val="0"/>
          <w:kern w:val="0"/>
        </w:rPr>
        <w:t>投标人代表不是投标人的法定代表人的，应当持有法定代表人的授权委托书，同时提供投标人代表身份证明。</w:t>
      </w:r>
    </w:p>
    <w:p w:rsidR="00BF6770" w:rsidRDefault="002A716B">
      <w:pPr>
        <w:adjustRightInd w:val="0"/>
        <w:spacing w:line="360" w:lineRule="auto"/>
        <w:rPr>
          <w:b/>
          <w:snapToGrid w:val="0"/>
          <w:kern w:val="0"/>
        </w:rPr>
      </w:pPr>
      <w:r>
        <w:rPr>
          <w:b/>
          <w:snapToGrid w:val="0"/>
          <w:kern w:val="0"/>
        </w:rPr>
        <w:t>6</w:t>
      </w:r>
      <w:r>
        <w:rPr>
          <w:rFonts w:hint="eastAsia"/>
          <w:b/>
          <w:snapToGrid w:val="0"/>
          <w:kern w:val="0"/>
        </w:rPr>
        <w:t>．联合体投标</w:t>
      </w:r>
    </w:p>
    <w:p w:rsidR="00BF6770" w:rsidRDefault="002A716B">
      <w:pPr>
        <w:adjustRightInd w:val="0"/>
        <w:spacing w:line="360" w:lineRule="auto"/>
        <w:rPr>
          <w:snapToGrid w:val="0"/>
          <w:kern w:val="0"/>
        </w:rPr>
      </w:pPr>
      <w:r>
        <w:rPr>
          <w:snapToGrid w:val="0"/>
          <w:kern w:val="0"/>
        </w:rPr>
        <w:t>6.1</w:t>
      </w:r>
      <w:r>
        <w:rPr>
          <w:rFonts w:hint="eastAsia"/>
          <w:snapToGrid w:val="0"/>
          <w:kern w:val="0"/>
        </w:rPr>
        <w:t xml:space="preserve">　本项目是否接受联合体形式参与详见投标人须知前附表。</w:t>
      </w:r>
    </w:p>
    <w:p w:rsidR="00BF6770" w:rsidRDefault="002A716B">
      <w:pPr>
        <w:adjustRightInd w:val="0"/>
        <w:spacing w:line="360" w:lineRule="auto"/>
        <w:rPr>
          <w:snapToGrid w:val="0"/>
          <w:kern w:val="0"/>
        </w:rPr>
      </w:pPr>
      <w:r>
        <w:rPr>
          <w:rFonts w:hint="eastAsia"/>
          <w:snapToGrid w:val="0"/>
          <w:kern w:val="0"/>
        </w:rPr>
        <w:t>★</w:t>
      </w:r>
      <w:r>
        <w:rPr>
          <w:snapToGrid w:val="0"/>
          <w:kern w:val="0"/>
        </w:rPr>
        <w:t>6.2</w:t>
      </w:r>
      <w:r>
        <w:rPr>
          <w:rFonts w:hint="eastAsia"/>
          <w:snapToGrid w:val="0"/>
          <w:kern w:val="0"/>
        </w:rPr>
        <w:t xml:space="preserve">　供应商为联合体形式的，应遵守以下规定：</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）联合体各方必须签订联合体协议书，明确联合体牵头人和各方权利、义务及分工、合同工作量比例；</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）联合体各方均应当符合投标人须知前附表规定的供应商基本资格条件；</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3</w:t>
      </w:r>
      <w:r>
        <w:rPr>
          <w:rFonts w:hint="eastAsia"/>
          <w:snapToGrid w:val="0"/>
          <w:kern w:val="0"/>
        </w:rPr>
        <w:t>）除另有规定外，联合体各方中至少有一方应当符合投标须知前附表规定的供应商特定资格条件；</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4</w:t>
      </w:r>
      <w:r>
        <w:rPr>
          <w:rFonts w:hint="eastAsia"/>
          <w:snapToGrid w:val="0"/>
          <w:kern w:val="0"/>
        </w:rPr>
        <w:t>）联合体中有同类资质的供应商按照联合体分工承担相同工作的，应当按照资质等级较低的供应商确定资质等级；</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5</w:t>
      </w:r>
      <w:r>
        <w:rPr>
          <w:rFonts w:hint="eastAsia"/>
          <w:snapToGrid w:val="0"/>
          <w:kern w:val="0"/>
        </w:rPr>
        <w:t>）联合体各方不得再单独或与其他供应商组成新的联合体参加同一项目的采购活动。</w:t>
      </w:r>
    </w:p>
    <w:p w:rsidR="00BF6770" w:rsidRDefault="002A716B">
      <w:pPr>
        <w:adjustRightInd w:val="0"/>
        <w:spacing w:line="360" w:lineRule="auto"/>
        <w:rPr>
          <w:b/>
          <w:snapToGrid w:val="0"/>
          <w:kern w:val="0"/>
        </w:rPr>
      </w:pPr>
      <w:r>
        <w:rPr>
          <w:b/>
          <w:snapToGrid w:val="0"/>
          <w:kern w:val="0"/>
        </w:rPr>
        <w:t>7</w:t>
      </w:r>
      <w:r>
        <w:rPr>
          <w:rFonts w:hint="eastAsia"/>
          <w:b/>
          <w:snapToGrid w:val="0"/>
          <w:kern w:val="0"/>
        </w:rPr>
        <w:t>．项目现场考察</w:t>
      </w:r>
    </w:p>
    <w:p w:rsidR="00BF6770" w:rsidRDefault="002A716B">
      <w:pPr>
        <w:adjustRightInd w:val="0"/>
        <w:spacing w:line="360" w:lineRule="auto"/>
        <w:rPr>
          <w:snapToGrid w:val="0"/>
          <w:kern w:val="0"/>
        </w:rPr>
      </w:pPr>
      <w:r>
        <w:rPr>
          <w:snapToGrid w:val="0"/>
          <w:kern w:val="0"/>
        </w:rPr>
        <w:t>7.1</w:t>
      </w:r>
      <w:r>
        <w:rPr>
          <w:rFonts w:hint="eastAsia"/>
          <w:snapToGrid w:val="0"/>
          <w:kern w:val="0"/>
        </w:rPr>
        <w:t xml:space="preserve">　本项目是否组织现场考察详见投标人须知前附表。</w:t>
      </w:r>
    </w:p>
    <w:p w:rsidR="00BF6770" w:rsidRDefault="002A716B">
      <w:pPr>
        <w:adjustRightInd w:val="0"/>
        <w:spacing w:line="360" w:lineRule="auto"/>
        <w:rPr>
          <w:snapToGrid w:val="0"/>
          <w:kern w:val="0"/>
        </w:rPr>
      </w:pPr>
      <w:r>
        <w:rPr>
          <w:snapToGrid w:val="0"/>
          <w:kern w:val="0"/>
        </w:rPr>
        <w:t>7.2</w:t>
      </w:r>
      <w:r>
        <w:rPr>
          <w:rFonts w:hint="eastAsia"/>
          <w:snapToGrid w:val="0"/>
          <w:kern w:val="0"/>
        </w:rPr>
        <w:t xml:space="preserve">　供应商应按投标人须知前附表中规定的时间及地点，对采购项目现场和周围环境进行考察。供应商未在指定时间进行考察的，采购人不再另行组织。</w:t>
      </w:r>
    </w:p>
    <w:p w:rsidR="00BF6770" w:rsidRDefault="002A716B">
      <w:pPr>
        <w:adjustRightInd w:val="0"/>
        <w:spacing w:line="360" w:lineRule="auto"/>
        <w:rPr>
          <w:snapToGrid w:val="0"/>
          <w:kern w:val="0"/>
        </w:rPr>
      </w:pPr>
      <w:r>
        <w:rPr>
          <w:snapToGrid w:val="0"/>
          <w:kern w:val="0"/>
        </w:rPr>
        <w:lastRenderedPageBreak/>
        <w:t>7.3</w:t>
      </w:r>
      <w:r>
        <w:rPr>
          <w:rFonts w:hint="eastAsia"/>
          <w:snapToGrid w:val="0"/>
          <w:kern w:val="0"/>
        </w:rPr>
        <w:t xml:space="preserve">　考察现场的费用由供应商自己承担，考察期间所发生的人身伤害及财产损失由供应商自己负责。</w:t>
      </w:r>
    </w:p>
    <w:p w:rsidR="00BF6770" w:rsidRDefault="002A716B">
      <w:pPr>
        <w:adjustRightInd w:val="0"/>
        <w:spacing w:line="360" w:lineRule="auto"/>
        <w:rPr>
          <w:snapToGrid w:val="0"/>
          <w:kern w:val="0"/>
        </w:rPr>
      </w:pPr>
      <w:r>
        <w:rPr>
          <w:snapToGrid w:val="0"/>
          <w:kern w:val="0"/>
        </w:rPr>
        <w:t>7.4</w:t>
      </w:r>
      <w:r>
        <w:rPr>
          <w:rFonts w:hint="eastAsia"/>
          <w:snapToGrid w:val="0"/>
          <w:kern w:val="0"/>
        </w:rPr>
        <w:t xml:space="preserve">　采购人不对供应商据此而做出的推论、理解和结论负责。一旦中标，供应商不得以任何借口，提出额外补偿，或延长合同期限的要求。</w:t>
      </w:r>
    </w:p>
    <w:p w:rsidR="00BF6770" w:rsidRDefault="002A716B">
      <w:pPr>
        <w:adjustRightInd w:val="0"/>
        <w:spacing w:line="360" w:lineRule="auto"/>
        <w:rPr>
          <w:b/>
          <w:snapToGrid w:val="0"/>
          <w:kern w:val="0"/>
        </w:rPr>
      </w:pPr>
      <w:r>
        <w:rPr>
          <w:b/>
          <w:snapToGrid w:val="0"/>
          <w:kern w:val="0"/>
        </w:rPr>
        <w:t>8</w:t>
      </w:r>
      <w:r>
        <w:rPr>
          <w:rFonts w:hint="eastAsia"/>
          <w:b/>
          <w:snapToGrid w:val="0"/>
          <w:kern w:val="0"/>
        </w:rPr>
        <w:t>．采购进口产品</w:t>
      </w:r>
    </w:p>
    <w:p w:rsidR="00BF6770" w:rsidRDefault="002A716B">
      <w:pPr>
        <w:adjustRightInd w:val="0"/>
        <w:spacing w:line="360" w:lineRule="auto"/>
        <w:rPr>
          <w:snapToGrid w:val="0"/>
          <w:kern w:val="0"/>
        </w:rPr>
      </w:pPr>
      <w:r>
        <w:rPr>
          <w:snapToGrid w:val="0"/>
          <w:kern w:val="0"/>
        </w:rPr>
        <w:t>8.1</w:t>
      </w:r>
      <w:r>
        <w:rPr>
          <w:rFonts w:hint="eastAsia"/>
          <w:snapToGrid w:val="0"/>
          <w:kern w:val="0"/>
        </w:rPr>
        <w:t xml:space="preserve">　本项目是否采购进口产品及相关要求见投标人须知前附表。</w:t>
      </w:r>
    </w:p>
    <w:p w:rsidR="00BF6770" w:rsidRDefault="002A716B">
      <w:pPr>
        <w:adjustRightInd w:val="0"/>
        <w:spacing w:line="360" w:lineRule="auto"/>
        <w:rPr>
          <w:b/>
          <w:snapToGrid w:val="0"/>
          <w:kern w:val="0"/>
        </w:rPr>
      </w:pPr>
      <w:r>
        <w:rPr>
          <w:b/>
          <w:snapToGrid w:val="0"/>
          <w:kern w:val="0"/>
        </w:rPr>
        <w:t>9</w:t>
      </w:r>
      <w:r>
        <w:rPr>
          <w:rFonts w:hint="eastAsia"/>
          <w:b/>
          <w:snapToGrid w:val="0"/>
          <w:kern w:val="0"/>
        </w:rPr>
        <w:t>．政策与其他规定</w:t>
      </w:r>
    </w:p>
    <w:p w:rsidR="00BF6770" w:rsidRDefault="002A716B">
      <w:pPr>
        <w:adjustRightInd w:val="0"/>
        <w:spacing w:line="360" w:lineRule="auto"/>
        <w:rPr>
          <w:snapToGrid w:val="0"/>
          <w:kern w:val="0"/>
        </w:rPr>
      </w:pPr>
      <w:r>
        <w:rPr>
          <w:rFonts w:hint="eastAsia"/>
          <w:snapToGrid w:val="0"/>
          <w:kern w:val="0"/>
        </w:rPr>
        <w:t>★</w:t>
      </w:r>
      <w:r>
        <w:rPr>
          <w:snapToGrid w:val="0"/>
          <w:kern w:val="0"/>
        </w:rPr>
        <w:t>9.1</w:t>
      </w:r>
      <w:r>
        <w:rPr>
          <w:rFonts w:hint="eastAsia"/>
          <w:snapToGrid w:val="0"/>
          <w:kern w:val="0"/>
        </w:rPr>
        <w:t xml:space="preserve">　产品属于政府强制采购节能产品范围，必须将是否列入最新一期节能清单作为采购产品的资格条件。本项目的详细要求见投标人须知前附表。</w:t>
      </w:r>
    </w:p>
    <w:p w:rsidR="00BF6770" w:rsidRDefault="002A716B">
      <w:pPr>
        <w:adjustRightInd w:val="0"/>
        <w:spacing w:line="360" w:lineRule="auto"/>
        <w:rPr>
          <w:snapToGrid w:val="0"/>
          <w:kern w:val="0"/>
        </w:rPr>
      </w:pPr>
      <w:r>
        <w:rPr>
          <w:snapToGrid w:val="0"/>
          <w:kern w:val="0"/>
        </w:rPr>
        <w:t>9.2</w:t>
      </w:r>
      <w:r>
        <w:rPr>
          <w:rFonts w:hint="eastAsia"/>
          <w:snapToGrid w:val="0"/>
          <w:kern w:val="0"/>
        </w:rPr>
        <w:t xml:space="preserve">　对列入最新一期节能清单</w:t>
      </w:r>
      <w:r>
        <w:rPr>
          <w:snapToGrid w:val="0"/>
          <w:kern w:val="0"/>
        </w:rPr>
        <w:t>(</w:t>
      </w:r>
      <w:r>
        <w:rPr>
          <w:rFonts w:hint="eastAsia"/>
          <w:snapToGrid w:val="0"/>
          <w:kern w:val="0"/>
        </w:rPr>
        <w:t>非强制类</w:t>
      </w:r>
      <w:r>
        <w:rPr>
          <w:snapToGrid w:val="0"/>
          <w:kern w:val="0"/>
        </w:rPr>
        <w:t>)</w:t>
      </w:r>
      <w:r>
        <w:rPr>
          <w:rFonts w:hint="eastAsia"/>
          <w:snapToGrid w:val="0"/>
          <w:kern w:val="0"/>
        </w:rPr>
        <w:t>、环保清单内的产品，分别予以相应的加分或价格扣除；对于同时列入“两个清单”的产品，优先于只获得其中一项认证的产品。本项目的详细要求见投标人须知前附表。</w:t>
      </w:r>
    </w:p>
    <w:p w:rsidR="00BF6770" w:rsidRDefault="002A716B">
      <w:pPr>
        <w:adjustRightInd w:val="0"/>
        <w:spacing w:line="360" w:lineRule="auto"/>
        <w:rPr>
          <w:snapToGrid w:val="0"/>
          <w:kern w:val="0"/>
        </w:rPr>
      </w:pPr>
      <w:r>
        <w:rPr>
          <w:snapToGrid w:val="0"/>
          <w:kern w:val="0"/>
        </w:rPr>
        <w:t>9.3</w:t>
      </w:r>
      <w:r>
        <w:rPr>
          <w:rFonts w:hint="eastAsia"/>
          <w:snapToGrid w:val="0"/>
          <w:kern w:val="0"/>
        </w:rPr>
        <w:t xml:space="preserve">　供应商享受支持中小企业发展政策优惠的，可用扣除后的最后报价参与价格比较。本项目价格扣除比例及相关要求见投标人须知前附表。</w:t>
      </w:r>
    </w:p>
    <w:p w:rsidR="00BF6770" w:rsidRDefault="002A716B">
      <w:pPr>
        <w:adjustRightInd w:val="0"/>
        <w:spacing w:line="360" w:lineRule="auto"/>
        <w:rPr>
          <w:snapToGrid w:val="0"/>
          <w:kern w:val="0"/>
        </w:rPr>
      </w:pPr>
      <w:r>
        <w:rPr>
          <w:snapToGrid w:val="0"/>
          <w:kern w:val="0"/>
        </w:rPr>
        <w:t>9.4</w:t>
      </w:r>
      <w:r>
        <w:rPr>
          <w:rFonts w:hint="eastAsia"/>
          <w:snapToGrid w:val="0"/>
          <w:kern w:val="0"/>
        </w:rPr>
        <w:t xml:space="preserve">　监狱企业视同小型、微型企业，享受促进中小企业发展政策优惠，可用扣除后的最后报价参与价格比较。本项目价格扣除比例及相关要求见投标人须知前附表。</w:t>
      </w:r>
    </w:p>
    <w:p w:rsidR="00BF6770" w:rsidRDefault="002A716B">
      <w:pPr>
        <w:adjustRightInd w:val="0"/>
        <w:spacing w:line="360" w:lineRule="auto"/>
        <w:rPr>
          <w:snapToGrid w:val="0"/>
          <w:kern w:val="0"/>
        </w:rPr>
      </w:pPr>
      <w:r>
        <w:rPr>
          <w:rFonts w:hint="eastAsia"/>
          <w:snapToGrid w:val="0"/>
          <w:kern w:val="0"/>
        </w:rPr>
        <w:t>★</w:t>
      </w:r>
      <w:r>
        <w:rPr>
          <w:snapToGrid w:val="0"/>
          <w:kern w:val="0"/>
        </w:rPr>
        <w:t>9.5</w:t>
      </w:r>
      <w:r>
        <w:rPr>
          <w:rFonts w:hint="eastAsia"/>
          <w:snapToGrid w:val="0"/>
          <w:kern w:val="0"/>
        </w:rPr>
        <w:t xml:space="preserve">　采购人使用财政性资金采购信息安全产品的，应当采购经国家认证的信息安全产品，应当在招标文件中载明对产品获得信息安全认证的要求，并要求产品供应商提供由中国信息安全认证中心按国家标准认证颁发的有效认证证书。本项目的详细要求见投标人须知前附表。</w:t>
      </w:r>
    </w:p>
    <w:p w:rsidR="00BF6770" w:rsidRDefault="002A716B">
      <w:pPr>
        <w:adjustRightInd w:val="0"/>
        <w:spacing w:line="360" w:lineRule="auto"/>
        <w:rPr>
          <w:snapToGrid w:val="0"/>
          <w:kern w:val="0"/>
        </w:rPr>
      </w:pPr>
      <w:r>
        <w:rPr>
          <w:snapToGrid w:val="0"/>
          <w:kern w:val="0"/>
        </w:rPr>
        <w:t>9.6</w:t>
      </w:r>
      <w:r>
        <w:rPr>
          <w:rFonts w:hint="eastAsia"/>
          <w:snapToGrid w:val="0"/>
          <w:kern w:val="0"/>
        </w:rPr>
        <w:t xml:space="preserve">　其他法律法规强制性规定或扶持政策。本项目的详细要求见投标人须知前附表。</w:t>
      </w:r>
    </w:p>
    <w:p w:rsidR="00BF6770" w:rsidRDefault="00BF6770">
      <w:pPr>
        <w:adjustRightInd w:val="0"/>
        <w:spacing w:line="360" w:lineRule="auto"/>
        <w:jc w:val="center"/>
        <w:rPr>
          <w:b/>
          <w:snapToGrid w:val="0"/>
          <w:kern w:val="0"/>
        </w:rPr>
      </w:pPr>
      <w:bookmarkStart w:id="26" w:name="q5"/>
      <w:bookmarkEnd w:id="26"/>
    </w:p>
    <w:p w:rsidR="00BF6770" w:rsidRDefault="002A716B">
      <w:pPr>
        <w:adjustRightInd w:val="0"/>
        <w:spacing w:line="360" w:lineRule="auto"/>
        <w:jc w:val="center"/>
        <w:rPr>
          <w:b/>
          <w:snapToGrid w:val="0"/>
          <w:kern w:val="0"/>
          <w:sz w:val="28"/>
          <w:szCs w:val="28"/>
        </w:rPr>
      </w:pPr>
      <w:r>
        <w:rPr>
          <w:rFonts w:hint="eastAsia"/>
          <w:b/>
          <w:snapToGrid w:val="0"/>
          <w:kern w:val="0"/>
          <w:sz w:val="28"/>
          <w:szCs w:val="28"/>
        </w:rPr>
        <w:t>Ｂ　招标文件说明</w:t>
      </w:r>
    </w:p>
    <w:p w:rsidR="00BF6770" w:rsidRDefault="002A716B">
      <w:pPr>
        <w:adjustRightInd w:val="0"/>
        <w:spacing w:line="360" w:lineRule="auto"/>
        <w:rPr>
          <w:b/>
          <w:snapToGrid w:val="0"/>
          <w:kern w:val="0"/>
        </w:rPr>
      </w:pPr>
      <w:r>
        <w:rPr>
          <w:rFonts w:hint="eastAsia"/>
          <w:b/>
          <w:snapToGrid w:val="0"/>
          <w:kern w:val="0"/>
        </w:rPr>
        <w:t>10</w:t>
      </w:r>
      <w:r>
        <w:rPr>
          <w:b/>
          <w:snapToGrid w:val="0"/>
          <w:kern w:val="0"/>
        </w:rPr>
        <w:t xml:space="preserve">. </w:t>
      </w:r>
      <w:r>
        <w:rPr>
          <w:rFonts w:hint="eastAsia"/>
          <w:b/>
          <w:snapToGrid w:val="0"/>
          <w:kern w:val="0"/>
        </w:rPr>
        <w:t>招标文件的构成</w:t>
      </w:r>
    </w:p>
    <w:p w:rsidR="00BF6770" w:rsidRDefault="002A716B">
      <w:pPr>
        <w:adjustRightInd w:val="0"/>
        <w:spacing w:line="360" w:lineRule="auto"/>
        <w:rPr>
          <w:snapToGrid w:val="0"/>
          <w:kern w:val="0"/>
        </w:rPr>
      </w:pPr>
      <w:r>
        <w:rPr>
          <w:rFonts w:hint="eastAsia"/>
          <w:snapToGrid w:val="0"/>
          <w:kern w:val="0"/>
        </w:rPr>
        <w:t>10</w:t>
      </w:r>
      <w:r>
        <w:rPr>
          <w:snapToGrid w:val="0"/>
          <w:kern w:val="0"/>
        </w:rPr>
        <w:t xml:space="preserve">.1  </w:t>
      </w:r>
      <w:r>
        <w:rPr>
          <w:rFonts w:hint="eastAsia"/>
          <w:snapToGrid w:val="0"/>
          <w:kern w:val="0"/>
        </w:rPr>
        <w:t>招标文件是用以阐明所需设备及服务的情况，以及招标、投标程序和相应的合同条款。招标文件由下述部份组成：</w:t>
      </w:r>
    </w:p>
    <w:p w:rsidR="00BF6770" w:rsidRDefault="002A716B">
      <w:pPr>
        <w:adjustRightInd w:val="0"/>
        <w:spacing w:line="360" w:lineRule="auto"/>
        <w:ind w:firstLineChars="171" w:firstLine="359"/>
        <w:rPr>
          <w:snapToGrid w:val="0"/>
          <w:kern w:val="0"/>
        </w:rPr>
      </w:pPr>
      <w:r>
        <w:rPr>
          <w:rFonts w:hint="eastAsia"/>
          <w:snapToGrid w:val="0"/>
          <w:kern w:val="0"/>
        </w:rPr>
        <w:t>第一部分　商务部分</w:t>
      </w:r>
    </w:p>
    <w:p w:rsidR="00BF6770" w:rsidRDefault="002A716B">
      <w:pPr>
        <w:adjustRightInd w:val="0"/>
        <w:spacing w:line="360" w:lineRule="auto"/>
        <w:ind w:firstLineChars="171" w:firstLine="359"/>
        <w:rPr>
          <w:snapToGrid w:val="0"/>
          <w:kern w:val="0"/>
        </w:rPr>
      </w:pPr>
      <w:r>
        <w:rPr>
          <w:rFonts w:hint="eastAsia"/>
          <w:snapToGrid w:val="0"/>
          <w:kern w:val="0"/>
        </w:rPr>
        <w:t xml:space="preserve">第一章　</w:t>
      </w:r>
      <w:r>
        <w:rPr>
          <w:rFonts w:hint="eastAsia"/>
          <w:snapToGrid w:val="0"/>
          <w:kern w:val="0"/>
        </w:rPr>
        <w:t xml:space="preserve"> </w:t>
      </w:r>
      <w:r>
        <w:rPr>
          <w:rFonts w:hint="eastAsia"/>
          <w:snapToGrid w:val="0"/>
          <w:kern w:val="0"/>
        </w:rPr>
        <w:t>投标邀请</w:t>
      </w:r>
    </w:p>
    <w:p w:rsidR="00BF6770" w:rsidRDefault="002A716B">
      <w:pPr>
        <w:adjustRightInd w:val="0"/>
        <w:spacing w:line="360" w:lineRule="auto"/>
        <w:ind w:firstLineChars="171" w:firstLine="359"/>
        <w:rPr>
          <w:snapToGrid w:val="0"/>
          <w:kern w:val="0"/>
        </w:rPr>
      </w:pPr>
      <w:r>
        <w:rPr>
          <w:rFonts w:hint="eastAsia"/>
          <w:snapToGrid w:val="0"/>
          <w:kern w:val="0"/>
        </w:rPr>
        <w:t xml:space="preserve">第二章　</w:t>
      </w:r>
      <w:r>
        <w:rPr>
          <w:rFonts w:hint="eastAsia"/>
          <w:snapToGrid w:val="0"/>
          <w:kern w:val="0"/>
        </w:rPr>
        <w:t xml:space="preserve"> </w:t>
      </w:r>
      <w:r>
        <w:rPr>
          <w:rFonts w:hint="eastAsia"/>
          <w:snapToGrid w:val="0"/>
          <w:kern w:val="0"/>
        </w:rPr>
        <w:t>投标人须知</w:t>
      </w:r>
    </w:p>
    <w:p w:rsidR="00BF6770" w:rsidRDefault="002A716B">
      <w:pPr>
        <w:adjustRightInd w:val="0"/>
        <w:spacing w:line="360" w:lineRule="auto"/>
        <w:ind w:firstLineChars="171" w:firstLine="359"/>
        <w:rPr>
          <w:snapToGrid w:val="0"/>
          <w:kern w:val="0"/>
        </w:rPr>
      </w:pPr>
      <w:r>
        <w:rPr>
          <w:rFonts w:hint="eastAsia"/>
          <w:snapToGrid w:val="0"/>
          <w:kern w:val="0"/>
        </w:rPr>
        <w:t xml:space="preserve">第三章　</w:t>
      </w:r>
      <w:r>
        <w:rPr>
          <w:rFonts w:hint="eastAsia"/>
          <w:snapToGrid w:val="0"/>
          <w:kern w:val="0"/>
        </w:rPr>
        <w:t xml:space="preserve"> </w:t>
      </w:r>
      <w:r>
        <w:rPr>
          <w:rFonts w:hint="eastAsia"/>
          <w:snapToGrid w:val="0"/>
          <w:kern w:val="0"/>
        </w:rPr>
        <w:t>评标方法及标准</w:t>
      </w:r>
    </w:p>
    <w:p w:rsidR="00BF6770" w:rsidRDefault="002A716B">
      <w:pPr>
        <w:adjustRightInd w:val="0"/>
        <w:spacing w:line="360" w:lineRule="auto"/>
        <w:ind w:firstLineChars="171" w:firstLine="359"/>
        <w:rPr>
          <w:snapToGrid w:val="0"/>
          <w:kern w:val="0"/>
        </w:rPr>
      </w:pPr>
      <w:r>
        <w:rPr>
          <w:rFonts w:hint="eastAsia"/>
          <w:snapToGrid w:val="0"/>
          <w:kern w:val="0"/>
        </w:rPr>
        <w:t xml:space="preserve">第四章　</w:t>
      </w:r>
      <w:r>
        <w:rPr>
          <w:rFonts w:hint="eastAsia"/>
          <w:snapToGrid w:val="0"/>
          <w:kern w:val="0"/>
        </w:rPr>
        <w:t xml:space="preserve"> </w:t>
      </w:r>
      <w:r>
        <w:rPr>
          <w:rFonts w:hint="eastAsia"/>
          <w:snapToGrid w:val="0"/>
          <w:kern w:val="0"/>
        </w:rPr>
        <w:t>拟签订的合同文本</w:t>
      </w:r>
    </w:p>
    <w:p w:rsidR="00BF6770" w:rsidRDefault="002A716B">
      <w:pPr>
        <w:adjustRightInd w:val="0"/>
        <w:spacing w:line="360" w:lineRule="auto"/>
        <w:ind w:firstLineChars="171" w:firstLine="359"/>
        <w:rPr>
          <w:snapToGrid w:val="0"/>
          <w:kern w:val="0"/>
        </w:rPr>
      </w:pPr>
      <w:r>
        <w:rPr>
          <w:rFonts w:hint="eastAsia"/>
          <w:snapToGrid w:val="0"/>
          <w:kern w:val="0"/>
        </w:rPr>
        <w:t xml:space="preserve">第五章　</w:t>
      </w:r>
      <w:r>
        <w:rPr>
          <w:rFonts w:hint="eastAsia"/>
          <w:snapToGrid w:val="0"/>
          <w:kern w:val="0"/>
        </w:rPr>
        <w:t xml:space="preserve"> </w:t>
      </w:r>
      <w:r>
        <w:rPr>
          <w:rFonts w:hint="eastAsia"/>
          <w:snapToGrid w:val="0"/>
          <w:kern w:val="0"/>
        </w:rPr>
        <w:t>投标文件格式</w:t>
      </w:r>
    </w:p>
    <w:p w:rsidR="00BF6770" w:rsidRDefault="002A716B">
      <w:pPr>
        <w:adjustRightInd w:val="0"/>
        <w:spacing w:line="360" w:lineRule="auto"/>
        <w:ind w:firstLineChars="171" w:firstLine="359"/>
        <w:rPr>
          <w:snapToGrid w:val="0"/>
          <w:kern w:val="0"/>
        </w:rPr>
      </w:pPr>
      <w:r>
        <w:rPr>
          <w:rFonts w:hint="eastAsia"/>
          <w:snapToGrid w:val="0"/>
          <w:kern w:val="0"/>
        </w:rPr>
        <w:lastRenderedPageBreak/>
        <w:t xml:space="preserve">第二部分　</w:t>
      </w:r>
      <w:r>
        <w:rPr>
          <w:rFonts w:hint="eastAsia"/>
          <w:snapToGrid w:val="0"/>
          <w:kern w:val="0"/>
        </w:rPr>
        <w:t xml:space="preserve"> </w:t>
      </w:r>
      <w:r>
        <w:rPr>
          <w:rFonts w:hint="eastAsia"/>
          <w:snapToGrid w:val="0"/>
          <w:kern w:val="0"/>
        </w:rPr>
        <w:t>技术部分</w:t>
      </w:r>
    </w:p>
    <w:p w:rsidR="00BF6770" w:rsidRDefault="002A716B">
      <w:pPr>
        <w:adjustRightInd w:val="0"/>
        <w:spacing w:line="360" w:lineRule="auto"/>
        <w:ind w:firstLineChars="171" w:firstLine="359"/>
        <w:rPr>
          <w:snapToGrid w:val="0"/>
          <w:kern w:val="0"/>
        </w:rPr>
      </w:pPr>
      <w:r>
        <w:rPr>
          <w:rFonts w:hint="eastAsia"/>
          <w:snapToGrid w:val="0"/>
          <w:kern w:val="0"/>
        </w:rPr>
        <w:t>第六章　项目采购需求</w:t>
      </w:r>
    </w:p>
    <w:p w:rsidR="00BF6770" w:rsidRDefault="002A716B">
      <w:pPr>
        <w:pStyle w:val="ab"/>
        <w:spacing w:line="360" w:lineRule="auto"/>
        <w:rPr>
          <w:rFonts w:ascii="Times New Roman" w:hAnsi="Times New Roman"/>
          <w:snapToGrid w:val="0"/>
          <w:kern w:val="0"/>
          <w:szCs w:val="24"/>
        </w:rPr>
      </w:pPr>
      <w:r>
        <w:rPr>
          <w:rFonts w:ascii="Times New Roman" w:hAnsi="Times New Roman"/>
          <w:snapToGrid w:val="0"/>
          <w:kern w:val="0"/>
          <w:szCs w:val="24"/>
        </w:rPr>
        <w:t>10.2</w:t>
      </w:r>
      <w:r>
        <w:rPr>
          <w:rFonts w:ascii="Times New Roman" w:hAnsi="Times New Roman" w:hint="eastAsia"/>
          <w:snapToGrid w:val="0"/>
          <w:kern w:val="0"/>
          <w:szCs w:val="24"/>
        </w:rPr>
        <w:t xml:space="preserve">　投标人应仔细阅读招标文件的全部内容，按照招标文件要求编制投标文件。任何对招标文件的忽略或误解，不能作为投标文件存在缺陷或瑕疵的理由，其风险由投标人承担。</w:t>
      </w:r>
    </w:p>
    <w:p w:rsidR="00BF6770" w:rsidRDefault="002A716B">
      <w:pPr>
        <w:adjustRightInd w:val="0"/>
        <w:spacing w:line="360" w:lineRule="auto"/>
        <w:rPr>
          <w:b/>
          <w:snapToGrid w:val="0"/>
          <w:kern w:val="0"/>
        </w:rPr>
      </w:pPr>
      <w:r>
        <w:rPr>
          <w:rFonts w:hint="eastAsia"/>
          <w:b/>
          <w:snapToGrid w:val="0"/>
          <w:kern w:val="0"/>
        </w:rPr>
        <w:t>11</w:t>
      </w:r>
      <w:r>
        <w:rPr>
          <w:b/>
          <w:snapToGrid w:val="0"/>
          <w:kern w:val="0"/>
        </w:rPr>
        <w:t xml:space="preserve">.  </w:t>
      </w:r>
      <w:r>
        <w:rPr>
          <w:rFonts w:hint="eastAsia"/>
          <w:b/>
          <w:snapToGrid w:val="0"/>
          <w:kern w:val="0"/>
        </w:rPr>
        <w:t>招标文件的澄清及修改</w:t>
      </w:r>
    </w:p>
    <w:p w:rsidR="00BF6770" w:rsidRDefault="002A716B">
      <w:pPr>
        <w:adjustRightInd w:val="0"/>
        <w:spacing w:line="360" w:lineRule="auto"/>
        <w:rPr>
          <w:snapToGrid w:val="0"/>
          <w:kern w:val="0"/>
        </w:rPr>
      </w:pPr>
      <w:r>
        <w:rPr>
          <w:snapToGrid w:val="0"/>
          <w:kern w:val="0"/>
        </w:rPr>
        <w:t>11.1</w:t>
      </w:r>
      <w:r>
        <w:rPr>
          <w:rFonts w:hint="eastAsia"/>
          <w:snapToGrid w:val="0"/>
          <w:kern w:val="0"/>
        </w:rPr>
        <w:t xml:space="preserve">　采购人或采购代理机构对已发出的招标文件进行必要澄清或者修改的，应当在投标人须知前附表规定的提交投标文件截止时间</w:t>
      </w:r>
      <w:r>
        <w:rPr>
          <w:snapToGrid w:val="0"/>
          <w:kern w:val="0"/>
        </w:rPr>
        <w:t>15</w:t>
      </w:r>
      <w:r>
        <w:rPr>
          <w:rFonts w:hint="eastAsia"/>
          <w:snapToGrid w:val="0"/>
          <w:kern w:val="0"/>
        </w:rPr>
        <w:t>日前，在原刊登招标公告的媒体上发布更正公告，并以书面形式通知所有招标文件收受人。</w:t>
      </w:r>
    </w:p>
    <w:p w:rsidR="00BF6770" w:rsidRDefault="002A716B">
      <w:pPr>
        <w:adjustRightInd w:val="0"/>
        <w:spacing w:line="360" w:lineRule="auto"/>
        <w:rPr>
          <w:snapToGrid w:val="0"/>
          <w:kern w:val="0"/>
        </w:rPr>
      </w:pPr>
      <w:r>
        <w:rPr>
          <w:snapToGrid w:val="0"/>
          <w:kern w:val="0"/>
        </w:rPr>
        <w:t>11.2</w:t>
      </w:r>
      <w:r>
        <w:rPr>
          <w:rFonts w:hint="eastAsia"/>
          <w:snapToGrid w:val="0"/>
          <w:kern w:val="0"/>
        </w:rPr>
        <w:t xml:space="preserve">　如果澄清或者修改时间距本章投标人须知前附表规定的投标截止时间不足</w:t>
      </w:r>
      <w:r>
        <w:rPr>
          <w:snapToGrid w:val="0"/>
          <w:kern w:val="0"/>
        </w:rPr>
        <w:t>15</w:t>
      </w:r>
      <w:r>
        <w:rPr>
          <w:rFonts w:hint="eastAsia"/>
          <w:snapToGrid w:val="0"/>
          <w:kern w:val="0"/>
        </w:rPr>
        <w:t>日，将相应顺延提交投标文件的截止时间，澄清或者修改时间具体见投标人须知前附表。</w:t>
      </w:r>
    </w:p>
    <w:p w:rsidR="00BF6770" w:rsidRDefault="002A716B">
      <w:pPr>
        <w:adjustRightInd w:val="0"/>
        <w:spacing w:line="360" w:lineRule="auto"/>
        <w:rPr>
          <w:snapToGrid w:val="0"/>
          <w:kern w:val="0"/>
        </w:rPr>
      </w:pPr>
      <w:r>
        <w:rPr>
          <w:snapToGrid w:val="0"/>
          <w:kern w:val="0"/>
        </w:rPr>
        <w:t>11.3</w:t>
      </w:r>
      <w:r>
        <w:rPr>
          <w:rFonts w:hint="eastAsia"/>
          <w:snapToGrid w:val="0"/>
          <w:kern w:val="0"/>
        </w:rPr>
        <w:t xml:space="preserve">　澄清或者修改内容为招标文件的组成部分，对所有领取了招标文件的潜在投标人均具有约束力。</w:t>
      </w:r>
    </w:p>
    <w:p w:rsidR="00BF6770" w:rsidRDefault="002A716B">
      <w:pPr>
        <w:adjustRightInd w:val="0"/>
        <w:spacing w:line="360" w:lineRule="auto"/>
        <w:rPr>
          <w:snapToGrid w:val="0"/>
          <w:kern w:val="0"/>
        </w:rPr>
      </w:pPr>
      <w:r>
        <w:rPr>
          <w:snapToGrid w:val="0"/>
          <w:kern w:val="0"/>
        </w:rPr>
        <w:t>12.</w:t>
      </w:r>
      <w:r>
        <w:rPr>
          <w:rFonts w:hint="eastAsia"/>
          <w:snapToGrid w:val="0"/>
          <w:kern w:val="0"/>
        </w:rPr>
        <w:t>偏离</w:t>
      </w:r>
    </w:p>
    <w:p w:rsidR="00BF6770" w:rsidRDefault="002A716B">
      <w:pPr>
        <w:adjustRightInd w:val="0"/>
        <w:spacing w:line="360" w:lineRule="auto"/>
        <w:rPr>
          <w:snapToGrid w:val="0"/>
          <w:kern w:val="0"/>
        </w:rPr>
      </w:pPr>
      <w:r>
        <w:rPr>
          <w:snapToGrid w:val="0"/>
          <w:kern w:val="0"/>
        </w:rPr>
        <w:t>12.1</w:t>
      </w:r>
      <w:r>
        <w:rPr>
          <w:rFonts w:hint="eastAsia"/>
          <w:snapToGrid w:val="0"/>
          <w:kern w:val="0"/>
        </w:rPr>
        <w:t xml:space="preserve">　本条所称偏离为投标文件对招标文件的偏离，即不满足或不响应招标文件的要求。</w:t>
      </w:r>
    </w:p>
    <w:p w:rsidR="00BF6770" w:rsidRDefault="002A716B">
      <w:pPr>
        <w:adjustRightInd w:val="0"/>
        <w:spacing w:line="360" w:lineRule="auto"/>
        <w:rPr>
          <w:snapToGrid w:val="0"/>
          <w:kern w:val="0"/>
        </w:rPr>
      </w:pPr>
      <w:r>
        <w:rPr>
          <w:rFonts w:hint="eastAsia"/>
          <w:snapToGrid w:val="0"/>
          <w:kern w:val="0"/>
        </w:rPr>
        <w:t>★</w:t>
      </w:r>
      <w:r>
        <w:rPr>
          <w:snapToGrid w:val="0"/>
          <w:kern w:val="0"/>
        </w:rPr>
        <w:t>12.2</w:t>
      </w:r>
      <w:r>
        <w:rPr>
          <w:rFonts w:hint="eastAsia"/>
          <w:snapToGrid w:val="0"/>
          <w:kern w:val="0"/>
        </w:rPr>
        <w:t xml:space="preserve">　除法律、法规和规章规定外，招标文件中用“拒绝”“不接受”“无效”“不得”“必须”“应当”等文字规定或标注“★”符号的条款为实质性要求条款</w:t>
      </w:r>
      <w:r>
        <w:rPr>
          <w:snapToGrid w:val="0"/>
          <w:kern w:val="0"/>
        </w:rPr>
        <w:t>(</w:t>
      </w:r>
      <w:r>
        <w:rPr>
          <w:rFonts w:hint="eastAsia"/>
          <w:snapToGrid w:val="0"/>
          <w:kern w:val="0"/>
        </w:rPr>
        <w:t>即重要条款</w:t>
      </w:r>
      <w:r>
        <w:rPr>
          <w:snapToGrid w:val="0"/>
          <w:kern w:val="0"/>
        </w:rPr>
        <w:t>)</w:t>
      </w:r>
      <w:r>
        <w:rPr>
          <w:rFonts w:hint="eastAsia"/>
          <w:snapToGrid w:val="0"/>
          <w:kern w:val="0"/>
        </w:rPr>
        <w:t>，对其中任何一条的偏离，在评标时将其视为无效投标。</w:t>
      </w:r>
    </w:p>
    <w:p w:rsidR="00BF6770" w:rsidRDefault="00BF6770">
      <w:pPr>
        <w:adjustRightInd w:val="0"/>
        <w:spacing w:line="360" w:lineRule="auto"/>
        <w:rPr>
          <w:snapToGrid w:val="0"/>
          <w:kern w:val="0"/>
        </w:rPr>
      </w:pPr>
    </w:p>
    <w:p w:rsidR="00BF6770" w:rsidRDefault="002A716B">
      <w:pPr>
        <w:adjustRightInd w:val="0"/>
        <w:spacing w:line="360" w:lineRule="auto"/>
        <w:ind w:firstLine="600"/>
        <w:jc w:val="center"/>
        <w:rPr>
          <w:b/>
          <w:snapToGrid w:val="0"/>
          <w:kern w:val="0"/>
          <w:sz w:val="28"/>
          <w:szCs w:val="28"/>
        </w:rPr>
      </w:pPr>
      <w:bookmarkStart w:id="27" w:name="q6"/>
      <w:bookmarkEnd w:id="27"/>
      <w:r>
        <w:rPr>
          <w:rFonts w:hint="eastAsia"/>
          <w:b/>
          <w:snapToGrid w:val="0"/>
          <w:kern w:val="0"/>
          <w:sz w:val="28"/>
          <w:szCs w:val="28"/>
        </w:rPr>
        <w:t>Ｃ</w:t>
      </w:r>
      <w:r>
        <w:rPr>
          <w:b/>
          <w:snapToGrid w:val="0"/>
          <w:kern w:val="0"/>
          <w:sz w:val="28"/>
          <w:szCs w:val="28"/>
        </w:rPr>
        <w:t xml:space="preserve">  </w:t>
      </w:r>
      <w:r>
        <w:rPr>
          <w:rFonts w:hint="eastAsia"/>
          <w:b/>
          <w:snapToGrid w:val="0"/>
          <w:kern w:val="0"/>
          <w:sz w:val="28"/>
          <w:szCs w:val="28"/>
        </w:rPr>
        <w:t>投标文件的编写</w:t>
      </w:r>
    </w:p>
    <w:p w:rsidR="00BF6770" w:rsidRDefault="002A716B">
      <w:pPr>
        <w:adjustRightInd w:val="0"/>
        <w:spacing w:line="360" w:lineRule="auto"/>
        <w:rPr>
          <w:b/>
          <w:snapToGrid w:val="0"/>
          <w:kern w:val="0"/>
        </w:rPr>
      </w:pPr>
      <w:r>
        <w:rPr>
          <w:b/>
          <w:snapToGrid w:val="0"/>
          <w:kern w:val="0"/>
        </w:rPr>
        <w:t>13.</w:t>
      </w:r>
      <w:r>
        <w:rPr>
          <w:rFonts w:hint="eastAsia"/>
          <w:b/>
          <w:snapToGrid w:val="0"/>
          <w:kern w:val="0"/>
        </w:rPr>
        <w:t xml:space="preserve">　一般要求</w:t>
      </w:r>
    </w:p>
    <w:p w:rsidR="00BF6770" w:rsidRDefault="002A716B">
      <w:pPr>
        <w:adjustRightInd w:val="0"/>
        <w:spacing w:line="360" w:lineRule="auto"/>
        <w:rPr>
          <w:snapToGrid w:val="0"/>
          <w:kern w:val="0"/>
        </w:rPr>
      </w:pPr>
      <w:r>
        <w:rPr>
          <w:snapToGrid w:val="0"/>
          <w:kern w:val="0"/>
        </w:rPr>
        <w:t>13.1</w:t>
      </w:r>
      <w:r>
        <w:rPr>
          <w:rFonts w:hint="eastAsia"/>
          <w:snapToGrid w:val="0"/>
          <w:kern w:val="0"/>
        </w:rPr>
        <w:t xml:space="preserve">　投标人应仔细阅读招标文件的所有内容，按招标文件的要求编制投标文件，并保证所提供的全部资料的真实性，以使其投标文件对招标文件做出实质性的响应。</w:t>
      </w:r>
    </w:p>
    <w:p w:rsidR="00BF6770" w:rsidRDefault="002A716B">
      <w:pPr>
        <w:adjustRightInd w:val="0"/>
        <w:spacing w:line="360" w:lineRule="auto"/>
        <w:rPr>
          <w:snapToGrid w:val="0"/>
          <w:kern w:val="0"/>
        </w:rPr>
      </w:pPr>
      <w:r>
        <w:rPr>
          <w:snapToGrid w:val="0"/>
          <w:kern w:val="0"/>
        </w:rPr>
        <w:t>13.2</w:t>
      </w:r>
      <w:r>
        <w:rPr>
          <w:rFonts w:hint="eastAsia"/>
          <w:snapToGrid w:val="0"/>
          <w:kern w:val="0"/>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BF6770" w:rsidRDefault="002A716B">
      <w:pPr>
        <w:adjustRightInd w:val="0"/>
        <w:spacing w:line="360" w:lineRule="auto"/>
        <w:rPr>
          <w:snapToGrid w:val="0"/>
          <w:kern w:val="0"/>
        </w:rPr>
      </w:pPr>
      <w:r>
        <w:rPr>
          <w:snapToGrid w:val="0"/>
          <w:kern w:val="0"/>
        </w:rPr>
        <w:t>13.3</w:t>
      </w:r>
      <w:r>
        <w:rPr>
          <w:rFonts w:hint="eastAsia"/>
          <w:snapToGrid w:val="0"/>
          <w:kern w:val="0"/>
        </w:rPr>
        <w:t xml:space="preserve">　除技术要求另有规定外，本文件所要求使用的计量单位均采用国家法定的度、量、衡标准单位计量。未列明时亦默认为我国法定计量单位。</w:t>
      </w:r>
    </w:p>
    <w:p w:rsidR="00BF6770" w:rsidRDefault="002A716B">
      <w:pPr>
        <w:adjustRightInd w:val="0"/>
        <w:spacing w:line="360" w:lineRule="auto"/>
        <w:rPr>
          <w:snapToGrid w:val="0"/>
          <w:kern w:val="0"/>
        </w:rPr>
      </w:pPr>
      <w:r>
        <w:rPr>
          <w:snapToGrid w:val="0"/>
          <w:kern w:val="0"/>
        </w:rPr>
        <w:t>13.4</w:t>
      </w:r>
      <w:r>
        <w:rPr>
          <w:rFonts w:hint="eastAsia"/>
          <w:snapToGrid w:val="0"/>
          <w:kern w:val="0"/>
        </w:rPr>
        <w:t xml:space="preserve">　供应商应按招标文件中提供的投标文件格式填写。</w:t>
      </w:r>
    </w:p>
    <w:p w:rsidR="00BF6770" w:rsidRDefault="002A716B">
      <w:pPr>
        <w:adjustRightInd w:val="0"/>
        <w:spacing w:line="360" w:lineRule="auto"/>
        <w:rPr>
          <w:snapToGrid w:val="0"/>
          <w:kern w:val="0"/>
        </w:rPr>
      </w:pPr>
      <w:r>
        <w:rPr>
          <w:snapToGrid w:val="0"/>
          <w:kern w:val="0"/>
        </w:rPr>
        <w:t>13.5</w:t>
      </w:r>
      <w:r>
        <w:rPr>
          <w:rFonts w:hint="eastAsia"/>
          <w:snapToGrid w:val="0"/>
          <w:kern w:val="0"/>
        </w:rPr>
        <w:t xml:space="preserve">　投标文件应采用书面形式，招标文件中要求提供电子版的，必须按要求提供。</w:t>
      </w:r>
    </w:p>
    <w:p w:rsidR="00BF6770" w:rsidRDefault="002A716B">
      <w:pPr>
        <w:adjustRightInd w:val="0"/>
        <w:spacing w:line="360" w:lineRule="auto"/>
        <w:rPr>
          <w:b/>
          <w:snapToGrid w:val="0"/>
          <w:kern w:val="0"/>
        </w:rPr>
      </w:pPr>
      <w:r>
        <w:rPr>
          <w:rFonts w:hint="eastAsia"/>
          <w:b/>
          <w:snapToGrid w:val="0"/>
          <w:kern w:val="0"/>
        </w:rPr>
        <w:t>14</w:t>
      </w:r>
      <w:r>
        <w:rPr>
          <w:b/>
          <w:snapToGrid w:val="0"/>
          <w:kern w:val="0"/>
        </w:rPr>
        <w:t xml:space="preserve">. </w:t>
      </w:r>
      <w:r>
        <w:rPr>
          <w:rFonts w:hint="eastAsia"/>
          <w:b/>
          <w:snapToGrid w:val="0"/>
          <w:kern w:val="0"/>
        </w:rPr>
        <w:t>投标文件的组成</w:t>
      </w:r>
    </w:p>
    <w:p w:rsidR="00BF6770" w:rsidRDefault="002A716B">
      <w:pPr>
        <w:adjustRightInd w:val="0"/>
        <w:spacing w:line="360" w:lineRule="auto"/>
        <w:rPr>
          <w:snapToGrid w:val="0"/>
          <w:kern w:val="0"/>
        </w:rPr>
      </w:pPr>
      <w:r>
        <w:rPr>
          <w:rFonts w:hint="eastAsia"/>
          <w:snapToGrid w:val="0"/>
          <w:kern w:val="0"/>
        </w:rPr>
        <w:t>14</w:t>
      </w:r>
      <w:r>
        <w:rPr>
          <w:snapToGrid w:val="0"/>
          <w:kern w:val="0"/>
        </w:rPr>
        <w:t>.1</w:t>
      </w:r>
      <w:r>
        <w:rPr>
          <w:rFonts w:hint="eastAsia"/>
          <w:snapToGrid w:val="0"/>
          <w:kern w:val="0"/>
        </w:rPr>
        <w:t xml:space="preserve">  </w:t>
      </w:r>
      <w:r>
        <w:rPr>
          <w:rFonts w:hint="eastAsia"/>
          <w:snapToGrid w:val="0"/>
          <w:kern w:val="0"/>
        </w:rPr>
        <w:t>投标文件应包括下列部份：</w:t>
      </w:r>
    </w:p>
    <w:p w:rsidR="00BF6770" w:rsidRDefault="002A716B">
      <w:pPr>
        <w:adjustRightInd w:val="0"/>
        <w:spacing w:line="360" w:lineRule="auto"/>
        <w:ind w:leftChars="99" w:left="848" w:hangingChars="305" w:hanging="640"/>
        <w:rPr>
          <w:snapToGrid w:val="0"/>
          <w:kern w:val="0"/>
        </w:rPr>
      </w:pPr>
      <w:r>
        <w:rPr>
          <w:rFonts w:hint="eastAsia"/>
          <w:snapToGrid w:val="0"/>
          <w:kern w:val="0"/>
        </w:rPr>
        <w:t xml:space="preserve">14.1.1 </w:t>
      </w:r>
      <w:r>
        <w:rPr>
          <w:rFonts w:hint="eastAsia"/>
          <w:snapToGrid w:val="0"/>
          <w:kern w:val="0"/>
        </w:rPr>
        <w:t>开标信封</w:t>
      </w:r>
      <w:r>
        <w:rPr>
          <w:rFonts w:ascii="宋体" w:hAnsi="宋体" w:hint="eastAsia"/>
          <w:snapToGrid w:val="0"/>
          <w:kern w:val="0"/>
        </w:rPr>
        <w:t>：装有 “开标一览表</w:t>
      </w:r>
      <w:r>
        <w:rPr>
          <w:rFonts w:ascii="宋体" w:hAnsi="宋体"/>
          <w:snapToGrid w:val="0"/>
          <w:kern w:val="0"/>
        </w:rPr>
        <w:t>”</w:t>
      </w:r>
      <w:r>
        <w:rPr>
          <w:rFonts w:ascii="宋体" w:hAnsi="宋体" w:hint="eastAsia"/>
          <w:snapToGrid w:val="0"/>
          <w:kern w:val="0"/>
        </w:rPr>
        <w:t>（格式 3 ）单独密封的信封。</w:t>
      </w:r>
    </w:p>
    <w:p w:rsidR="00BF6770" w:rsidRDefault="002A716B">
      <w:pPr>
        <w:adjustRightInd w:val="0"/>
        <w:spacing w:line="360" w:lineRule="auto"/>
        <w:ind w:firstLineChars="100" w:firstLine="210"/>
        <w:rPr>
          <w:snapToGrid w:val="0"/>
          <w:kern w:val="0"/>
        </w:rPr>
      </w:pPr>
      <w:r>
        <w:rPr>
          <w:rFonts w:hint="eastAsia"/>
          <w:snapToGrid w:val="0"/>
          <w:kern w:val="0"/>
        </w:rPr>
        <w:lastRenderedPageBreak/>
        <w:t xml:space="preserve">14.1.2 </w:t>
      </w:r>
      <w:r>
        <w:rPr>
          <w:rFonts w:hint="eastAsia"/>
          <w:snapToGrid w:val="0"/>
          <w:kern w:val="0"/>
        </w:rPr>
        <w:t>投标文件：</w:t>
      </w:r>
    </w:p>
    <w:p w:rsidR="00BF6770" w:rsidRDefault="002A716B">
      <w:pPr>
        <w:adjustRightInd w:val="0"/>
        <w:spacing w:line="360" w:lineRule="auto"/>
        <w:ind w:firstLineChars="150" w:firstLine="315"/>
        <w:rPr>
          <w:snapToGrid w:val="0"/>
          <w:kern w:val="0"/>
        </w:rPr>
      </w:pPr>
      <w:r>
        <w:rPr>
          <w:rFonts w:hint="eastAsia"/>
          <w:snapToGrid w:val="0"/>
          <w:kern w:val="0"/>
        </w:rPr>
        <w:t>（</w:t>
      </w:r>
      <w:r>
        <w:rPr>
          <w:rFonts w:hint="eastAsia"/>
          <w:snapToGrid w:val="0"/>
          <w:kern w:val="0"/>
        </w:rPr>
        <w:t>1</w:t>
      </w:r>
      <w:r>
        <w:rPr>
          <w:rFonts w:hint="eastAsia"/>
          <w:snapToGrid w:val="0"/>
          <w:kern w:val="0"/>
        </w:rPr>
        <w:t>）目录；</w:t>
      </w:r>
    </w:p>
    <w:p w:rsidR="00BF6770" w:rsidRDefault="002A716B">
      <w:pPr>
        <w:adjustRightInd w:val="0"/>
        <w:spacing w:line="360" w:lineRule="auto"/>
        <w:ind w:firstLineChars="150" w:firstLine="315"/>
        <w:rPr>
          <w:snapToGrid w:val="0"/>
          <w:kern w:val="0"/>
        </w:rPr>
      </w:pPr>
      <w:r>
        <w:rPr>
          <w:rFonts w:hint="eastAsia"/>
          <w:snapToGrid w:val="0"/>
          <w:kern w:val="0"/>
        </w:rPr>
        <w:t>（</w:t>
      </w:r>
      <w:r>
        <w:rPr>
          <w:rFonts w:hint="eastAsia"/>
          <w:snapToGrid w:val="0"/>
          <w:kern w:val="0"/>
        </w:rPr>
        <w:t>2</w:t>
      </w:r>
      <w:r>
        <w:rPr>
          <w:rFonts w:hint="eastAsia"/>
          <w:snapToGrid w:val="0"/>
          <w:kern w:val="0"/>
        </w:rPr>
        <w:t>）投标人资格证明文件；（格式</w:t>
      </w:r>
      <w:r>
        <w:rPr>
          <w:rFonts w:hint="eastAsia"/>
          <w:snapToGrid w:val="0"/>
          <w:kern w:val="0"/>
        </w:rPr>
        <w:t>1</w:t>
      </w:r>
      <w:r>
        <w:rPr>
          <w:rFonts w:hint="eastAsia"/>
          <w:snapToGrid w:val="0"/>
          <w:kern w:val="0"/>
        </w:rPr>
        <w:t>）</w:t>
      </w:r>
    </w:p>
    <w:p w:rsidR="00BF6770" w:rsidRDefault="002A716B">
      <w:pPr>
        <w:adjustRightInd w:val="0"/>
        <w:spacing w:line="360" w:lineRule="auto"/>
        <w:ind w:firstLineChars="150" w:firstLine="315"/>
        <w:rPr>
          <w:snapToGrid w:val="0"/>
          <w:kern w:val="0"/>
        </w:rPr>
      </w:pPr>
      <w:r>
        <w:rPr>
          <w:rFonts w:hint="eastAsia"/>
          <w:snapToGrid w:val="0"/>
          <w:kern w:val="0"/>
        </w:rPr>
        <w:t>（</w:t>
      </w:r>
      <w:r>
        <w:rPr>
          <w:rFonts w:hint="eastAsia"/>
          <w:snapToGrid w:val="0"/>
          <w:kern w:val="0"/>
        </w:rPr>
        <w:t>3</w:t>
      </w:r>
      <w:r>
        <w:rPr>
          <w:rFonts w:hint="eastAsia"/>
          <w:snapToGrid w:val="0"/>
          <w:kern w:val="0"/>
        </w:rPr>
        <w:t>）投标函；（格式</w:t>
      </w:r>
      <w:r>
        <w:rPr>
          <w:rFonts w:hint="eastAsia"/>
          <w:snapToGrid w:val="0"/>
          <w:kern w:val="0"/>
        </w:rPr>
        <w:t>2</w:t>
      </w:r>
      <w:r>
        <w:rPr>
          <w:rFonts w:hint="eastAsia"/>
          <w:snapToGrid w:val="0"/>
          <w:kern w:val="0"/>
        </w:rPr>
        <w:t>）</w:t>
      </w:r>
    </w:p>
    <w:p w:rsidR="00BF6770" w:rsidRDefault="002A716B">
      <w:pPr>
        <w:adjustRightInd w:val="0"/>
        <w:spacing w:line="360" w:lineRule="auto"/>
        <w:ind w:firstLineChars="150" w:firstLine="315"/>
        <w:rPr>
          <w:snapToGrid w:val="0"/>
          <w:kern w:val="0"/>
        </w:rPr>
      </w:pPr>
      <w:r>
        <w:rPr>
          <w:rFonts w:hint="eastAsia"/>
          <w:snapToGrid w:val="0"/>
          <w:kern w:val="0"/>
        </w:rPr>
        <w:t>（</w:t>
      </w:r>
      <w:r>
        <w:rPr>
          <w:rFonts w:hint="eastAsia"/>
          <w:snapToGrid w:val="0"/>
          <w:kern w:val="0"/>
        </w:rPr>
        <w:t>4</w:t>
      </w:r>
      <w:r>
        <w:rPr>
          <w:rFonts w:hint="eastAsia"/>
          <w:snapToGrid w:val="0"/>
          <w:kern w:val="0"/>
        </w:rPr>
        <w:t>）报价表；（格式</w:t>
      </w:r>
      <w:r>
        <w:rPr>
          <w:rFonts w:hint="eastAsia"/>
          <w:snapToGrid w:val="0"/>
          <w:kern w:val="0"/>
        </w:rPr>
        <w:t>4</w:t>
      </w:r>
      <w:r>
        <w:rPr>
          <w:rFonts w:hint="eastAsia"/>
          <w:snapToGrid w:val="0"/>
          <w:kern w:val="0"/>
        </w:rPr>
        <w:t>）</w:t>
      </w:r>
    </w:p>
    <w:p w:rsidR="00BF6770" w:rsidRDefault="002A716B">
      <w:pPr>
        <w:adjustRightInd w:val="0"/>
        <w:spacing w:line="360" w:lineRule="auto"/>
        <w:ind w:firstLineChars="171" w:firstLine="359"/>
        <w:rPr>
          <w:snapToGrid w:val="0"/>
          <w:kern w:val="0"/>
        </w:rPr>
      </w:pPr>
      <w:r>
        <w:rPr>
          <w:rFonts w:hint="eastAsia"/>
          <w:snapToGrid w:val="0"/>
          <w:kern w:val="0"/>
        </w:rPr>
        <w:t>（</w:t>
      </w:r>
      <w:r>
        <w:rPr>
          <w:rFonts w:hint="eastAsia"/>
          <w:snapToGrid w:val="0"/>
          <w:kern w:val="0"/>
        </w:rPr>
        <w:t>5</w:t>
      </w:r>
      <w:r>
        <w:rPr>
          <w:rFonts w:hint="eastAsia"/>
          <w:snapToGrid w:val="0"/>
          <w:kern w:val="0"/>
        </w:rPr>
        <w:t>）服务方案</w:t>
      </w:r>
      <w:r>
        <w:rPr>
          <w:snapToGrid w:val="0"/>
          <w:kern w:val="0"/>
        </w:rPr>
        <w:t>；（格式</w:t>
      </w:r>
      <w:r>
        <w:rPr>
          <w:rFonts w:hint="eastAsia"/>
          <w:snapToGrid w:val="0"/>
          <w:kern w:val="0"/>
        </w:rPr>
        <w:t>5</w:t>
      </w:r>
      <w:r>
        <w:rPr>
          <w:snapToGrid w:val="0"/>
          <w:kern w:val="0"/>
        </w:rPr>
        <w:t>）</w:t>
      </w:r>
    </w:p>
    <w:p w:rsidR="00BF6770" w:rsidRDefault="002A716B">
      <w:pPr>
        <w:adjustRightInd w:val="0"/>
        <w:spacing w:line="360" w:lineRule="auto"/>
        <w:ind w:firstLineChars="171" w:firstLine="359"/>
        <w:rPr>
          <w:snapToGrid w:val="0"/>
          <w:kern w:val="0"/>
        </w:rPr>
      </w:pPr>
      <w:r>
        <w:rPr>
          <w:snapToGrid w:val="0"/>
          <w:kern w:val="0"/>
        </w:rPr>
        <w:t>（</w:t>
      </w:r>
      <w:r>
        <w:rPr>
          <w:rFonts w:hint="eastAsia"/>
          <w:snapToGrid w:val="0"/>
          <w:kern w:val="0"/>
        </w:rPr>
        <w:t>6</w:t>
      </w:r>
      <w:r>
        <w:rPr>
          <w:snapToGrid w:val="0"/>
          <w:kern w:val="0"/>
        </w:rPr>
        <w:t>）投标人资格</w:t>
      </w:r>
      <w:r>
        <w:rPr>
          <w:rFonts w:hint="eastAsia"/>
          <w:snapToGrid w:val="0"/>
          <w:kern w:val="0"/>
        </w:rPr>
        <w:t>声明</w:t>
      </w:r>
      <w:r>
        <w:rPr>
          <w:snapToGrid w:val="0"/>
          <w:kern w:val="0"/>
        </w:rPr>
        <w:t>；</w:t>
      </w:r>
      <w:r>
        <w:rPr>
          <w:snapToGrid w:val="0"/>
          <w:kern w:val="0"/>
        </w:rPr>
        <w:t xml:space="preserve"> </w:t>
      </w:r>
      <w:r>
        <w:rPr>
          <w:snapToGrid w:val="0"/>
          <w:kern w:val="0"/>
        </w:rPr>
        <w:t>（格式</w:t>
      </w:r>
      <w:r>
        <w:rPr>
          <w:rFonts w:hint="eastAsia"/>
          <w:snapToGrid w:val="0"/>
          <w:kern w:val="0"/>
        </w:rPr>
        <w:t>6</w:t>
      </w:r>
      <w:r>
        <w:rPr>
          <w:snapToGrid w:val="0"/>
          <w:kern w:val="0"/>
        </w:rPr>
        <w:t>）</w:t>
      </w:r>
    </w:p>
    <w:p w:rsidR="00BF6770" w:rsidRDefault="002A716B">
      <w:pPr>
        <w:adjustRightInd w:val="0"/>
        <w:spacing w:line="360" w:lineRule="auto"/>
        <w:ind w:firstLineChars="171" w:firstLine="359"/>
        <w:rPr>
          <w:snapToGrid w:val="0"/>
          <w:kern w:val="0"/>
        </w:rPr>
      </w:pPr>
      <w:r>
        <w:rPr>
          <w:snapToGrid w:val="0"/>
          <w:kern w:val="0"/>
        </w:rPr>
        <w:t>（</w:t>
      </w:r>
      <w:r>
        <w:rPr>
          <w:rFonts w:hint="eastAsia"/>
          <w:snapToGrid w:val="0"/>
          <w:kern w:val="0"/>
        </w:rPr>
        <w:t>7</w:t>
      </w:r>
      <w:r>
        <w:rPr>
          <w:snapToGrid w:val="0"/>
          <w:kern w:val="0"/>
        </w:rPr>
        <w:t>）</w:t>
      </w:r>
      <w:r>
        <w:rPr>
          <w:rFonts w:hint="eastAsia"/>
          <w:snapToGrid w:val="0"/>
          <w:kern w:val="0"/>
        </w:rPr>
        <w:t>偏离表；</w:t>
      </w:r>
      <w:r>
        <w:rPr>
          <w:snapToGrid w:val="0"/>
          <w:kern w:val="0"/>
        </w:rPr>
        <w:t>（格式</w:t>
      </w:r>
      <w:r>
        <w:rPr>
          <w:rFonts w:hint="eastAsia"/>
          <w:snapToGrid w:val="0"/>
          <w:kern w:val="0"/>
        </w:rPr>
        <w:t>7</w:t>
      </w:r>
      <w:r>
        <w:rPr>
          <w:snapToGrid w:val="0"/>
          <w:kern w:val="0"/>
        </w:rPr>
        <w:t>）</w:t>
      </w:r>
    </w:p>
    <w:p w:rsidR="00BF6770" w:rsidRDefault="002A716B">
      <w:pPr>
        <w:spacing w:line="360" w:lineRule="auto"/>
        <w:ind w:firstLineChars="200" w:firstLine="420"/>
        <w:rPr>
          <w:snapToGrid w:val="0"/>
          <w:kern w:val="0"/>
        </w:rPr>
      </w:pPr>
      <w:r>
        <w:rPr>
          <w:rFonts w:hint="eastAsia"/>
          <w:bCs/>
          <w:snapToGrid w:val="0"/>
          <w:kern w:val="0"/>
          <w:szCs w:val="21"/>
        </w:rPr>
        <w:t>（</w:t>
      </w:r>
      <w:r>
        <w:rPr>
          <w:rFonts w:hint="eastAsia"/>
          <w:bCs/>
          <w:snapToGrid w:val="0"/>
          <w:kern w:val="0"/>
          <w:szCs w:val="21"/>
        </w:rPr>
        <w:t>8</w:t>
      </w:r>
      <w:r>
        <w:rPr>
          <w:rFonts w:hint="eastAsia"/>
          <w:bCs/>
          <w:snapToGrid w:val="0"/>
          <w:kern w:val="0"/>
          <w:szCs w:val="21"/>
        </w:rPr>
        <w:t>）</w:t>
      </w:r>
      <w:r>
        <w:rPr>
          <w:rFonts w:hint="eastAsia"/>
          <w:snapToGrid w:val="0"/>
          <w:kern w:val="0"/>
        </w:rPr>
        <w:t>其他招标文件要求的资料或投标人认为需要补充的资料。</w:t>
      </w:r>
      <w:r>
        <w:rPr>
          <w:snapToGrid w:val="0"/>
          <w:kern w:val="0"/>
        </w:rPr>
        <w:t xml:space="preserve"> </w:t>
      </w:r>
      <w:r>
        <w:rPr>
          <w:rFonts w:hint="eastAsia"/>
          <w:snapToGrid w:val="0"/>
          <w:kern w:val="0"/>
        </w:rPr>
        <w:t>（格式</w:t>
      </w:r>
      <w:r>
        <w:rPr>
          <w:rFonts w:hint="eastAsia"/>
          <w:snapToGrid w:val="0"/>
          <w:kern w:val="0"/>
        </w:rPr>
        <w:t>8</w:t>
      </w:r>
      <w:r>
        <w:rPr>
          <w:rFonts w:hint="eastAsia"/>
          <w:snapToGrid w:val="0"/>
          <w:kern w:val="0"/>
        </w:rPr>
        <w:t>）</w:t>
      </w:r>
    </w:p>
    <w:p w:rsidR="00BF6770" w:rsidRDefault="002A716B">
      <w:pPr>
        <w:adjustRightInd w:val="0"/>
        <w:spacing w:line="360" w:lineRule="auto"/>
        <w:rPr>
          <w:snapToGrid w:val="0"/>
          <w:kern w:val="0"/>
        </w:rPr>
      </w:pPr>
      <w:r>
        <w:rPr>
          <w:rFonts w:hint="eastAsia"/>
          <w:snapToGrid w:val="0"/>
          <w:kern w:val="0"/>
        </w:rPr>
        <w:t>★</w:t>
      </w:r>
      <w:r>
        <w:rPr>
          <w:snapToGrid w:val="0"/>
          <w:kern w:val="0"/>
        </w:rPr>
        <w:t>14.2</w:t>
      </w:r>
      <w:r>
        <w:rPr>
          <w:rFonts w:hint="eastAsia"/>
          <w:snapToGrid w:val="0"/>
          <w:kern w:val="0"/>
        </w:rPr>
        <w:t xml:space="preserve">　投标人须知前附表规定供应商在投标时提供样品的，供应商有以下情形之一的，在投标时将其视为无效响应文件。</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）未在投标人须知前附表规定的提交时间、地点提交的；</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）供应商提供的样品与投标文件中型号、规格不一致的。</w:t>
      </w:r>
    </w:p>
    <w:p w:rsidR="00BF6770" w:rsidRDefault="002A716B">
      <w:pPr>
        <w:adjustRightInd w:val="0"/>
        <w:spacing w:line="360" w:lineRule="auto"/>
        <w:rPr>
          <w:snapToGrid w:val="0"/>
          <w:kern w:val="0"/>
        </w:rPr>
      </w:pPr>
      <w:r>
        <w:rPr>
          <w:snapToGrid w:val="0"/>
          <w:kern w:val="0"/>
        </w:rPr>
        <w:t>14.3</w:t>
      </w:r>
      <w:r>
        <w:rPr>
          <w:rFonts w:hint="eastAsia"/>
          <w:snapToGrid w:val="0"/>
          <w:kern w:val="0"/>
        </w:rPr>
        <w:t xml:space="preserve">　在投标过程中，投标人根据评标委员会书面形式要求提供的澄清文件是投标文件的有效组成部分。</w:t>
      </w:r>
    </w:p>
    <w:p w:rsidR="00BF6770" w:rsidRDefault="002A716B">
      <w:pPr>
        <w:adjustRightInd w:val="0"/>
        <w:spacing w:line="360" w:lineRule="auto"/>
        <w:rPr>
          <w:snapToGrid w:val="0"/>
          <w:kern w:val="0"/>
        </w:rPr>
      </w:pPr>
      <w:r>
        <w:rPr>
          <w:snapToGrid w:val="0"/>
          <w:kern w:val="0"/>
        </w:rPr>
        <w:t>14.4</w:t>
      </w:r>
      <w:r>
        <w:rPr>
          <w:rFonts w:hint="eastAsia"/>
          <w:snapToGrid w:val="0"/>
          <w:kern w:val="0"/>
        </w:rPr>
        <w:t xml:space="preserve">　供应商无论中标与否，其投标文件不予退还。</w:t>
      </w:r>
    </w:p>
    <w:p w:rsidR="00BF6770" w:rsidRDefault="002A716B">
      <w:pPr>
        <w:adjustRightInd w:val="0"/>
        <w:spacing w:line="360" w:lineRule="auto"/>
        <w:rPr>
          <w:b/>
          <w:snapToGrid w:val="0"/>
          <w:kern w:val="0"/>
        </w:rPr>
      </w:pPr>
      <w:r>
        <w:rPr>
          <w:b/>
          <w:snapToGrid w:val="0"/>
          <w:kern w:val="0"/>
        </w:rPr>
        <w:t>15</w:t>
      </w:r>
      <w:r>
        <w:rPr>
          <w:rFonts w:hint="eastAsia"/>
          <w:b/>
          <w:snapToGrid w:val="0"/>
          <w:kern w:val="0"/>
        </w:rPr>
        <w:t>．投标报价</w:t>
      </w:r>
    </w:p>
    <w:p w:rsidR="00BF6770" w:rsidRDefault="002A716B">
      <w:pPr>
        <w:adjustRightInd w:val="0"/>
        <w:spacing w:line="360" w:lineRule="auto"/>
        <w:rPr>
          <w:snapToGrid w:val="0"/>
          <w:kern w:val="0"/>
        </w:rPr>
      </w:pPr>
      <w:r>
        <w:rPr>
          <w:snapToGrid w:val="0"/>
          <w:kern w:val="0"/>
        </w:rPr>
        <w:t>15.1</w:t>
      </w:r>
      <w:r>
        <w:rPr>
          <w:rFonts w:hint="eastAsia"/>
          <w:snapToGrid w:val="0"/>
          <w:kern w:val="0"/>
        </w:rPr>
        <w:t xml:space="preserve">　投标人应按招标文件规定的供货及服务要求、责任范围和合同条件以人民币形式进行报价。投标报价应为完税价。</w:t>
      </w:r>
    </w:p>
    <w:p w:rsidR="00BF6770" w:rsidRDefault="002A716B">
      <w:pPr>
        <w:adjustRightInd w:val="0"/>
        <w:spacing w:line="360" w:lineRule="auto"/>
        <w:rPr>
          <w:snapToGrid w:val="0"/>
          <w:kern w:val="0"/>
        </w:rPr>
      </w:pPr>
      <w:r>
        <w:rPr>
          <w:snapToGrid w:val="0"/>
          <w:kern w:val="0"/>
        </w:rPr>
        <w:t>15.2</w:t>
      </w:r>
      <w:r>
        <w:rPr>
          <w:rFonts w:hint="eastAsia"/>
          <w:snapToGrid w:val="0"/>
          <w:kern w:val="0"/>
        </w:rPr>
        <w:t xml:space="preserve">　投标人必须按开标一览表和分项价格表的内容和格式要求填写各项货物及服务的分项价格和总价。投标人在投标人须知前附表规定的投标文件截止之日前修改开标一览表中的报价的，应同时修改其分项价格表中的报价。</w:t>
      </w:r>
    </w:p>
    <w:p w:rsidR="00BF6770" w:rsidRDefault="002A716B">
      <w:pPr>
        <w:adjustRightInd w:val="0"/>
        <w:spacing w:line="360" w:lineRule="auto"/>
        <w:rPr>
          <w:snapToGrid w:val="0"/>
          <w:kern w:val="0"/>
        </w:rPr>
      </w:pPr>
      <w:r>
        <w:rPr>
          <w:rFonts w:hint="eastAsia"/>
          <w:snapToGrid w:val="0"/>
          <w:kern w:val="0"/>
        </w:rPr>
        <w:t>★</w:t>
      </w:r>
      <w:r>
        <w:rPr>
          <w:snapToGrid w:val="0"/>
          <w:kern w:val="0"/>
        </w:rPr>
        <w:t>15.3</w:t>
      </w:r>
      <w:r>
        <w:rPr>
          <w:rFonts w:hint="eastAsia"/>
          <w:snapToGrid w:val="0"/>
          <w:kern w:val="0"/>
        </w:rPr>
        <w:t xml:space="preserve">　投标人对每种货物及服务只允许有一个报价，不接受可变动性报价、赠送及“零”报价，否则，在评标时将其视为无效投标。</w:t>
      </w:r>
    </w:p>
    <w:p w:rsidR="00BF6770" w:rsidRDefault="002A716B">
      <w:pPr>
        <w:adjustRightInd w:val="0"/>
        <w:spacing w:line="360" w:lineRule="auto"/>
        <w:rPr>
          <w:snapToGrid w:val="0"/>
          <w:kern w:val="0"/>
        </w:rPr>
      </w:pPr>
      <w:r>
        <w:rPr>
          <w:snapToGrid w:val="0"/>
          <w:kern w:val="0"/>
        </w:rPr>
        <w:t>15.4</w:t>
      </w:r>
      <w:r>
        <w:rPr>
          <w:rFonts w:hint="eastAsia"/>
          <w:snapToGrid w:val="0"/>
          <w:kern w:val="0"/>
        </w:rPr>
        <w:t xml:space="preserve">　项目有特殊要求的见投标人须知前附表。</w:t>
      </w:r>
    </w:p>
    <w:p w:rsidR="00BF6770" w:rsidRDefault="002A716B">
      <w:pPr>
        <w:adjustRightInd w:val="0"/>
        <w:spacing w:line="360" w:lineRule="auto"/>
        <w:rPr>
          <w:b/>
          <w:snapToGrid w:val="0"/>
          <w:kern w:val="0"/>
        </w:rPr>
      </w:pPr>
      <w:r>
        <w:rPr>
          <w:b/>
          <w:snapToGrid w:val="0"/>
          <w:kern w:val="0"/>
        </w:rPr>
        <w:t>16</w:t>
      </w:r>
      <w:r>
        <w:rPr>
          <w:rFonts w:hint="eastAsia"/>
          <w:b/>
          <w:snapToGrid w:val="0"/>
          <w:kern w:val="0"/>
        </w:rPr>
        <w:t>．投标保证金</w:t>
      </w:r>
    </w:p>
    <w:p w:rsidR="00BF6770" w:rsidRDefault="002A716B">
      <w:pPr>
        <w:adjustRightInd w:val="0"/>
        <w:spacing w:line="360" w:lineRule="auto"/>
        <w:rPr>
          <w:snapToGrid w:val="0"/>
          <w:kern w:val="0"/>
        </w:rPr>
      </w:pPr>
      <w:r>
        <w:rPr>
          <w:snapToGrid w:val="0"/>
          <w:kern w:val="0"/>
        </w:rPr>
        <w:t>16.1</w:t>
      </w:r>
      <w:r>
        <w:rPr>
          <w:rFonts w:hint="eastAsia"/>
          <w:snapToGrid w:val="0"/>
          <w:kern w:val="0"/>
        </w:rPr>
        <w:t xml:space="preserve">　本项目是否交纳投标保证金见投标人须知前附表。</w:t>
      </w:r>
    </w:p>
    <w:p w:rsidR="00BF6770" w:rsidRDefault="002A716B">
      <w:pPr>
        <w:adjustRightInd w:val="0"/>
        <w:spacing w:line="360" w:lineRule="auto"/>
        <w:rPr>
          <w:snapToGrid w:val="0"/>
          <w:kern w:val="0"/>
        </w:rPr>
      </w:pPr>
      <w:r>
        <w:rPr>
          <w:snapToGrid w:val="0"/>
          <w:kern w:val="0"/>
        </w:rPr>
        <w:t>16.2</w:t>
      </w:r>
      <w:r>
        <w:rPr>
          <w:rFonts w:hint="eastAsia"/>
          <w:snapToGrid w:val="0"/>
          <w:kern w:val="0"/>
        </w:rPr>
        <w:t xml:space="preserve">　投标人须知前附表规定交纳投标保证金的，投标人应从投标基本帐户转出。投标保证金有效期应与本章投标人须知前附表规定的投标有效期一致。投标人未按照招标文件要求提交投标保证金的，采购人或采购代理机构应当拒绝接收投标人的投标文件或评标委员会在评标时将其视为无效投标。</w:t>
      </w:r>
    </w:p>
    <w:p w:rsidR="00BF6770" w:rsidRDefault="002A716B">
      <w:pPr>
        <w:adjustRightInd w:val="0"/>
        <w:spacing w:line="360" w:lineRule="auto"/>
        <w:rPr>
          <w:snapToGrid w:val="0"/>
          <w:kern w:val="0"/>
        </w:rPr>
      </w:pPr>
      <w:r>
        <w:rPr>
          <w:snapToGrid w:val="0"/>
          <w:kern w:val="0"/>
        </w:rPr>
        <w:t>16.3</w:t>
      </w:r>
      <w:r>
        <w:rPr>
          <w:rFonts w:hint="eastAsia"/>
          <w:snapToGrid w:val="0"/>
          <w:kern w:val="0"/>
        </w:rPr>
        <w:t xml:space="preserve">　联合体投标的，可以由联合体中的一方或者共同提交投标保证金。以一方名义提交投标保证金的，</w:t>
      </w:r>
      <w:r>
        <w:rPr>
          <w:rFonts w:hint="eastAsia"/>
          <w:snapToGrid w:val="0"/>
          <w:kern w:val="0"/>
        </w:rPr>
        <w:lastRenderedPageBreak/>
        <w:t>对联合体各方均具有约束力。</w:t>
      </w:r>
    </w:p>
    <w:p w:rsidR="00BF6770" w:rsidRDefault="002A716B">
      <w:pPr>
        <w:adjustRightInd w:val="0"/>
        <w:spacing w:line="360" w:lineRule="auto"/>
        <w:rPr>
          <w:snapToGrid w:val="0"/>
          <w:kern w:val="0"/>
        </w:rPr>
      </w:pPr>
      <w:r>
        <w:rPr>
          <w:snapToGrid w:val="0"/>
          <w:kern w:val="0"/>
        </w:rPr>
        <w:t>16.4</w:t>
      </w:r>
      <w:r>
        <w:rPr>
          <w:rFonts w:hint="eastAsia"/>
          <w:snapToGrid w:val="0"/>
          <w:kern w:val="0"/>
        </w:rPr>
        <w:t xml:space="preserve">　未中标的投标人的投标保证金，将在中标通知书发出后</w:t>
      </w:r>
      <w:r>
        <w:rPr>
          <w:snapToGrid w:val="0"/>
          <w:kern w:val="0"/>
        </w:rPr>
        <w:t>5</w:t>
      </w:r>
      <w:r>
        <w:rPr>
          <w:rFonts w:hint="eastAsia"/>
          <w:snapToGrid w:val="0"/>
          <w:kern w:val="0"/>
        </w:rPr>
        <w:t>个工作日内退还，但因投标人自身原因导致无法及时退还的除外。</w:t>
      </w:r>
    </w:p>
    <w:p w:rsidR="00BF6770" w:rsidRDefault="002A716B">
      <w:pPr>
        <w:adjustRightInd w:val="0"/>
        <w:spacing w:line="360" w:lineRule="auto"/>
        <w:rPr>
          <w:snapToGrid w:val="0"/>
          <w:kern w:val="0"/>
        </w:rPr>
      </w:pPr>
      <w:r>
        <w:rPr>
          <w:snapToGrid w:val="0"/>
          <w:kern w:val="0"/>
        </w:rPr>
        <w:t>16.5</w:t>
      </w:r>
      <w:r>
        <w:rPr>
          <w:rFonts w:hint="eastAsia"/>
          <w:snapToGrid w:val="0"/>
          <w:kern w:val="0"/>
        </w:rPr>
        <w:t xml:space="preserve">　中标的投标人的投标保证金，将在政府采购合同签订后</w:t>
      </w:r>
      <w:r>
        <w:rPr>
          <w:snapToGrid w:val="0"/>
          <w:kern w:val="0"/>
        </w:rPr>
        <w:t>5</w:t>
      </w:r>
      <w:r>
        <w:rPr>
          <w:rFonts w:hint="eastAsia"/>
          <w:snapToGrid w:val="0"/>
          <w:kern w:val="0"/>
        </w:rPr>
        <w:t>个工作日内退还或者转为中标人的履约保证金。</w:t>
      </w:r>
    </w:p>
    <w:p w:rsidR="00BF6770" w:rsidRDefault="002A716B">
      <w:pPr>
        <w:adjustRightInd w:val="0"/>
        <w:spacing w:line="360" w:lineRule="auto"/>
        <w:rPr>
          <w:snapToGrid w:val="0"/>
          <w:kern w:val="0"/>
        </w:rPr>
      </w:pPr>
      <w:r>
        <w:rPr>
          <w:snapToGrid w:val="0"/>
          <w:kern w:val="0"/>
        </w:rPr>
        <w:t>16.6</w:t>
      </w:r>
      <w:r>
        <w:rPr>
          <w:rFonts w:hint="eastAsia"/>
          <w:snapToGrid w:val="0"/>
          <w:kern w:val="0"/>
        </w:rPr>
        <w:t xml:space="preserve">　投标人有以下情形之一的，投标保证金可以不予退还：</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）已递交了投标保证金的投标人放弃投标，而没有在投标保证金递交截止时间前书面通知采购代理机构的。</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）在投标人须知前附表规定的投标有效期内撤销投标文件。</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3</w:t>
      </w:r>
      <w:r>
        <w:rPr>
          <w:rFonts w:hint="eastAsia"/>
          <w:snapToGrid w:val="0"/>
          <w:kern w:val="0"/>
        </w:rPr>
        <w:t>）款按规定缴纳中标服务费。</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4</w:t>
      </w:r>
      <w:r>
        <w:rPr>
          <w:rFonts w:hint="eastAsia"/>
          <w:snapToGrid w:val="0"/>
          <w:kern w:val="0"/>
        </w:rPr>
        <w:t>）中标后无正当理由不与采购人签订合同的。</w:t>
      </w:r>
    </w:p>
    <w:p w:rsidR="00BF6770" w:rsidRDefault="002A716B">
      <w:pPr>
        <w:adjustRightInd w:val="0"/>
        <w:spacing w:line="360" w:lineRule="auto"/>
        <w:rPr>
          <w:b/>
          <w:snapToGrid w:val="0"/>
          <w:kern w:val="0"/>
        </w:rPr>
      </w:pPr>
      <w:r>
        <w:rPr>
          <w:b/>
          <w:snapToGrid w:val="0"/>
          <w:kern w:val="0"/>
        </w:rPr>
        <w:t>17</w:t>
      </w:r>
      <w:r>
        <w:rPr>
          <w:rFonts w:hint="eastAsia"/>
          <w:b/>
          <w:snapToGrid w:val="0"/>
          <w:kern w:val="0"/>
        </w:rPr>
        <w:t>．投标有效期</w:t>
      </w:r>
    </w:p>
    <w:p w:rsidR="00BF6770" w:rsidRDefault="002A716B">
      <w:pPr>
        <w:adjustRightInd w:val="0"/>
        <w:spacing w:line="360" w:lineRule="auto"/>
        <w:rPr>
          <w:snapToGrid w:val="0"/>
          <w:kern w:val="0"/>
        </w:rPr>
      </w:pPr>
      <w:r>
        <w:rPr>
          <w:snapToGrid w:val="0"/>
          <w:kern w:val="0"/>
        </w:rPr>
        <w:t>17.1</w:t>
      </w:r>
      <w:r>
        <w:rPr>
          <w:rFonts w:hint="eastAsia"/>
          <w:snapToGrid w:val="0"/>
          <w:kern w:val="0"/>
        </w:rPr>
        <w:t xml:space="preserve">　投标有效期见投标人须知前附表，在此期间投标文件对投标人具有法律约束力，以保证采购人有足够的时间完成评标、定标以及签订合同。投标有效期从投标人须知前附表规定的投标截止之日起计算。投标有效期不足的，在评标时将其视为无效投标。</w:t>
      </w:r>
    </w:p>
    <w:p w:rsidR="00BF6770" w:rsidRDefault="002A716B">
      <w:pPr>
        <w:adjustRightInd w:val="0"/>
        <w:spacing w:line="360" w:lineRule="auto"/>
        <w:rPr>
          <w:snapToGrid w:val="0"/>
          <w:kern w:val="0"/>
        </w:rPr>
      </w:pPr>
      <w:r>
        <w:rPr>
          <w:snapToGrid w:val="0"/>
          <w:kern w:val="0"/>
        </w:rPr>
        <w:t>17.2</w:t>
      </w:r>
      <w:r>
        <w:rPr>
          <w:rFonts w:hint="eastAsia"/>
          <w:snapToGrid w:val="0"/>
          <w:kern w:val="0"/>
        </w:rPr>
        <w:t xml:space="preserve">　特殊情况需延长投标有效期的，采购人或采购代理机构可于投标有效期届满之前，要求投标人同意延长有效期，采购人或采购代理机构的要求与投标人的答复均应为书面形式。投标人拒绝延长的，其投标在原投标有效期届满后将不再有效，但有权收回其投标保证金；投标人同意延长的，应相应延长其投标保证金的有效期，但不允许修改或撤回投标文件。</w:t>
      </w:r>
    </w:p>
    <w:p w:rsidR="00BF6770" w:rsidRDefault="002A716B">
      <w:pPr>
        <w:adjustRightInd w:val="0"/>
        <w:spacing w:line="360" w:lineRule="auto"/>
        <w:rPr>
          <w:b/>
          <w:snapToGrid w:val="0"/>
          <w:kern w:val="0"/>
        </w:rPr>
      </w:pPr>
      <w:r>
        <w:rPr>
          <w:b/>
          <w:snapToGrid w:val="0"/>
          <w:kern w:val="0"/>
        </w:rPr>
        <w:t xml:space="preserve">18. </w:t>
      </w:r>
      <w:r>
        <w:rPr>
          <w:rFonts w:hint="eastAsia"/>
          <w:b/>
          <w:snapToGrid w:val="0"/>
          <w:kern w:val="0"/>
        </w:rPr>
        <w:t>投标文件的份数和签署</w:t>
      </w:r>
    </w:p>
    <w:p w:rsidR="00BF6770" w:rsidRDefault="002A716B">
      <w:pPr>
        <w:adjustRightInd w:val="0"/>
        <w:spacing w:line="360" w:lineRule="auto"/>
        <w:rPr>
          <w:snapToGrid w:val="0"/>
          <w:kern w:val="0"/>
        </w:rPr>
      </w:pPr>
      <w:r>
        <w:rPr>
          <w:snapToGrid w:val="0"/>
          <w:kern w:val="0"/>
        </w:rPr>
        <w:t xml:space="preserve">18.1  </w:t>
      </w:r>
      <w:r>
        <w:rPr>
          <w:rFonts w:hint="eastAsia"/>
          <w:snapToGrid w:val="0"/>
          <w:kern w:val="0"/>
        </w:rPr>
        <w:t>投标文件数量按投标须知前附表所述，须在每一份投标文件上明确注明“正本”或“副本”字样。一旦正本和副本有差异，以正本为准。</w:t>
      </w:r>
    </w:p>
    <w:p w:rsidR="00BF6770" w:rsidRDefault="002A716B">
      <w:pPr>
        <w:adjustRightInd w:val="0"/>
        <w:spacing w:line="360" w:lineRule="auto"/>
        <w:rPr>
          <w:snapToGrid w:val="0"/>
          <w:kern w:val="0"/>
        </w:rPr>
      </w:pPr>
      <w:r>
        <w:rPr>
          <w:snapToGrid w:val="0"/>
          <w:kern w:val="0"/>
        </w:rPr>
        <w:t xml:space="preserve">18.2  </w:t>
      </w:r>
      <w:r>
        <w:rPr>
          <w:rFonts w:hint="eastAsia"/>
          <w:snapToGrid w:val="0"/>
          <w:kern w:val="0"/>
        </w:rPr>
        <w:t>为了便于投标文件保存，需提交一份投标文件备份光盘（或</w:t>
      </w:r>
      <w:r>
        <w:rPr>
          <w:rFonts w:hint="eastAsia"/>
          <w:snapToGrid w:val="0"/>
          <w:kern w:val="0"/>
        </w:rPr>
        <w:t>U</w:t>
      </w:r>
      <w:r>
        <w:rPr>
          <w:rFonts w:hint="eastAsia"/>
          <w:snapToGrid w:val="0"/>
          <w:kern w:val="0"/>
        </w:rPr>
        <w:t>盘）。</w:t>
      </w:r>
    </w:p>
    <w:p w:rsidR="00BF6770" w:rsidRDefault="002A716B">
      <w:pPr>
        <w:adjustRightInd w:val="0"/>
        <w:spacing w:line="360" w:lineRule="auto"/>
        <w:rPr>
          <w:snapToGrid w:val="0"/>
          <w:kern w:val="0"/>
        </w:rPr>
      </w:pPr>
      <w:r>
        <w:rPr>
          <w:snapToGrid w:val="0"/>
          <w:kern w:val="0"/>
        </w:rPr>
        <w:t>18.</w:t>
      </w:r>
      <w:r>
        <w:rPr>
          <w:rFonts w:hint="eastAsia"/>
          <w:snapToGrid w:val="0"/>
          <w:kern w:val="0"/>
        </w:rPr>
        <w:t>3</w:t>
      </w:r>
      <w:r>
        <w:rPr>
          <w:snapToGrid w:val="0"/>
          <w:kern w:val="0"/>
        </w:rPr>
        <w:t xml:space="preserve"> </w:t>
      </w:r>
      <w:r>
        <w:rPr>
          <w:rFonts w:hint="eastAsia"/>
          <w:snapToGrid w:val="0"/>
          <w:kern w:val="0"/>
        </w:rPr>
        <w:t xml:space="preserve"> </w:t>
      </w:r>
      <w:r>
        <w:rPr>
          <w:rFonts w:hint="eastAsia"/>
          <w:snapToGrid w:val="0"/>
          <w:kern w:val="0"/>
        </w:rPr>
        <w:t>投标文件正本及开标一览表须打印，并经法人代表或其授权代表签字和盖章，投标文件的副本可采用正本复印件。</w:t>
      </w:r>
    </w:p>
    <w:p w:rsidR="00BF6770" w:rsidRDefault="002A716B">
      <w:pPr>
        <w:adjustRightInd w:val="0"/>
        <w:spacing w:line="360" w:lineRule="auto"/>
        <w:rPr>
          <w:snapToGrid w:val="0"/>
          <w:kern w:val="0"/>
        </w:rPr>
      </w:pPr>
      <w:r>
        <w:rPr>
          <w:snapToGrid w:val="0"/>
          <w:kern w:val="0"/>
        </w:rPr>
        <w:t>18.</w:t>
      </w:r>
      <w:r>
        <w:rPr>
          <w:rFonts w:hint="eastAsia"/>
          <w:snapToGrid w:val="0"/>
          <w:kern w:val="0"/>
        </w:rPr>
        <w:t>4</w:t>
      </w:r>
      <w:r>
        <w:rPr>
          <w:snapToGrid w:val="0"/>
          <w:kern w:val="0"/>
        </w:rPr>
        <w:t xml:space="preserve">  </w:t>
      </w:r>
      <w:r>
        <w:rPr>
          <w:rFonts w:hint="eastAsia"/>
          <w:snapToGrid w:val="0"/>
          <w:kern w:val="0"/>
        </w:rPr>
        <w:t>除投标人对错处做必要修改外，投标文件中不许有加行、涂抹或改写，如有修改遗漏处，必须由投标人法人代表或其授权代表签字和盖章。</w:t>
      </w:r>
    </w:p>
    <w:p w:rsidR="00BF6770" w:rsidRDefault="002A716B">
      <w:pPr>
        <w:adjustRightInd w:val="0"/>
        <w:spacing w:line="360" w:lineRule="auto"/>
        <w:rPr>
          <w:snapToGrid w:val="0"/>
          <w:kern w:val="0"/>
        </w:rPr>
      </w:pPr>
      <w:r>
        <w:rPr>
          <w:snapToGrid w:val="0"/>
          <w:kern w:val="0"/>
        </w:rPr>
        <w:t>18.</w:t>
      </w:r>
      <w:r>
        <w:rPr>
          <w:rFonts w:hint="eastAsia"/>
          <w:snapToGrid w:val="0"/>
          <w:kern w:val="0"/>
        </w:rPr>
        <w:t>5</w:t>
      </w:r>
      <w:r>
        <w:rPr>
          <w:snapToGrid w:val="0"/>
          <w:kern w:val="0"/>
        </w:rPr>
        <w:t xml:space="preserve">  </w:t>
      </w:r>
      <w:r>
        <w:rPr>
          <w:rFonts w:hint="eastAsia"/>
          <w:snapToGrid w:val="0"/>
          <w:kern w:val="0"/>
        </w:rPr>
        <w:t>电报、电话、传真形式的投标概不接受。</w:t>
      </w:r>
    </w:p>
    <w:p w:rsidR="00BF6770" w:rsidRDefault="002A716B">
      <w:pPr>
        <w:adjustRightInd w:val="0"/>
        <w:spacing w:line="360" w:lineRule="auto"/>
        <w:rPr>
          <w:snapToGrid w:val="0"/>
          <w:kern w:val="0"/>
        </w:rPr>
      </w:pPr>
      <w:r>
        <w:rPr>
          <w:rFonts w:hint="eastAsia"/>
          <w:snapToGrid w:val="0"/>
          <w:kern w:val="0"/>
        </w:rPr>
        <w:t xml:space="preserve">18.6  </w:t>
      </w:r>
      <w:r>
        <w:rPr>
          <w:rFonts w:hint="eastAsia"/>
          <w:snapToGrid w:val="0"/>
          <w:kern w:val="0"/>
        </w:rPr>
        <w:t>投标文件不符合上述规定，为无效投标。</w:t>
      </w:r>
    </w:p>
    <w:p w:rsidR="00BF6770" w:rsidRDefault="00BF6770">
      <w:pPr>
        <w:adjustRightInd w:val="0"/>
        <w:spacing w:line="360" w:lineRule="auto"/>
        <w:rPr>
          <w:snapToGrid w:val="0"/>
          <w:kern w:val="0"/>
        </w:rPr>
      </w:pPr>
    </w:p>
    <w:p w:rsidR="00BF6770" w:rsidRDefault="002A716B">
      <w:pPr>
        <w:adjustRightInd w:val="0"/>
        <w:spacing w:line="360" w:lineRule="auto"/>
        <w:jc w:val="center"/>
        <w:rPr>
          <w:b/>
          <w:snapToGrid w:val="0"/>
          <w:kern w:val="0"/>
          <w:sz w:val="28"/>
          <w:szCs w:val="28"/>
        </w:rPr>
      </w:pPr>
      <w:bookmarkStart w:id="28" w:name="q7"/>
      <w:bookmarkEnd w:id="28"/>
      <w:r>
        <w:rPr>
          <w:rFonts w:hint="eastAsia"/>
          <w:b/>
          <w:snapToGrid w:val="0"/>
          <w:kern w:val="0"/>
          <w:sz w:val="28"/>
          <w:szCs w:val="28"/>
        </w:rPr>
        <w:lastRenderedPageBreak/>
        <w:t>Ｄ</w:t>
      </w:r>
      <w:r>
        <w:rPr>
          <w:b/>
          <w:snapToGrid w:val="0"/>
          <w:kern w:val="0"/>
          <w:sz w:val="28"/>
          <w:szCs w:val="28"/>
        </w:rPr>
        <w:t xml:space="preserve">   </w:t>
      </w:r>
      <w:r>
        <w:rPr>
          <w:rFonts w:hint="eastAsia"/>
          <w:b/>
          <w:snapToGrid w:val="0"/>
          <w:kern w:val="0"/>
          <w:sz w:val="28"/>
          <w:szCs w:val="28"/>
        </w:rPr>
        <w:t>投标文件的递交</w:t>
      </w:r>
    </w:p>
    <w:p w:rsidR="00BF6770" w:rsidRDefault="002A716B">
      <w:pPr>
        <w:adjustRightInd w:val="0"/>
        <w:spacing w:line="360" w:lineRule="auto"/>
        <w:rPr>
          <w:b/>
          <w:snapToGrid w:val="0"/>
          <w:kern w:val="0"/>
        </w:rPr>
      </w:pPr>
      <w:r>
        <w:rPr>
          <w:rFonts w:hint="eastAsia"/>
          <w:b/>
          <w:snapToGrid w:val="0"/>
          <w:kern w:val="0"/>
        </w:rPr>
        <w:t>19.</w:t>
      </w:r>
      <w:r>
        <w:rPr>
          <w:b/>
          <w:snapToGrid w:val="0"/>
          <w:kern w:val="0"/>
        </w:rPr>
        <w:t xml:space="preserve"> </w:t>
      </w:r>
      <w:r>
        <w:rPr>
          <w:rFonts w:hint="eastAsia"/>
          <w:b/>
          <w:snapToGrid w:val="0"/>
          <w:kern w:val="0"/>
        </w:rPr>
        <w:t>投标文件的密封和标记</w:t>
      </w:r>
    </w:p>
    <w:p w:rsidR="00BF6770" w:rsidRDefault="002A716B">
      <w:pPr>
        <w:adjustRightInd w:val="0"/>
        <w:spacing w:line="360" w:lineRule="auto"/>
        <w:rPr>
          <w:b/>
          <w:snapToGrid w:val="0"/>
          <w:kern w:val="0"/>
        </w:rPr>
      </w:pPr>
      <w:r>
        <w:rPr>
          <w:rFonts w:hint="eastAsia"/>
          <w:snapToGrid w:val="0"/>
          <w:kern w:val="0"/>
        </w:rPr>
        <w:t>19.1</w:t>
      </w:r>
      <w:r>
        <w:rPr>
          <w:rFonts w:hint="eastAsia"/>
          <w:snapToGrid w:val="0"/>
          <w:kern w:val="0"/>
        </w:rPr>
        <w:t>须在每一份投标文件封面上明确注明“正本”或“副本”字样。一旦正本和副本有差异，以正本为准。</w:t>
      </w:r>
    </w:p>
    <w:p w:rsidR="00BF6770" w:rsidRDefault="002A716B">
      <w:pPr>
        <w:adjustRightInd w:val="0"/>
        <w:spacing w:line="360" w:lineRule="auto"/>
        <w:rPr>
          <w:snapToGrid w:val="0"/>
          <w:kern w:val="0"/>
        </w:rPr>
      </w:pPr>
      <w:r>
        <w:rPr>
          <w:rFonts w:hint="eastAsia"/>
          <w:snapToGrid w:val="0"/>
          <w:kern w:val="0"/>
        </w:rPr>
        <w:t>19.2</w:t>
      </w:r>
      <w:r>
        <w:rPr>
          <w:rFonts w:hint="eastAsia"/>
          <w:snapToGrid w:val="0"/>
          <w:kern w:val="0"/>
        </w:rPr>
        <w:t>投标人应将投标文件（包括所有正本和副本）单独密封。</w:t>
      </w:r>
    </w:p>
    <w:p w:rsidR="00BF6770" w:rsidRDefault="002A716B">
      <w:pPr>
        <w:adjustRightInd w:val="0"/>
        <w:spacing w:line="360" w:lineRule="auto"/>
        <w:rPr>
          <w:snapToGrid w:val="0"/>
          <w:kern w:val="0"/>
        </w:rPr>
      </w:pPr>
      <w:r>
        <w:rPr>
          <w:rFonts w:hint="eastAsia"/>
          <w:snapToGrid w:val="0"/>
          <w:kern w:val="0"/>
        </w:rPr>
        <w:t xml:space="preserve">19.3 </w:t>
      </w:r>
      <w:r>
        <w:rPr>
          <w:rFonts w:hint="eastAsia"/>
          <w:snapToGrid w:val="0"/>
          <w:kern w:val="0"/>
        </w:rPr>
        <w:t>投标人应将投标文件备份文件光盘（或</w:t>
      </w:r>
      <w:r>
        <w:rPr>
          <w:rFonts w:hint="eastAsia"/>
          <w:snapToGrid w:val="0"/>
          <w:kern w:val="0"/>
        </w:rPr>
        <w:t>U</w:t>
      </w:r>
      <w:r>
        <w:rPr>
          <w:rFonts w:hint="eastAsia"/>
          <w:snapToGrid w:val="0"/>
          <w:kern w:val="0"/>
        </w:rPr>
        <w:t>盘）单独密封于一信封，在信封上注明“备份光盘（或</w:t>
      </w:r>
      <w:r>
        <w:rPr>
          <w:rFonts w:hint="eastAsia"/>
          <w:snapToGrid w:val="0"/>
          <w:kern w:val="0"/>
        </w:rPr>
        <w:t>U</w:t>
      </w:r>
      <w:r>
        <w:rPr>
          <w:rFonts w:hint="eastAsia"/>
          <w:snapToGrid w:val="0"/>
          <w:kern w:val="0"/>
        </w:rPr>
        <w:t>盘）”。</w:t>
      </w:r>
    </w:p>
    <w:p w:rsidR="00BF6770" w:rsidRDefault="002A716B">
      <w:pPr>
        <w:adjustRightInd w:val="0"/>
        <w:spacing w:line="360" w:lineRule="auto"/>
        <w:rPr>
          <w:snapToGrid w:val="0"/>
          <w:kern w:val="0"/>
        </w:rPr>
      </w:pPr>
      <w:r>
        <w:rPr>
          <w:rFonts w:hint="eastAsia"/>
          <w:snapToGrid w:val="0"/>
          <w:kern w:val="0"/>
        </w:rPr>
        <w:t xml:space="preserve">19.4 </w:t>
      </w:r>
      <w:r>
        <w:rPr>
          <w:rFonts w:hint="eastAsia"/>
          <w:snapToGrid w:val="0"/>
          <w:kern w:val="0"/>
        </w:rPr>
        <w:t>将按本须知第</w:t>
      </w:r>
      <w:r>
        <w:rPr>
          <w:rFonts w:hint="eastAsia"/>
          <w:snapToGrid w:val="0"/>
          <w:kern w:val="0"/>
        </w:rPr>
        <w:t>19.2</w:t>
      </w:r>
      <w:r>
        <w:rPr>
          <w:rFonts w:hint="eastAsia"/>
          <w:snapToGrid w:val="0"/>
          <w:kern w:val="0"/>
        </w:rPr>
        <w:t>、</w:t>
      </w:r>
      <w:r>
        <w:rPr>
          <w:rFonts w:hint="eastAsia"/>
          <w:snapToGrid w:val="0"/>
          <w:kern w:val="0"/>
        </w:rPr>
        <w:t>19.3</w:t>
      </w:r>
      <w:r>
        <w:rPr>
          <w:rFonts w:hint="eastAsia"/>
          <w:snapToGrid w:val="0"/>
          <w:kern w:val="0"/>
        </w:rPr>
        <w:t>款密封好的“投标文件”和“备份光盘（或</w:t>
      </w:r>
      <w:r>
        <w:rPr>
          <w:rFonts w:hint="eastAsia"/>
          <w:snapToGrid w:val="0"/>
          <w:kern w:val="0"/>
        </w:rPr>
        <w:t>U</w:t>
      </w:r>
      <w:r>
        <w:rPr>
          <w:rFonts w:hint="eastAsia"/>
          <w:snapToGrid w:val="0"/>
          <w:kern w:val="0"/>
        </w:rPr>
        <w:t>盘）”一起封装在一个外层包封中，在信封上应：</w:t>
      </w:r>
    </w:p>
    <w:p w:rsidR="00BF6770" w:rsidRDefault="002A716B">
      <w:pPr>
        <w:adjustRightInd w:val="0"/>
        <w:spacing w:line="360" w:lineRule="auto"/>
        <w:rPr>
          <w:snapToGrid w:val="0"/>
          <w:kern w:val="0"/>
        </w:rPr>
      </w:pPr>
      <w:r>
        <w:rPr>
          <w:rFonts w:hint="eastAsia"/>
          <w:snapToGrid w:val="0"/>
          <w:kern w:val="0"/>
        </w:rPr>
        <w:t xml:space="preserve">(1)  </w:t>
      </w:r>
      <w:r>
        <w:rPr>
          <w:rFonts w:hint="eastAsia"/>
          <w:snapToGrid w:val="0"/>
          <w:kern w:val="0"/>
        </w:rPr>
        <w:t>写明</w:t>
      </w:r>
      <w:r>
        <w:rPr>
          <w:rFonts w:hint="eastAsia"/>
          <w:bCs/>
          <w:snapToGrid w:val="0"/>
          <w:kern w:val="0"/>
        </w:rPr>
        <w:t>采购代理机构</w:t>
      </w:r>
      <w:r>
        <w:rPr>
          <w:rFonts w:hint="eastAsia"/>
          <w:snapToGrid w:val="0"/>
          <w:kern w:val="0"/>
        </w:rPr>
        <w:t>名称；</w:t>
      </w:r>
    </w:p>
    <w:p w:rsidR="00BF6770" w:rsidRDefault="002A716B">
      <w:pPr>
        <w:adjustRightInd w:val="0"/>
        <w:spacing w:line="360" w:lineRule="auto"/>
        <w:rPr>
          <w:snapToGrid w:val="0"/>
          <w:kern w:val="0"/>
        </w:rPr>
      </w:pPr>
      <w:r>
        <w:rPr>
          <w:rFonts w:hint="eastAsia"/>
          <w:snapToGrid w:val="0"/>
          <w:kern w:val="0"/>
        </w:rPr>
        <w:t xml:space="preserve">(2)  </w:t>
      </w:r>
      <w:r>
        <w:rPr>
          <w:rFonts w:hint="eastAsia"/>
          <w:snapToGrid w:val="0"/>
          <w:kern w:val="0"/>
        </w:rPr>
        <w:t>注明下列识别标志：</w:t>
      </w:r>
    </w:p>
    <w:p w:rsidR="00BF6770" w:rsidRDefault="002A716B">
      <w:pPr>
        <w:adjustRightInd w:val="0"/>
        <w:spacing w:line="360" w:lineRule="auto"/>
        <w:rPr>
          <w:snapToGrid w:val="0"/>
          <w:kern w:val="0"/>
        </w:rPr>
      </w:pPr>
      <w:r>
        <w:rPr>
          <w:rFonts w:hint="eastAsia"/>
          <w:snapToGrid w:val="0"/>
          <w:kern w:val="0"/>
        </w:rPr>
        <w:t xml:space="preserve">a.  </w:t>
      </w:r>
      <w:r>
        <w:rPr>
          <w:rFonts w:hint="eastAsia"/>
          <w:snapToGrid w:val="0"/>
          <w:kern w:val="0"/>
        </w:rPr>
        <w:t>项目编号；</w:t>
      </w:r>
    </w:p>
    <w:p w:rsidR="00BF6770" w:rsidRDefault="002A716B">
      <w:pPr>
        <w:adjustRightInd w:val="0"/>
        <w:spacing w:line="360" w:lineRule="auto"/>
        <w:rPr>
          <w:snapToGrid w:val="0"/>
          <w:kern w:val="0"/>
        </w:rPr>
      </w:pPr>
      <w:r>
        <w:rPr>
          <w:rFonts w:hint="eastAsia"/>
          <w:snapToGrid w:val="0"/>
          <w:kern w:val="0"/>
        </w:rPr>
        <w:t xml:space="preserve">b.  </w:t>
      </w:r>
      <w:r>
        <w:rPr>
          <w:rFonts w:hint="eastAsia"/>
          <w:snapToGrid w:val="0"/>
          <w:kern w:val="0"/>
        </w:rPr>
        <w:t>项目名称；</w:t>
      </w:r>
    </w:p>
    <w:p w:rsidR="00BF6770" w:rsidRDefault="002A716B">
      <w:pPr>
        <w:adjustRightInd w:val="0"/>
        <w:spacing w:line="360" w:lineRule="auto"/>
        <w:rPr>
          <w:snapToGrid w:val="0"/>
          <w:kern w:val="0"/>
        </w:rPr>
      </w:pPr>
      <w:r>
        <w:rPr>
          <w:rFonts w:hint="eastAsia"/>
          <w:snapToGrid w:val="0"/>
          <w:kern w:val="0"/>
        </w:rPr>
        <w:t xml:space="preserve">c.  </w:t>
      </w:r>
      <w:r>
        <w:rPr>
          <w:rFonts w:hint="eastAsia"/>
          <w:snapToGrid w:val="0"/>
          <w:kern w:val="0"/>
        </w:rPr>
        <w:t>投标人名称；</w:t>
      </w:r>
    </w:p>
    <w:p w:rsidR="00BF6770" w:rsidRDefault="002A716B">
      <w:pPr>
        <w:adjustRightInd w:val="0"/>
        <w:spacing w:line="360" w:lineRule="auto"/>
        <w:rPr>
          <w:snapToGrid w:val="0"/>
          <w:kern w:val="0"/>
        </w:rPr>
      </w:pPr>
      <w:r>
        <w:rPr>
          <w:rFonts w:hint="eastAsia"/>
          <w:snapToGrid w:val="0"/>
          <w:kern w:val="0"/>
        </w:rPr>
        <w:t xml:space="preserve">d.  </w:t>
      </w:r>
      <w:r>
        <w:rPr>
          <w:rFonts w:hint="eastAsia"/>
          <w:snapToGrid w:val="0"/>
          <w:kern w:val="0"/>
        </w:rPr>
        <w:t>注明：“投标文件（含所有正本和副本）”和“备份光盘（或</w:t>
      </w:r>
      <w:r>
        <w:rPr>
          <w:rFonts w:hint="eastAsia"/>
          <w:snapToGrid w:val="0"/>
          <w:kern w:val="0"/>
        </w:rPr>
        <w:t>U</w:t>
      </w:r>
      <w:r>
        <w:rPr>
          <w:rFonts w:hint="eastAsia"/>
          <w:snapToGrid w:val="0"/>
          <w:kern w:val="0"/>
        </w:rPr>
        <w:t>盘）”</w:t>
      </w:r>
    </w:p>
    <w:p w:rsidR="00BF6770" w:rsidRDefault="002A716B">
      <w:pPr>
        <w:adjustRightInd w:val="0"/>
        <w:spacing w:line="360" w:lineRule="auto"/>
        <w:rPr>
          <w:snapToGrid w:val="0"/>
          <w:kern w:val="0"/>
        </w:rPr>
      </w:pPr>
      <w:r>
        <w:rPr>
          <w:rFonts w:hint="eastAsia"/>
          <w:snapToGrid w:val="0"/>
          <w:kern w:val="0"/>
        </w:rPr>
        <w:t xml:space="preserve">e.  </w:t>
      </w:r>
      <w:r>
        <w:rPr>
          <w:rFonts w:hint="eastAsia"/>
          <w:snapToGrid w:val="0"/>
          <w:kern w:val="0"/>
          <w:u w:val="single"/>
        </w:rPr>
        <w:t xml:space="preserve">      </w:t>
      </w:r>
      <w:r>
        <w:rPr>
          <w:rFonts w:hint="eastAsia"/>
          <w:snapToGrid w:val="0"/>
          <w:kern w:val="0"/>
        </w:rPr>
        <w:t>年</w:t>
      </w:r>
      <w:r>
        <w:rPr>
          <w:rFonts w:hint="eastAsia"/>
          <w:snapToGrid w:val="0"/>
          <w:kern w:val="0"/>
          <w:u w:val="single"/>
        </w:rPr>
        <w:t xml:space="preserve">      </w:t>
      </w:r>
      <w:r>
        <w:rPr>
          <w:rFonts w:hint="eastAsia"/>
          <w:snapToGrid w:val="0"/>
          <w:kern w:val="0"/>
        </w:rPr>
        <w:t>月</w:t>
      </w:r>
      <w:r>
        <w:rPr>
          <w:rFonts w:hint="eastAsia"/>
          <w:snapToGrid w:val="0"/>
          <w:kern w:val="0"/>
          <w:u w:val="single"/>
        </w:rPr>
        <w:t xml:space="preserve">      </w:t>
      </w:r>
      <w:r>
        <w:rPr>
          <w:rFonts w:hint="eastAsia"/>
          <w:snapToGrid w:val="0"/>
          <w:kern w:val="0"/>
        </w:rPr>
        <w:t>日</w:t>
      </w:r>
      <w:r>
        <w:rPr>
          <w:rFonts w:hint="eastAsia"/>
          <w:snapToGrid w:val="0"/>
          <w:kern w:val="0"/>
          <w:u w:val="single"/>
        </w:rPr>
        <w:t xml:space="preserve">      </w:t>
      </w:r>
      <w:r>
        <w:rPr>
          <w:rFonts w:hint="eastAsia"/>
          <w:snapToGrid w:val="0"/>
          <w:kern w:val="0"/>
        </w:rPr>
        <w:t>时</w:t>
      </w:r>
      <w:r>
        <w:rPr>
          <w:rFonts w:hint="eastAsia"/>
          <w:snapToGrid w:val="0"/>
          <w:kern w:val="0"/>
          <w:u w:val="single"/>
        </w:rPr>
        <w:t xml:space="preserve">      </w:t>
      </w:r>
      <w:r>
        <w:rPr>
          <w:rFonts w:hint="eastAsia"/>
          <w:snapToGrid w:val="0"/>
          <w:kern w:val="0"/>
        </w:rPr>
        <w:t>分（开标时间）前不得开封。</w:t>
      </w:r>
    </w:p>
    <w:p w:rsidR="00BF6770" w:rsidRDefault="002A716B">
      <w:pPr>
        <w:adjustRightInd w:val="0"/>
        <w:spacing w:line="360" w:lineRule="auto"/>
        <w:rPr>
          <w:snapToGrid w:val="0"/>
          <w:kern w:val="0"/>
        </w:rPr>
      </w:pPr>
      <w:r>
        <w:rPr>
          <w:rFonts w:hint="eastAsia"/>
          <w:snapToGrid w:val="0"/>
          <w:kern w:val="0"/>
        </w:rPr>
        <w:t>19.5</w:t>
      </w:r>
      <w:r>
        <w:rPr>
          <w:snapToGrid w:val="0"/>
          <w:kern w:val="0"/>
        </w:rPr>
        <w:t xml:space="preserve">  </w:t>
      </w:r>
      <w:r>
        <w:rPr>
          <w:rFonts w:hint="eastAsia"/>
          <w:snapToGrid w:val="0"/>
          <w:kern w:val="0"/>
        </w:rPr>
        <w:t>投标人应将</w:t>
      </w:r>
      <w:r>
        <w:rPr>
          <w:rFonts w:hint="eastAsia"/>
          <w:snapToGrid w:val="0"/>
          <w:kern w:val="0"/>
        </w:rPr>
        <w:t xml:space="preserve"> </w:t>
      </w:r>
      <w:r>
        <w:rPr>
          <w:rFonts w:hint="eastAsia"/>
          <w:snapToGrid w:val="0"/>
          <w:kern w:val="0"/>
        </w:rPr>
        <w:t>“开标一览表”密封于一信封，在递交投标文件时单独交与</w:t>
      </w:r>
      <w:r>
        <w:rPr>
          <w:rFonts w:hint="eastAsia"/>
          <w:bCs/>
          <w:snapToGrid w:val="0"/>
          <w:kern w:val="0"/>
        </w:rPr>
        <w:t>采购代理机构</w:t>
      </w:r>
      <w:r>
        <w:rPr>
          <w:rFonts w:hint="eastAsia"/>
          <w:snapToGrid w:val="0"/>
          <w:kern w:val="0"/>
        </w:rPr>
        <w:t>，在信封上应：</w:t>
      </w:r>
    </w:p>
    <w:p w:rsidR="00BF6770" w:rsidRDefault="002A716B">
      <w:pPr>
        <w:adjustRightInd w:val="0"/>
        <w:spacing w:line="360" w:lineRule="auto"/>
        <w:rPr>
          <w:snapToGrid w:val="0"/>
          <w:kern w:val="0"/>
        </w:rPr>
      </w:pPr>
      <w:r>
        <w:rPr>
          <w:rFonts w:hint="eastAsia"/>
          <w:snapToGrid w:val="0"/>
          <w:kern w:val="0"/>
        </w:rPr>
        <w:t xml:space="preserve">(1)  </w:t>
      </w:r>
      <w:r>
        <w:rPr>
          <w:rFonts w:hint="eastAsia"/>
          <w:snapToGrid w:val="0"/>
          <w:kern w:val="0"/>
        </w:rPr>
        <w:t>写明</w:t>
      </w:r>
      <w:r>
        <w:rPr>
          <w:rFonts w:hint="eastAsia"/>
          <w:bCs/>
          <w:snapToGrid w:val="0"/>
          <w:kern w:val="0"/>
        </w:rPr>
        <w:t>采购代理机构</w:t>
      </w:r>
      <w:r>
        <w:rPr>
          <w:rFonts w:hint="eastAsia"/>
          <w:snapToGrid w:val="0"/>
          <w:kern w:val="0"/>
        </w:rPr>
        <w:t>名称；</w:t>
      </w:r>
    </w:p>
    <w:p w:rsidR="00BF6770" w:rsidRDefault="002A716B">
      <w:pPr>
        <w:adjustRightInd w:val="0"/>
        <w:spacing w:line="360" w:lineRule="auto"/>
        <w:rPr>
          <w:snapToGrid w:val="0"/>
          <w:kern w:val="0"/>
        </w:rPr>
      </w:pPr>
      <w:r>
        <w:rPr>
          <w:rFonts w:hint="eastAsia"/>
          <w:snapToGrid w:val="0"/>
          <w:kern w:val="0"/>
        </w:rPr>
        <w:t xml:space="preserve">(2)  </w:t>
      </w:r>
      <w:r>
        <w:rPr>
          <w:rFonts w:hint="eastAsia"/>
          <w:snapToGrid w:val="0"/>
          <w:kern w:val="0"/>
        </w:rPr>
        <w:t>注明下列识别标志：</w:t>
      </w:r>
    </w:p>
    <w:p w:rsidR="00BF6770" w:rsidRDefault="002A716B">
      <w:pPr>
        <w:adjustRightInd w:val="0"/>
        <w:spacing w:line="360" w:lineRule="auto"/>
        <w:rPr>
          <w:snapToGrid w:val="0"/>
          <w:kern w:val="0"/>
        </w:rPr>
      </w:pPr>
      <w:r>
        <w:rPr>
          <w:rFonts w:hint="eastAsia"/>
          <w:snapToGrid w:val="0"/>
          <w:kern w:val="0"/>
        </w:rPr>
        <w:t xml:space="preserve">a.  </w:t>
      </w:r>
      <w:r>
        <w:rPr>
          <w:rFonts w:hint="eastAsia"/>
          <w:snapToGrid w:val="0"/>
          <w:kern w:val="0"/>
        </w:rPr>
        <w:t>项目编号；</w:t>
      </w:r>
    </w:p>
    <w:p w:rsidR="00BF6770" w:rsidRDefault="002A716B">
      <w:pPr>
        <w:adjustRightInd w:val="0"/>
        <w:spacing w:line="360" w:lineRule="auto"/>
        <w:rPr>
          <w:snapToGrid w:val="0"/>
          <w:kern w:val="0"/>
        </w:rPr>
      </w:pPr>
      <w:r>
        <w:rPr>
          <w:rFonts w:hint="eastAsia"/>
          <w:snapToGrid w:val="0"/>
          <w:kern w:val="0"/>
        </w:rPr>
        <w:t xml:space="preserve">b.  </w:t>
      </w:r>
      <w:r>
        <w:rPr>
          <w:rFonts w:hint="eastAsia"/>
          <w:snapToGrid w:val="0"/>
          <w:kern w:val="0"/>
        </w:rPr>
        <w:t>项目名称；</w:t>
      </w:r>
    </w:p>
    <w:p w:rsidR="00BF6770" w:rsidRDefault="002A716B">
      <w:pPr>
        <w:adjustRightInd w:val="0"/>
        <w:spacing w:line="360" w:lineRule="auto"/>
        <w:rPr>
          <w:snapToGrid w:val="0"/>
          <w:kern w:val="0"/>
        </w:rPr>
      </w:pPr>
      <w:r>
        <w:rPr>
          <w:rFonts w:hint="eastAsia"/>
          <w:snapToGrid w:val="0"/>
          <w:kern w:val="0"/>
        </w:rPr>
        <w:t xml:space="preserve">c.  </w:t>
      </w:r>
      <w:r>
        <w:rPr>
          <w:rFonts w:hint="eastAsia"/>
          <w:snapToGrid w:val="0"/>
          <w:kern w:val="0"/>
        </w:rPr>
        <w:t>投标人名称；</w:t>
      </w:r>
    </w:p>
    <w:p w:rsidR="00BF6770" w:rsidRDefault="002A716B">
      <w:pPr>
        <w:adjustRightInd w:val="0"/>
        <w:spacing w:line="360" w:lineRule="auto"/>
        <w:rPr>
          <w:snapToGrid w:val="0"/>
          <w:kern w:val="0"/>
        </w:rPr>
      </w:pPr>
      <w:r>
        <w:rPr>
          <w:rFonts w:hint="eastAsia"/>
          <w:snapToGrid w:val="0"/>
          <w:kern w:val="0"/>
        </w:rPr>
        <w:t xml:space="preserve">d.  </w:t>
      </w:r>
      <w:r>
        <w:rPr>
          <w:rFonts w:hint="eastAsia"/>
          <w:snapToGrid w:val="0"/>
          <w:kern w:val="0"/>
        </w:rPr>
        <w:t>注明：“开标一览表”</w:t>
      </w:r>
    </w:p>
    <w:p w:rsidR="00BF6770" w:rsidRDefault="002A716B">
      <w:pPr>
        <w:adjustRightInd w:val="0"/>
        <w:spacing w:line="360" w:lineRule="auto"/>
        <w:rPr>
          <w:snapToGrid w:val="0"/>
          <w:kern w:val="0"/>
        </w:rPr>
      </w:pPr>
      <w:r>
        <w:rPr>
          <w:rFonts w:hint="eastAsia"/>
          <w:snapToGrid w:val="0"/>
          <w:kern w:val="0"/>
        </w:rPr>
        <w:t xml:space="preserve">e.  </w:t>
      </w:r>
      <w:r>
        <w:rPr>
          <w:rFonts w:hint="eastAsia"/>
          <w:snapToGrid w:val="0"/>
          <w:kern w:val="0"/>
          <w:u w:val="single"/>
        </w:rPr>
        <w:t xml:space="preserve">      </w:t>
      </w:r>
      <w:r>
        <w:rPr>
          <w:rFonts w:hint="eastAsia"/>
          <w:snapToGrid w:val="0"/>
          <w:kern w:val="0"/>
        </w:rPr>
        <w:t>年</w:t>
      </w:r>
      <w:r>
        <w:rPr>
          <w:rFonts w:hint="eastAsia"/>
          <w:snapToGrid w:val="0"/>
          <w:kern w:val="0"/>
          <w:u w:val="single"/>
        </w:rPr>
        <w:t xml:space="preserve">      </w:t>
      </w:r>
      <w:r>
        <w:rPr>
          <w:rFonts w:hint="eastAsia"/>
          <w:snapToGrid w:val="0"/>
          <w:kern w:val="0"/>
        </w:rPr>
        <w:t>月</w:t>
      </w:r>
      <w:r>
        <w:rPr>
          <w:rFonts w:hint="eastAsia"/>
          <w:snapToGrid w:val="0"/>
          <w:kern w:val="0"/>
          <w:u w:val="single"/>
        </w:rPr>
        <w:t xml:space="preserve">      </w:t>
      </w:r>
      <w:r>
        <w:rPr>
          <w:rFonts w:hint="eastAsia"/>
          <w:snapToGrid w:val="0"/>
          <w:kern w:val="0"/>
        </w:rPr>
        <w:t>日</w:t>
      </w:r>
      <w:r>
        <w:rPr>
          <w:rFonts w:hint="eastAsia"/>
          <w:snapToGrid w:val="0"/>
          <w:kern w:val="0"/>
          <w:u w:val="single"/>
        </w:rPr>
        <w:t xml:space="preserve">      </w:t>
      </w:r>
      <w:r>
        <w:rPr>
          <w:rFonts w:hint="eastAsia"/>
          <w:snapToGrid w:val="0"/>
          <w:kern w:val="0"/>
        </w:rPr>
        <w:t>时</w:t>
      </w:r>
      <w:r>
        <w:rPr>
          <w:rFonts w:hint="eastAsia"/>
          <w:snapToGrid w:val="0"/>
          <w:kern w:val="0"/>
          <w:u w:val="single"/>
        </w:rPr>
        <w:t xml:space="preserve">      </w:t>
      </w:r>
      <w:r>
        <w:rPr>
          <w:rFonts w:hint="eastAsia"/>
          <w:snapToGrid w:val="0"/>
          <w:kern w:val="0"/>
        </w:rPr>
        <w:t>分（开标时间）前不得开封。</w:t>
      </w:r>
    </w:p>
    <w:p w:rsidR="00BF6770" w:rsidRDefault="002A716B">
      <w:pPr>
        <w:adjustRightInd w:val="0"/>
        <w:spacing w:line="360" w:lineRule="auto"/>
        <w:rPr>
          <w:snapToGrid w:val="0"/>
          <w:kern w:val="0"/>
        </w:rPr>
      </w:pPr>
      <w:r>
        <w:rPr>
          <w:rFonts w:hint="eastAsia"/>
          <w:snapToGrid w:val="0"/>
          <w:kern w:val="0"/>
        </w:rPr>
        <w:t xml:space="preserve">19.6  </w:t>
      </w:r>
      <w:r>
        <w:rPr>
          <w:rFonts w:hint="eastAsia"/>
          <w:snapToGrid w:val="0"/>
          <w:kern w:val="0"/>
        </w:rPr>
        <w:t>除了按本须知第</w:t>
      </w:r>
      <w:r>
        <w:rPr>
          <w:rFonts w:hint="eastAsia"/>
          <w:snapToGrid w:val="0"/>
          <w:kern w:val="0"/>
        </w:rPr>
        <w:t>19.4</w:t>
      </w:r>
      <w:r>
        <w:rPr>
          <w:rFonts w:hint="eastAsia"/>
          <w:snapToGrid w:val="0"/>
          <w:kern w:val="0"/>
        </w:rPr>
        <w:t>、</w:t>
      </w:r>
      <w:r>
        <w:rPr>
          <w:rFonts w:hint="eastAsia"/>
          <w:snapToGrid w:val="0"/>
          <w:kern w:val="0"/>
        </w:rPr>
        <w:t>19.5</w:t>
      </w:r>
      <w:r>
        <w:rPr>
          <w:rFonts w:hint="eastAsia"/>
          <w:snapToGrid w:val="0"/>
          <w:kern w:val="0"/>
        </w:rPr>
        <w:t>款所要求的识别字样外，在所有投标文件密封袋上还应写明投标人的名称与地址、邮政编码，以便投标按本须知第</w:t>
      </w:r>
      <w:r>
        <w:rPr>
          <w:rFonts w:hint="eastAsia"/>
          <w:snapToGrid w:val="0"/>
          <w:kern w:val="0"/>
        </w:rPr>
        <w:t>20</w:t>
      </w:r>
      <w:r>
        <w:rPr>
          <w:rFonts w:hint="eastAsia"/>
          <w:snapToGrid w:val="0"/>
          <w:kern w:val="0"/>
        </w:rPr>
        <w:t>条宣布“迟到”时，投标文件可以原封退回；</w:t>
      </w:r>
    </w:p>
    <w:p w:rsidR="00BF6770" w:rsidRDefault="002A716B">
      <w:pPr>
        <w:adjustRightInd w:val="0"/>
        <w:spacing w:line="360" w:lineRule="auto"/>
        <w:rPr>
          <w:snapToGrid w:val="0"/>
          <w:kern w:val="0"/>
        </w:rPr>
      </w:pPr>
      <w:r>
        <w:rPr>
          <w:rFonts w:hint="eastAsia"/>
          <w:snapToGrid w:val="0"/>
          <w:kern w:val="0"/>
        </w:rPr>
        <w:t xml:space="preserve">19.7  </w:t>
      </w:r>
      <w:r>
        <w:rPr>
          <w:rFonts w:hint="eastAsia"/>
          <w:snapToGrid w:val="0"/>
          <w:kern w:val="0"/>
        </w:rPr>
        <w:t>如果投标文件没有按本投标须知第</w:t>
      </w:r>
      <w:r>
        <w:rPr>
          <w:rFonts w:hint="eastAsia"/>
          <w:snapToGrid w:val="0"/>
          <w:kern w:val="0"/>
        </w:rPr>
        <w:t>19.</w:t>
      </w:r>
      <w:r>
        <w:rPr>
          <w:snapToGrid w:val="0"/>
          <w:kern w:val="0"/>
        </w:rPr>
        <w:t>1</w:t>
      </w:r>
      <w:r>
        <w:rPr>
          <w:rFonts w:hint="eastAsia"/>
          <w:snapToGrid w:val="0"/>
          <w:kern w:val="0"/>
        </w:rPr>
        <w:t>至</w:t>
      </w:r>
      <w:r>
        <w:rPr>
          <w:rFonts w:hint="eastAsia"/>
          <w:snapToGrid w:val="0"/>
          <w:kern w:val="0"/>
        </w:rPr>
        <w:t>19.6</w:t>
      </w:r>
      <w:r>
        <w:rPr>
          <w:rFonts w:hint="eastAsia"/>
          <w:snapToGrid w:val="0"/>
          <w:kern w:val="0"/>
        </w:rPr>
        <w:t>款规定加写标记和密封，</w:t>
      </w:r>
      <w:r>
        <w:rPr>
          <w:rFonts w:hint="eastAsia"/>
          <w:bCs/>
          <w:snapToGrid w:val="0"/>
          <w:kern w:val="0"/>
        </w:rPr>
        <w:t>采购代理机构</w:t>
      </w:r>
      <w:r>
        <w:rPr>
          <w:rFonts w:hint="eastAsia"/>
          <w:snapToGrid w:val="0"/>
          <w:kern w:val="0"/>
        </w:rPr>
        <w:t>将拒收或者告知投标人，</w:t>
      </w:r>
      <w:r>
        <w:rPr>
          <w:rFonts w:hint="eastAsia"/>
          <w:bCs/>
          <w:snapToGrid w:val="0"/>
          <w:kern w:val="0"/>
        </w:rPr>
        <w:t>采购代理机构</w:t>
      </w:r>
      <w:r>
        <w:rPr>
          <w:rFonts w:hint="eastAsia"/>
          <w:snapToGrid w:val="0"/>
          <w:kern w:val="0"/>
        </w:rPr>
        <w:t>将不承担投标文件错放或提前开封的责任。对由此造成的提前开封的投标文件将予以拒绝，并退还给投标人；</w:t>
      </w:r>
    </w:p>
    <w:p w:rsidR="00BF6770" w:rsidRDefault="002A716B">
      <w:pPr>
        <w:adjustRightInd w:val="0"/>
        <w:spacing w:line="360" w:lineRule="auto"/>
        <w:rPr>
          <w:snapToGrid w:val="0"/>
          <w:kern w:val="0"/>
        </w:rPr>
      </w:pPr>
      <w:r>
        <w:rPr>
          <w:rFonts w:hint="eastAsia"/>
          <w:snapToGrid w:val="0"/>
          <w:kern w:val="0"/>
        </w:rPr>
        <w:lastRenderedPageBreak/>
        <w:t xml:space="preserve">19.8  </w:t>
      </w:r>
      <w:r>
        <w:rPr>
          <w:rFonts w:hint="eastAsia"/>
          <w:snapToGrid w:val="0"/>
          <w:kern w:val="0"/>
        </w:rPr>
        <w:t>所有投标文件的密封袋的封口处应加盖投标人印章。</w:t>
      </w:r>
    </w:p>
    <w:p w:rsidR="00BF6770" w:rsidRDefault="002A716B">
      <w:pPr>
        <w:adjustRightInd w:val="0"/>
        <w:spacing w:line="360" w:lineRule="auto"/>
        <w:rPr>
          <w:snapToGrid w:val="0"/>
          <w:kern w:val="0"/>
        </w:rPr>
      </w:pPr>
      <w:r>
        <w:rPr>
          <w:snapToGrid w:val="0"/>
          <w:kern w:val="0"/>
        </w:rPr>
        <w:t>19.</w:t>
      </w:r>
      <w:r>
        <w:rPr>
          <w:rFonts w:hint="eastAsia"/>
          <w:snapToGrid w:val="0"/>
          <w:kern w:val="0"/>
        </w:rPr>
        <w:t>9</w:t>
      </w:r>
      <w:r>
        <w:rPr>
          <w:snapToGrid w:val="0"/>
          <w:kern w:val="0"/>
        </w:rPr>
        <w:t xml:space="preserve">  </w:t>
      </w:r>
      <w:r>
        <w:rPr>
          <w:rFonts w:hint="eastAsia"/>
          <w:snapToGrid w:val="0"/>
          <w:kern w:val="0"/>
        </w:rPr>
        <w:t>投标文件需由专人送交。投标人应按本投标须知第</w:t>
      </w:r>
      <w:r>
        <w:rPr>
          <w:rFonts w:hint="eastAsia"/>
          <w:snapToGrid w:val="0"/>
          <w:kern w:val="0"/>
        </w:rPr>
        <w:t>19.</w:t>
      </w:r>
      <w:r>
        <w:rPr>
          <w:snapToGrid w:val="0"/>
          <w:kern w:val="0"/>
        </w:rPr>
        <w:t>1</w:t>
      </w:r>
      <w:r>
        <w:rPr>
          <w:rFonts w:hint="eastAsia"/>
          <w:snapToGrid w:val="0"/>
          <w:kern w:val="0"/>
        </w:rPr>
        <w:t>至</w:t>
      </w:r>
      <w:r>
        <w:rPr>
          <w:rFonts w:hint="eastAsia"/>
          <w:snapToGrid w:val="0"/>
          <w:kern w:val="0"/>
        </w:rPr>
        <w:t>19.8</w:t>
      </w:r>
      <w:r>
        <w:rPr>
          <w:rFonts w:hint="eastAsia"/>
          <w:snapToGrid w:val="0"/>
          <w:kern w:val="0"/>
        </w:rPr>
        <w:t>款中的规定进行密封和标记后，将投标文件按照前附表第</w:t>
      </w:r>
      <w:r>
        <w:rPr>
          <w:rFonts w:hint="eastAsia"/>
          <w:snapToGrid w:val="0"/>
          <w:kern w:val="0"/>
        </w:rPr>
        <w:t>11</w:t>
      </w:r>
      <w:r>
        <w:rPr>
          <w:rFonts w:hint="eastAsia"/>
          <w:snapToGrid w:val="0"/>
          <w:kern w:val="0"/>
        </w:rPr>
        <w:t>项中注明的地址送至</w:t>
      </w:r>
      <w:r>
        <w:rPr>
          <w:rFonts w:hint="eastAsia"/>
          <w:bCs/>
          <w:snapToGrid w:val="0"/>
          <w:kern w:val="0"/>
        </w:rPr>
        <w:t>采购代理机构</w:t>
      </w:r>
      <w:r>
        <w:rPr>
          <w:rFonts w:hint="eastAsia"/>
          <w:snapToGrid w:val="0"/>
          <w:kern w:val="0"/>
        </w:rPr>
        <w:t>。</w:t>
      </w:r>
    </w:p>
    <w:p w:rsidR="00BF6770" w:rsidRDefault="002A716B">
      <w:pPr>
        <w:adjustRightInd w:val="0"/>
        <w:spacing w:line="360" w:lineRule="auto"/>
        <w:rPr>
          <w:snapToGrid w:val="0"/>
          <w:kern w:val="0"/>
        </w:rPr>
      </w:pPr>
      <w:r>
        <w:rPr>
          <w:rFonts w:hint="eastAsia"/>
          <w:snapToGrid w:val="0"/>
          <w:kern w:val="0"/>
        </w:rPr>
        <w:t xml:space="preserve">19.10  </w:t>
      </w:r>
      <w:r>
        <w:rPr>
          <w:rFonts w:hint="eastAsia"/>
          <w:snapToGrid w:val="0"/>
          <w:kern w:val="0"/>
        </w:rPr>
        <w:t>投标人按招标文件要求如需提供实物，应随投标文件一起递交。</w:t>
      </w:r>
    </w:p>
    <w:p w:rsidR="00BF6770" w:rsidRDefault="002A716B">
      <w:pPr>
        <w:adjustRightInd w:val="0"/>
        <w:spacing w:line="360" w:lineRule="auto"/>
        <w:rPr>
          <w:b/>
          <w:snapToGrid w:val="0"/>
          <w:kern w:val="0"/>
        </w:rPr>
      </w:pPr>
      <w:r>
        <w:rPr>
          <w:b/>
          <w:snapToGrid w:val="0"/>
          <w:kern w:val="0"/>
        </w:rPr>
        <w:t>20</w:t>
      </w:r>
      <w:r>
        <w:rPr>
          <w:rFonts w:hint="eastAsia"/>
          <w:b/>
          <w:snapToGrid w:val="0"/>
          <w:kern w:val="0"/>
        </w:rPr>
        <w:t>．投标文件的递交</w:t>
      </w:r>
    </w:p>
    <w:p w:rsidR="00BF6770" w:rsidRDefault="002A716B">
      <w:pPr>
        <w:adjustRightInd w:val="0"/>
        <w:spacing w:line="360" w:lineRule="auto"/>
        <w:rPr>
          <w:snapToGrid w:val="0"/>
          <w:kern w:val="0"/>
        </w:rPr>
      </w:pPr>
      <w:r>
        <w:rPr>
          <w:snapToGrid w:val="0"/>
          <w:kern w:val="0"/>
        </w:rPr>
        <w:t>20.1</w:t>
      </w:r>
      <w:r>
        <w:rPr>
          <w:rFonts w:hint="eastAsia"/>
          <w:snapToGrid w:val="0"/>
          <w:kern w:val="0"/>
        </w:rPr>
        <w:t xml:space="preserve">　投标文件应在本章投标人须知前附表规定的投标截止时间之前密封送到投标人须知前附表指定的地点。</w:t>
      </w:r>
    </w:p>
    <w:p w:rsidR="00BF6770" w:rsidRDefault="002A716B">
      <w:pPr>
        <w:adjustRightInd w:val="0"/>
        <w:spacing w:line="360" w:lineRule="auto"/>
        <w:rPr>
          <w:snapToGrid w:val="0"/>
          <w:kern w:val="0"/>
        </w:rPr>
      </w:pPr>
      <w:r>
        <w:rPr>
          <w:rFonts w:ascii="宋体" w:hAnsi="宋体" w:cs="宋体" w:hint="eastAsia"/>
          <w:bCs/>
          <w:snapToGrid w:val="0"/>
          <w:kern w:val="0"/>
        </w:rPr>
        <w:t>采购代理机构</w:t>
      </w:r>
      <w:r>
        <w:rPr>
          <w:rFonts w:hint="eastAsia"/>
        </w:rPr>
        <w:t>在投标截止时间前</w:t>
      </w:r>
      <w:r>
        <w:rPr>
          <w:rFonts w:hint="eastAsia"/>
        </w:rPr>
        <w:t>30</w:t>
      </w:r>
      <w:r>
        <w:rPr>
          <w:rFonts w:hint="eastAsia"/>
        </w:rPr>
        <w:t>分钟开始接收投标文件</w:t>
      </w:r>
      <w:r>
        <w:rPr>
          <w:rFonts w:hint="eastAsia"/>
          <w:snapToGrid w:val="0"/>
          <w:kern w:val="0"/>
        </w:rPr>
        <w:t>，并如实记载投标文件的送达时间和密封情况。任何单位和个人不得在开标前开启投标文件。</w:t>
      </w:r>
    </w:p>
    <w:p w:rsidR="00BF6770" w:rsidRDefault="002A716B">
      <w:pPr>
        <w:adjustRightInd w:val="0"/>
        <w:spacing w:line="360" w:lineRule="auto"/>
        <w:rPr>
          <w:snapToGrid w:val="0"/>
          <w:kern w:val="0"/>
        </w:rPr>
      </w:pPr>
      <w:r>
        <w:rPr>
          <w:snapToGrid w:val="0"/>
          <w:kern w:val="0"/>
        </w:rPr>
        <w:t>20.2</w:t>
      </w:r>
      <w:r>
        <w:rPr>
          <w:rFonts w:hint="eastAsia"/>
          <w:snapToGrid w:val="0"/>
          <w:kern w:val="0"/>
        </w:rPr>
        <w:t xml:space="preserve">　逾期送达或者未按照招标文件要求密封的投标文件，采购人、采购代理机构应当拒收。</w:t>
      </w:r>
    </w:p>
    <w:p w:rsidR="00BF6770" w:rsidRDefault="002A716B">
      <w:pPr>
        <w:adjustRightInd w:val="0"/>
        <w:spacing w:line="360" w:lineRule="auto"/>
        <w:rPr>
          <w:b/>
          <w:snapToGrid w:val="0"/>
          <w:kern w:val="0"/>
        </w:rPr>
      </w:pPr>
      <w:r>
        <w:rPr>
          <w:b/>
          <w:snapToGrid w:val="0"/>
          <w:kern w:val="0"/>
        </w:rPr>
        <w:t>21</w:t>
      </w:r>
      <w:r>
        <w:rPr>
          <w:rFonts w:hint="eastAsia"/>
          <w:b/>
          <w:snapToGrid w:val="0"/>
          <w:kern w:val="0"/>
        </w:rPr>
        <w:t>．投标文件的修改和撤回</w:t>
      </w:r>
    </w:p>
    <w:p w:rsidR="00BF6770" w:rsidRDefault="002A716B">
      <w:pPr>
        <w:adjustRightInd w:val="0"/>
        <w:spacing w:line="360" w:lineRule="auto"/>
        <w:rPr>
          <w:snapToGrid w:val="0"/>
          <w:kern w:val="0"/>
        </w:rPr>
      </w:pPr>
      <w:r>
        <w:rPr>
          <w:snapToGrid w:val="0"/>
          <w:kern w:val="0"/>
        </w:rPr>
        <w:t>21.1</w:t>
      </w:r>
      <w:r>
        <w:rPr>
          <w:rFonts w:hint="eastAsia"/>
          <w:snapToGrid w:val="0"/>
          <w:kern w:val="0"/>
        </w:rPr>
        <w:t xml:space="preserve">　在投标人须知前附表规定的投标截止时间前，投标人可以书面形式修改、补充或撤回已递交的投标文件，但应以书面形式通知采购人或采购代理机构。</w:t>
      </w:r>
    </w:p>
    <w:p w:rsidR="00BF6770" w:rsidRDefault="002A716B">
      <w:pPr>
        <w:adjustRightInd w:val="0"/>
        <w:spacing w:line="360" w:lineRule="auto"/>
        <w:rPr>
          <w:snapToGrid w:val="0"/>
          <w:kern w:val="0"/>
        </w:rPr>
      </w:pPr>
      <w:r>
        <w:rPr>
          <w:snapToGrid w:val="0"/>
          <w:kern w:val="0"/>
        </w:rPr>
        <w:t>21.2</w:t>
      </w:r>
      <w:r>
        <w:rPr>
          <w:rFonts w:hint="eastAsia"/>
          <w:snapToGrid w:val="0"/>
          <w:kern w:val="0"/>
        </w:rPr>
        <w:t xml:space="preserve">　修改、补充的内容为投标文件的组成部分。修改、补充的投标文件应按本章第</w:t>
      </w:r>
      <w:r>
        <w:rPr>
          <w:snapToGrid w:val="0"/>
          <w:kern w:val="0"/>
        </w:rPr>
        <w:t>18</w:t>
      </w:r>
      <w:r>
        <w:rPr>
          <w:rFonts w:hint="eastAsia"/>
          <w:snapToGrid w:val="0"/>
          <w:kern w:val="0"/>
        </w:rPr>
        <w:t>、</w:t>
      </w:r>
      <w:r>
        <w:rPr>
          <w:snapToGrid w:val="0"/>
          <w:kern w:val="0"/>
        </w:rPr>
        <w:t>19</w:t>
      </w:r>
      <w:r>
        <w:rPr>
          <w:rFonts w:hint="eastAsia"/>
          <w:snapToGrid w:val="0"/>
          <w:kern w:val="0"/>
        </w:rPr>
        <w:t>、</w:t>
      </w:r>
      <w:r>
        <w:rPr>
          <w:snapToGrid w:val="0"/>
          <w:kern w:val="0"/>
        </w:rPr>
        <w:t>20</w:t>
      </w:r>
      <w:r>
        <w:rPr>
          <w:rFonts w:hint="eastAsia"/>
          <w:snapToGrid w:val="0"/>
          <w:kern w:val="0"/>
        </w:rPr>
        <w:t>项规定编制、签署、密封、标记和递交，并标明“修改、补充”字样。</w:t>
      </w:r>
    </w:p>
    <w:p w:rsidR="00BF6770" w:rsidRDefault="002A716B">
      <w:pPr>
        <w:adjustRightInd w:val="0"/>
        <w:spacing w:line="360" w:lineRule="auto"/>
        <w:rPr>
          <w:snapToGrid w:val="0"/>
          <w:kern w:val="0"/>
        </w:rPr>
      </w:pPr>
      <w:r>
        <w:rPr>
          <w:snapToGrid w:val="0"/>
          <w:kern w:val="0"/>
        </w:rPr>
        <w:t>21.3</w:t>
      </w:r>
      <w:r>
        <w:rPr>
          <w:rFonts w:hint="eastAsia"/>
          <w:snapToGrid w:val="0"/>
          <w:kern w:val="0"/>
        </w:rPr>
        <w:t xml:space="preserve">　投标人按本章</w:t>
      </w:r>
      <w:r>
        <w:rPr>
          <w:snapToGrid w:val="0"/>
          <w:kern w:val="0"/>
        </w:rPr>
        <w:t>21.1</w:t>
      </w:r>
      <w:r>
        <w:rPr>
          <w:rFonts w:hint="eastAsia"/>
          <w:snapToGrid w:val="0"/>
          <w:kern w:val="0"/>
        </w:rPr>
        <w:t>款撤回投标文件的，采购人或采购代理机构自收到投标人书面撤回通知之日起</w:t>
      </w:r>
      <w:r>
        <w:rPr>
          <w:snapToGrid w:val="0"/>
          <w:kern w:val="0"/>
        </w:rPr>
        <w:t>5</w:t>
      </w:r>
      <w:r>
        <w:rPr>
          <w:rFonts w:hint="eastAsia"/>
          <w:snapToGrid w:val="0"/>
          <w:kern w:val="0"/>
        </w:rPr>
        <w:t>个工作日内，退还已收取的投标保证金，但因投标人自身原因导致无法及时退还的除外。</w:t>
      </w:r>
    </w:p>
    <w:p w:rsidR="00BF6770" w:rsidRDefault="002A716B">
      <w:pPr>
        <w:adjustRightInd w:val="0"/>
        <w:spacing w:line="360" w:lineRule="auto"/>
        <w:rPr>
          <w:snapToGrid w:val="0"/>
          <w:kern w:val="0"/>
        </w:rPr>
      </w:pPr>
      <w:r>
        <w:rPr>
          <w:snapToGrid w:val="0"/>
          <w:kern w:val="0"/>
        </w:rPr>
        <w:t>21.4</w:t>
      </w:r>
      <w:r>
        <w:rPr>
          <w:rFonts w:hint="eastAsia"/>
          <w:snapToGrid w:val="0"/>
          <w:kern w:val="0"/>
        </w:rPr>
        <w:t xml:space="preserve">　投标人在投标有效期内不得修改、撤销其投标文件。</w:t>
      </w:r>
    </w:p>
    <w:p w:rsidR="00BF6770" w:rsidRDefault="00BF6770">
      <w:pPr>
        <w:adjustRightInd w:val="0"/>
        <w:spacing w:line="360" w:lineRule="auto"/>
        <w:rPr>
          <w:b/>
          <w:snapToGrid w:val="0"/>
          <w:kern w:val="0"/>
        </w:rPr>
      </w:pPr>
    </w:p>
    <w:p w:rsidR="00BF6770" w:rsidRDefault="002A716B">
      <w:pPr>
        <w:adjustRightInd w:val="0"/>
        <w:spacing w:line="360" w:lineRule="auto"/>
        <w:jc w:val="center"/>
        <w:rPr>
          <w:b/>
          <w:snapToGrid w:val="0"/>
          <w:kern w:val="0"/>
          <w:sz w:val="28"/>
          <w:szCs w:val="28"/>
        </w:rPr>
      </w:pPr>
      <w:bookmarkStart w:id="29" w:name="q8"/>
      <w:bookmarkEnd w:id="29"/>
      <w:r>
        <w:rPr>
          <w:rFonts w:hint="eastAsia"/>
          <w:b/>
          <w:snapToGrid w:val="0"/>
          <w:kern w:val="0"/>
          <w:sz w:val="28"/>
          <w:szCs w:val="28"/>
        </w:rPr>
        <w:t>Ｅ</w:t>
      </w:r>
      <w:r>
        <w:rPr>
          <w:b/>
          <w:snapToGrid w:val="0"/>
          <w:kern w:val="0"/>
          <w:sz w:val="28"/>
          <w:szCs w:val="28"/>
        </w:rPr>
        <w:t xml:space="preserve">   </w:t>
      </w:r>
      <w:r>
        <w:rPr>
          <w:rFonts w:hint="eastAsia"/>
          <w:b/>
          <w:snapToGrid w:val="0"/>
          <w:kern w:val="0"/>
          <w:sz w:val="28"/>
          <w:szCs w:val="28"/>
        </w:rPr>
        <w:t>开标和评标</w:t>
      </w:r>
    </w:p>
    <w:p w:rsidR="00BF6770" w:rsidRDefault="002A716B">
      <w:pPr>
        <w:adjustRightInd w:val="0"/>
        <w:spacing w:line="360" w:lineRule="auto"/>
        <w:rPr>
          <w:b/>
          <w:snapToGrid w:val="0"/>
          <w:kern w:val="0"/>
        </w:rPr>
      </w:pPr>
      <w:r>
        <w:rPr>
          <w:b/>
          <w:snapToGrid w:val="0"/>
          <w:kern w:val="0"/>
        </w:rPr>
        <w:t>22</w:t>
      </w:r>
      <w:r>
        <w:rPr>
          <w:rFonts w:hint="eastAsia"/>
          <w:b/>
          <w:snapToGrid w:val="0"/>
          <w:kern w:val="0"/>
        </w:rPr>
        <w:t>．开标</w:t>
      </w:r>
    </w:p>
    <w:p w:rsidR="00BF6770" w:rsidRDefault="002A716B">
      <w:pPr>
        <w:adjustRightInd w:val="0"/>
        <w:spacing w:line="360" w:lineRule="auto"/>
        <w:rPr>
          <w:snapToGrid w:val="0"/>
          <w:kern w:val="0"/>
        </w:rPr>
      </w:pPr>
      <w:r>
        <w:rPr>
          <w:snapToGrid w:val="0"/>
          <w:kern w:val="0"/>
        </w:rPr>
        <w:t>22.1</w:t>
      </w:r>
      <w:r>
        <w:rPr>
          <w:rFonts w:hint="eastAsia"/>
          <w:snapToGrid w:val="0"/>
          <w:kern w:val="0"/>
        </w:rPr>
        <w:t xml:space="preserve">　采购人或采购代理机构在投标人须知前附表规定的开标时间和开标地点组织公开开标，邀请投标人参加。评标委员会成员不得参加开标活动。投标人不足</w:t>
      </w:r>
      <w:r>
        <w:rPr>
          <w:snapToGrid w:val="0"/>
          <w:kern w:val="0"/>
        </w:rPr>
        <w:t>3</w:t>
      </w:r>
      <w:r>
        <w:rPr>
          <w:rFonts w:hint="eastAsia"/>
          <w:snapToGrid w:val="0"/>
          <w:kern w:val="0"/>
        </w:rPr>
        <w:t>家的，不得开标。</w:t>
      </w:r>
    </w:p>
    <w:p w:rsidR="00BF6770" w:rsidRDefault="002A716B">
      <w:pPr>
        <w:adjustRightInd w:val="0"/>
        <w:spacing w:line="360" w:lineRule="auto"/>
        <w:rPr>
          <w:snapToGrid w:val="0"/>
          <w:kern w:val="0"/>
        </w:rPr>
      </w:pPr>
      <w:r>
        <w:rPr>
          <w:snapToGrid w:val="0"/>
          <w:kern w:val="0"/>
        </w:rPr>
        <w:t>22.2</w:t>
      </w:r>
      <w:r>
        <w:rPr>
          <w:rFonts w:hint="eastAsia"/>
          <w:snapToGrid w:val="0"/>
          <w:kern w:val="0"/>
        </w:rPr>
        <w:t xml:space="preserve">　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BF6770" w:rsidRDefault="002A716B">
      <w:pPr>
        <w:adjustRightInd w:val="0"/>
        <w:spacing w:line="360" w:lineRule="auto"/>
        <w:rPr>
          <w:snapToGrid w:val="0"/>
          <w:kern w:val="0"/>
        </w:rPr>
      </w:pPr>
      <w:r>
        <w:rPr>
          <w:snapToGrid w:val="0"/>
          <w:kern w:val="0"/>
        </w:rPr>
        <w:t>22.3</w:t>
      </w:r>
      <w:r>
        <w:rPr>
          <w:rFonts w:hint="eastAsia"/>
          <w:snapToGrid w:val="0"/>
          <w:kern w:val="0"/>
        </w:rPr>
        <w:t xml:space="preserve">　未宣读的投标价格等实质性内容，评标时不予承认。</w:t>
      </w:r>
    </w:p>
    <w:p w:rsidR="00BF6770" w:rsidRDefault="002A716B">
      <w:pPr>
        <w:adjustRightInd w:val="0"/>
        <w:spacing w:line="360" w:lineRule="auto"/>
        <w:rPr>
          <w:snapToGrid w:val="0"/>
          <w:kern w:val="0"/>
        </w:rPr>
      </w:pPr>
      <w:r>
        <w:rPr>
          <w:snapToGrid w:val="0"/>
          <w:kern w:val="0"/>
        </w:rPr>
        <w:t>22.4</w:t>
      </w:r>
      <w:r>
        <w:rPr>
          <w:rFonts w:hint="eastAsia"/>
          <w:snapToGrid w:val="0"/>
          <w:kern w:val="0"/>
        </w:rPr>
        <w:t xml:space="preserve">　投标人代表及有关人员在开标记录上签字确认。</w:t>
      </w:r>
    </w:p>
    <w:p w:rsidR="00BF6770" w:rsidRDefault="002A716B">
      <w:pPr>
        <w:adjustRightInd w:val="0"/>
        <w:spacing w:line="360" w:lineRule="auto"/>
        <w:rPr>
          <w:snapToGrid w:val="0"/>
          <w:kern w:val="0"/>
        </w:rPr>
      </w:pPr>
      <w:r>
        <w:rPr>
          <w:snapToGrid w:val="0"/>
          <w:kern w:val="0"/>
        </w:rPr>
        <w:t>22.5</w:t>
      </w:r>
      <w:r>
        <w:rPr>
          <w:rFonts w:hint="eastAsia"/>
          <w:snapToGrid w:val="0"/>
          <w:kern w:val="0"/>
        </w:rPr>
        <w:t xml:space="preserve">　投标人代表对开标过程和开标记录有疑义，以及认为采购人、采购代理机构相关工作人员有需要</w:t>
      </w:r>
      <w:r>
        <w:rPr>
          <w:rFonts w:hint="eastAsia"/>
          <w:snapToGrid w:val="0"/>
          <w:kern w:val="0"/>
        </w:rPr>
        <w:lastRenderedPageBreak/>
        <w:t>回避的情形的，应当场提出询问或者回避申请。采购人、采购代理机构对投标人代表提出的询问或者回避申请应当及时处理。</w:t>
      </w:r>
    </w:p>
    <w:p w:rsidR="00BF6770" w:rsidRDefault="002A716B">
      <w:pPr>
        <w:adjustRightInd w:val="0"/>
        <w:spacing w:line="360" w:lineRule="auto"/>
        <w:rPr>
          <w:b/>
          <w:snapToGrid w:val="0"/>
          <w:kern w:val="0"/>
        </w:rPr>
      </w:pPr>
      <w:r>
        <w:rPr>
          <w:rFonts w:hint="eastAsia"/>
          <w:b/>
          <w:snapToGrid w:val="0"/>
          <w:kern w:val="0"/>
        </w:rPr>
        <w:t>★</w:t>
      </w:r>
      <w:r>
        <w:rPr>
          <w:b/>
          <w:snapToGrid w:val="0"/>
          <w:kern w:val="0"/>
        </w:rPr>
        <w:t>23</w:t>
      </w:r>
      <w:r>
        <w:rPr>
          <w:rFonts w:hint="eastAsia"/>
          <w:b/>
          <w:snapToGrid w:val="0"/>
          <w:kern w:val="0"/>
        </w:rPr>
        <w:t>．资格审查</w:t>
      </w:r>
    </w:p>
    <w:p w:rsidR="00BF6770" w:rsidRDefault="002A716B">
      <w:pPr>
        <w:adjustRightInd w:val="0"/>
        <w:spacing w:line="360" w:lineRule="auto"/>
        <w:rPr>
          <w:snapToGrid w:val="0"/>
          <w:kern w:val="0"/>
        </w:rPr>
      </w:pPr>
      <w:r>
        <w:rPr>
          <w:snapToGrid w:val="0"/>
          <w:kern w:val="0"/>
        </w:rPr>
        <w:t>23.1</w:t>
      </w:r>
      <w:r>
        <w:rPr>
          <w:rFonts w:hint="eastAsia"/>
          <w:snapToGrid w:val="0"/>
          <w:kern w:val="0"/>
        </w:rPr>
        <w:t xml:space="preserve">　开标结束后，采购人或者采购代理机构应当依法对投标人的资格进行审查。合格投标人不足</w:t>
      </w:r>
      <w:r>
        <w:rPr>
          <w:snapToGrid w:val="0"/>
          <w:kern w:val="0"/>
        </w:rPr>
        <w:t>3</w:t>
      </w:r>
      <w:r>
        <w:rPr>
          <w:rFonts w:hint="eastAsia"/>
          <w:snapToGrid w:val="0"/>
          <w:kern w:val="0"/>
        </w:rPr>
        <w:t>家的，不得评标。</w:t>
      </w:r>
    </w:p>
    <w:p w:rsidR="00BF6770" w:rsidRDefault="002A716B">
      <w:pPr>
        <w:adjustRightInd w:val="0"/>
        <w:spacing w:line="360" w:lineRule="auto"/>
        <w:rPr>
          <w:snapToGrid w:val="0"/>
          <w:kern w:val="0"/>
        </w:rPr>
      </w:pPr>
      <w:r>
        <w:rPr>
          <w:rFonts w:hint="eastAsia"/>
          <w:snapToGrid w:val="0"/>
          <w:kern w:val="0"/>
        </w:rPr>
        <w:t>有下列情形之一的，应在资格审查时按照无效投标处理：</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）投标人不具备招标文件规定的投标人资格条件的；</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）报价超过招标文件中规定的预算金额或者最高限价的；</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3</w:t>
      </w:r>
      <w:r>
        <w:rPr>
          <w:rFonts w:hint="eastAsia"/>
          <w:snapToGrid w:val="0"/>
          <w:kern w:val="0"/>
        </w:rPr>
        <w:t>）投标人存在失信记录的。</w:t>
      </w:r>
    </w:p>
    <w:p w:rsidR="00BF6770" w:rsidRDefault="002A716B">
      <w:pPr>
        <w:adjustRightInd w:val="0"/>
        <w:spacing w:line="360" w:lineRule="auto"/>
        <w:rPr>
          <w:snapToGrid w:val="0"/>
          <w:kern w:val="0"/>
        </w:rPr>
      </w:pPr>
      <w:r>
        <w:rPr>
          <w:rFonts w:hint="eastAsia"/>
          <w:snapToGrid w:val="0"/>
          <w:kern w:val="0"/>
        </w:rPr>
        <w:t>失信记录是指，通过“信用中国”网站</w:t>
      </w:r>
      <w:r>
        <w:rPr>
          <w:snapToGrid w:val="0"/>
          <w:kern w:val="0"/>
        </w:rPr>
        <w:t>(www.creditchina.gov.cn)</w:t>
      </w:r>
      <w:r>
        <w:rPr>
          <w:rFonts w:hint="eastAsia"/>
          <w:snapToGrid w:val="0"/>
          <w:kern w:val="0"/>
        </w:rPr>
        <w:t>、中国政府采购网</w:t>
      </w:r>
      <w:r>
        <w:rPr>
          <w:snapToGrid w:val="0"/>
          <w:kern w:val="0"/>
        </w:rPr>
        <w:t>(www.ccgp.gov.cn)</w:t>
      </w:r>
      <w:r>
        <w:rPr>
          <w:rFonts w:hint="eastAsia"/>
          <w:snapToGrid w:val="0"/>
          <w:kern w:val="0"/>
        </w:rPr>
        <w:t>查询相关主体信用记录，列入失信被执行人、重大税收违法案件当事人名单、政府采购严重违法失信行为记录名单及其他不符合《政府采购法》第二十二条规定条件的情况。两个以上的自然人、法人或者其他组织组成一个联合体，以一个供应商的身份共同参加政府采购活动的，应当对所有联合体成员进行信用记录查询，联合体成员存在不良信用记录的，视同联合体存在不良信用记录。失信情况查询方式详见投标人须知前附表。</w:t>
      </w:r>
    </w:p>
    <w:p w:rsidR="00BF6770" w:rsidRDefault="002A716B">
      <w:pPr>
        <w:adjustRightInd w:val="0"/>
        <w:spacing w:line="360" w:lineRule="auto"/>
        <w:rPr>
          <w:b/>
          <w:snapToGrid w:val="0"/>
          <w:kern w:val="0"/>
        </w:rPr>
      </w:pPr>
      <w:r>
        <w:rPr>
          <w:b/>
          <w:snapToGrid w:val="0"/>
          <w:kern w:val="0"/>
        </w:rPr>
        <w:t>24</w:t>
      </w:r>
      <w:r>
        <w:rPr>
          <w:rFonts w:hint="eastAsia"/>
          <w:b/>
          <w:snapToGrid w:val="0"/>
          <w:kern w:val="0"/>
        </w:rPr>
        <w:t>．评标委员会</w:t>
      </w:r>
    </w:p>
    <w:p w:rsidR="00BF6770" w:rsidRDefault="002A716B">
      <w:pPr>
        <w:adjustRightInd w:val="0"/>
        <w:spacing w:line="360" w:lineRule="auto"/>
        <w:rPr>
          <w:snapToGrid w:val="0"/>
          <w:kern w:val="0"/>
        </w:rPr>
      </w:pPr>
      <w:r>
        <w:rPr>
          <w:rFonts w:hint="eastAsia"/>
          <w:snapToGrid w:val="0"/>
          <w:kern w:val="0"/>
        </w:rPr>
        <w:t>2</w:t>
      </w:r>
      <w:r>
        <w:rPr>
          <w:snapToGrid w:val="0"/>
          <w:kern w:val="0"/>
        </w:rPr>
        <w:t>4.1</w:t>
      </w:r>
      <w:r>
        <w:rPr>
          <w:rFonts w:hint="eastAsia"/>
          <w:snapToGrid w:val="0"/>
          <w:kern w:val="0"/>
        </w:rPr>
        <w:t>由采购人或采购代理机构依法组建的评标委员会负责。评标委员会由政府采购评审专家和采购人代表组成。</w:t>
      </w:r>
    </w:p>
    <w:p w:rsidR="00BF6770" w:rsidRDefault="002A716B">
      <w:pPr>
        <w:adjustRightInd w:val="0"/>
        <w:spacing w:line="360" w:lineRule="auto"/>
        <w:rPr>
          <w:snapToGrid w:val="0"/>
          <w:kern w:val="0"/>
        </w:rPr>
      </w:pPr>
      <w:r>
        <w:rPr>
          <w:rFonts w:hint="eastAsia"/>
          <w:snapToGrid w:val="0"/>
          <w:kern w:val="0"/>
        </w:rPr>
        <w:t>24.2</w:t>
      </w:r>
      <w:r>
        <w:rPr>
          <w:rFonts w:hint="eastAsia"/>
          <w:snapToGrid w:val="0"/>
          <w:kern w:val="0"/>
        </w:rPr>
        <w:t>评标委员会工作要求</w:t>
      </w:r>
    </w:p>
    <w:p w:rsidR="00BF6770" w:rsidRDefault="002A716B">
      <w:pPr>
        <w:adjustRightInd w:val="0"/>
        <w:spacing w:line="360" w:lineRule="auto"/>
        <w:rPr>
          <w:snapToGrid w:val="0"/>
          <w:kern w:val="0"/>
        </w:rPr>
      </w:pPr>
      <w:r>
        <w:rPr>
          <w:rFonts w:hint="eastAsia"/>
          <w:snapToGrid w:val="0"/>
          <w:kern w:val="0"/>
        </w:rPr>
        <w:t>24.2.1</w:t>
      </w:r>
      <w:r>
        <w:rPr>
          <w:rFonts w:hint="eastAsia"/>
          <w:snapToGrid w:val="0"/>
          <w:kern w:val="0"/>
        </w:rPr>
        <w:t>本着公平、公正的原则，严格按照招标文件的各项规定和要求严谨、客观地进行评标。</w:t>
      </w:r>
    </w:p>
    <w:p w:rsidR="00BF6770" w:rsidRDefault="002A716B">
      <w:pPr>
        <w:adjustRightInd w:val="0"/>
        <w:spacing w:line="360" w:lineRule="auto"/>
        <w:rPr>
          <w:snapToGrid w:val="0"/>
          <w:kern w:val="0"/>
        </w:rPr>
      </w:pPr>
      <w:r>
        <w:rPr>
          <w:rFonts w:hint="eastAsia"/>
          <w:snapToGrid w:val="0"/>
          <w:kern w:val="0"/>
        </w:rPr>
        <w:t>24.2.</w:t>
      </w:r>
      <w:r>
        <w:rPr>
          <w:snapToGrid w:val="0"/>
          <w:kern w:val="0"/>
        </w:rPr>
        <w:t>2</w:t>
      </w:r>
      <w:r>
        <w:rPr>
          <w:rFonts w:hint="eastAsia"/>
          <w:snapToGrid w:val="0"/>
          <w:kern w:val="0"/>
        </w:rPr>
        <w:t xml:space="preserve"> </w:t>
      </w:r>
      <w:r>
        <w:rPr>
          <w:rFonts w:hint="eastAsia"/>
          <w:snapToGrid w:val="0"/>
          <w:kern w:val="0"/>
        </w:rPr>
        <w:t>必须按同一标准对待所有投标人。（如提供同一品牌、同一型号、相同配置的投标人，其相涉及的技术得分理应相同。）</w:t>
      </w:r>
    </w:p>
    <w:p w:rsidR="00BF6770" w:rsidRDefault="002A716B">
      <w:pPr>
        <w:adjustRightInd w:val="0"/>
        <w:spacing w:line="360" w:lineRule="auto"/>
        <w:rPr>
          <w:snapToGrid w:val="0"/>
          <w:kern w:val="0"/>
        </w:rPr>
      </w:pPr>
      <w:r>
        <w:rPr>
          <w:rFonts w:hint="eastAsia"/>
          <w:snapToGrid w:val="0"/>
          <w:kern w:val="0"/>
        </w:rPr>
        <w:t>24.2</w:t>
      </w:r>
      <w:r>
        <w:rPr>
          <w:snapToGrid w:val="0"/>
          <w:kern w:val="0"/>
        </w:rPr>
        <w:t>.3</w:t>
      </w:r>
      <w:r>
        <w:rPr>
          <w:rFonts w:hint="eastAsia"/>
          <w:snapToGrid w:val="0"/>
          <w:kern w:val="0"/>
        </w:rPr>
        <w:t>各评委必须以书面的形式作出自已评标意见的记录，并签名确认。</w:t>
      </w:r>
    </w:p>
    <w:p w:rsidR="00BF6770" w:rsidRDefault="002A716B">
      <w:pPr>
        <w:adjustRightInd w:val="0"/>
        <w:spacing w:line="360" w:lineRule="auto"/>
        <w:rPr>
          <w:snapToGrid w:val="0"/>
          <w:kern w:val="0"/>
        </w:rPr>
      </w:pPr>
      <w:r>
        <w:rPr>
          <w:rFonts w:hint="eastAsia"/>
          <w:snapToGrid w:val="0"/>
          <w:kern w:val="0"/>
        </w:rPr>
        <w:t>24.2.</w:t>
      </w:r>
      <w:r>
        <w:rPr>
          <w:snapToGrid w:val="0"/>
          <w:kern w:val="0"/>
        </w:rPr>
        <w:t>4</w:t>
      </w:r>
      <w:r>
        <w:rPr>
          <w:rFonts w:hint="eastAsia"/>
          <w:snapToGrid w:val="0"/>
          <w:kern w:val="0"/>
        </w:rPr>
        <w:t xml:space="preserve"> </w:t>
      </w:r>
      <w:r>
        <w:rPr>
          <w:rFonts w:hint="eastAsia"/>
          <w:snapToGrid w:val="0"/>
          <w:kern w:val="0"/>
        </w:rPr>
        <w:t>当评委意见不同时，采用少数服从多数的原则。在保留评委个人意见的前提下，服从多数评委意见。</w:t>
      </w:r>
    </w:p>
    <w:p w:rsidR="00BF6770" w:rsidRDefault="002A716B">
      <w:pPr>
        <w:adjustRightInd w:val="0"/>
        <w:spacing w:line="360" w:lineRule="auto"/>
        <w:rPr>
          <w:snapToGrid w:val="0"/>
          <w:kern w:val="0"/>
        </w:rPr>
      </w:pPr>
      <w:r>
        <w:rPr>
          <w:rFonts w:hint="eastAsia"/>
          <w:snapToGrid w:val="0"/>
          <w:kern w:val="0"/>
        </w:rPr>
        <w:t>24.2.</w:t>
      </w:r>
      <w:r>
        <w:rPr>
          <w:snapToGrid w:val="0"/>
          <w:kern w:val="0"/>
        </w:rPr>
        <w:t>5</w:t>
      </w:r>
      <w:r>
        <w:rPr>
          <w:rFonts w:hint="eastAsia"/>
          <w:snapToGrid w:val="0"/>
          <w:kern w:val="0"/>
        </w:rPr>
        <w:t xml:space="preserve"> </w:t>
      </w:r>
      <w:r>
        <w:rPr>
          <w:rFonts w:hint="eastAsia"/>
          <w:snapToGrid w:val="0"/>
          <w:kern w:val="0"/>
        </w:rPr>
        <w:t>除非招标文件中有明确规定，评委会判断投标文件的响应性，仅基于投标文件本身而不靠其它外部证据。评委会不接受投标人主动提出的澄清或说明。</w:t>
      </w:r>
    </w:p>
    <w:p w:rsidR="00BF6770" w:rsidRDefault="002A716B">
      <w:pPr>
        <w:adjustRightInd w:val="0"/>
        <w:spacing w:line="360" w:lineRule="auto"/>
        <w:rPr>
          <w:snapToGrid w:val="0"/>
          <w:kern w:val="0"/>
        </w:rPr>
      </w:pPr>
      <w:r>
        <w:rPr>
          <w:rFonts w:hint="eastAsia"/>
          <w:snapToGrid w:val="0"/>
          <w:kern w:val="0"/>
        </w:rPr>
        <w:t>24.2.</w:t>
      </w:r>
      <w:r>
        <w:rPr>
          <w:snapToGrid w:val="0"/>
          <w:kern w:val="0"/>
        </w:rPr>
        <w:t>6</w:t>
      </w:r>
      <w:r>
        <w:rPr>
          <w:rFonts w:hint="eastAsia"/>
          <w:snapToGrid w:val="0"/>
          <w:kern w:val="0"/>
        </w:rPr>
        <w:t xml:space="preserve"> </w:t>
      </w:r>
      <w:r>
        <w:rPr>
          <w:rFonts w:hint="eastAsia"/>
          <w:snapToGrid w:val="0"/>
          <w:kern w:val="0"/>
        </w:rPr>
        <w:t>除招标文件明确规定的投标无效情形、投标予以否决的情形外，评标委员会应谨慎确定投标无效、投标否决。</w:t>
      </w:r>
    </w:p>
    <w:p w:rsidR="00BF6770" w:rsidRDefault="002A716B">
      <w:pPr>
        <w:adjustRightInd w:val="0"/>
        <w:spacing w:line="360" w:lineRule="auto"/>
        <w:rPr>
          <w:snapToGrid w:val="0"/>
          <w:kern w:val="0"/>
        </w:rPr>
      </w:pPr>
      <w:r>
        <w:rPr>
          <w:rFonts w:hint="eastAsia"/>
          <w:snapToGrid w:val="0"/>
          <w:kern w:val="0"/>
        </w:rPr>
        <w:t>24.2.</w:t>
      </w:r>
      <w:r>
        <w:rPr>
          <w:snapToGrid w:val="0"/>
          <w:kern w:val="0"/>
        </w:rPr>
        <w:t>7</w:t>
      </w:r>
      <w:r>
        <w:rPr>
          <w:rFonts w:hint="eastAsia"/>
          <w:snapToGrid w:val="0"/>
          <w:kern w:val="0"/>
        </w:rPr>
        <w:t xml:space="preserve"> </w:t>
      </w:r>
      <w:r>
        <w:rPr>
          <w:rFonts w:hint="eastAsia"/>
          <w:snapToGrid w:val="0"/>
          <w:kern w:val="0"/>
        </w:rPr>
        <w:t>如评委不按上述规定进行评标，则该评委评标结果无效；如评标结果无效的评委数量超过评委总</w:t>
      </w:r>
      <w:r>
        <w:rPr>
          <w:rFonts w:hint="eastAsia"/>
          <w:snapToGrid w:val="0"/>
          <w:kern w:val="0"/>
        </w:rPr>
        <w:lastRenderedPageBreak/>
        <w:t>数的半数，则重组评委会重新评标。</w:t>
      </w:r>
    </w:p>
    <w:p w:rsidR="00BF6770" w:rsidRDefault="002A716B">
      <w:pPr>
        <w:adjustRightInd w:val="0"/>
        <w:spacing w:line="360" w:lineRule="auto"/>
        <w:rPr>
          <w:snapToGrid w:val="0"/>
          <w:kern w:val="0"/>
        </w:rPr>
      </w:pPr>
      <w:r>
        <w:rPr>
          <w:rFonts w:hint="eastAsia"/>
          <w:snapToGrid w:val="0"/>
          <w:kern w:val="0"/>
        </w:rPr>
        <w:t>24.2.</w:t>
      </w:r>
      <w:r>
        <w:rPr>
          <w:snapToGrid w:val="0"/>
          <w:kern w:val="0"/>
        </w:rPr>
        <w:t>8</w:t>
      </w:r>
      <w:r>
        <w:rPr>
          <w:rFonts w:hint="eastAsia"/>
          <w:snapToGrid w:val="0"/>
          <w:kern w:val="0"/>
        </w:rPr>
        <w:t xml:space="preserve"> </w:t>
      </w:r>
      <w:r>
        <w:rPr>
          <w:rFonts w:hint="eastAsia"/>
          <w:snapToGrid w:val="0"/>
          <w:kern w:val="0"/>
        </w:rPr>
        <w:t>评委对评标结论持有异议的，应以书面形式阐述其异议，但必须尊重多数评委的意见，在评标结论上签字。如其不书面陈述或拒不签字的，则视其同意评标结论。</w:t>
      </w:r>
    </w:p>
    <w:p w:rsidR="00BF6770" w:rsidRDefault="002A716B">
      <w:pPr>
        <w:adjustRightInd w:val="0"/>
        <w:spacing w:line="360" w:lineRule="auto"/>
        <w:rPr>
          <w:b/>
          <w:snapToGrid w:val="0"/>
          <w:kern w:val="0"/>
        </w:rPr>
      </w:pPr>
      <w:r>
        <w:rPr>
          <w:b/>
          <w:snapToGrid w:val="0"/>
          <w:kern w:val="0"/>
        </w:rPr>
        <w:t>25</w:t>
      </w:r>
      <w:r>
        <w:rPr>
          <w:rFonts w:hint="eastAsia"/>
          <w:b/>
          <w:snapToGrid w:val="0"/>
          <w:kern w:val="0"/>
        </w:rPr>
        <w:t>．评标方法和标准</w:t>
      </w:r>
    </w:p>
    <w:p w:rsidR="00BF6770" w:rsidRDefault="002A716B">
      <w:pPr>
        <w:adjustRightInd w:val="0"/>
        <w:spacing w:line="360" w:lineRule="auto"/>
        <w:rPr>
          <w:snapToGrid w:val="0"/>
          <w:kern w:val="0"/>
        </w:rPr>
      </w:pPr>
      <w:r>
        <w:rPr>
          <w:rFonts w:hint="eastAsia"/>
          <w:snapToGrid w:val="0"/>
          <w:kern w:val="0"/>
        </w:rPr>
        <w:t>本项目评标方法和标准见招标文件本章“评标信息”。</w:t>
      </w:r>
    </w:p>
    <w:p w:rsidR="00BF6770" w:rsidRDefault="002A716B">
      <w:pPr>
        <w:adjustRightInd w:val="0"/>
        <w:spacing w:line="360" w:lineRule="auto"/>
        <w:rPr>
          <w:b/>
          <w:snapToGrid w:val="0"/>
          <w:kern w:val="0"/>
        </w:rPr>
      </w:pPr>
      <w:r>
        <w:rPr>
          <w:b/>
          <w:snapToGrid w:val="0"/>
          <w:kern w:val="0"/>
        </w:rPr>
        <w:t>26</w:t>
      </w:r>
      <w:r>
        <w:rPr>
          <w:rFonts w:hint="eastAsia"/>
          <w:b/>
          <w:snapToGrid w:val="0"/>
          <w:kern w:val="0"/>
        </w:rPr>
        <w:t>．评标程序</w:t>
      </w:r>
    </w:p>
    <w:p w:rsidR="00BF6770" w:rsidRDefault="002A716B">
      <w:pPr>
        <w:adjustRightInd w:val="0"/>
        <w:spacing w:line="360" w:lineRule="auto"/>
        <w:rPr>
          <w:snapToGrid w:val="0"/>
          <w:kern w:val="0"/>
        </w:rPr>
      </w:pPr>
      <w:r>
        <w:rPr>
          <w:rFonts w:hint="eastAsia"/>
          <w:snapToGrid w:val="0"/>
          <w:kern w:val="0"/>
        </w:rPr>
        <w:t>★</w:t>
      </w:r>
      <w:r>
        <w:rPr>
          <w:snapToGrid w:val="0"/>
          <w:kern w:val="0"/>
        </w:rPr>
        <w:t>26.1</w:t>
      </w:r>
      <w:r>
        <w:rPr>
          <w:rFonts w:hint="eastAsia"/>
          <w:snapToGrid w:val="0"/>
          <w:kern w:val="0"/>
        </w:rPr>
        <w:t xml:space="preserve">　投标文件的符合性审查。</w:t>
      </w:r>
    </w:p>
    <w:p w:rsidR="00BF6770" w:rsidRDefault="002A716B">
      <w:pPr>
        <w:adjustRightInd w:val="0"/>
        <w:spacing w:line="360" w:lineRule="auto"/>
        <w:rPr>
          <w:snapToGrid w:val="0"/>
          <w:kern w:val="0"/>
        </w:rPr>
      </w:pPr>
      <w:r>
        <w:rPr>
          <w:snapToGrid w:val="0"/>
          <w:kern w:val="0"/>
        </w:rPr>
        <w:t>26.1.1</w:t>
      </w:r>
      <w:r>
        <w:rPr>
          <w:rFonts w:hint="eastAsia"/>
          <w:snapToGrid w:val="0"/>
          <w:kern w:val="0"/>
        </w:rPr>
        <w:t>评标委员会应当对符合资格的投标人的投标文件进行符合性审查，以确定其是否满足招标文件的实质性要求。</w:t>
      </w:r>
    </w:p>
    <w:p w:rsidR="00BF6770" w:rsidRDefault="002A716B">
      <w:pPr>
        <w:adjustRightInd w:val="0"/>
        <w:spacing w:line="360" w:lineRule="auto"/>
        <w:rPr>
          <w:snapToGrid w:val="0"/>
          <w:kern w:val="0"/>
        </w:rPr>
      </w:pPr>
      <w:r>
        <w:rPr>
          <w:snapToGrid w:val="0"/>
          <w:kern w:val="0"/>
        </w:rPr>
        <w:t>26.1.2</w:t>
      </w:r>
      <w:r>
        <w:rPr>
          <w:rFonts w:hint="eastAsia"/>
          <w:snapToGrid w:val="0"/>
          <w:kern w:val="0"/>
        </w:rPr>
        <w:t xml:space="preserve">　有本章“投标须知前附件第二项符合性审查”情形之一的，应在符合性审查时按照无效投标处理。</w:t>
      </w:r>
    </w:p>
    <w:p w:rsidR="00BF6770" w:rsidRDefault="002A716B">
      <w:pPr>
        <w:adjustRightInd w:val="0"/>
        <w:spacing w:line="360" w:lineRule="auto"/>
        <w:rPr>
          <w:snapToGrid w:val="0"/>
          <w:kern w:val="0"/>
        </w:rPr>
      </w:pPr>
      <w:r>
        <w:rPr>
          <w:snapToGrid w:val="0"/>
          <w:kern w:val="0"/>
        </w:rPr>
        <w:t>26.2</w:t>
      </w:r>
      <w:r>
        <w:rPr>
          <w:rFonts w:hint="eastAsia"/>
          <w:snapToGrid w:val="0"/>
          <w:kern w:val="0"/>
        </w:rPr>
        <w:t xml:space="preserve">　核价原则</w:t>
      </w:r>
    </w:p>
    <w:p w:rsidR="00BF6770" w:rsidRDefault="002A716B">
      <w:pPr>
        <w:adjustRightInd w:val="0"/>
        <w:spacing w:line="360" w:lineRule="auto"/>
        <w:rPr>
          <w:snapToGrid w:val="0"/>
          <w:kern w:val="0"/>
        </w:rPr>
      </w:pPr>
      <w:r>
        <w:rPr>
          <w:rFonts w:hint="eastAsia"/>
          <w:snapToGrid w:val="0"/>
          <w:kern w:val="0"/>
        </w:rPr>
        <w:t>26.2.1</w:t>
      </w:r>
      <w:r>
        <w:rPr>
          <w:rFonts w:hint="eastAsia"/>
          <w:snapToGrid w:val="0"/>
          <w:kern w:val="0"/>
        </w:rPr>
        <w:t>投标文件报价出现前后不一致的，按照下列规定修正：</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）投标文件中开标一览表内容与投标文件中相应内容不一致的，以开标一览表为准；</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）大写金额和小写金额不一致的，以大写金额为准；</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3</w:t>
      </w:r>
      <w:r>
        <w:rPr>
          <w:rFonts w:hint="eastAsia"/>
          <w:snapToGrid w:val="0"/>
          <w:kern w:val="0"/>
        </w:rPr>
        <w:t>）单价金额小数点或者百分比有明显错位的，以开标一览表的总价为准，并修改单价；</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4</w:t>
      </w:r>
      <w:r>
        <w:rPr>
          <w:rFonts w:hint="eastAsia"/>
          <w:snapToGrid w:val="0"/>
          <w:kern w:val="0"/>
        </w:rPr>
        <w:t>）总价金额与按单价汇总金额不一致的，以单价金额计算结果为准；</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5</w:t>
      </w:r>
      <w:r>
        <w:rPr>
          <w:rFonts w:hint="eastAsia"/>
          <w:snapToGrid w:val="0"/>
          <w:kern w:val="0"/>
        </w:rPr>
        <w:t>）对不同文字文本投标文件的解释发生异议的，以中文文本为准。</w:t>
      </w:r>
    </w:p>
    <w:p w:rsidR="00BF6770" w:rsidRDefault="002A716B">
      <w:pPr>
        <w:adjustRightInd w:val="0"/>
        <w:spacing w:line="360" w:lineRule="auto"/>
        <w:rPr>
          <w:snapToGrid w:val="0"/>
          <w:kern w:val="0"/>
        </w:rPr>
      </w:pPr>
      <w:r>
        <w:rPr>
          <w:rFonts w:hint="eastAsia"/>
          <w:snapToGrid w:val="0"/>
          <w:kern w:val="0"/>
        </w:rPr>
        <w:t>修正后的报价按照上述规定经投标人确认后产生约束力，投标人不确认的，其投标无效。</w:t>
      </w:r>
    </w:p>
    <w:p w:rsidR="00BF6770" w:rsidRDefault="002A716B">
      <w:pPr>
        <w:adjustRightInd w:val="0"/>
        <w:spacing w:line="360" w:lineRule="auto"/>
        <w:rPr>
          <w:snapToGrid w:val="0"/>
          <w:kern w:val="0"/>
        </w:rPr>
      </w:pPr>
      <w:r>
        <w:rPr>
          <w:snapToGrid w:val="0"/>
          <w:kern w:val="0"/>
        </w:rPr>
        <w:t>26.3</w:t>
      </w:r>
      <w:r>
        <w:rPr>
          <w:rFonts w:hint="eastAsia"/>
          <w:snapToGrid w:val="0"/>
          <w:kern w:val="0"/>
        </w:rPr>
        <w:t xml:space="preserve">　投标文件澄清</w:t>
      </w:r>
    </w:p>
    <w:p w:rsidR="00BF6770" w:rsidRDefault="002A716B">
      <w:pPr>
        <w:adjustRightInd w:val="0"/>
        <w:spacing w:line="360" w:lineRule="auto"/>
        <w:rPr>
          <w:snapToGrid w:val="0"/>
          <w:kern w:val="0"/>
        </w:rPr>
      </w:pPr>
      <w:r>
        <w:rPr>
          <w:snapToGrid w:val="0"/>
          <w:kern w:val="0"/>
        </w:rPr>
        <w:t>26.3.1</w:t>
      </w:r>
      <w:r>
        <w:rPr>
          <w:rFonts w:hint="eastAsia"/>
          <w:snapToGrid w:val="0"/>
          <w:kern w:val="0"/>
        </w:rPr>
        <w:t xml:space="preserve">　对于投标文件中含义不明确、同类问题表述不一致或者有明显文字和计算错误的内容，评标委员会应当以书面形式要求投标人作出必要的澄清、说明或者补正。</w:t>
      </w:r>
    </w:p>
    <w:p w:rsidR="00BF6770" w:rsidRDefault="002A716B">
      <w:pPr>
        <w:adjustRightInd w:val="0"/>
        <w:spacing w:line="360" w:lineRule="auto"/>
        <w:rPr>
          <w:snapToGrid w:val="0"/>
          <w:kern w:val="0"/>
        </w:rPr>
      </w:pPr>
      <w:r>
        <w:rPr>
          <w:snapToGrid w:val="0"/>
          <w:kern w:val="0"/>
        </w:rPr>
        <w:t>26.3.2</w:t>
      </w:r>
      <w:r>
        <w:rPr>
          <w:rFonts w:hint="eastAsia"/>
          <w:snapToGrid w:val="0"/>
          <w:kern w:val="0"/>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BF6770" w:rsidRDefault="002A716B">
      <w:pPr>
        <w:adjustRightInd w:val="0"/>
        <w:spacing w:line="360" w:lineRule="auto"/>
        <w:rPr>
          <w:snapToGrid w:val="0"/>
          <w:kern w:val="0"/>
        </w:rPr>
      </w:pPr>
      <w:r>
        <w:rPr>
          <w:snapToGrid w:val="0"/>
          <w:kern w:val="0"/>
        </w:rPr>
        <w:t>26.3.3</w:t>
      </w:r>
      <w:r>
        <w:rPr>
          <w:rFonts w:hint="eastAsia"/>
          <w:snapToGrid w:val="0"/>
          <w:kern w:val="0"/>
        </w:rPr>
        <w:t xml:space="preserve">　评标委员会不接受投标人主动提出的澄清、说明。</w:t>
      </w:r>
    </w:p>
    <w:p w:rsidR="00BF6770" w:rsidRDefault="002A716B">
      <w:pPr>
        <w:adjustRightInd w:val="0"/>
        <w:spacing w:line="360" w:lineRule="auto"/>
        <w:rPr>
          <w:snapToGrid w:val="0"/>
          <w:kern w:val="0"/>
        </w:rPr>
      </w:pPr>
      <w:r>
        <w:rPr>
          <w:snapToGrid w:val="0"/>
          <w:kern w:val="0"/>
        </w:rPr>
        <w:t>26.3.4</w:t>
      </w:r>
      <w:r>
        <w:rPr>
          <w:rFonts w:hint="eastAsia"/>
          <w:snapToGrid w:val="0"/>
          <w:kern w:val="0"/>
        </w:rPr>
        <w:t xml:space="preserve">　有效的书面澄清材料，是投标文件的补充材料，成为投标文件的组成部分。</w:t>
      </w:r>
    </w:p>
    <w:p w:rsidR="00BF6770" w:rsidRDefault="002A716B">
      <w:pPr>
        <w:adjustRightInd w:val="0"/>
        <w:spacing w:line="360" w:lineRule="auto"/>
        <w:rPr>
          <w:snapToGrid w:val="0"/>
          <w:kern w:val="0"/>
        </w:rPr>
      </w:pPr>
      <w:r>
        <w:rPr>
          <w:snapToGrid w:val="0"/>
          <w:kern w:val="0"/>
        </w:rPr>
        <w:t>26.4</w:t>
      </w:r>
      <w:r>
        <w:rPr>
          <w:rFonts w:hint="eastAsia"/>
          <w:snapToGrid w:val="0"/>
          <w:kern w:val="0"/>
        </w:rPr>
        <w:t xml:space="preserve">　同品牌多家投标人处理原则</w:t>
      </w:r>
    </w:p>
    <w:p w:rsidR="00BF6770" w:rsidRDefault="002A716B">
      <w:pPr>
        <w:adjustRightInd w:val="0"/>
        <w:spacing w:line="360" w:lineRule="auto"/>
        <w:rPr>
          <w:snapToGrid w:val="0"/>
          <w:kern w:val="0"/>
        </w:rPr>
      </w:pPr>
      <w:r>
        <w:rPr>
          <w:snapToGrid w:val="0"/>
          <w:kern w:val="0"/>
        </w:rPr>
        <w:t>26.4.1</w:t>
      </w:r>
      <w:r>
        <w:rPr>
          <w:rFonts w:hint="eastAsia"/>
          <w:snapToGrid w:val="0"/>
          <w:kern w:val="0"/>
        </w:rPr>
        <w:t xml:space="preserve">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w:t>
      </w:r>
      <w:r>
        <w:rPr>
          <w:rFonts w:hint="eastAsia"/>
          <w:snapToGrid w:val="0"/>
          <w:kern w:val="0"/>
        </w:rPr>
        <w:lastRenderedPageBreak/>
        <w:t>其他投标无效。</w:t>
      </w:r>
    </w:p>
    <w:p w:rsidR="00BF6770" w:rsidRDefault="002A716B">
      <w:pPr>
        <w:adjustRightInd w:val="0"/>
        <w:spacing w:line="360" w:lineRule="auto"/>
        <w:rPr>
          <w:snapToGrid w:val="0"/>
          <w:kern w:val="0"/>
        </w:rPr>
      </w:pPr>
      <w:r>
        <w:rPr>
          <w:snapToGrid w:val="0"/>
          <w:kern w:val="0"/>
        </w:rPr>
        <w:t>26.4.2</w:t>
      </w:r>
      <w:r>
        <w:rPr>
          <w:rFonts w:hint="eastAsia"/>
          <w:snapToGrid w:val="0"/>
          <w:kern w:val="0"/>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F6770" w:rsidRDefault="002A716B">
      <w:pPr>
        <w:adjustRightInd w:val="0"/>
        <w:spacing w:line="360" w:lineRule="auto"/>
        <w:rPr>
          <w:snapToGrid w:val="0"/>
          <w:kern w:val="0"/>
        </w:rPr>
      </w:pPr>
      <w:r>
        <w:rPr>
          <w:snapToGrid w:val="0"/>
          <w:kern w:val="0"/>
        </w:rPr>
        <w:t>26.4.3</w:t>
      </w:r>
      <w:r>
        <w:rPr>
          <w:rFonts w:hint="eastAsia"/>
          <w:snapToGrid w:val="0"/>
          <w:kern w:val="0"/>
        </w:rPr>
        <w:t xml:space="preserve">　非单一产品采购项目，根据采购项目技术构成、产品价格比重等合理确定核心产品，核心产品见投标人须知前附表。多家投标人提供的核心产品品牌相同的，按前两款规定处理。</w:t>
      </w:r>
    </w:p>
    <w:p w:rsidR="00BF6770" w:rsidRDefault="002A716B">
      <w:pPr>
        <w:adjustRightInd w:val="0"/>
        <w:spacing w:line="360" w:lineRule="auto"/>
        <w:rPr>
          <w:snapToGrid w:val="0"/>
          <w:kern w:val="0"/>
        </w:rPr>
      </w:pPr>
      <w:r>
        <w:rPr>
          <w:snapToGrid w:val="0"/>
          <w:kern w:val="0"/>
        </w:rPr>
        <w:t>26.5</w:t>
      </w:r>
      <w:r>
        <w:rPr>
          <w:rFonts w:hint="eastAsia"/>
          <w:snapToGrid w:val="0"/>
          <w:kern w:val="0"/>
        </w:rPr>
        <w:t xml:space="preserve">　比较与评价</w:t>
      </w:r>
    </w:p>
    <w:p w:rsidR="00BF6770" w:rsidRDefault="002A716B">
      <w:pPr>
        <w:adjustRightInd w:val="0"/>
        <w:spacing w:line="360" w:lineRule="auto"/>
        <w:rPr>
          <w:snapToGrid w:val="0"/>
          <w:kern w:val="0"/>
        </w:rPr>
      </w:pPr>
      <w:r>
        <w:rPr>
          <w:snapToGrid w:val="0"/>
          <w:kern w:val="0"/>
        </w:rPr>
        <w:t>26.5.1</w:t>
      </w:r>
      <w:r>
        <w:rPr>
          <w:rFonts w:hint="eastAsia"/>
          <w:snapToGrid w:val="0"/>
          <w:kern w:val="0"/>
        </w:rPr>
        <w:t xml:space="preserve">　评标委员会应当按照招标文件中规定的评标方法和标准，对符合性审查合格的投标文件进行商务和技术评估，综合比较与评价。</w:t>
      </w:r>
    </w:p>
    <w:p w:rsidR="00BF6770" w:rsidRDefault="002A716B">
      <w:pPr>
        <w:adjustRightInd w:val="0"/>
        <w:spacing w:line="360" w:lineRule="auto"/>
        <w:rPr>
          <w:snapToGrid w:val="0"/>
          <w:kern w:val="0"/>
        </w:rPr>
      </w:pPr>
      <w:r>
        <w:rPr>
          <w:rFonts w:hint="eastAsia"/>
          <w:snapToGrid w:val="0"/>
          <w:kern w:val="0"/>
        </w:rPr>
        <w:t>★</w:t>
      </w:r>
      <w:r>
        <w:rPr>
          <w:snapToGrid w:val="0"/>
          <w:kern w:val="0"/>
        </w:rPr>
        <w:t>26.5.2</w:t>
      </w:r>
      <w:r>
        <w:rPr>
          <w:rFonts w:hint="eastAsia"/>
          <w:snapToGrid w:val="0"/>
          <w:kern w:val="0"/>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F6770" w:rsidRDefault="002A716B">
      <w:pPr>
        <w:adjustRightInd w:val="0"/>
        <w:spacing w:line="360" w:lineRule="auto"/>
        <w:rPr>
          <w:snapToGrid w:val="0"/>
          <w:kern w:val="0"/>
        </w:rPr>
      </w:pPr>
      <w:r>
        <w:rPr>
          <w:snapToGrid w:val="0"/>
          <w:kern w:val="0"/>
        </w:rPr>
        <w:t>26.6</w:t>
      </w:r>
      <w:r>
        <w:rPr>
          <w:rFonts w:hint="eastAsia"/>
          <w:snapToGrid w:val="0"/>
          <w:kern w:val="0"/>
        </w:rPr>
        <w:t xml:space="preserve">　推荐中标候选人名单</w:t>
      </w:r>
    </w:p>
    <w:p w:rsidR="00BF6770" w:rsidRDefault="002A716B">
      <w:pPr>
        <w:adjustRightInd w:val="0"/>
        <w:spacing w:line="360" w:lineRule="auto"/>
        <w:rPr>
          <w:snapToGrid w:val="0"/>
          <w:kern w:val="0"/>
        </w:rPr>
      </w:pPr>
      <w:r>
        <w:rPr>
          <w:snapToGrid w:val="0"/>
          <w:kern w:val="0"/>
        </w:rPr>
        <w:t>26.6.1</w:t>
      </w:r>
      <w:r>
        <w:rPr>
          <w:rFonts w:hint="eastAsia"/>
          <w:snapToGrid w:val="0"/>
          <w:kern w:val="0"/>
        </w:rPr>
        <w:t xml:space="preserve">　采用最低评标价法的，评标结果按投标报价由低到高顺序排列。投标报价相同的并列。投标文件满足招标文件全部实质性要求且投标报价最低的投标人为排名第一的中标候选人。</w:t>
      </w:r>
    </w:p>
    <w:p w:rsidR="00BF6770" w:rsidRDefault="002A716B">
      <w:pPr>
        <w:adjustRightInd w:val="0"/>
        <w:spacing w:line="360" w:lineRule="auto"/>
        <w:rPr>
          <w:snapToGrid w:val="0"/>
          <w:kern w:val="0"/>
        </w:rPr>
      </w:pPr>
      <w:r>
        <w:rPr>
          <w:snapToGrid w:val="0"/>
          <w:kern w:val="0"/>
        </w:rPr>
        <w:t>26.6.2</w:t>
      </w:r>
      <w:r>
        <w:rPr>
          <w:rFonts w:hint="eastAsia"/>
          <w:snapToGrid w:val="0"/>
          <w:kern w:val="0"/>
        </w:rPr>
        <w:t xml:space="preserve">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F6770" w:rsidRDefault="002A716B">
      <w:pPr>
        <w:adjustRightInd w:val="0"/>
        <w:spacing w:line="360" w:lineRule="auto"/>
        <w:rPr>
          <w:b/>
          <w:snapToGrid w:val="0"/>
          <w:kern w:val="0"/>
        </w:rPr>
      </w:pPr>
      <w:r>
        <w:rPr>
          <w:b/>
          <w:snapToGrid w:val="0"/>
          <w:kern w:val="0"/>
        </w:rPr>
        <w:t>27</w:t>
      </w:r>
      <w:r>
        <w:rPr>
          <w:rFonts w:hint="eastAsia"/>
          <w:b/>
          <w:snapToGrid w:val="0"/>
          <w:kern w:val="0"/>
        </w:rPr>
        <w:t>．确定中标供应商</w:t>
      </w:r>
    </w:p>
    <w:p w:rsidR="00BF6770" w:rsidRDefault="002A716B">
      <w:pPr>
        <w:adjustRightInd w:val="0"/>
        <w:spacing w:line="360" w:lineRule="auto"/>
        <w:rPr>
          <w:snapToGrid w:val="0"/>
          <w:kern w:val="0"/>
        </w:rPr>
      </w:pPr>
      <w:r>
        <w:rPr>
          <w:snapToGrid w:val="0"/>
          <w:kern w:val="0"/>
        </w:rPr>
        <w:t>27.1</w:t>
      </w:r>
      <w:r>
        <w:rPr>
          <w:rFonts w:hint="eastAsia"/>
          <w:snapToGrid w:val="0"/>
          <w:kern w:val="0"/>
        </w:rPr>
        <w:t xml:space="preserve">　采购代理机构应当在评标结束之日起</w:t>
      </w:r>
      <w:r>
        <w:rPr>
          <w:snapToGrid w:val="0"/>
          <w:kern w:val="0"/>
        </w:rPr>
        <w:t>2</w:t>
      </w:r>
      <w:r>
        <w:rPr>
          <w:rFonts w:hint="eastAsia"/>
          <w:snapToGrid w:val="0"/>
          <w:kern w:val="0"/>
        </w:rPr>
        <w:t>个工作日内将评标报告送采购人。</w:t>
      </w:r>
    </w:p>
    <w:p w:rsidR="00BF6770" w:rsidRDefault="002A716B">
      <w:pPr>
        <w:adjustRightInd w:val="0"/>
        <w:spacing w:line="360" w:lineRule="auto"/>
        <w:rPr>
          <w:snapToGrid w:val="0"/>
          <w:kern w:val="0"/>
        </w:rPr>
      </w:pPr>
      <w:r>
        <w:rPr>
          <w:snapToGrid w:val="0"/>
          <w:kern w:val="0"/>
        </w:rPr>
        <w:t>27.2</w:t>
      </w:r>
      <w:r>
        <w:rPr>
          <w:rFonts w:hint="eastAsia"/>
          <w:snapToGrid w:val="0"/>
          <w:kern w:val="0"/>
        </w:rPr>
        <w:t xml:space="preserve">　采购人应当在收到评标报告之日起</w:t>
      </w:r>
      <w:r>
        <w:rPr>
          <w:snapToGrid w:val="0"/>
          <w:kern w:val="0"/>
        </w:rPr>
        <w:t>5</w:t>
      </w:r>
      <w:r>
        <w:rPr>
          <w:rFonts w:hint="eastAsia"/>
          <w:snapToGrid w:val="0"/>
          <w:kern w:val="0"/>
        </w:rPr>
        <w:t>个工作日内，在评标报告确定的中标候选人名单中按顺序确定中标人。中标候选人并列的，由采购人或者采购人委托评标委员会按照投标人须知前附表规定的方式确定中标人。</w:t>
      </w:r>
    </w:p>
    <w:p w:rsidR="00BF6770" w:rsidRDefault="002A716B">
      <w:pPr>
        <w:adjustRightInd w:val="0"/>
        <w:spacing w:line="360" w:lineRule="auto"/>
        <w:rPr>
          <w:b/>
          <w:snapToGrid w:val="0"/>
          <w:kern w:val="0"/>
        </w:rPr>
      </w:pPr>
      <w:r>
        <w:rPr>
          <w:b/>
          <w:snapToGrid w:val="0"/>
          <w:kern w:val="0"/>
        </w:rPr>
        <w:t>28</w:t>
      </w:r>
      <w:r>
        <w:rPr>
          <w:rFonts w:hint="eastAsia"/>
          <w:b/>
          <w:snapToGrid w:val="0"/>
          <w:kern w:val="0"/>
        </w:rPr>
        <w:t>．废标</w:t>
      </w:r>
    </w:p>
    <w:p w:rsidR="00BF6770" w:rsidRDefault="002A716B">
      <w:pPr>
        <w:adjustRightInd w:val="0"/>
        <w:spacing w:line="360" w:lineRule="auto"/>
        <w:rPr>
          <w:snapToGrid w:val="0"/>
          <w:kern w:val="0"/>
        </w:rPr>
      </w:pPr>
      <w:r>
        <w:rPr>
          <w:rFonts w:hint="eastAsia"/>
          <w:snapToGrid w:val="0"/>
          <w:kern w:val="0"/>
        </w:rPr>
        <w:t>有下列情形之一时，招标采购单位应予废标，并将废标理由通知所有投标人：</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）符合专业条件的投标人或者对招标文件作实质性响应的投标人不足三家的；</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）出现影响采购公正的违法、违规行为的；</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3</w:t>
      </w:r>
      <w:r>
        <w:rPr>
          <w:rFonts w:hint="eastAsia"/>
          <w:snapToGrid w:val="0"/>
          <w:kern w:val="0"/>
        </w:rPr>
        <w:t>）投标人的报价均超过了采购预算，采购人不能支付的；</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4</w:t>
      </w:r>
      <w:r>
        <w:rPr>
          <w:rFonts w:hint="eastAsia"/>
          <w:snapToGrid w:val="0"/>
          <w:kern w:val="0"/>
        </w:rPr>
        <w:t>）因重大变故，采购任务取消的。</w:t>
      </w:r>
    </w:p>
    <w:p w:rsidR="00BF6770" w:rsidRDefault="002A716B">
      <w:pPr>
        <w:adjustRightInd w:val="0"/>
        <w:spacing w:line="360" w:lineRule="auto"/>
        <w:rPr>
          <w:b/>
          <w:snapToGrid w:val="0"/>
          <w:kern w:val="0"/>
        </w:rPr>
      </w:pPr>
      <w:r>
        <w:rPr>
          <w:b/>
          <w:snapToGrid w:val="0"/>
          <w:kern w:val="0"/>
        </w:rPr>
        <w:lastRenderedPageBreak/>
        <w:t>29</w:t>
      </w:r>
      <w:r>
        <w:rPr>
          <w:rFonts w:hint="eastAsia"/>
          <w:b/>
          <w:snapToGrid w:val="0"/>
          <w:kern w:val="0"/>
        </w:rPr>
        <w:t>．保密</w:t>
      </w:r>
    </w:p>
    <w:p w:rsidR="00BF6770" w:rsidRDefault="002A716B">
      <w:pPr>
        <w:adjustRightInd w:val="0"/>
        <w:spacing w:line="360" w:lineRule="auto"/>
        <w:rPr>
          <w:snapToGrid w:val="0"/>
          <w:kern w:val="0"/>
        </w:rPr>
      </w:pPr>
      <w:r>
        <w:rPr>
          <w:rFonts w:hint="eastAsia"/>
          <w:snapToGrid w:val="0"/>
          <w:kern w:val="0"/>
        </w:rPr>
        <w:t>评标委员会成员以及与评标工作有关的人员不得泄露评标情况以及评标过程中获悉的国家秘密、商业秘密。</w:t>
      </w:r>
    </w:p>
    <w:p w:rsidR="00BF6770" w:rsidRDefault="002A716B">
      <w:pPr>
        <w:adjustRightInd w:val="0"/>
        <w:spacing w:line="360" w:lineRule="auto"/>
        <w:rPr>
          <w:b/>
          <w:snapToGrid w:val="0"/>
          <w:kern w:val="0"/>
        </w:rPr>
      </w:pPr>
      <w:r>
        <w:rPr>
          <w:rFonts w:hint="eastAsia"/>
          <w:b/>
          <w:snapToGrid w:val="0"/>
          <w:kern w:val="0"/>
        </w:rPr>
        <w:t>★</w:t>
      </w:r>
      <w:r>
        <w:rPr>
          <w:b/>
          <w:snapToGrid w:val="0"/>
          <w:kern w:val="0"/>
        </w:rPr>
        <w:t>30</w:t>
      </w:r>
      <w:r>
        <w:rPr>
          <w:rFonts w:hint="eastAsia"/>
          <w:b/>
          <w:snapToGrid w:val="0"/>
          <w:kern w:val="0"/>
        </w:rPr>
        <w:t>．禁止行为</w:t>
      </w:r>
    </w:p>
    <w:p w:rsidR="00BF6770" w:rsidRDefault="002A716B">
      <w:pPr>
        <w:adjustRightInd w:val="0"/>
        <w:spacing w:line="360" w:lineRule="auto"/>
        <w:rPr>
          <w:snapToGrid w:val="0"/>
          <w:kern w:val="0"/>
        </w:rPr>
      </w:pPr>
      <w:r>
        <w:rPr>
          <w:snapToGrid w:val="0"/>
          <w:kern w:val="0"/>
        </w:rPr>
        <w:t>30.1</w:t>
      </w:r>
      <w:r>
        <w:rPr>
          <w:rFonts w:hint="eastAsia"/>
          <w:snapToGrid w:val="0"/>
          <w:kern w:val="0"/>
        </w:rPr>
        <w:t xml:space="preserve">　投标人不得与采购人、采购代理机构恶意串通；不得向采购人、采购代理机构或者评标委员会成员行贿或者提供其他不正当利益；不得提供虚假材料谋取中标；不得以任何方式干扰、影响采购工作。投标人违反政府采购法律法规相关规定的，依法追究法律责任。</w:t>
      </w:r>
    </w:p>
    <w:p w:rsidR="00BF6770" w:rsidRDefault="002A716B">
      <w:pPr>
        <w:adjustRightInd w:val="0"/>
        <w:spacing w:line="360" w:lineRule="auto"/>
        <w:rPr>
          <w:snapToGrid w:val="0"/>
          <w:kern w:val="0"/>
        </w:rPr>
      </w:pPr>
      <w:r>
        <w:rPr>
          <w:snapToGrid w:val="0"/>
          <w:kern w:val="0"/>
        </w:rPr>
        <w:t>30.2</w:t>
      </w:r>
      <w:r>
        <w:rPr>
          <w:rFonts w:hint="eastAsia"/>
          <w:snapToGrid w:val="0"/>
          <w:kern w:val="0"/>
        </w:rPr>
        <w:t xml:space="preserve">  </w:t>
      </w:r>
      <w:r>
        <w:rPr>
          <w:rFonts w:hint="eastAsia"/>
          <w:snapToGrid w:val="0"/>
          <w:kern w:val="0"/>
        </w:rPr>
        <w:t>投标人应当遵循公平竞争的原则，不得恶意串通，不得妨碍其他投标人的竞争行为，不得损害采购人或者其他投标人的合法权益。</w:t>
      </w:r>
    </w:p>
    <w:p w:rsidR="00BF6770" w:rsidRDefault="002A716B">
      <w:pPr>
        <w:adjustRightInd w:val="0"/>
        <w:spacing w:line="360" w:lineRule="auto"/>
        <w:ind w:firstLineChars="50" w:firstLine="105"/>
        <w:rPr>
          <w:snapToGrid w:val="0"/>
          <w:kern w:val="0"/>
        </w:rPr>
      </w:pPr>
      <w:r>
        <w:rPr>
          <w:rFonts w:hint="eastAsia"/>
          <w:snapToGrid w:val="0"/>
          <w:kern w:val="0"/>
        </w:rPr>
        <w:t>有下列情形之一的，视为投标人串通投标，其投标无效：</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）不同投标人的投标文件由同一单位或者个人编制；</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）不同投标人委托同一单位或者个人办理投标事宜；</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3</w:t>
      </w:r>
      <w:r>
        <w:rPr>
          <w:rFonts w:hint="eastAsia"/>
          <w:snapToGrid w:val="0"/>
          <w:kern w:val="0"/>
        </w:rPr>
        <w:t>）不同投标人的投标文件载明的项目管理成员或者联系人员为同一人；</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4</w:t>
      </w:r>
      <w:r>
        <w:rPr>
          <w:rFonts w:hint="eastAsia"/>
          <w:snapToGrid w:val="0"/>
          <w:kern w:val="0"/>
        </w:rPr>
        <w:t>）不同投标人的投标文件异常一致或者投标报价呈规律性差异；</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5</w:t>
      </w:r>
      <w:r>
        <w:rPr>
          <w:rFonts w:hint="eastAsia"/>
          <w:snapToGrid w:val="0"/>
          <w:kern w:val="0"/>
        </w:rPr>
        <w:t>）不同投标人的投标文件相互混装；</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6</w:t>
      </w:r>
      <w:r>
        <w:rPr>
          <w:rFonts w:hint="eastAsia"/>
          <w:snapToGrid w:val="0"/>
          <w:kern w:val="0"/>
        </w:rPr>
        <w:t>）不同投标人的投标保证金从同一单位或者个人的账户转出。</w:t>
      </w:r>
    </w:p>
    <w:p w:rsidR="00BF6770" w:rsidRDefault="00BF6770">
      <w:pPr>
        <w:adjustRightInd w:val="0"/>
        <w:spacing w:line="360" w:lineRule="auto"/>
        <w:rPr>
          <w:snapToGrid w:val="0"/>
          <w:kern w:val="0"/>
        </w:rPr>
      </w:pPr>
    </w:p>
    <w:p w:rsidR="00BF6770" w:rsidRDefault="002A716B">
      <w:pPr>
        <w:adjustRightInd w:val="0"/>
        <w:spacing w:line="360" w:lineRule="auto"/>
        <w:jc w:val="center"/>
        <w:rPr>
          <w:b/>
          <w:snapToGrid w:val="0"/>
          <w:kern w:val="0"/>
          <w:sz w:val="28"/>
          <w:szCs w:val="28"/>
        </w:rPr>
      </w:pPr>
      <w:r>
        <w:rPr>
          <w:rFonts w:hint="eastAsia"/>
          <w:b/>
          <w:snapToGrid w:val="0"/>
          <w:kern w:val="0"/>
          <w:sz w:val="28"/>
          <w:szCs w:val="28"/>
        </w:rPr>
        <w:t>Ｆ　　中标信息公告与签订合同</w:t>
      </w:r>
    </w:p>
    <w:p w:rsidR="00BF6770" w:rsidRDefault="002A716B">
      <w:pPr>
        <w:adjustRightInd w:val="0"/>
        <w:spacing w:line="360" w:lineRule="auto"/>
        <w:rPr>
          <w:b/>
          <w:snapToGrid w:val="0"/>
          <w:kern w:val="0"/>
        </w:rPr>
      </w:pPr>
      <w:r>
        <w:rPr>
          <w:b/>
          <w:snapToGrid w:val="0"/>
          <w:kern w:val="0"/>
        </w:rPr>
        <w:t>31</w:t>
      </w:r>
      <w:r>
        <w:rPr>
          <w:rFonts w:hint="eastAsia"/>
          <w:b/>
          <w:snapToGrid w:val="0"/>
          <w:kern w:val="0"/>
        </w:rPr>
        <w:t>．中标信息公告</w:t>
      </w:r>
    </w:p>
    <w:p w:rsidR="00BF6770" w:rsidRDefault="002A716B">
      <w:pPr>
        <w:adjustRightInd w:val="0"/>
        <w:spacing w:line="360" w:lineRule="auto"/>
        <w:rPr>
          <w:snapToGrid w:val="0"/>
          <w:kern w:val="0"/>
        </w:rPr>
      </w:pPr>
      <w:r>
        <w:rPr>
          <w:snapToGrid w:val="0"/>
          <w:kern w:val="0"/>
        </w:rPr>
        <w:t>31.1</w:t>
      </w:r>
      <w:r>
        <w:rPr>
          <w:rFonts w:hint="eastAsia"/>
          <w:snapToGrid w:val="0"/>
          <w:kern w:val="0"/>
        </w:rPr>
        <w:t xml:space="preserve">　中标人确定之日起</w:t>
      </w:r>
      <w:r>
        <w:rPr>
          <w:snapToGrid w:val="0"/>
          <w:kern w:val="0"/>
        </w:rPr>
        <w:t>2</w:t>
      </w:r>
      <w:r>
        <w:rPr>
          <w:rFonts w:hint="eastAsia"/>
          <w:snapToGrid w:val="0"/>
          <w:kern w:val="0"/>
        </w:rPr>
        <w:t>个工作日内，采购人或者采购代理机构应将中标结果在投标人须知前附表中规定的公告媒体上公布。</w:t>
      </w:r>
    </w:p>
    <w:p w:rsidR="00BF6770" w:rsidRDefault="002A716B">
      <w:pPr>
        <w:adjustRightInd w:val="0"/>
        <w:spacing w:line="360" w:lineRule="auto"/>
        <w:rPr>
          <w:snapToGrid w:val="0"/>
          <w:kern w:val="0"/>
        </w:rPr>
      </w:pPr>
      <w:r>
        <w:rPr>
          <w:snapToGrid w:val="0"/>
          <w:kern w:val="0"/>
        </w:rPr>
        <w:t>31.2</w:t>
      </w:r>
      <w:r>
        <w:rPr>
          <w:rFonts w:hint="eastAsia"/>
          <w:snapToGrid w:val="0"/>
          <w:kern w:val="0"/>
        </w:rPr>
        <w:t xml:space="preserve">　招标文件随中标结果同时公告。但中标结果公告前招标文件已公告的，不再重复公告。</w:t>
      </w:r>
    </w:p>
    <w:p w:rsidR="00BF6770" w:rsidRDefault="002A716B">
      <w:pPr>
        <w:adjustRightInd w:val="0"/>
        <w:spacing w:line="360" w:lineRule="auto"/>
        <w:rPr>
          <w:b/>
          <w:snapToGrid w:val="0"/>
          <w:kern w:val="0"/>
        </w:rPr>
      </w:pPr>
      <w:r>
        <w:rPr>
          <w:b/>
          <w:snapToGrid w:val="0"/>
          <w:kern w:val="0"/>
        </w:rPr>
        <w:t>32</w:t>
      </w:r>
      <w:r>
        <w:rPr>
          <w:rFonts w:hint="eastAsia"/>
          <w:b/>
          <w:snapToGrid w:val="0"/>
          <w:kern w:val="0"/>
        </w:rPr>
        <w:t>．中标通知</w:t>
      </w:r>
    </w:p>
    <w:p w:rsidR="00BF6770" w:rsidRDefault="002A716B">
      <w:pPr>
        <w:adjustRightInd w:val="0"/>
        <w:spacing w:line="360" w:lineRule="auto"/>
        <w:rPr>
          <w:snapToGrid w:val="0"/>
          <w:kern w:val="0"/>
        </w:rPr>
      </w:pPr>
      <w:r>
        <w:rPr>
          <w:rFonts w:hint="eastAsia"/>
          <w:snapToGrid w:val="0"/>
          <w:kern w:val="0"/>
        </w:rPr>
        <w:t>采购人或者采购代理机构应当自发布中标公告的同时，发出中标通知书，中标通知书对采购人和中标人具有同等法律效力。</w:t>
      </w:r>
    </w:p>
    <w:p w:rsidR="00BF6770" w:rsidRDefault="002A716B">
      <w:pPr>
        <w:adjustRightInd w:val="0"/>
        <w:spacing w:line="360" w:lineRule="auto"/>
        <w:rPr>
          <w:snapToGrid w:val="0"/>
          <w:kern w:val="0"/>
        </w:rPr>
      </w:pPr>
      <w:r>
        <w:rPr>
          <w:rFonts w:hint="eastAsia"/>
          <w:snapToGrid w:val="0"/>
          <w:kern w:val="0"/>
        </w:rPr>
        <w:t>中标通知书发出后，中标人无正当理由不得放弃中标。</w:t>
      </w:r>
    </w:p>
    <w:p w:rsidR="00BF6770" w:rsidRDefault="002A716B">
      <w:pPr>
        <w:adjustRightInd w:val="0"/>
        <w:spacing w:line="360" w:lineRule="auto"/>
        <w:rPr>
          <w:b/>
          <w:snapToGrid w:val="0"/>
          <w:kern w:val="0"/>
        </w:rPr>
      </w:pPr>
      <w:r>
        <w:rPr>
          <w:b/>
          <w:snapToGrid w:val="0"/>
          <w:kern w:val="0"/>
        </w:rPr>
        <w:t>33</w:t>
      </w:r>
      <w:r>
        <w:rPr>
          <w:rFonts w:hint="eastAsia"/>
          <w:b/>
          <w:snapToGrid w:val="0"/>
          <w:kern w:val="0"/>
        </w:rPr>
        <w:t>．履约保证金</w:t>
      </w:r>
    </w:p>
    <w:p w:rsidR="00BF6770" w:rsidRDefault="002A716B">
      <w:pPr>
        <w:adjustRightInd w:val="0"/>
        <w:spacing w:line="360" w:lineRule="auto"/>
        <w:rPr>
          <w:snapToGrid w:val="0"/>
          <w:kern w:val="0"/>
        </w:rPr>
      </w:pPr>
      <w:r>
        <w:rPr>
          <w:snapToGrid w:val="0"/>
          <w:kern w:val="0"/>
        </w:rPr>
        <w:t>33.1</w:t>
      </w:r>
      <w:r>
        <w:rPr>
          <w:rFonts w:hint="eastAsia"/>
          <w:snapToGrid w:val="0"/>
          <w:kern w:val="0"/>
        </w:rPr>
        <w:t xml:space="preserve">　本项目是否缴纳履约保证金见投标人须知前附表。</w:t>
      </w:r>
    </w:p>
    <w:p w:rsidR="00BF6770" w:rsidRDefault="002A716B">
      <w:pPr>
        <w:adjustRightInd w:val="0"/>
        <w:spacing w:line="360" w:lineRule="auto"/>
        <w:rPr>
          <w:snapToGrid w:val="0"/>
          <w:kern w:val="0"/>
        </w:rPr>
      </w:pPr>
      <w:r>
        <w:rPr>
          <w:snapToGrid w:val="0"/>
          <w:kern w:val="0"/>
        </w:rPr>
        <w:t>33.2</w:t>
      </w:r>
      <w:r>
        <w:rPr>
          <w:rFonts w:hint="eastAsia"/>
          <w:snapToGrid w:val="0"/>
          <w:kern w:val="0"/>
        </w:rPr>
        <w:t>投标人须知前附表规定交纳履约保证金的，中标人在签订采购合同前，向采购人提交履约保证金。联合体成交的，履约保证金以联合体各方或联合体中牵头人的名义提交。</w:t>
      </w:r>
    </w:p>
    <w:p w:rsidR="00BF6770" w:rsidRDefault="002A716B">
      <w:pPr>
        <w:adjustRightInd w:val="0"/>
        <w:spacing w:line="360" w:lineRule="auto"/>
        <w:rPr>
          <w:snapToGrid w:val="0"/>
          <w:kern w:val="0"/>
        </w:rPr>
      </w:pPr>
      <w:r>
        <w:rPr>
          <w:snapToGrid w:val="0"/>
          <w:kern w:val="0"/>
        </w:rPr>
        <w:lastRenderedPageBreak/>
        <w:t>33.3</w:t>
      </w:r>
      <w:r>
        <w:rPr>
          <w:rFonts w:hint="eastAsia"/>
          <w:snapToGrid w:val="0"/>
          <w:kern w:val="0"/>
        </w:rPr>
        <w:t xml:space="preserve">　中标人没有按照投标人须知前附表的规定提交履约保证金的，视为放弃中标，其投标保证金不予退还。</w:t>
      </w:r>
    </w:p>
    <w:p w:rsidR="00BF6770" w:rsidRDefault="002A716B">
      <w:pPr>
        <w:adjustRightInd w:val="0"/>
        <w:spacing w:line="360" w:lineRule="auto"/>
        <w:rPr>
          <w:b/>
          <w:snapToGrid w:val="0"/>
          <w:kern w:val="0"/>
        </w:rPr>
      </w:pPr>
      <w:r>
        <w:rPr>
          <w:b/>
          <w:snapToGrid w:val="0"/>
          <w:kern w:val="0"/>
        </w:rPr>
        <w:t>34</w:t>
      </w:r>
      <w:r>
        <w:rPr>
          <w:rFonts w:hint="eastAsia"/>
          <w:b/>
          <w:snapToGrid w:val="0"/>
          <w:kern w:val="0"/>
        </w:rPr>
        <w:t>．签订合同</w:t>
      </w:r>
    </w:p>
    <w:p w:rsidR="00BF6770" w:rsidRDefault="002A716B">
      <w:pPr>
        <w:adjustRightInd w:val="0"/>
        <w:spacing w:line="360" w:lineRule="auto"/>
        <w:rPr>
          <w:snapToGrid w:val="0"/>
          <w:kern w:val="0"/>
        </w:rPr>
      </w:pPr>
      <w:r>
        <w:rPr>
          <w:snapToGrid w:val="0"/>
          <w:kern w:val="0"/>
        </w:rPr>
        <w:t>34.1</w:t>
      </w:r>
      <w:r>
        <w:rPr>
          <w:rFonts w:hint="eastAsia"/>
          <w:snapToGrid w:val="0"/>
          <w:kern w:val="0"/>
        </w:rPr>
        <w:t xml:space="preserve">　招标文件和中标供应商的投标文件均为签订政府采购合同的依据。</w:t>
      </w:r>
    </w:p>
    <w:p w:rsidR="00BF6770" w:rsidRDefault="002A716B">
      <w:pPr>
        <w:adjustRightInd w:val="0"/>
        <w:spacing w:line="360" w:lineRule="auto"/>
        <w:rPr>
          <w:snapToGrid w:val="0"/>
          <w:kern w:val="0"/>
        </w:rPr>
      </w:pPr>
      <w:r>
        <w:rPr>
          <w:snapToGrid w:val="0"/>
          <w:kern w:val="0"/>
        </w:rPr>
        <w:t>34.2</w:t>
      </w:r>
      <w:r>
        <w:rPr>
          <w:rFonts w:hint="eastAsia"/>
          <w:snapToGrid w:val="0"/>
          <w:kern w:val="0"/>
        </w:rPr>
        <w:t xml:space="preserve">　中标供应商应当在中标通知书发出之日起</w:t>
      </w:r>
      <w:r>
        <w:rPr>
          <w:snapToGrid w:val="0"/>
          <w:kern w:val="0"/>
        </w:rPr>
        <w:t>30</w:t>
      </w:r>
      <w:r>
        <w:rPr>
          <w:rFonts w:hint="eastAsia"/>
          <w:snapToGrid w:val="0"/>
          <w:kern w:val="0"/>
        </w:rPr>
        <w:t>日内，与采购人签订政府采购合同。</w:t>
      </w:r>
    </w:p>
    <w:p w:rsidR="00BF6770" w:rsidRDefault="002A716B">
      <w:pPr>
        <w:adjustRightInd w:val="0"/>
        <w:spacing w:line="360" w:lineRule="auto"/>
        <w:rPr>
          <w:snapToGrid w:val="0"/>
          <w:kern w:val="0"/>
        </w:rPr>
      </w:pPr>
      <w:r>
        <w:rPr>
          <w:snapToGrid w:val="0"/>
          <w:kern w:val="0"/>
        </w:rPr>
        <w:t>34.3</w:t>
      </w:r>
      <w:r>
        <w:rPr>
          <w:rFonts w:hint="eastAsia"/>
          <w:snapToGrid w:val="0"/>
          <w:kern w:val="0"/>
        </w:rPr>
        <w:t xml:space="preserve">　采购人不得向中标供应商提出超出招标文件以外的任何要求作为签订合同的条件，不得与中标供应商订立背离招标文件确定的合同文本以及采购标的、规格型号、采购金额、采购数量、技术和服务要求等实质性内容的协议。</w:t>
      </w:r>
    </w:p>
    <w:p w:rsidR="00BF6770" w:rsidRDefault="002A716B">
      <w:pPr>
        <w:adjustRightInd w:val="0"/>
        <w:spacing w:line="360" w:lineRule="auto"/>
        <w:rPr>
          <w:snapToGrid w:val="0"/>
          <w:kern w:val="0"/>
        </w:rPr>
      </w:pPr>
      <w:r>
        <w:rPr>
          <w:snapToGrid w:val="0"/>
          <w:kern w:val="0"/>
        </w:rPr>
        <w:t>34.4</w:t>
      </w:r>
      <w:r>
        <w:rPr>
          <w:rFonts w:hint="eastAsia"/>
          <w:snapToGrid w:val="0"/>
          <w:kern w:val="0"/>
        </w:rPr>
        <w:t xml:space="preserve">　自政府采购合同签订之日起</w:t>
      </w:r>
      <w:r>
        <w:rPr>
          <w:snapToGrid w:val="0"/>
          <w:kern w:val="0"/>
        </w:rPr>
        <w:t>2</w:t>
      </w:r>
      <w:r>
        <w:rPr>
          <w:rFonts w:hint="eastAsia"/>
          <w:snapToGrid w:val="0"/>
          <w:kern w:val="0"/>
        </w:rPr>
        <w:t>个工作日内，本项目政府采购合同在投标人须知前附表规定的媒体上公告，但政府采购合同中涉及国家秘密、商业秘密的内容除外。</w:t>
      </w:r>
    </w:p>
    <w:p w:rsidR="00BF6770" w:rsidRDefault="00BF6770">
      <w:pPr>
        <w:adjustRightInd w:val="0"/>
        <w:spacing w:line="360" w:lineRule="auto"/>
        <w:jc w:val="center"/>
        <w:rPr>
          <w:b/>
          <w:snapToGrid w:val="0"/>
          <w:kern w:val="0"/>
          <w:sz w:val="28"/>
          <w:szCs w:val="28"/>
        </w:rPr>
      </w:pPr>
    </w:p>
    <w:p w:rsidR="00BF6770" w:rsidRDefault="002A716B">
      <w:pPr>
        <w:adjustRightInd w:val="0"/>
        <w:spacing w:line="360" w:lineRule="auto"/>
        <w:jc w:val="center"/>
        <w:rPr>
          <w:b/>
          <w:snapToGrid w:val="0"/>
          <w:kern w:val="0"/>
          <w:sz w:val="28"/>
          <w:szCs w:val="28"/>
        </w:rPr>
      </w:pPr>
      <w:r>
        <w:rPr>
          <w:rFonts w:hint="eastAsia"/>
          <w:b/>
          <w:snapToGrid w:val="0"/>
          <w:kern w:val="0"/>
          <w:sz w:val="28"/>
          <w:szCs w:val="28"/>
        </w:rPr>
        <w:t>G</w:t>
      </w:r>
      <w:r>
        <w:rPr>
          <w:rFonts w:hint="eastAsia"/>
          <w:b/>
          <w:snapToGrid w:val="0"/>
          <w:kern w:val="0"/>
          <w:sz w:val="28"/>
          <w:szCs w:val="28"/>
        </w:rPr>
        <w:t xml:space="preserve">　　其他规定</w:t>
      </w:r>
    </w:p>
    <w:p w:rsidR="00BF6770" w:rsidRDefault="002A716B">
      <w:pPr>
        <w:adjustRightInd w:val="0"/>
        <w:spacing w:line="360" w:lineRule="auto"/>
        <w:rPr>
          <w:b/>
          <w:snapToGrid w:val="0"/>
          <w:kern w:val="0"/>
        </w:rPr>
      </w:pPr>
      <w:r>
        <w:rPr>
          <w:b/>
          <w:snapToGrid w:val="0"/>
          <w:kern w:val="0"/>
        </w:rPr>
        <w:t>35</w:t>
      </w:r>
      <w:r>
        <w:rPr>
          <w:rFonts w:hint="eastAsia"/>
          <w:b/>
          <w:snapToGrid w:val="0"/>
          <w:kern w:val="0"/>
        </w:rPr>
        <w:t>．招标代理服务费。</w:t>
      </w:r>
    </w:p>
    <w:p w:rsidR="00BF6770" w:rsidRDefault="002A716B">
      <w:pPr>
        <w:adjustRightInd w:val="0"/>
        <w:spacing w:line="360" w:lineRule="auto"/>
        <w:rPr>
          <w:snapToGrid w:val="0"/>
          <w:kern w:val="0"/>
        </w:rPr>
      </w:pPr>
      <w:r>
        <w:rPr>
          <w:snapToGrid w:val="0"/>
          <w:kern w:val="0"/>
        </w:rPr>
        <w:t>35.1</w:t>
      </w:r>
      <w:r>
        <w:rPr>
          <w:rFonts w:hint="eastAsia"/>
          <w:snapToGrid w:val="0"/>
          <w:kern w:val="0"/>
        </w:rPr>
        <w:t xml:space="preserve">　中标人是否交纳投招标代理服务费及相关要求见投标人须知前附表。</w:t>
      </w:r>
    </w:p>
    <w:p w:rsidR="00BF6770" w:rsidRDefault="002A716B">
      <w:pPr>
        <w:adjustRightInd w:val="0"/>
        <w:spacing w:line="360" w:lineRule="auto"/>
        <w:rPr>
          <w:b/>
          <w:snapToGrid w:val="0"/>
          <w:kern w:val="0"/>
        </w:rPr>
      </w:pPr>
      <w:r>
        <w:rPr>
          <w:b/>
          <w:snapToGrid w:val="0"/>
          <w:kern w:val="0"/>
        </w:rPr>
        <w:t>36</w:t>
      </w:r>
      <w:r>
        <w:rPr>
          <w:rFonts w:hint="eastAsia"/>
          <w:b/>
          <w:snapToGrid w:val="0"/>
          <w:kern w:val="0"/>
        </w:rPr>
        <w:t>．询问、质疑、投诉</w:t>
      </w:r>
    </w:p>
    <w:p w:rsidR="00BF6770" w:rsidRDefault="002A716B">
      <w:pPr>
        <w:adjustRightInd w:val="0"/>
        <w:spacing w:line="360" w:lineRule="auto"/>
        <w:rPr>
          <w:snapToGrid w:val="0"/>
          <w:kern w:val="0"/>
        </w:rPr>
      </w:pPr>
      <w:r>
        <w:rPr>
          <w:snapToGrid w:val="0"/>
          <w:kern w:val="0"/>
        </w:rPr>
        <w:t>36.1</w:t>
      </w:r>
      <w:r>
        <w:rPr>
          <w:rFonts w:hint="eastAsia"/>
          <w:snapToGrid w:val="0"/>
          <w:kern w:val="0"/>
        </w:rPr>
        <w:t xml:space="preserve">　供应商对政府采购活动事项有疑问的，可以在规定的时间内向采购人或采购代理机构提出询问。</w:t>
      </w:r>
    </w:p>
    <w:p w:rsidR="00BF6770" w:rsidRDefault="002A716B">
      <w:pPr>
        <w:adjustRightInd w:val="0"/>
        <w:spacing w:line="360" w:lineRule="auto"/>
        <w:rPr>
          <w:snapToGrid w:val="0"/>
          <w:kern w:val="0"/>
        </w:rPr>
      </w:pPr>
      <w:r>
        <w:rPr>
          <w:snapToGrid w:val="0"/>
          <w:kern w:val="0"/>
        </w:rPr>
        <w:t>36.2</w:t>
      </w:r>
      <w:r>
        <w:rPr>
          <w:rFonts w:hint="eastAsia"/>
          <w:snapToGrid w:val="0"/>
          <w:kern w:val="0"/>
        </w:rPr>
        <w:t xml:space="preserve">　供应商认为招标文件、招标过程和中标结果使自己的权益受到损害的，可以在知道或者应知其权益受到损害之日起</w:t>
      </w:r>
      <w:r>
        <w:rPr>
          <w:snapToGrid w:val="0"/>
          <w:kern w:val="0"/>
        </w:rPr>
        <w:t>7</w:t>
      </w:r>
      <w:r>
        <w:rPr>
          <w:rFonts w:hint="eastAsia"/>
          <w:snapToGrid w:val="0"/>
          <w:kern w:val="0"/>
        </w:rPr>
        <w:t>个工作日内，以书面形式向采购人或采购代理机构提出质疑。</w:t>
      </w:r>
    </w:p>
    <w:p w:rsidR="00BF6770" w:rsidRDefault="002A716B">
      <w:pPr>
        <w:adjustRightInd w:val="0"/>
        <w:spacing w:line="360" w:lineRule="auto"/>
        <w:rPr>
          <w:snapToGrid w:val="0"/>
          <w:kern w:val="0"/>
        </w:rPr>
      </w:pPr>
      <w:r>
        <w:rPr>
          <w:snapToGrid w:val="0"/>
          <w:kern w:val="0"/>
        </w:rPr>
        <w:t>36.3</w:t>
      </w:r>
      <w:r>
        <w:rPr>
          <w:rFonts w:hint="eastAsia"/>
          <w:snapToGrid w:val="0"/>
          <w:kern w:val="0"/>
        </w:rPr>
        <w:t xml:space="preserve">　供应商提出质疑的，应提供质疑书原件。</w:t>
      </w:r>
    </w:p>
    <w:p w:rsidR="00BF6770" w:rsidRDefault="002A716B">
      <w:pPr>
        <w:adjustRightInd w:val="0"/>
        <w:spacing w:line="360" w:lineRule="auto"/>
        <w:rPr>
          <w:snapToGrid w:val="0"/>
          <w:kern w:val="0"/>
        </w:rPr>
      </w:pPr>
      <w:r>
        <w:rPr>
          <w:snapToGrid w:val="0"/>
          <w:kern w:val="0"/>
        </w:rPr>
        <w:t>36.4</w:t>
      </w:r>
      <w:r>
        <w:rPr>
          <w:rFonts w:hint="eastAsia"/>
          <w:snapToGrid w:val="0"/>
          <w:kern w:val="0"/>
        </w:rPr>
        <w:t xml:space="preserve">　质疑书应当由投标人法定代表人或其授权的投标代表签字并加盖投标人单位章，质疑书由授权的投标代表签字的应附投标人法定代表人委托授权书。</w:t>
      </w:r>
    </w:p>
    <w:p w:rsidR="00BF6770" w:rsidRDefault="002A716B">
      <w:pPr>
        <w:adjustRightInd w:val="0"/>
        <w:spacing w:line="360" w:lineRule="auto"/>
        <w:rPr>
          <w:snapToGrid w:val="0"/>
          <w:kern w:val="0"/>
        </w:rPr>
      </w:pPr>
      <w:r>
        <w:rPr>
          <w:snapToGrid w:val="0"/>
          <w:kern w:val="0"/>
        </w:rPr>
        <w:t>36.5</w:t>
      </w:r>
      <w:r>
        <w:rPr>
          <w:rFonts w:hint="eastAsia"/>
          <w:snapToGrid w:val="0"/>
          <w:kern w:val="0"/>
        </w:rPr>
        <w:t xml:space="preserve">　质疑书内容要求：</w:t>
      </w:r>
    </w:p>
    <w:p w:rsidR="00BF6770" w:rsidRDefault="002A716B">
      <w:pPr>
        <w:adjustRightInd w:val="0"/>
        <w:spacing w:line="360" w:lineRule="auto"/>
        <w:rPr>
          <w:snapToGrid w:val="0"/>
          <w:kern w:val="0"/>
        </w:rPr>
      </w:pPr>
      <w:r>
        <w:rPr>
          <w:rFonts w:hint="eastAsia"/>
          <w:snapToGrid w:val="0"/>
          <w:kern w:val="0"/>
        </w:rPr>
        <w:t>提出质疑的投标人应保证提出质疑内容及相应证明材料的真实性及来源的合法性，并承担相应的法律责任。质疑书应当包含下列内容</w:t>
      </w:r>
      <w:r>
        <w:rPr>
          <w:rFonts w:hint="eastAsia"/>
          <w:snapToGrid w:val="0"/>
          <w:kern w:val="0"/>
        </w:rPr>
        <w:t>:</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）有明确的质疑请求；</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）有明确的质疑对象；</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3</w:t>
      </w:r>
      <w:r>
        <w:rPr>
          <w:rFonts w:hint="eastAsia"/>
          <w:snapToGrid w:val="0"/>
          <w:kern w:val="0"/>
        </w:rPr>
        <w:t>）因质疑事项而受损害的权益；</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4</w:t>
      </w:r>
      <w:r>
        <w:rPr>
          <w:rFonts w:hint="eastAsia"/>
          <w:snapToGrid w:val="0"/>
          <w:kern w:val="0"/>
        </w:rPr>
        <w:t>）有合理的事实和依据；</w:t>
      </w:r>
    </w:p>
    <w:p w:rsidR="00BF6770" w:rsidRDefault="002A716B">
      <w:pPr>
        <w:adjustRightInd w:val="0"/>
        <w:spacing w:line="360" w:lineRule="auto"/>
        <w:rPr>
          <w:snapToGrid w:val="0"/>
          <w:kern w:val="0"/>
        </w:rPr>
      </w:pPr>
      <w:r>
        <w:rPr>
          <w:rFonts w:hint="eastAsia"/>
          <w:snapToGrid w:val="0"/>
          <w:kern w:val="0"/>
        </w:rPr>
        <w:t>（</w:t>
      </w:r>
      <w:r>
        <w:rPr>
          <w:rFonts w:hint="eastAsia"/>
          <w:snapToGrid w:val="0"/>
          <w:kern w:val="0"/>
        </w:rPr>
        <w:t>5</w:t>
      </w:r>
      <w:r>
        <w:rPr>
          <w:rFonts w:hint="eastAsia"/>
          <w:snapToGrid w:val="0"/>
          <w:kern w:val="0"/>
        </w:rPr>
        <w:t>）法律、法规和规章规定的其他材料。</w:t>
      </w:r>
    </w:p>
    <w:p w:rsidR="00BF6770" w:rsidRDefault="002A716B">
      <w:pPr>
        <w:adjustRightInd w:val="0"/>
        <w:spacing w:line="360" w:lineRule="auto"/>
        <w:rPr>
          <w:snapToGrid w:val="0"/>
          <w:kern w:val="0"/>
        </w:rPr>
      </w:pPr>
      <w:r>
        <w:rPr>
          <w:rFonts w:hint="eastAsia"/>
          <w:snapToGrid w:val="0"/>
          <w:kern w:val="0"/>
        </w:rPr>
        <w:t>36.6</w:t>
      </w:r>
      <w:r>
        <w:rPr>
          <w:rFonts w:hint="eastAsia"/>
          <w:snapToGrid w:val="0"/>
          <w:kern w:val="0"/>
        </w:rPr>
        <w:t>投标人对采购人或采购代理机构的答复不满意，或采购人或采购代理机构未在规定的期限作出答复</w:t>
      </w:r>
      <w:r>
        <w:rPr>
          <w:rFonts w:hint="eastAsia"/>
          <w:snapToGrid w:val="0"/>
          <w:kern w:val="0"/>
        </w:rPr>
        <w:lastRenderedPageBreak/>
        <w:t>的，可在答复期满后</w:t>
      </w:r>
      <w:r>
        <w:rPr>
          <w:snapToGrid w:val="0"/>
          <w:kern w:val="0"/>
        </w:rPr>
        <w:t>15</w:t>
      </w:r>
      <w:r>
        <w:rPr>
          <w:rFonts w:hint="eastAsia"/>
          <w:snapToGrid w:val="0"/>
          <w:kern w:val="0"/>
        </w:rPr>
        <w:t>个工作日内，按政府采购法律法规规定及程序，向财政部提出投诉。</w:t>
      </w:r>
    </w:p>
    <w:p w:rsidR="00BF6770" w:rsidRDefault="002A716B">
      <w:pPr>
        <w:adjustRightInd w:val="0"/>
        <w:spacing w:line="360" w:lineRule="auto"/>
        <w:rPr>
          <w:b/>
          <w:snapToGrid w:val="0"/>
          <w:kern w:val="0"/>
        </w:rPr>
      </w:pPr>
      <w:r>
        <w:rPr>
          <w:b/>
          <w:snapToGrid w:val="0"/>
          <w:kern w:val="0"/>
        </w:rPr>
        <w:t>3</w:t>
      </w:r>
      <w:r>
        <w:rPr>
          <w:rFonts w:hint="eastAsia"/>
          <w:b/>
          <w:snapToGrid w:val="0"/>
          <w:kern w:val="0"/>
        </w:rPr>
        <w:t>7</w:t>
      </w:r>
      <w:r>
        <w:rPr>
          <w:rFonts w:hint="eastAsia"/>
          <w:b/>
          <w:snapToGrid w:val="0"/>
          <w:kern w:val="0"/>
        </w:rPr>
        <w:t>．其他规定。</w:t>
      </w:r>
    </w:p>
    <w:p w:rsidR="00BF6770" w:rsidRDefault="002A716B">
      <w:pPr>
        <w:adjustRightInd w:val="0"/>
        <w:spacing w:line="360" w:lineRule="auto"/>
        <w:rPr>
          <w:snapToGrid w:val="0"/>
          <w:kern w:val="0"/>
        </w:rPr>
      </w:pPr>
      <w:r>
        <w:rPr>
          <w:snapToGrid w:val="0"/>
          <w:kern w:val="0"/>
        </w:rPr>
        <w:t>3</w:t>
      </w:r>
      <w:r>
        <w:rPr>
          <w:rFonts w:hint="eastAsia"/>
          <w:snapToGrid w:val="0"/>
          <w:kern w:val="0"/>
        </w:rPr>
        <w:t>7</w:t>
      </w:r>
      <w:r>
        <w:rPr>
          <w:snapToGrid w:val="0"/>
          <w:kern w:val="0"/>
        </w:rPr>
        <w:t>.1</w:t>
      </w:r>
      <w:r>
        <w:rPr>
          <w:rFonts w:hint="eastAsia"/>
          <w:snapToGrid w:val="0"/>
          <w:kern w:val="0"/>
        </w:rPr>
        <w:t xml:space="preserve">　投标文件的其他规定见投标人须知前附表。</w:t>
      </w:r>
    </w:p>
    <w:p w:rsidR="00BF6770" w:rsidRDefault="002A716B">
      <w:pPr>
        <w:adjustRightInd w:val="0"/>
        <w:spacing w:line="360" w:lineRule="auto"/>
        <w:rPr>
          <w:b/>
          <w:snapToGrid w:val="0"/>
          <w:kern w:val="0"/>
        </w:rPr>
      </w:pPr>
      <w:r>
        <w:rPr>
          <w:b/>
          <w:snapToGrid w:val="0"/>
          <w:kern w:val="0"/>
        </w:rPr>
        <w:t>3</w:t>
      </w:r>
      <w:r>
        <w:rPr>
          <w:rFonts w:hint="eastAsia"/>
          <w:b/>
          <w:snapToGrid w:val="0"/>
          <w:kern w:val="0"/>
        </w:rPr>
        <w:t xml:space="preserve">8. </w:t>
      </w:r>
      <w:r>
        <w:rPr>
          <w:rFonts w:hint="eastAsia"/>
          <w:b/>
          <w:snapToGrid w:val="0"/>
          <w:kern w:val="0"/>
        </w:rPr>
        <w:t>未尽事宜</w:t>
      </w:r>
    </w:p>
    <w:p w:rsidR="00BF6770" w:rsidRDefault="002A716B">
      <w:pPr>
        <w:adjustRightInd w:val="0"/>
        <w:spacing w:line="360" w:lineRule="auto"/>
        <w:rPr>
          <w:snapToGrid w:val="0"/>
          <w:kern w:val="0"/>
        </w:rPr>
      </w:pPr>
      <w:r>
        <w:rPr>
          <w:snapToGrid w:val="0"/>
          <w:kern w:val="0"/>
        </w:rPr>
        <w:t>3</w:t>
      </w:r>
      <w:r>
        <w:rPr>
          <w:rFonts w:hint="eastAsia"/>
          <w:snapToGrid w:val="0"/>
          <w:kern w:val="0"/>
        </w:rPr>
        <w:t>8</w:t>
      </w:r>
      <w:r>
        <w:rPr>
          <w:snapToGrid w:val="0"/>
          <w:kern w:val="0"/>
        </w:rPr>
        <w:t>.1</w:t>
      </w:r>
      <w:r>
        <w:rPr>
          <w:rFonts w:hint="eastAsia"/>
          <w:snapToGrid w:val="0"/>
          <w:kern w:val="0"/>
        </w:rPr>
        <w:t xml:space="preserve">　其他未尽事宜按政府采购法律法规的规定执行。</w:t>
      </w:r>
    </w:p>
    <w:p w:rsidR="00BF6770" w:rsidRDefault="002A716B">
      <w:pPr>
        <w:adjustRightInd w:val="0"/>
        <w:spacing w:line="360" w:lineRule="auto"/>
        <w:rPr>
          <w:b/>
          <w:snapToGrid w:val="0"/>
          <w:kern w:val="0"/>
        </w:rPr>
      </w:pPr>
      <w:r>
        <w:rPr>
          <w:rFonts w:hint="eastAsia"/>
          <w:b/>
          <w:snapToGrid w:val="0"/>
          <w:kern w:val="0"/>
        </w:rPr>
        <w:t>39</w:t>
      </w:r>
      <w:r>
        <w:rPr>
          <w:rFonts w:hint="eastAsia"/>
          <w:b/>
          <w:snapToGrid w:val="0"/>
          <w:kern w:val="0"/>
        </w:rPr>
        <w:t>．文件解释权</w:t>
      </w:r>
    </w:p>
    <w:p w:rsidR="00BF6770" w:rsidRDefault="002A716B">
      <w:pPr>
        <w:adjustRightInd w:val="0"/>
        <w:spacing w:line="360" w:lineRule="auto"/>
        <w:rPr>
          <w:snapToGrid w:val="0"/>
          <w:kern w:val="0"/>
        </w:rPr>
      </w:pPr>
      <w:r>
        <w:rPr>
          <w:rFonts w:hint="eastAsia"/>
          <w:snapToGrid w:val="0"/>
          <w:kern w:val="0"/>
        </w:rPr>
        <w:t>39</w:t>
      </w:r>
      <w:r>
        <w:rPr>
          <w:snapToGrid w:val="0"/>
          <w:kern w:val="0"/>
        </w:rPr>
        <w:t>.1</w:t>
      </w:r>
      <w:r>
        <w:rPr>
          <w:rFonts w:hint="eastAsia"/>
          <w:snapToGrid w:val="0"/>
          <w:kern w:val="0"/>
        </w:rPr>
        <w:t xml:space="preserve">　招标文件的修改性文件，如补充文件、澄清文件或招标文件说明同样具有法律效力。</w:t>
      </w:r>
    </w:p>
    <w:p w:rsidR="00BF6770" w:rsidRDefault="002A716B">
      <w:pPr>
        <w:pStyle w:val="20"/>
        <w:jc w:val="center"/>
      </w:pPr>
      <w:r>
        <w:rPr>
          <w:snapToGrid w:val="0"/>
          <w:kern w:val="0"/>
        </w:rPr>
        <w:br w:type="page"/>
      </w:r>
      <w:r>
        <w:rPr>
          <w:rFonts w:hint="eastAsia"/>
        </w:rPr>
        <w:lastRenderedPageBreak/>
        <w:t>第三章</w:t>
      </w:r>
      <w:r>
        <w:rPr>
          <w:rFonts w:hint="eastAsia"/>
        </w:rPr>
        <w:t xml:space="preserve">  </w:t>
      </w:r>
      <w:r>
        <w:rPr>
          <w:rFonts w:hint="eastAsia"/>
        </w:rPr>
        <w:t>评标办法及标准</w:t>
      </w:r>
    </w:p>
    <w:p w:rsidR="00BF6770" w:rsidRDefault="00BF6770">
      <w:pPr>
        <w:adjustRightInd w:val="0"/>
        <w:spacing w:line="300" w:lineRule="auto"/>
        <w:ind w:firstLineChars="200" w:firstLine="420"/>
        <w:rPr>
          <w:snapToGrid w:val="0"/>
          <w:kern w:val="0"/>
        </w:rPr>
      </w:pPr>
      <w:bookmarkStart w:id="30" w:name="q10"/>
      <w:bookmarkEnd w:id="30"/>
    </w:p>
    <w:p w:rsidR="00BF6770" w:rsidRDefault="002A716B">
      <w:pPr>
        <w:adjustRightInd w:val="0"/>
        <w:spacing w:line="300" w:lineRule="auto"/>
        <w:rPr>
          <w:b/>
          <w:snapToGrid w:val="0"/>
          <w:kern w:val="0"/>
        </w:rPr>
      </w:pPr>
      <w:r>
        <w:rPr>
          <w:rFonts w:hint="eastAsia"/>
          <w:b/>
          <w:snapToGrid w:val="0"/>
          <w:kern w:val="0"/>
        </w:rPr>
        <w:t>一、评标方法</w:t>
      </w:r>
    </w:p>
    <w:p w:rsidR="00BF6770" w:rsidRDefault="002A716B">
      <w:pPr>
        <w:adjustRightInd w:val="0"/>
        <w:spacing w:line="300" w:lineRule="auto"/>
        <w:rPr>
          <w:snapToGrid w:val="0"/>
          <w:kern w:val="0"/>
        </w:rPr>
      </w:pPr>
      <w:r>
        <w:rPr>
          <w:rFonts w:hint="eastAsia"/>
          <w:snapToGrid w:val="0"/>
          <w:kern w:val="0"/>
        </w:rPr>
        <w:t xml:space="preserve">    </w:t>
      </w:r>
      <w:r>
        <w:rPr>
          <w:rFonts w:hint="eastAsia"/>
          <w:snapToGrid w:val="0"/>
          <w:kern w:val="0"/>
        </w:rPr>
        <w:t>本项目采用综合评分法。</w:t>
      </w:r>
    </w:p>
    <w:p w:rsidR="00BF6770" w:rsidRDefault="00BF6770">
      <w:pPr>
        <w:adjustRightInd w:val="0"/>
        <w:spacing w:line="300" w:lineRule="auto"/>
        <w:ind w:firstLineChars="200" w:firstLine="420"/>
        <w:rPr>
          <w:snapToGrid w:val="0"/>
          <w:kern w:val="0"/>
        </w:rPr>
      </w:pPr>
    </w:p>
    <w:p w:rsidR="00BF6770" w:rsidRDefault="002A716B">
      <w:pPr>
        <w:adjustRightInd w:val="0"/>
        <w:spacing w:line="300" w:lineRule="auto"/>
        <w:rPr>
          <w:b/>
          <w:snapToGrid w:val="0"/>
          <w:kern w:val="0"/>
        </w:rPr>
      </w:pPr>
      <w:r>
        <w:rPr>
          <w:rFonts w:hint="eastAsia"/>
          <w:b/>
          <w:snapToGrid w:val="0"/>
          <w:kern w:val="0"/>
        </w:rPr>
        <w:t>二、无效标和废标摘要</w:t>
      </w:r>
    </w:p>
    <w:p w:rsidR="00BF6770" w:rsidRDefault="002A716B">
      <w:pPr>
        <w:adjustRightInd w:val="0"/>
        <w:spacing w:line="300" w:lineRule="auto"/>
        <w:rPr>
          <w:snapToGrid w:val="0"/>
          <w:kern w:val="0"/>
        </w:rPr>
      </w:pPr>
      <w:r>
        <w:rPr>
          <w:rFonts w:hint="eastAsia"/>
          <w:snapToGrid w:val="0"/>
          <w:kern w:val="0"/>
        </w:rPr>
        <w:t xml:space="preserve">    </w:t>
      </w:r>
      <w:r>
        <w:rPr>
          <w:rFonts w:hint="eastAsia"/>
          <w:snapToGrid w:val="0"/>
          <w:kern w:val="0"/>
        </w:rPr>
        <w:t>本部分是本招标文件中涉及的所有无效标和废标情形的摘要，除法律法规另有规定外，投标文件的其他任何情形均不得作无效标和废标处理。招标文件中有关无效标和废标与本部分不一致的，以本部分内容为准。</w:t>
      </w:r>
    </w:p>
    <w:p w:rsidR="00BF6770" w:rsidRDefault="002A716B">
      <w:pPr>
        <w:adjustRightInd w:val="0"/>
        <w:spacing w:line="300" w:lineRule="auto"/>
        <w:rPr>
          <w:snapToGrid w:val="0"/>
          <w:kern w:val="0"/>
        </w:rPr>
      </w:pPr>
      <w:r>
        <w:rPr>
          <w:rFonts w:hint="eastAsia"/>
          <w:snapToGrid w:val="0"/>
          <w:kern w:val="0"/>
        </w:rPr>
        <w:t xml:space="preserve">    </w:t>
      </w:r>
      <w:r>
        <w:rPr>
          <w:rFonts w:hint="eastAsia"/>
          <w:snapToGrid w:val="0"/>
          <w:kern w:val="0"/>
        </w:rPr>
        <w:t>无效标和废标情形分资格性审查和符合性审查两个环节。</w:t>
      </w:r>
    </w:p>
    <w:p w:rsidR="00BF6770" w:rsidRDefault="00BF6770">
      <w:pPr>
        <w:adjustRightInd w:val="0"/>
        <w:spacing w:line="300" w:lineRule="auto"/>
        <w:ind w:firstLineChars="200" w:firstLine="420"/>
        <w:rPr>
          <w:snapToGrid w:val="0"/>
          <w:kern w:val="0"/>
        </w:rPr>
      </w:pPr>
    </w:p>
    <w:p w:rsidR="00BF6770" w:rsidRDefault="002A716B">
      <w:pPr>
        <w:adjustRightInd w:val="0"/>
        <w:spacing w:line="360" w:lineRule="auto"/>
        <w:rPr>
          <w:b/>
          <w:snapToGrid w:val="0"/>
          <w:kern w:val="0"/>
        </w:rPr>
      </w:pPr>
      <w:r>
        <w:rPr>
          <w:rFonts w:hint="eastAsia"/>
          <w:b/>
          <w:snapToGrid w:val="0"/>
          <w:kern w:val="0"/>
        </w:rPr>
        <w:t>（一）资格核查环节无效标和废标情形如下：</w:t>
      </w:r>
    </w:p>
    <w:p w:rsidR="00BF6770" w:rsidRDefault="002A716B">
      <w:pPr>
        <w:adjustRightInd w:val="0"/>
        <w:spacing w:line="360" w:lineRule="auto"/>
        <w:rPr>
          <w:rFonts w:ascii="宋体" w:hAnsi="宋体"/>
          <w:snapToGrid w:val="0"/>
          <w:kern w:val="0"/>
        </w:rPr>
      </w:pPr>
      <w:r>
        <w:rPr>
          <w:rFonts w:ascii="宋体" w:hAnsi="宋体" w:hint="eastAsia"/>
          <w:snapToGrid w:val="0"/>
          <w:kern w:val="0"/>
        </w:rPr>
        <w:t>1、投标人不具备招标文件规定的投标人资格条件的。</w:t>
      </w:r>
    </w:p>
    <w:p w:rsidR="00BF6770" w:rsidRDefault="002A716B">
      <w:pPr>
        <w:adjustRightInd w:val="0"/>
        <w:spacing w:line="360" w:lineRule="auto"/>
        <w:rPr>
          <w:rFonts w:ascii="宋体" w:hAnsi="宋体"/>
          <w:snapToGrid w:val="0"/>
          <w:kern w:val="0"/>
        </w:rPr>
      </w:pPr>
      <w:r>
        <w:rPr>
          <w:rFonts w:ascii="宋体" w:hAnsi="宋体" w:hint="eastAsia"/>
          <w:snapToGrid w:val="0"/>
          <w:kern w:val="0"/>
        </w:rPr>
        <w:t>2、报价超过招标文件中规定的预算金额或者最高限价的。</w:t>
      </w:r>
    </w:p>
    <w:p w:rsidR="00BF6770" w:rsidRDefault="002A716B">
      <w:pPr>
        <w:adjustRightInd w:val="0"/>
        <w:spacing w:line="360" w:lineRule="auto"/>
        <w:rPr>
          <w:rFonts w:ascii="宋体" w:hAnsi="宋体"/>
          <w:snapToGrid w:val="0"/>
          <w:kern w:val="0"/>
        </w:rPr>
      </w:pPr>
      <w:r>
        <w:rPr>
          <w:rFonts w:ascii="宋体" w:hAnsi="宋体" w:hint="eastAsia"/>
          <w:snapToGrid w:val="0"/>
          <w:kern w:val="0"/>
        </w:rPr>
        <w:t>3、投标人存在失信记录的。</w:t>
      </w:r>
    </w:p>
    <w:p w:rsidR="00BF6770" w:rsidRDefault="002A716B">
      <w:pPr>
        <w:adjustRightInd w:val="0"/>
        <w:spacing w:line="360" w:lineRule="auto"/>
        <w:rPr>
          <w:rFonts w:ascii="宋体" w:hAnsi="宋体"/>
          <w:b/>
          <w:snapToGrid w:val="0"/>
          <w:kern w:val="0"/>
        </w:rPr>
      </w:pPr>
      <w:r>
        <w:rPr>
          <w:rFonts w:ascii="宋体" w:hAnsi="宋体" w:hint="eastAsia"/>
          <w:b/>
          <w:snapToGrid w:val="0"/>
          <w:kern w:val="0"/>
        </w:rPr>
        <w:t>（二）符合性审查环节无效标和废标情形如下：</w:t>
      </w:r>
    </w:p>
    <w:p w:rsidR="00BF6770" w:rsidRDefault="002A716B">
      <w:pPr>
        <w:adjustRightInd w:val="0"/>
        <w:spacing w:line="360" w:lineRule="auto"/>
        <w:rPr>
          <w:rFonts w:ascii="宋体" w:hAnsi="宋体"/>
          <w:snapToGrid w:val="0"/>
          <w:kern w:val="0"/>
        </w:rPr>
      </w:pPr>
      <w:r>
        <w:rPr>
          <w:rFonts w:ascii="宋体" w:hAnsi="宋体" w:hint="eastAsia"/>
          <w:snapToGrid w:val="0"/>
          <w:kern w:val="0"/>
        </w:rPr>
        <w:t>1、投标人提供的投标文件数量不符合招标文件要求。</w:t>
      </w:r>
    </w:p>
    <w:p w:rsidR="00BF6770" w:rsidRDefault="002A716B">
      <w:pPr>
        <w:adjustRightInd w:val="0"/>
        <w:spacing w:line="360" w:lineRule="auto"/>
        <w:rPr>
          <w:rFonts w:ascii="宋体" w:hAnsi="宋体"/>
          <w:snapToGrid w:val="0"/>
          <w:kern w:val="0"/>
        </w:rPr>
      </w:pPr>
      <w:r>
        <w:rPr>
          <w:rFonts w:ascii="宋体" w:hAnsi="宋体" w:hint="eastAsia"/>
          <w:snapToGrid w:val="0"/>
          <w:kern w:val="0"/>
        </w:rPr>
        <w:t>2、投标文件未按照招标文件要求制作、密封和标记。</w:t>
      </w:r>
    </w:p>
    <w:p w:rsidR="00BF6770" w:rsidRDefault="002A716B">
      <w:pPr>
        <w:adjustRightInd w:val="0"/>
        <w:spacing w:line="360" w:lineRule="auto"/>
        <w:rPr>
          <w:rFonts w:ascii="宋体" w:hAnsi="宋体"/>
          <w:snapToGrid w:val="0"/>
          <w:kern w:val="0"/>
        </w:rPr>
      </w:pPr>
      <w:r>
        <w:rPr>
          <w:rFonts w:ascii="宋体" w:hAnsi="宋体" w:hint="eastAsia"/>
          <w:snapToGrid w:val="0"/>
          <w:kern w:val="0"/>
        </w:rPr>
        <w:t>3、投标文件有关内容未按招标文件要求加盖投标人印章、或未经法定代表人或其委托代理人签字（或盖章）。</w:t>
      </w:r>
    </w:p>
    <w:p w:rsidR="00BF6770" w:rsidRDefault="002A716B">
      <w:pPr>
        <w:adjustRightInd w:val="0"/>
        <w:spacing w:line="360" w:lineRule="auto"/>
        <w:rPr>
          <w:rFonts w:ascii="宋体" w:hAnsi="宋体"/>
          <w:snapToGrid w:val="0"/>
          <w:kern w:val="0"/>
        </w:rPr>
      </w:pPr>
      <w:r>
        <w:rPr>
          <w:rFonts w:ascii="宋体" w:hAnsi="宋体" w:hint="eastAsia"/>
          <w:snapToGrid w:val="0"/>
          <w:kern w:val="0"/>
        </w:rPr>
        <w:t>4、招标项目完成期未满足招标文件要求的。</w:t>
      </w:r>
    </w:p>
    <w:p w:rsidR="00BF6770" w:rsidRDefault="002A716B">
      <w:pPr>
        <w:adjustRightInd w:val="0"/>
        <w:spacing w:line="360" w:lineRule="auto"/>
        <w:rPr>
          <w:rFonts w:ascii="宋体" w:hAnsi="宋体"/>
          <w:snapToGrid w:val="0"/>
          <w:kern w:val="0"/>
        </w:rPr>
      </w:pPr>
      <w:r>
        <w:rPr>
          <w:rFonts w:ascii="宋体" w:hAnsi="宋体" w:hint="eastAsia"/>
          <w:snapToGrid w:val="0"/>
          <w:kern w:val="0"/>
        </w:rPr>
        <w:t>5、投标文件的关键内容字迹模糊、无法辨认的。</w:t>
      </w:r>
    </w:p>
    <w:p w:rsidR="00BF6770" w:rsidRDefault="002A716B">
      <w:pPr>
        <w:adjustRightInd w:val="0"/>
        <w:spacing w:line="360" w:lineRule="auto"/>
        <w:rPr>
          <w:rFonts w:ascii="宋体" w:hAnsi="宋体"/>
          <w:snapToGrid w:val="0"/>
          <w:kern w:val="0"/>
        </w:rPr>
      </w:pPr>
      <w:r>
        <w:rPr>
          <w:rFonts w:ascii="宋体" w:hAnsi="宋体" w:hint="eastAsia"/>
          <w:snapToGrid w:val="0"/>
          <w:kern w:val="0"/>
        </w:rPr>
        <w:t>6、投标报价有严重缺漏项的。</w:t>
      </w:r>
    </w:p>
    <w:p w:rsidR="00BF6770" w:rsidRDefault="002A716B">
      <w:pPr>
        <w:adjustRightInd w:val="0"/>
        <w:spacing w:line="360" w:lineRule="auto"/>
        <w:rPr>
          <w:rFonts w:ascii="宋体" w:hAnsi="宋体"/>
          <w:snapToGrid w:val="0"/>
          <w:kern w:val="0"/>
        </w:rPr>
      </w:pPr>
      <w:r>
        <w:rPr>
          <w:rFonts w:ascii="宋体" w:hAnsi="宋体" w:hint="eastAsia"/>
          <w:snapToGrid w:val="0"/>
          <w:kern w:val="0"/>
        </w:rPr>
        <w:t>7、未实质性响应招标文件要求的。</w:t>
      </w:r>
    </w:p>
    <w:p w:rsidR="00BF6770" w:rsidRDefault="002A716B">
      <w:pPr>
        <w:adjustRightInd w:val="0"/>
        <w:spacing w:line="360" w:lineRule="auto"/>
        <w:rPr>
          <w:rFonts w:ascii="宋体" w:hAnsi="宋体"/>
          <w:snapToGrid w:val="0"/>
          <w:kern w:val="0"/>
        </w:rPr>
      </w:pPr>
      <w:r>
        <w:rPr>
          <w:rFonts w:ascii="宋体" w:hAnsi="宋体" w:hint="eastAsia"/>
          <w:snapToGrid w:val="0"/>
          <w:kern w:val="0"/>
        </w:rPr>
        <w:t>8、任一项带★的条款未响应或不满足要求（如有带★号条款）。</w:t>
      </w:r>
    </w:p>
    <w:p w:rsidR="00BF6770" w:rsidRDefault="002A716B">
      <w:pPr>
        <w:adjustRightInd w:val="0"/>
        <w:spacing w:line="360" w:lineRule="auto"/>
        <w:rPr>
          <w:rFonts w:ascii="宋体" w:hAnsi="宋体"/>
          <w:snapToGrid w:val="0"/>
          <w:kern w:val="0"/>
        </w:rPr>
      </w:pPr>
      <w:r>
        <w:rPr>
          <w:rFonts w:ascii="宋体" w:hAnsi="宋体" w:hint="eastAsia"/>
          <w:snapToGrid w:val="0"/>
          <w:kern w:val="0"/>
        </w:rPr>
        <w:t>9、将一个项目包拆分投标，对同一服务投标时，同时提供两套或以上的投标方案。</w:t>
      </w:r>
    </w:p>
    <w:p w:rsidR="00BF6770" w:rsidRDefault="002A716B">
      <w:pPr>
        <w:adjustRightInd w:val="0"/>
        <w:spacing w:line="360" w:lineRule="auto"/>
        <w:rPr>
          <w:rFonts w:ascii="宋体" w:hAnsi="宋体"/>
          <w:snapToGrid w:val="0"/>
          <w:kern w:val="0"/>
        </w:rPr>
      </w:pPr>
      <w:r>
        <w:rPr>
          <w:rFonts w:ascii="宋体" w:hAnsi="宋体" w:hint="eastAsia"/>
          <w:snapToGrid w:val="0"/>
          <w:kern w:val="0"/>
        </w:rPr>
        <w:t>10、投标文件附有采购人不能接受的条件。</w:t>
      </w:r>
    </w:p>
    <w:p w:rsidR="00BF6770" w:rsidRDefault="002A716B">
      <w:pPr>
        <w:adjustRightInd w:val="0"/>
        <w:spacing w:line="360" w:lineRule="auto"/>
        <w:rPr>
          <w:rFonts w:ascii="宋体" w:hAnsi="宋体"/>
          <w:snapToGrid w:val="0"/>
          <w:kern w:val="0"/>
        </w:rPr>
      </w:pPr>
      <w:r>
        <w:rPr>
          <w:rFonts w:ascii="宋体" w:hAnsi="宋体" w:hint="eastAsia"/>
          <w:snapToGrid w:val="0"/>
          <w:kern w:val="0"/>
        </w:rPr>
        <w:t>11、投标违规行为：如以他人名义竞标、串通投标或者以其他弄虚作假方式投标的。</w:t>
      </w:r>
    </w:p>
    <w:p w:rsidR="00BF6770" w:rsidRDefault="002A716B">
      <w:pPr>
        <w:adjustRightInd w:val="0"/>
        <w:spacing w:line="360" w:lineRule="auto"/>
        <w:rPr>
          <w:rFonts w:ascii="宋体" w:hAnsi="宋体"/>
          <w:snapToGrid w:val="0"/>
          <w:kern w:val="0"/>
        </w:rPr>
      </w:pPr>
      <w:r>
        <w:rPr>
          <w:rFonts w:ascii="宋体" w:hAnsi="宋体" w:hint="eastAsia"/>
          <w:snapToGrid w:val="0"/>
          <w:kern w:val="0"/>
        </w:rPr>
        <w:t>12、法律、法规规定的其它情形。</w:t>
      </w:r>
    </w:p>
    <w:p w:rsidR="00BF6770" w:rsidRDefault="00BF6770">
      <w:pPr>
        <w:adjustRightInd w:val="0"/>
        <w:spacing w:line="300" w:lineRule="auto"/>
        <w:rPr>
          <w:snapToGrid w:val="0"/>
          <w:kern w:val="0"/>
        </w:rPr>
      </w:pPr>
    </w:p>
    <w:p w:rsidR="00BF6770" w:rsidRDefault="002A716B">
      <w:pPr>
        <w:adjustRightInd w:val="0"/>
        <w:spacing w:line="300" w:lineRule="auto"/>
        <w:rPr>
          <w:b/>
          <w:snapToGrid w:val="0"/>
          <w:kern w:val="0"/>
        </w:rPr>
      </w:pPr>
      <w:r>
        <w:rPr>
          <w:rFonts w:hint="eastAsia"/>
          <w:b/>
          <w:snapToGrid w:val="0"/>
          <w:kern w:val="0"/>
        </w:rPr>
        <w:t>三、评标信息</w:t>
      </w:r>
    </w:p>
    <w:p w:rsidR="00BF6770" w:rsidRDefault="002A716B">
      <w:pPr>
        <w:adjustRightInd w:val="0"/>
        <w:spacing w:line="360" w:lineRule="auto"/>
        <w:rPr>
          <w:rFonts w:ascii="宋体" w:hAnsi="宋体"/>
          <w:b/>
          <w:snapToGrid w:val="0"/>
          <w:kern w:val="0"/>
        </w:rPr>
      </w:pPr>
      <w:r>
        <w:rPr>
          <w:rFonts w:ascii="宋体" w:hAnsi="宋体" w:hint="eastAsia"/>
          <w:b/>
          <w:snapToGrid w:val="0"/>
          <w:kern w:val="0"/>
        </w:rPr>
        <w:lastRenderedPageBreak/>
        <w:t>1、评审因素表</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134"/>
        <w:gridCol w:w="709"/>
        <w:gridCol w:w="6804"/>
      </w:tblGrid>
      <w:tr w:rsidR="00BF6770">
        <w:trPr>
          <w:trHeight w:val="616"/>
          <w:tblHeader/>
          <w:jc w:val="center"/>
        </w:trPr>
        <w:tc>
          <w:tcPr>
            <w:tcW w:w="1384" w:type="dxa"/>
            <w:tcBorders>
              <w:top w:val="double" w:sz="4" w:space="0" w:color="auto"/>
              <w:left w:val="double" w:sz="4" w:space="0" w:color="auto"/>
              <w:bottom w:val="single" w:sz="4" w:space="0" w:color="auto"/>
            </w:tcBorders>
            <w:vAlign w:val="center"/>
          </w:tcPr>
          <w:p w:rsidR="00BF6770" w:rsidRDefault="002A716B">
            <w:pPr>
              <w:adjustRightInd w:val="0"/>
              <w:snapToGrid w:val="0"/>
              <w:spacing w:line="400" w:lineRule="exact"/>
              <w:jc w:val="center"/>
              <w:rPr>
                <w:rFonts w:ascii="宋体" w:hAnsi="宋体"/>
                <w:b/>
                <w:bCs/>
                <w:snapToGrid w:val="0"/>
                <w:kern w:val="0"/>
                <w:szCs w:val="21"/>
              </w:rPr>
            </w:pPr>
            <w:r>
              <w:rPr>
                <w:rFonts w:ascii="宋体" w:hAnsi="宋体" w:hint="eastAsia"/>
                <w:b/>
                <w:bCs/>
                <w:snapToGrid w:val="0"/>
                <w:kern w:val="0"/>
                <w:szCs w:val="21"/>
              </w:rPr>
              <w:t>类别</w:t>
            </w:r>
          </w:p>
        </w:tc>
        <w:tc>
          <w:tcPr>
            <w:tcW w:w="1134" w:type="dxa"/>
            <w:tcBorders>
              <w:top w:val="double" w:sz="4" w:space="0" w:color="auto"/>
            </w:tcBorders>
            <w:vAlign w:val="center"/>
          </w:tcPr>
          <w:p w:rsidR="00BF6770" w:rsidRDefault="002A716B">
            <w:pPr>
              <w:adjustRightInd w:val="0"/>
              <w:snapToGrid w:val="0"/>
              <w:spacing w:line="400" w:lineRule="exact"/>
              <w:jc w:val="center"/>
              <w:rPr>
                <w:rFonts w:ascii="宋体" w:hAnsi="宋体"/>
                <w:b/>
                <w:bCs/>
                <w:snapToGrid w:val="0"/>
                <w:kern w:val="0"/>
                <w:szCs w:val="21"/>
              </w:rPr>
            </w:pPr>
            <w:r>
              <w:rPr>
                <w:rFonts w:ascii="宋体" w:hAnsi="宋体" w:hint="eastAsia"/>
                <w:b/>
                <w:bCs/>
                <w:snapToGrid w:val="0"/>
                <w:kern w:val="0"/>
                <w:szCs w:val="21"/>
              </w:rPr>
              <w:t>评分项目</w:t>
            </w:r>
          </w:p>
        </w:tc>
        <w:tc>
          <w:tcPr>
            <w:tcW w:w="709" w:type="dxa"/>
            <w:tcBorders>
              <w:top w:val="double" w:sz="4" w:space="0" w:color="auto"/>
            </w:tcBorders>
            <w:vAlign w:val="center"/>
          </w:tcPr>
          <w:p w:rsidR="00BF6770" w:rsidRDefault="002A716B">
            <w:pPr>
              <w:adjustRightInd w:val="0"/>
              <w:snapToGrid w:val="0"/>
              <w:spacing w:line="400" w:lineRule="exact"/>
              <w:jc w:val="center"/>
              <w:rPr>
                <w:rFonts w:ascii="宋体" w:hAnsi="宋体"/>
                <w:b/>
                <w:bCs/>
                <w:snapToGrid w:val="0"/>
                <w:kern w:val="0"/>
                <w:szCs w:val="21"/>
              </w:rPr>
            </w:pPr>
            <w:r>
              <w:rPr>
                <w:rFonts w:ascii="宋体" w:hAnsi="宋体" w:hint="eastAsia"/>
                <w:b/>
                <w:bCs/>
                <w:snapToGrid w:val="0"/>
                <w:kern w:val="0"/>
                <w:szCs w:val="21"/>
              </w:rPr>
              <w:t>最高分值</w:t>
            </w:r>
          </w:p>
        </w:tc>
        <w:tc>
          <w:tcPr>
            <w:tcW w:w="6804" w:type="dxa"/>
            <w:tcBorders>
              <w:top w:val="double" w:sz="4" w:space="0" w:color="auto"/>
              <w:right w:val="double" w:sz="4" w:space="0" w:color="auto"/>
            </w:tcBorders>
            <w:vAlign w:val="center"/>
          </w:tcPr>
          <w:p w:rsidR="00BF6770" w:rsidRDefault="002A716B">
            <w:pPr>
              <w:adjustRightInd w:val="0"/>
              <w:snapToGrid w:val="0"/>
              <w:spacing w:line="400" w:lineRule="exact"/>
              <w:jc w:val="center"/>
              <w:rPr>
                <w:rFonts w:ascii="宋体" w:hAnsi="宋体"/>
                <w:b/>
                <w:bCs/>
                <w:snapToGrid w:val="0"/>
                <w:kern w:val="0"/>
                <w:szCs w:val="21"/>
              </w:rPr>
            </w:pPr>
            <w:r>
              <w:rPr>
                <w:rFonts w:ascii="宋体" w:hAnsi="宋体" w:hint="eastAsia"/>
                <w:b/>
                <w:bCs/>
                <w:snapToGrid w:val="0"/>
                <w:kern w:val="0"/>
                <w:szCs w:val="21"/>
              </w:rPr>
              <w:t>备注</w:t>
            </w:r>
          </w:p>
        </w:tc>
      </w:tr>
      <w:tr w:rsidR="00BF6770">
        <w:trPr>
          <w:trHeight w:val="20"/>
          <w:jc w:val="center"/>
        </w:trPr>
        <w:tc>
          <w:tcPr>
            <w:tcW w:w="1384" w:type="dxa"/>
            <w:tcBorders>
              <w:left w:val="double" w:sz="4" w:space="0" w:color="auto"/>
            </w:tcBorders>
            <w:vAlign w:val="center"/>
          </w:tcPr>
          <w:p w:rsidR="00BF6770" w:rsidRDefault="002A716B">
            <w:pPr>
              <w:adjustRightInd w:val="0"/>
              <w:snapToGrid w:val="0"/>
              <w:spacing w:line="400" w:lineRule="exact"/>
              <w:jc w:val="center"/>
              <w:rPr>
                <w:rFonts w:ascii="宋体" w:hAnsi="宋体"/>
                <w:b/>
                <w:bCs/>
                <w:snapToGrid w:val="0"/>
                <w:kern w:val="0"/>
                <w:szCs w:val="21"/>
              </w:rPr>
            </w:pPr>
            <w:r>
              <w:rPr>
                <w:rFonts w:ascii="宋体" w:hAnsi="宋体" w:hint="eastAsia"/>
                <w:b/>
                <w:bCs/>
                <w:snapToGrid w:val="0"/>
                <w:kern w:val="0"/>
                <w:szCs w:val="21"/>
              </w:rPr>
              <w:t>价格标（G）</w:t>
            </w:r>
          </w:p>
          <w:p w:rsidR="00BF6770" w:rsidRDefault="002A716B">
            <w:pPr>
              <w:adjustRightInd w:val="0"/>
              <w:snapToGrid w:val="0"/>
              <w:spacing w:line="400" w:lineRule="exact"/>
              <w:jc w:val="center"/>
              <w:rPr>
                <w:rFonts w:ascii="宋体" w:hAnsi="宋体"/>
                <w:b/>
                <w:bCs/>
                <w:snapToGrid w:val="0"/>
                <w:kern w:val="0"/>
                <w:szCs w:val="21"/>
              </w:rPr>
            </w:pPr>
            <w:r>
              <w:rPr>
                <w:rFonts w:ascii="宋体" w:hAnsi="宋体" w:hint="eastAsia"/>
                <w:b/>
                <w:bCs/>
                <w:snapToGrid w:val="0"/>
                <w:kern w:val="0"/>
                <w:szCs w:val="21"/>
              </w:rPr>
              <w:t>（总分20分）</w:t>
            </w:r>
          </w:p>
        </w:tc>
        <w:tc>
          <w:tcPr>
            <w:tcW w:w="1134" w:type="dxa"/>
            <w:vAlign w:val="center"/>
          </w:tcPr>
          <w:p w:rsidR="00BF6770" w:rsidRDefault="002A716B">
            <w:pPr>
              <w:adjustRightInd w:val="0"/>
              <w:snapToGrid w:val="0"/>
              <w:spacing w:line="400" w:lineRule="exact"/>
              <w:jc w:val="center"/>
              <w:rPr>
                <w:rFonts w:ascii="宋体" w:hAnsi="宋体"/>
                <w:snapToGrid w:val="0"/>
                <w:kern w:val="0"/>
                <w:szCs w:val="21"/>
              </w:rPr>
            </w:pPr>
            <w:r>
              <w:rPr>
                <w:rFonts w:ascii="宋体" w:hAnsi="宋体" w:hint="eastAsia"/>
                <w:snapToGrid w:val="0"/>
                <w:kern w:val="0"/>
                <w:szCs w:val="21"/>
              </w:rPr>
              <w:t>投标总价</w:t>
            </w:r>
          </w:p>
        </w:tc>
        <w:tc>
          <w:tcPr>
            <w:tcW w:w="709" w:type="dxa"/>
            <w:tcBorders>
              <w:bottom w:val="single" w:sz="4" w:space="0" w:color="auto"/>
            </w:tcBorders>
            <w:vAlign w:val="center"/>
          </w:tcPr>
          <w:p w:rsidR="00BF6770" w:rsidRDefault="002A716B">
            <w:pPr>
              <w:adjustRightInd w:val="0"/>
              <w:snapToGrid w:val="0"/>
              <w:spacing w:line="400" w:lineRule="exact"/>
              <w:jc w:val="center"/>
              <w:rPr>
                <w:rFonts w:ascii="宋体" w:hAnsi="宋体"/>
                <w:snapToGrid w:val="0"/>
                <w:kern w:val="0"/>
                <w:szCs w:val="21"/>
              </w:rPr>
            </w:pPr>
            <w:r>
              <w:rPr>
                <w:rFonts w:ascii="宋体" w:hAnsi="宋体" w:hint="eastAsia"/>
                <w:snapToGrid w:val="0"/>
                <w:kern w:val="0"/>
                <w:szCs w:val="21"/>
              </w:rPr>
              <w:t>20</w:t>
            </w:r>
          </w:p>
        </w:tc>
        <w:tc>
          <w:tcPr>
            <w:tcW w:w="6804" w:type="dxa"/>
            <w:tcBorders>
              <w:bottom w:val="single" w:sz="4" w:space="0" w:color="auto"/>
              <w:right w:val="double" w:sz="4" w:space="0" w:color="auto"/>
            </w:tcBorders>
          </w:tcPr>
          <w:p w:rsidR="00BF6770" w:rsidRDefault="002A716B">
            <w:pPr>
              <w:adjustRightInd w:val="0"/>
              <w:snapToGrid w:val="0"/>
              <w:spacing w:line="360" w:lineRule="exact"/>
              <w:rPr>
                <w:rFonts w:ascii="宋体" w:hAnsi="宋体"/>
                <w:snapToGrid w:val="0"/>
                <w:kern w:val="0"/>
                <w:szCs w:val="21"/>
              </w:rPr>
            </w:pPr>
            <w:r>
              <w:rPr>
                <w:rFonts w:ascii="宋体" w:hAnsi="宋体" w:hint="eastAsia"/>
                <w:snapToGrid w:val="0"/>
                <w:kern w:val="0"/>
                <w:szCs w:val="21"/>
              </w:rPr>
              <w:t>得分按以下公式计算：得分=Z/ Sn×20</w:t>
            </w:r>
          </w:p>
          <w:p w:rsidR="00BF6770" w:rsidRDefault="002A716B">
            <w:pPr>
              <w:adjustRightInd w:val="0"/>
              <w:snapToGrid w:val="0"/>
              <w:spacing w:line="360" w:lineRule="exact"/>
              <w:rPr>
                <w:rFonts w:ascii="宋体" w:hAnsi="宋体"/>
                <w:snapToGrid w:val="0"/>
                <w:kern w:val="0"/>
                <w:szCs w:val="21"/>
              </w:rPr>
            </w:pPr>
            <w:r>
              <w:rPr>
                <w:rFonts w:ascii="宋体" w:hAnsi="宋体" w:hint="eastAsia"/>
                <w:snapToGrid w:val="0"/>
                <w:kern w:val="0"/>
                <w:szCs w:val="21"/>
              </w:rPr>
              <w:t>其中：Z --评标基准价，即通过资格性审查和符合性审查且投标价格最低的投标报价</w:t>
            </w:r>
          </w:p>
          <w:p w:rsidR="00BF6770" w:rsidRDefault="002A716B">
            <w:pPr>
              <w:adjustRightInd w:val="0"/>
              <w:snapToGrid w:val="0"/>
              <w:spacing w:line="360" w:lineRule="exact"/>
              <w:rPr>
                <w:rFonts w:ascii="宋体" w:hAnsi="宋体"/>
                <w:snapToGrid w:val="0"/>
                <w:kern w:val="0"/>
                <w:szCs w:val="21"/>
              </w:rPr>
            </w:pPr>
            <w:r>
              <w:rPr>
                <w:rFonts w:ascii="宋体" w:hAnsi="宋体" w:hint="eastAsia"/>
                <w:snapToGrid w:val="0"/>
                <w:kern w:val="0"/>
                <w:szCs w:val="21"/>
              </w:rPr>
              <w:t>Sn ---投标报价，即通过资格性审查和符合性审查的投标报价。</w:t>
            </w:r>
          </w:p>
          <w:p w:rsidR="00BF6770" w:rsidRDefault="002A716B">
            <w:pPr>
              <w:adjustRightInd w:val="0"/>
              <w:snapToGrid w:val="0"/>
              <w:spacing w:line="400" w:lineRule="exact"/>
              <w:rPr>
                <w:rFonts w:ascii="宋体" w:hAnsi="宋体"/>
                <w:snapToGrid w:val="0"/>
                <w:kern w:val="0"/>
                <w:szCs w:val="21"/>
              </w:rPr>
            </w:pPr>
            <w:r>
              <w:rPr>
                <w:rFonts w:ascii="宋体" w:hAnsi="宋体" w:hint="eastAsia"/>
                <w:snapToGrid w:val="0"/>
                <w:kern w:val="0"/>
                <w:szCs w:val="21"/>
              </w:rPr>
              <w:t>注：本项目若为非专门面向中小企业的项目，用扣除后的价格参与评审，本项目的扣除比例详见《投标人须知前附表》。投标人同时为小型、微型企业、监狱企业和残疾人福利性单位的，评审中只享受一次价格扣除，不重复进行价格扣除。</w:t>
            </w:r>
          </w:p>
        </w:tc>
      </w:tr>
      <w:tr w:rsidR="00BF6770">
        <w:trPr>
          <w:trHeight w:val="20"/>
          <w:jc w:val="center"/>
        </w:trPr>
        <w:tc>
          <w:tcPr>
            <w:tcW w:w="1384" w:type="dxa"/>
            <w:vMerge w:val="restart"/>
            <w:tcBorders>
              <w:left w:val="double" w:sz="4" w:space="0" w:color="auto"/>
            </w:tcBorders>
            <w:vAlign w:val="center"/>
          </w:tcPr>
          <w:p w:rsidR="00BF6770" w:rsidRDefault="002A716B">
            <w:pPr>
              <w:adjustRightInd w:val="0"/>
              <w:snapToGrid w:val="0"/>
              <w:spacing w:line="400" w:lineRule="exact"/>
              <w:jc w:val="center"/>
              <w:rPr>
                <w:rFonts w:ascii="宋体" w:hAnsi="宋体"/>
                <w:b/>
                <w:bCs/>
                <w:snapToGrid w:val="0"/>
                <w:kern w:val="0"/>
                <w:szCs w:val="21"/>
              </w:rPr>
            </w:pPr>
            <w:r>
              <w:rPr>
                <w:rFonts w:ascii="宋体" w:hAnsi="宋体" w:hint="eastAsia"/>
                <w:b/>
                <w:bCs/>
                <w:snapToGrid w:val="0"/>
                <w:kern w:val="0"/>
                <w:szCs w:val="21"/>
              </w:rPr>
              <w:t>技术标（J）</w:t>
            </w:r>
          </w:p>
          <w:p w:rsidR="00BF6770" w:rsidRDefault="002A716B">
            <w:pPr>
              <w:adjustRightInd w:val="0"/>
              <w:snapToGrid w:val="0"/>
              <w:spacing w:line="400" w:lineRule="exact"/>
              <w:jc w:val="center"/>
              <w:rPr>
                <w:rFonts w:ascii="宋体" w:hAnsi="宋体"/>
                <w:b/>
                <w:bCs/>
                <w:snapToGrid w:val="0"/>
                <w:kern w:val="0"/>
                <w:szCs w:val="21"/>
              </w:rPr>
            </w:pPr>
            <w:r>
              <w:rPr>
                <w:rFonts w:ascii="宋体" w:hAnsi="宋体" w:hint="eastAsia"/>
                <w:b/>
                <w:bCs/>
                <w:snapToGrid w:val="0"/>
                <w:kern w:val="0"/>
                <w:szCs w:val="21"/>
              </w:rPr>
              <w:t>（总分54分）</w:t>
            </w:r>
          </w:p>
          <w:p w:rsidR="00BF6770" w:rsidRDefault="00BF6770">
            <w:pPr>
              <w:adjustRightInd w:val="0"/>
              <w:snapToGrid w:val="0"/>
              <w:spacing w:line="400" w:lineRule="exact"/>
              <w:jc w:val="center"/>
              <w:rPr>
                <w:rFonts w:ascii="宋体" w:hAnsi="宋体"/>
                <w:b/>
                <w:bCs/>
                <w:snapToGrid w:val="0"/>
                <w:kern w:val="0"/>
                <w:szCs w:val="21"/>
              </w:rPr>
            </w:pPr>
          </w:p>
        </w:tc>
        <w:tc>
          <w:tcPr>
            <w:tcW w:w="1134" w:type="dxa"/>
            <w:vAlign w:val="center"/>
          </w:tcPr>
          <w:p w:rsidR="00BF6770" w:rsidRDefault="002A716B">
            <w:pPr>
              <w:adjustRightInd w:val="0"/>
              <w:snapToGrid w:val="0"/>
              <w:spacing w:line="400" w:lineRule="exact"/>
              <w:jc w:val="center"/>
              <w:rPr>
                <w:rFonts w:ascii="宋体" w:hAnsi="宋体"/>
                <w:snapToGrid w:val="0"/>
                <w:kern w:val="0"/>
                <w:szCs w:val="21"/>
              </w:rPr>
            </w:pPr>
            <w:r>
              <w:rPr>
                <w:rFonts w:ascii="宋体" w:hAnsi="宋体" w:hint="eastAsia"/>
                <w:snapToGrid w:val="0"/>
                <w:kern w:val="0"/>
                <w:szCs w:val="21"/>
              </w:rPr>
              <w:t>实施方案</w:t>
            </w:r>
          </w:p>
        </w:tc>
        <w:tc>
          <w:tcPr>
            <w:tcW w:w="709" w:type="dxa"/>
            <w:tcBorders>
              <w:bottom w:val="single" w:sz="4" w:space="0" w:color="auto"/>
            </w:tcBorders>
            <w:vAlign w:val="center"/>
          </w:tcPr>
          <w:p w:rsidR="00BF6770" w:rsidRDefault="002A716B">
            <w:pPr>
              <w:adjustRightInd w:val="0"/>
              <w:snapToGrid w:val="0"/>
              <w:spacing w:line="400" w:lineRule="exact"/>
              <w:jc w:val="center"/>
              <w:rPr>
                <w:rFonts w:ascii="宋体" w:hAnsi="宋体"/>
                <w:snapToGrid w:val="0"/>
                <w:kern w:val="0"/>
                <w:szCs w:val="21"/>
              </w:rPr>
            </w:pPr>
            <w:r>
              <w:rPr>
                <w:rFonts w:ascii="宋体" w:hAnsi="宋体" w:hint="eastAsia"/>
                <w:snapToGrid w:val="0"/>
                <w:kern w:val="0"/>
                <w:szCs w:val="21"/>
              </w:rPr>
              <w:t>18</w:t>
            </w:r>
          </w:p>
        </w:tc>
        <w:tc>
          <w:tcPr>
            <w:tcW w:w="6804" w:type="dxa"/>
            <w:tcBorders>
              <w:bottom w:val="single" w:sz="4" w:space="0" w:color="auto"/>
              <w:right w:val="double" w:sz="4" w:space="0" w:color="auto"/>
            </w:tcBorders>
            <w:vAlign w:val="center"/>
          </w:tcPr>
          <w:p w:rsidR="00BF6770" w:rsidRDefault="002A716B">
            <w:pPr>
              <w:adjustRightInd w:val="0"/>
              <w:snapToGrid w:val="0"/>
              <w:spacing w:line="400" w:lineRule="exact"/>
              <w:rPr>
                <w:rFonts w:ascii="宋体" w:hAnsi="宋体"/>
                <w:snapToGrid w:val="0"/>
                <w:kern w:val="0"/>
                <w:szCs w:val="21"/>
              </w:rPr>
            </w:pPr>
            <w:r>
              <w:rPr>
                <w:rFonts w:ascii="宋体" w:hAnsi="宋体" w:hint="eastAsia"/>
                <w:snapToGrid w:val="0"/>
                <w:kern w:val="0"/>
                <w:szCs w:val="21"/>
              </w:rPr>
              <w:t>（1）物业总体规划、保洁绿化管理、档案的建立与管理方案完整科学，完全符合本项目需求，得3分；方案较完整科学，较好的满足了本项目需求，得2分；方案一般，基本能满足本项目需求，得1分。</w:t>
            </w:r>
          </w:p>
          <w:p w:rsidR="00BF6770" w:rsidRDefault="002A716B">
            <w:pPr>
              <w:adjustRightInd w:val="0"/>
              <w:snapToGrid w:val="0"/>
              <w:spacing w:line="400" w:lineRule="exact"/>
              <w:rPr>
                <w:rFonts w:ascii="宋体" w:hAnsi="宋体"/>
                <w:snapToGrid w:val="0"/>
                <w:kern w:val="0"/>
                <w:szCs w:val="21"/>
              </w:rPr>
            </w:pPr>
            <w:r>
              <w:rPr>
                <w:rFonts w:ascii="宋体" w:hAnsi="宋体" w:hint="eastAsia"/>
                <w:snapToGrid w:val="0"/>
                <w:kern w:val="0"/>
                <w:szCs w:val="21"/>
              </w:rPr>
              <w:t>（2）人员培训与管理措施方案完整科学，完全符合本项目需求，得3分；方案较完整科学，较好的满足了本项目需求，得2分；方案一般，基本能满足本项目需求，得1分。</w:t>
            </w:r>
          </w:p>
          <w:p w:rsidR="00BF6770" w:rsidRDefault="002A716B">
            <w:pPr>
              <w:adjustRightInd w:val="0"/>
              <w:snapToGrid w:val="0"/>
              <w:spacing w:line="400" w:lineRule="exact"/>
              <w:rPr>
                <w:rFonts w:ascii="宋体" w:hAnsi="宋体"/>
                <w:snapToGrid w:val="0"/>
                <w:kern w:val="0"/>
                <w:szCs w:val="21"/>
              </w:rPr>
            </w:pPr>
            <w:r>
              <w:rPr>
                <w:rFonts w:ascii="宋体" w:hAnsi="宋体" w:hint="eastAsia"/>
                <w:snapToGrid w:val="0"/>
                <w:kern w:val="0"/>
                <w:szCs w:val="21"/>
              </w:rPr>
              <w:t>（3）对建筑物本体及设备设施情况了解详细，管理方案完整科学,完全符合本项目需求，得</w:t>
            </w:r>
            <w:r>
              <w:rPr>
                <w:rFonts w:ascii="宋体" w:hAnsi="宋体"/>
                <w:snapToGrid w:val="0"/>
                <w:kern w:val="0"/>
                <w:szCs w:val="21"/>
              </w:rPr>
              <w:t>4</w:t>
            </w:r>
            <w:r>
              <w:rPr>
                <w:rFonts w:ascii="宋体" w:hAnsi="宋体" w:hint="eastAsia"/>
                <w:snapToGrid w:val="0"/>
                <w:kern w:val="0"/>
                <w:szCs w:val="21"/>
              </w:rPr>
              <w:t>分；方案较完整科学，较好的满足了本项目需求，得2分；方案一般，基本能满足本项目需求，得1分。</w:t>
            </w:r>
          </w:p>
          <w:p w:rsidR="00BF6770" w:rsidRDefault="002A716B">
            <w:pPr>
              <w:adjustRightInd w:val="0"/>
              <w:snapToGrid w:val="0"/>
              <w:spacing w:line="400" w:lineRule="exact"/>
              <w:rPr>
                <w:rFonts w:ascii="宋体" w:hAnsi="宋体"/>
                <w:snapToGrid w:val="0"/>
                <w:kern w:val="0"/>
                <w:szCs w:val="21"/>
              </w:rPr>
            </w:pPr>
            <w:r>
              <w:rPr>
                <w:rFonts w:ascii="宋体" w:hAnsi="宋体" w:hint="eastAsia"/>
                <w:snapToGrid w:val="0"/>
                <w:kern w:val="0"/>
                <w:szCs w:val="21"/>
              </w:rPr>
              <w:t>（4）安全生产工作、突发事件应急处理措施方案完整科学，完全符合本项目需求，得</w:t>
            </w:r>
            <w:r>
              <w:rPr>
                <w:rFonts w:ascii="宋体" w:hAnsi="宋体"/>
                <w:snapToGrid w:val="0"/>
                <w:kern w:val="0"/>
                <w:szCs w:val="21"/>
              </w:rPr>
              <w:t>4</w:t>
            </w:r>
            <w:r>
              <w:rPr>
                <w:rFonts w:ascii="宋体" w:hAnsi="宋体" w:hint="eastAsia"/>
                <w:snapToGrid w:val="0"/>
                <w:kern w:val="0"/>
                <w:szCs w:val="21"/>
              </w:rPr>
              <w:t>分；方案较完整科学，较好的满足了本项目需求，得2分；方案一般，基本能满足本项目需求，得1分。</w:t>
            </w:r>
          </w:p>
          <w:p w:rsidR="00BF6770" w:rsidRDefault="002A716B">
            <w:pPr>
              <w:adjustRightInd w:val="0"/>
              <w:snapToGrid w:val="0"/>
              <w:spacing w:line="400" w:lineRule="exact"/>
              <w:rPr>
                <w:rFonts w:ascii="宋体" w:hAnsi="宋体"/>
                <w:snapToGrid w:val="0"/>
                <w:kern w:val="0"/>
                <w:szCs w:val="21"/>
              </w:rPr>
            </w:pPr>
            <w:r>
              <w:rPr>
                <w:rFonts w:ascii="宋体" w:hAnsi="宋体" w:hint="eastAsia"/>
                <w:snapToGrid w:val="0"/>
                <w:kern w:val="0"/>
                <w:szCs w:val="21"/>
              </w:rPr>
              <w:t>（5）节能减排措施（节电、节水、低碳等）等内容的方案完整、科学、先进，得</w:t>
            </w:r>
            <w:r>
              <w:rPr>
                <w:rFonts w:ascii="宋体" w:hAnsi="宋体"/>
                <w:snapToGrid w:val="0"/>
                <w:kern w:val="0"/>
                <w:szCs w:val="21"/>
              </w:rPr>
              <w:t>4</w:t>
            </w:r>
            <w:r>
              <w:rPr>
                <w:rFonts w:ascii="宋体" w:hAnsi="宋体" w:hint="eastAsia"/>
                <w:snapToGrid w:val="0"/>
                <w:kern w:val="0"/>
                <w:szCs w:val="21"/>
              </w:rPr>
              <w:t>分；方案较完整、科学、先进，得2分；方案完整性、科学性、先进性一般，得1分。</w:t>
            </w:r>
          </w:p>
          <w:p w:rsidR="00BF6770" w:rsidRDefault="002A716B">
            <w:pPr>
              <w:adjustRightInd w:val="0"/>
              <w:snapToGrid w:val="0"/>
              <w:spacing w:line="400" w:lineRule="exact"/>
              <w:rPr>
                <w:rFonts w:ascii="宋体" w:hAnsi="宋体"/>
                <w:snapToGrid w:val="0"/>
                <w:kern w:val="0"/>
                <w:szCs w:val="21"/>
              </w:rPr>
            </w:pPr>
            <w:r>
              <w:rPr>
                <w:rFonts w:ascii="宋体" w:hAnsi="宋体" w:hint="eastAsia"/>
                <w:snapToGrid w:val="0"/>
                <w:kern w:val="0"/>
                <w:szCs w:val="21"/>
              </w:rPr>
              <w:t>以上各点，如未提供方案，或对项目实际情况了解有偏差，或简单重复招标文件采购需求，或方案不能满足项目需求的，不得分。</w:t>
            </w:r>
          </w:p>
        </w:tc>
      </w:tr>
      <w:tr w:rsidR="00BF6770">
        <w:trPr>
          <w:trHeight w:val="20"/>
          <w:jc w:val="center"/>
        </w:trPr>
        <w:tc>
          <w:tcPr>
            <w:tcW w:w="1384" w:type="dxa"/>
            <w:vMerge/>
            <w:tcBorders>
              <w:left w:val="double" w:sz="4" w:space="0" w:color="auto"/>
            </w:tcBorders>
            <w:vAlign w:val="center"/>
          </w:tcPr>
          <w:p w:rsidR="00BF6770" w:rsidRDefault="00BF6770">
            <w:pPr>
              <w:adjustRightInd w:val="0"/>
              <w:snapToGrid w:val="0"/>
              <w:spacing w:line="400" w:lineRule="exact"/>
              <w:jc w:val="center"/>
              <w:rPr>
                <w:rFonts w:ascii="宋体" w:hAnsi="宋体"/>
                <w:b/>
                <w:bCs/>
                <w:snapToGrid w:val="0"/>
                <w:kern w:val="0"/>
                <w:szCs w:val="21"/>
              </w:rPr>
            </w:pPr>
          </w:p>
        </w:tc>
        <w:tc>
          <w:tcPr>
            <w:tcW w:w="1134" w:type="dxa"/>
            <w:vAlign w:val="center"/>
          </w:tcPr>
          <w:p w:rsidR="00BF6770" w:rsidRDefault="002A716B">
            <w:pPr>
              <w:adjustRightInd w:val="0"/>
              <w:snapToGrid w:val="0"/>
              <w:spacing w:line="400" w:lineRule="exact"/>
              <w:jc w:val="center"/>
              <w:rPr>
                <w:rFonts w:ascii="宋体" w:hAnsi="宋体"/>
                <w:snapToGrid w:val="0"/>
                <w:kern w:val="0"/>
                <w:szCs w:val="21"/>
              </w:rPr>
            </w:pPr>
            <w:r>
              <w:rPr>
                <w:rFonts w:ascii="宋体" w:hAnsi="宋体" w:hint="eastAsia"/>
                <w:snapToGrid w:val="0"/>
                <w:kern w:val="0"/>
                <w:szCs w:val="21"/>
              </w:rPr>
              <w:t>项目重点难点分析及合理化建议</w:t>
            </w:r>
          </w:p>
        </w:tc>
        <w:tc>
          <w:tcPr>
            <w:tcW w:w="709" w:type="dxa"/>
            <w:tcBorders>
              <w:bottom w:val="single" w:sz="4" w:space="0" w:color="auto"/>
            </w:tcBorders>
            <w:vAlign w:val="center"/>
          </w:tcPr>
          <w:p w:rsidR="00BF6770" w:rsidRDefault="002A716B">
            <w:pPr>
              <w:adjustRightInd w:val="0"/>
              <w:snapToGrid w:val="0"/>
              <w:spacing w:line="400" w:lineRule="exact"/>
              <w:jc w:val="center"/>
              <w:rPr>
                <w:rFonts w:ascii="宋体" w:hAnsi="宋体"/>
                <w:snapToGrid w:val="0"/>
                <w:kern w:val="0"/>
                <w:szCs w:val="21"/>
              </w:rPr>
            </w:pPr>
            <w:r>
              <w:rPr>
                <w:rFonts w:ascii="宋体" w:hAnsi="宋体"/>
                <w:snapToGrid w:val="0"/>
                <w:kern w:val="0"/>
                <w:szCs w:val="21"/>
              </w:rPr>
              <w:t>10</w:t>
            </w:r>
          </w:p>
        </w:tc>
        <w:tc>
          <w:tcPr>
            <w:tcW w:w="6804" w:type="dxa"/>
            <w:tcBorders>
              <w:bottom w:val="single" w:sz="4" w:space="0" w:color="auto"/>
              <w:right w:val="double" w:sz="4" w:space="0" w:color="auto"/>
            </w:tcBorders>
            <w:vAlign w:val="center"/>
          </w:tcPr>
          <w:p w:rsidR="00BF6770" w:rsidRDefault="002A716B">
            <w:pPr>
              <w:adjustRightInd w:val="0"/>
              <w:snapToGrid w:val="0"/>
              <w:spacing w:line="400" w:lineRule="exact"/>
              <w:rPr>
                <w:rFonts w:ascii="宋体" w:hAnsi="宋体"/>
                <w:snapToGrid w:val="0"/>
                <w:kern w:val="0"/>
                <w:szCs w:val="21"/>
              </w:rPr>
            </w:pPr>
            <w:r>
              <w:rPr>
                <w:rFonts w:ascii="宋体" w:hAnsi="宋体" w:hint="eastAsia"/>
                <w:snapToGrid w:val="0"/>
                <w:kern w:val="0"/>
                <w:szCs w:val="21"/>
              </w:rPr>
              <w:t>评审内容：根据以下方案进行评分：</w:t>
            </w:r>
          </w:p>
          <w:p w:rsidR="00BF6770" w:rsidRDefault="002A716B">
            <w:pPr>
              <w:pStyle w:val="a7"/>
              <w:adjustRightInd w:val="0"/>
              <w:snapToGrid w:val="0"/>
              <w:spacing w:line="400" w:lineRule="exact"/>
              <w:rPr>
                <w:rFonts w:ascii="宋体" w:hAnsi="宋体"/>
                <w:snapToGrid w:val="0"/>
                <w:szCs w:val="21"/>
              </w:rPr>
            </w:pPr>
            <w:r>
              <w:rPr>
                <w:rFonts w:ascii="宋体" w:hAnsi="宋体" w:hint="eastAsia"/>
                <w:snapToGrid w:val="0"/>
                <w:szCs w:val="21"/>
              </w:rPr>
              <w:t>（1）对设备设施的情况了解详细，分析及应对措施方案完整科学，完全符合本项目需求，得</w:t>
            </w:r>
            <w:r>
              <w:rPr>
                <w:rFonts w:ascii="宋体" w:hAnsi="宋体"/>
                <w:snapToGrid w:val="0"/>
                <w:szCs w:val="21"/>
              </w:rPr>
              <w:t>5</w:t>
            </w:r>
            <w:r>
              <w:rPr>
                <w:rFonts w:ascii="宋体" w:hAnsi="宋体" w:hint="eastAsia"/>
                <w:snapToGrid w:val="0"/>
                <w:szCs w:val="21"/>
              </w:rPr>
              <w:t>分；方案较完整科学，较好的满足了本项目需求，得</w:t>
            </w:r>
            <w:r>
              <w:rPr>
                <w:rFonts w:ascii="宋体" w:hAnsi="宋体"/>
                <w:snapToGrid w:val="0"/>
                <w:szCs w:val="21"/>
              </w:rPr>
              <w:t>3</w:t>
            </w:r>
            <w:r>
              <w:rPr>
                <w:rFonts w:ascii="宋体" w:hAnsi="宋体" w:hint="eastAsia"/>
                <w:snapToGrid w:val="0"/>
                <w:szCs w:val="21"/>
              </w:rPr>
              <w:t>分；方案一般，基本能满足本项目需求，得1分。</w:t>
            </w:r>
          </w:p>
          <w:p w:rsidR="00BF6770" w:rsidRDefault="002A716B">
            <w:pPr>
              <w:pStyle w:val="a7"/>
              <w:adjustRightInd w:val="0"/>
              <w:snapToGrid w:val="0"/>
              <w:spacing w:line="400" w:lineRule="exact"/>
              <w:rPr>
                <w:rFonts w:ascii="宋体" w:hAnsi="宋体"/>
                <w:snapToGrid w:val="0"/>
                <w:szCs w:val="21"/>
              </w:rPr>
            </w:pPr>
            <w:r>
              <w:rPr>
                <w:rFonts w:ascii="宋体" w:hAnsi="宋体" w:hint="eastAsia"/>
                <w:snapToGrid w:val="0"/>
                <w:szCs w:val="21"/>
              </w:rPr>
              <w:t>（2）节能减排措施的分析及应对措施方案完整科学，完全符合本项目需求，得</w:t>
            </w:r>
            <w:r>
              <w:rPr>
                <w:rFonts w:ascii="宋体" w:hAnsi="宋体"/>
                <w:snapToGrid w:val="0"/>
                <w:szCs w:val="21"/>
              </w:rPr>
              <w:t>5</w:t>
            </w:r>
            <w:r>
              <w:rPr>
                <w:rFonts w:ascii="宋体" w:hAnsi="宋体" w:hint="eastAsia"/>
                <w:snapToGrid w:val="0"/>
                <w:szCs w:val="21"/>
              </w:rPr>
              <w:t>分；方案较完整科学，较好的满足了本项目需求，得</w:t>
            </w:r>
            <w:r>
              <w:rPr>
                <w:rFonts w:ascii="宋体" w:hAnsi="宋体"/>
                <w:snapToGrid w:val="0"/>
                <w:szCs w:val="21"/>
              </w:rPr>
              <w:t>3</w:t>
            </w:r>
            <w:r>
              <w:rPr>
                <w:rFonts w:ascii="宋体" w:hAnsi="宋体" w:hint="eastAsia"/>
                <w:snapToGrid w:val="0"/>
                <w:szCs w:val="21"/>
              </w:rPr>
              <w:t>分；方案一般，基本能满足本项目需求，得1分。</w:t>
            </w:r>
          </w:p>
          <w:p w:rsidR="00BF6770" w:rsidRDefault="002A716B">
            <w:pPr>
              <w:pStyle w:val="a7"/>
              <w:adjustRightInd w:val="0"/>
              <w:snapToGrid w:val="0"/>
              <w:spacing w:line="400" w:lineRule="exact"/>
              <w:rPr>
                <w:rFonts w:ascii="宋体" w:hAnsi="宋体"/>
                <w:snapToGrid w:val="0"/>
                <w:szCs w:val="21"/>
              </w:rPr>
            </w:pPr>
            <w:r>
              <w:rPr>
                <w:rFonts w:ascii="宋体" w:hAnsi="宋体" w:hint="eastAsia"/>
                <w:snapToGrid w:val="0"/>
                <w:szCs w:val="21"/>
              </w:rPr>
              <w:lastRenderedPageBreak/>
              <w:t>以上各点，如未提供方案，或对项目实际情况了解有偏差，或简单重复招标文件采购需求，或方案不能满足项目需求的，不得分。</w:t>
            </w:r>
          </w:p>
        </w:tc>
      </w:tr>
      <w:tr w:rsidR="00BF6770">
        <w:trPr>
          <w:trHeight w:val="20"/>
          <w:jc w:val="center"/>
        </w:trPr>
        <w:tc>
          <w:tcPr>
            <w:tcW w:w="1384" w:type="dxa"/>
            <w:vMerge/>
            <w:tcBorders>
              <w:left w:val="double" w:sz="4" w:space="0" w:color="auto"/>
            </w:tcBorders>
            <w:vAlign w:val="center"/>
          </w:tcPr>
          <w:p w:rsidR="00BF6770" w:rsidRDefault="00BF6770">
            <w:pPr>
              <w:adjustRightInd w:val="0"/>
              <w:snapToGrid w:val="0"/>
              <w:spacing w:line="400" w:lineRule="exact"/>
              <w:jc w:val="center"/>
              <w:rPr>
                <w:rFonts w:ascii="宋体" w:hAnsi="宋体"/>
                <w:b/>
                <w:bCs/>
                <w:snapToGrid w:val="0"/>
                <w:kern w:val="0"/>
                <w:szCs w:val="21"/>
              </w:rPr>
            </w:pPr>
          </w:p>
        </w:tc>
        <w:tc>
          <w:tcPr>
            <w:tcW w:w="1134" w:type="dxa"/>
            <w:vAlign w:val="center"/>
          </w:tcPr>
          <w:p w:rsidR="00BF6770" w:rsidRDefault="002A716B">
            <w:pPr>
              <w:adjustRightInd w:val="0"/>
              <w:snapToGrid w:val="0"/>
              <w:spacing w:line="400" w:lineRule="exact"/>
              <w:jc w:val="center"/>
              <w:rPr>
                <w:rFonts w:ascii="宋体" w:hAnsi="宋体"/>
                <w:snapToGrid w:val="0"/>
                <w:kern w:val="0"/>
                <w:szCs w:val="21"/>
              </w:rPr>
            </w:pPr>
            <w:r>
              <w:rPr>
                <w:rFonts w:ascii="宋体" w:hAnsi="宋体" w:hint="eastAsia"/>
                <w:snapToGrid w:val="0"/>
                <w:kern w:val="0"/>
                <w:szCs w:val="21"/>
              </w:rPr>
              <w:t>质量保障措施及应急方案</w:t>
            </w:r>
          </w:p>
        </w:tc>
        <w:tc>
          <w:tcPr>
            <w:tcW w:w="709" w:type="dxa"/>
            <w:tcBorders>
              <w:bottom w:val="single" w:sz="4" w:space="0" w:color="auto"/>
            </w:tcBorders>
            <w:vAlign w:val="center"/>
          </w:tcPr>
          <w:p w:rsidR="00BF6770" w:rsidRDefault="002A716B">
            <w:pPr>
              <w:adjustRightInd w:val="0"/>
              <w:snapToGrid w:val="0"/>
              <w:spacing w:line="400" w:lineRule="exact"/>
              <w:jc w:val="center"/>
              <w:rPr>
                <w:rFonts w:ascii="宋体" w:hAnsi="宋体"/>
                <w:snapToGrid w:val="0"/>
                <w:kern w:val="0"/>
                <w:szCs w:val="21"/>
              </w:rPr>
            </w:pPr>
            <w:r>
              <w:rPr>
                <w:rFonts w:ascii="宋体" w:hAnsi="宋体"/>
                <w:snapToGrid w:val="0"/>
                <w:kern w:val="0"/>
                <w:szCs w:val="21"/>
              </w:rPr>
              <w:t>10</w:t>
            </w:r>
          </w:p>
        </w:tc>
        <w:tc>
          <w:tcPr>
            <w:tcW w:w="6804" w:type="dxa"/>
            <w:tcBorders>
              <w:bottom w:val="single" w:sz="4" w:space="0" w:color="auto"/>
              <w:right w:val="double" w:sz="4" w:space="0" w:color="auto"/>
            </w:tcBorders>
            <w:vAlign w:val="center"/>
          </w:tcPr>
          <w:p w:rsidR="00BF6770" w:rsidRDefault="002A716B">
            <w:pPr>
              <w:adjustRightInd w:val="0"/>
              <w:snapToGrid w:val="0"/>
              <w:spacing w:line="400" w:lineRule="exact"/>
              <w:rPr>
                <w:rFonts w:ascii="宋体" w:hAnsi="宋体"/>
                <w:snapToGrid w:val="0"/>
                <w:kern w:val="0"/>
                <w:szCs w:val="21"/>
              </w:rPr>
            </w:pPr>
            <w:r>
              <w:rPr>
                <w:rFonts w:ascii="宋体" w:hAnsi="宋体" w:hint="eastAsia"/>
                <w:snapToGrid w:val="0"/>
                <w:kern w:val="0"/>
                <w:szCs w:val="21"/>
              </w:rPr>
              <w:t>评审内容：根据投标人为本项目制定的以下方案进行评分</w:t>
            </w:r>
          </w:p>
          <w:p w:rsidR="00BF6770" w:rsidRDefault="002A716B">
            <w:pPr>
              <w:pStyle w:val="a7"/>
              <w:adjustRightInd w:val="0"/>
              <w:snapToGrid w:val="0"/>
              <w:spacing w:line="400" w:lineRule="exact"/>
              <w:rPr>
                <w:rFonts w:ascii="宋体" w:hAnsi="宋体"/>
                <w:snapToGrid w:val="0"/>
                <w:szCs w:val="21"/>
              </w:rPr>
            </w:pPr>
            <w:r>
              <w:rPr>
                <w:rFonts w:ascii="宋体" w:hAnsi="宋体" w:hint="eastAsia"/>
                <w:snapToGrid w:val="0"/>
                <w:szCs w:val="21"/>
              </w:rPr>
              <w:t>（1）质量保障措施方案完整科学，完全符合本项目需求，得</w:t>
            </w:r>
            <w:r>
              <w:rPr>
                <w:rFonts w:ascii="宋体" w:hAnsi="宋体"/>
                <w:snapToGrid w:val="0"/>
                <w:szCs w:val="21"/>
              </w:rPr>
              <w:t>5</w:t>
            </w:r>
            <w:r>
              <w:rPr>
                <w:rFonts w:ascii="宋体" w:hAnsi="宋体" w:hint="eastAsia"/>
                <w:snapToGrid w:val="0"/>
                <w:szCs w:val="21"/>
              </w:rPr>
              <w:t>分；方案较完整科学，较好的满足了本项目需求，得</w:t>
            </w:r>
            <w:r>
              <w:rPr>
                <w:rFonts w:ascii="宋体" w:hAnsi="宋体"/>
                <w:snapToGrid w:val="0"/>
                <w:szCs w:val="21"/>
              </w:rPr>
              <w:t>3</w:t>
            </w:r>
            <w:r>
              <w:rPr>
                <w:rFonts w:ascii="宋体" w:hAnsi="宋体" w:hint="eastAsia"/>
                <w:snapToGrid w:val="0"/>
                <w:szCs w:val="21"/>
              </w:rPr>
              <w:t>分；方案一般，基本能满足本项目需求，得1分。</w:t>
            </w:r>
          </w:p>
          <w:p w:rsidR="00BF6770" w:rsidRDefault="002A716B">
            <w:pPr>
              <w:pStyle w:val="a7"/>
              <w:adjustRightInd w:val="0"/>
              <w:snapToGrid w:val="0"/>
              <w:spacing w:line="400" w:lineRule="exact"/>
              <w:rPr>
                <w:rFonts w:ascii="宋体" w:hAnsi="宋体"/>
                <w:snapToGrid w:val="0"/>
                <w:szCs w:val="21"/>
              </w:rPr>
            </w:pPr>
            <w:r>
              <w:rPr>
                <w:rFonts w:ascii="宋体" w:hAnsi="宋体" w:hint="eastAsia"/>
                <w:snapToGrid w:val="0"/>
                <w:szCs w:val="21"/>
              </w:rPr>
              <w:t>（2）提供的应急方案包括但不限于灾害性天气、突发安全事故等全面完整，应急处理流程图科学合理，完全符合本项目需求，得</w:t>
            </w:r>
            <w:r>
              <w:rPr>
                <w:rFonts w:ascii="宋体" w:hAnsi="宋体"/>
                <w:snapToGrid w:val="0"/>
                <w:szCs w:val="21"/>
              </w:rPr>
              <w:t>5</w:t>
            </w:r>
            <w:r>
              <w:rPr>
                <w:rFonts w:ascii="宋体" w:hAnsi="宋体" w:hint="eastAsia"/>
                <w:snapToGrid w:val="0"/>
                <w:szCs w:val="21"/>
              </w:rPr>
              <w:t>分；方案较全面完整，应急处理流程图较科学合理，较好的满足了本项目需求，得</w:t>
            </w:r>
            <w:r>
              <w:rPr>
                <w:rFonts w:ascii="宋体" w:hAnsi="宋体"/>
                <w:snapToGrid w:val="0"/>
                <w:szCs w:val="21"/>
              </w:rPr>
              <w:t>3</w:t>
            </w:r>
            <w:r>
              <w:rPr>
                <w:rFonts w:ascii="宋体" w:hAnsi="宋体" w:hint="eastAsia"/>
                <w:snapToGrid w:val="0"/>
                <w:szCs w:val="21"/>
              </w:rPr>
              <w:t>分；方案一般应急处理流程图一般，基本能满足本项目需求，得1分。</w:t>
            </w:r>
          </w:p>
          <w:p w:rsidR="00BF6770" w:rsidRDefault="002A716B">
            <w:pPr>
              <w:pStyle w:val="a7"/>
              <w:adjustRightInd w:val="0"/>
              <w:snapToGrid w:val="0"/>
              <w:spacing w:line="400" w:lineRule="exact"/>
              <w:rPr>
                <w:rFonts w:ascii="宋体" w:hAnsi="宋体"/>
                <w:snapToGrid w:val="0"/>
                <w:szCs w:val="21"/>
              </w:rPr>
            </w:pPr>
            <w:r>
              <w:rPr>
                <w:rFonts w:ascii="宋体" w:hAnsi="宋体" w:hint="eastAsia"/>
                <w:snapToGrid w:val="0"/>
                <w:szCs w:val="21"/>
              </w:rPr>
              <w:t>以上各点，如未提供方案（或流程图），或对项目实际情况了解有偏差，或简单重复招标文件采购需求，或方案（或含流程图）不能满足项目需求的，不得分。</w:t>
            </w:r>
          </w:p>
        </w:tc>
      </w:tr>
      <w:tr w:rsidR="00BF6770">
        <w:trPr>
          <w:trHeight w:val="20"/>
          <w:jc w:val="center"/>
        </w:trPr>
        <w:tc>
          <w:tcPr>
            <w:tcW w:w="1384" w:type="dxa"/>
            <w:vMerge/>
            <w:tcBorders>
              <w:left w:val="double" w:sz="4" w:space="0" w:color="auto"/>
            </w:tcBorders>
            <w:vAlign w:val="center"/>
          </w:tcPr>
          <w:p w:rsidR="00BF6770" w:rsidRDefault="00BF6770">
            <w:pPr>
              <w:adjustRightInd w:val="0"/>
              <w:snapToGrid w:val="0"/>
              <w:spacing w:line="400" w:lineRule="exact"/>
              <w:jc w:val="center"/>
              <w:rPr>
                <w:rFonts w:ascii="宋体" w:hAnsi="宋体"/>
                <w:b/>
                <w:bCs/>
                <w:snapToGrid w:val="0"/>
                <w:kern w:val="0"/>
                <w:szCs w:val="21"/>
              </w:rPr>
            </w:pPr>
          </w:p>
        </w:tc>
        <w:tc>
          <w:tcPr>
            <w:tcW w:w="1134" w:type="dxa"/>
            <w:vAlign w:val="center"/>
          </w:tcPr>
          <w:p w:rsidR="00BF6770" w:rsidRDefault="002A716B">
            <w:pPr>
              <w:adjustRightInd w:val="0"/>
              <w:snapToGrid w:val="0"/>
              <w:spacing w:line="400" w:lineRule="exact"/>
              <w:jc w:val="center"/>
              <w:rPr>
                <w:rFonts w:ascii="宋体" w:hAnsi="宋体"/>
                <w:snapToGrid w:val="0"/>
                <w:kern w:val="0"/>
                <w:szCs w:val="21"/>
              </w:rPr>
            </w:pPr>
            <w:r>
              <w:rPr>
                <w:rFonts w:ascii="宋体" w:hAnsi="宋体" w:hint="eastAsia"/>
                <w:snapToGrid w:val="0"/>
                <w:kern w:val="0"/>
                <w:szCs w:val="21"/>
              </w:rPr>
              <w:t>违约承诺</w:t>
            </w:r>
          </w:p>
        </w:tc>
        <w:tc>
          <w:tcPr>
            <w:tcW w:w="709" w:type="dxa"/>
            <w:tcBorders>
              <w:bottom w:val="single" w:sz="4" w:space="0" w:color="auto"/>
            </w:tcBorders>
            <w:vAlign w:val="center"/>
          </w:tcPr>
          <w:p w:rsidR="00BF6770" w:rsidRDefault="002A716B">
            <w:pPr>
              <w:adjustRightInd w:val="0"/>
              <w:snapToGrid w:val="0"/>
              <w:spacing w:line="400" w:lineRule="exact"/>
              <w:jc w:val="center"/>
              <w:rPr>
                <w:rFonts w:ascii="宋体" w:hAnsi="宋体"/>
                <w:snapToGrid w:val="0"/>
                <w:kern w:val="0"/>
                <w:szCs w:val="21"/>
              </w:rPr>
            </w:pPr>
            <w:r>
              <w:rPr>
                <w:rFonts w:ascii="宋体" w:hAnsi="宋体" w:hint="eastAsia"/>
                <w:snapToGrid w:val="0"/>
                <w:kern w:val="0"/>
                <w:szCs w:val="21"/>
              </w:rPr>
              <w:t>3</w:t>
            </w:r>
          </w:p>
        </w:tc>
        <w:tc>
          <w:tcPr>
            <w:tcW w:w="6804" w:type="dxa"/>
            <w:tcBorders>
              <w:bottom w:val="single" w:sz="4" w:space="0" w:color="auto"/>
              <w:right w:val="double" w:sz="4" w:space="0" w:color="auto"/>
            </w:tcBorders>
            <w:vAlign w:val="center"/>
          </w:tcPr>
          <w:p w:rsidR="00BF6770" w:rsidRDefault="002A716B">
            <w:pPr>
              <w:pStyle w:val="a7"/>
              <w:adjustRightInd w:val="0"/>
              <w:snapToGrid w:val="0"/>
              <w:spacing w:line="400" w:lineRule="exact"/>
              <w:rPr>
                <w:rFonts w:ascii="宋体" w:hAnsi="宋体"/>
                <w:szCs w:val="21"/>
              </w:rPr>
            </w:pPr>
            <w:r>
              <w:rPr>
                <w:rFonts w:ascii="宋体" w:hAnsi="宋体" w:hint="eastAsia"/>
                <w:szCs w:val="21"/>
              </w:rPr>
              <w:t>详细阐述对本项目违约承诺，包括但不限于违约的范围、违约的处理方式等。</w:t>
            </w:r>
          </w:p>
          <w:p w:rsidR="00BF6770" w:rsidRDefault="002A716B">
            <w:pPr>
              <w:pStyle w:val="a7"/>
              <w:adjustRightInd w:val="0"/>
              <w:snapToGrid w:val="0"/>
              <w:spacing w:line="400" w:lineRule="exact"/>
              <w:rPr>
                <w:rFonts w:ascii="宋体" w:hAnsi="宋体"/>
                <w:snapToGrid w:val="0"/>
                <w:szCs w:val="21"/>
              </w:rPr>
            </w:pPr>
            <w:r>
              <w:rPr>
                <w:rFonts w:ascii="宋体" w:hAnsi="宋体" w:hint="eastAsia"/>
                <w:szCs w:val="21"/>
              </w:rPr>
              <w:t>（1）违约的范围描述完整详细，处理方法科学的得3分；</w:t>
            </w:r>
            <w:r>
              <w:rPr>
                <w:rFonts w:ascii="宋体" w:hAnsi="宋体" w:hint="eastAsia"/>
                <w:snapToGrid w:val="0"/>
                <w:szCs w:val="21"/>
              </w:rPr>
              <w:t xml:space="preserve"> </w:t>
            </w:r>
          </w:p>
          <w:p w:rsidR="00BF6770" w:rsidRDefault="002A716B">
            <w:pPr>
              <w:pStyle w:val="a7"/>
              <w:adjustRightInd w:val="0"/>
              <w:snapToGrid w:val="0"/>
              <w:spacing w:line="400" w:lineRule="exact"/>
              <w:rPr>
                <w:rFonts w:ascii="宋体" w:hAnsi="宋体"/>
                <w:snapToGrid w:val="0"/>
                <w:szCs w:val="21"/>
              </w:rPr>
            </w:pPr>
            <w:r>
              <w:rPr>
                <w:rFonts w:ascii="宋体" w:hAnsi="宋体" w:hint="eastAsia"/>
                <w:snapToGrid w:val="0"/>
                <w:szCs w:val="21"/>
              </w:rPr>
              <w:t>（2）</w:t>
            </w:r>
            <w:r>
              <w:rPr>
                <w:rFonts w:ascii="宋体" w:hAnsi="宋体" w:hint="eastAsia"/>
                <w:szCs w:val="21"/>
              </w:rPr>
              <w:t>违约的范围描述较完整详细，处理方法较科学的得2分；</w:t>
            </w:r>
            <w:r>
              <w:rPr>
                <w:rFonts w:ascii="宋体" w:hAnsi="宋体" w:hint="eastAsia"/>
                <w:snapToGrid w:val="0"/>
                <w:szCs w:val="21"/>
              </w:rPr>
              <w:t xml:space="preserve"> </w:t>
            </w:r>
          </w:p>
          <w:p w:rsidR="00BF6770" w:rsidRDefault="002A716B">
            <w:pPr>
              <w:pStyle w:val="a7"/>
              <w:adjustRightInd w:val="0"/>
              <w:snapToGrid w:val="0"/>
              <w:spacing w:line="400" w:lineRule="exact"/>
              <w:rPr>
                <w:rFonts w:ascii="宋体" w:hAnsi="宋体"/>
                <w:szCs w:val="21"/>
              </w:rPr>
            </w:pPr>
            <w:r>
              <w:rPr>
                <w:rFonts w:ascii="宋体" w:hAnsi="宋体" w:hint="eastAsia"/>
                <w:snapToGrid w:val="0"/>
                <w:szCs w:val="21"/>
              </w:rPr>
              <w:t>（3）</w:t>
            </w:r>
            <w:r>
              <w:rPr>
                <w:rFonts w:ascii="宋体" w:hAnsi="宋体" w:hint="eastAsia"/>
                <w:szCs w:val="21"/>
              </w:rPr>
              <w:t>违约的范围描述基本完整详细，处理方法基本科学的得1分；</w:t>
            </w:r>
          </w:p>
          <w:p w:rsidR="00BF6770" w:rsidRDefault="002A716B">
            <w:pPr>
              <w:pStyle w:val="a7"/>
              <w:adjustRightInd w:val="0"/>
              <w:snapToGrid w:val="0"/>
              <w:spacing w:line="400" w:lineRule="exact"/>
              <w:rPr>
                <w:rFonts w:ascii="宋体" w:hAnsi="宋体"/>
                <w:szCs w:val="21"/>
              </w:rPr>
            </w:pPr>
            <w:r>
              <w:rPr>
                <w:rFonts w:ascii="宋体" w:hAnsi="宋体" w:hint="eastAsia"/>
                <w:szCs w:val="21"/>
              </w:rPr>
              <w:t>（4）</w:t>
            </w:r>
            <w:r>
              <w:rPr>
                <w:rFonts w:ascii="宋体" w:hAnsi="宋体" w:hint="eastAsia"/>
                <w:snapToGrid w:val="0"/>
                <w:szCs w:val="21"/>
              </w:rPr>
              <w:t>未按要求提供违约承诺的，不得分。</w:t>
            </w:r>
          </w:p>
        </w:tc>
      </w:tr>
      <w:tr w:rsidR="00BF6770">
        <w:trPr>
          <w:trHeight w:val="20"/>
          <w:jc w:val="center"/>
        </w:trPr>
        <w:tc>
          <w:tcPr>
            <w:tcW w:w="1384" w:type="dxa"/>
            <w:vMerge/>
            <w:tcBorders>
              <w:left w:val="double" w:sz="4" w:space="0" w:color="auto"/>
            </w:tcBorders>
            <w:vAlign w:val="center"/>
          </w:tcPr>
          <w:p w:rsidR="00BF6770" w:rsidRDefault="00BF6770">
            <w:pPr>
              <w:adjustRightInd w:val="0"/>
              <w:snapToGrid w:val="0"/>
              <w:spacing w:line="400" w:lineRule="exact"/>
              <w:jc w:val="center"/>
              <w:rPr>
                <w:rFonts w:ascii="宋体" w:hAnsi="宋体"/>
                <w:b/>
                <w:bCs/>
                <w:snapToGrid w:val="0"/>
                <w:kern w:val="0"/>
                <w:szCs w:val="21"/>
              </w:rPr>
            </w:pPr>
          </w:p>
        </w:tc>
        <w:tc>
          <w:tcPr>
            <w:tcW w:w="1134" w:type="dxa"/>
            <w:vAlign w:val="center"/>
          </w:tcPr>
          <w:p w:rsidR="00BF6770" w:rsidRDefault="002A716B">
            <w:pPr>
              <w:adjustRightInd w:val="0"/>
              <w:snapToGrid w:val="0"/>
              <w:spacing w:line="400" w:lineRule="exact"/>
              <w:jc w:val="center"/>
              <w:rPr>
                <w:rFonts w:ascii="宋体" w:hAnsi="宋体"/>
                <w:snapToGrid w:val="0"/>
                <w:kern w:val="0"/>
                <w:szCs w:val="21"/>
              </w:rPr>
            </w:pPr>
            <w:r>
              <w:rPr>
                <w:rFonts w:ascii="宋体" w:hAnsi="宋体" w:hint="eastAsia"/>
                <w:snapToGrid w:val="0"/>
                <w:kern w:val="0"/>
                <w:szCs w:val="21"/>
              </w:rPr>
              <w:t>投入本项目的项目管理</w:t>
            </w:r>
            <w:r>
              <w:rPr>
                <w:rFonts w:ascii="宋体" w:hAnsi="宋体"/>
                <w:snapToGrid w:val="0"/>
                <w:kern w:val="0"/>
                <w:szCs w:val="21"/>
              </w:rPr>
              <w:t>人员和</w:t>
            </w:r>
            <w:r>
              <w:rPr>
                <w:rFonts w:ascii="宋体" w:hAnsi="宋体" w:hint="eastAsia"/>
                <w:snapToGrid w:val="0"/>
                <w:kern w:val="0"/>
                <w:szCs w:val="21"/>
              </w:rPr>
              <w:t>主要技术人员情况</w:t>
            </w:r>
          </w:p>
        </w:tc>
        <w:tc>
          <w:tcPr>
            <w:tcW w:w="709" w:type="dxa"/>
            <w:tcBorders>
              <w:bottom w:val="single" w:sz="4" w:space="0" w:color="auto"/>
            </w:tcBorders>
            <w:vAlign w:val="center"/>
          </w:tcPr>
          <w:p w:rsidR="00BF6770" w:rsidRDefault="002A716B">
            <w:pPr>
              <w:adjustRightInd w:val="0"/>
              <w:snapToGrid w:val="0"/>
              <w:spacing w:line="400" w:lineRule="exact"/>
              <w:jc w:val="center"/>
              <w:rPr>
                <w:rFonts w:ascii="宋体" w:hAnsi="宋体"/>
                <w:snapToGrid w:val="0"/>
                <w:kern w:val="0"/>
                <w:szCs w:val="21"/>
              </w:rPr>
            </w:pPr>
            <w:r>
              <w:rPr>
                <w:rFonts w:ascii="宋体" w:hAnsi="宋体" w:hint="eastAsia"/>
                <w:snapToGrid w:val="0"/>
                <w:kern w:val="0"/>
                <w:szCs w:val="21"/>
              </w:rPr>
              <w:t>4</w:t>
            </w:r>
          </w:p>
        </w:tc>
        <w:tc>
          <w:tcPr>
            <w:tcW w:w="6804" w:type="dxa"/>
            <w:tcBorders>
              <w:bottom w:val="single" w:sz="4" w:space="0" w:color="auto"/>
              <w:right w:val="double" w:sz="4" w:space="0" w:color="auto"/>
            </w:tcBorders>
          </w:tcPr>
          <w:p w:rsidR="00BF6770" w:rsidRDefault="002A716B">
            <w:pPr>
              <w:adjustRightInd w:val="0"/>
              <w:snapToGrid w:val="0"/>
              <w:spacing w:line="400" w:lineRule="exact"/>
              <w:rPr>
                <w:rFonts w:ascii="宋体" w:hAnsi="宋体"/>
                <w:b/>
                <w:snapToGrid w:val="0"/>
                <w:kern w:val="0"/>
                <w:szCs w:val="21"/>
              </w:rPr>
            </w:pPr>
            <w:r>
              <w:rPr>
                <w:rFonts w:ascii="宋体" w:hAnsi="宋体" w:hint="eastAsia"/>
                <w:b/>
                <w:snapToGrid w:val="0"/>
                <w:kern w:val="0"/>
                <w:szCs w:val="21"/>
              </w:rPr>
              <w:t>评审内容及标准：</w:t>
            </w:r>
          </w:p>
          <w:p w:rsidR="00BF6770" w:rsidRDefault="002A716B">
            <w:pPr>
              <w:adjustRightInd w:val="0"/>
              <w:snapToGrid w:val="0"/>
              <w:spacing w:line="400" w:lineRule="exact"/>
              <w:rPr>
                <w:rFonts w:ascii="宋体" w:hAnsi="宋体"/>
                <w:snapToGrid w:val="0"/>
                <w:kern w:val="0"/>
                <w:szCs w:val="21"/>
              </w:rPr>
            </w:pPr>
            <w:r>
              <w:rPr>
                <w:rFonts w:ascii="宋体" w:hAnsi="宋体" w:hint="eastAsia"/>
                <w:snapToGrid w:val="0"/>
                <w:kern w:val="0"/>
                <w:szCs w:val="21"/>
              </w:rPr>
              <w:t>投标人</w:t>
            </w:r>
            <w:r>
              <w:rPr>
                <w:rFonts w:ascii="宋体" w:hAnsi="宋体"/>
                <w:snapToGrid w:val="0"/>
                <w:kern w:val="0"/>
                <w:szCs w:val="21"/>
              </w:rPr>
              <w:t>须派出项目经理</w:t>
            </w:r>
            <w:r>
              <w:rPr>
                <w:rFonts w:ascii="宋体" w:hAnsi="宋体" w:hint="eastAsia"/>
                <w:snapToGrid w:val="0"/>
                <w:kern w:val="0"/>
                <w:szCs w:val="21"/>
              </w:rPr>
              <w:t>1人及技术人员不少于2人专职</w:t>
            </w:r>
            <w:r>
              <w:rPr>
                <w:rFonts w:ascii="宋体" w:hAnsi="宋体"/>
                <w:snapToGrid w:val="0"/>
                <w:kern w:val="0"/>
                <w:szCs w:val="21"/>
              </w:rPr>
              <w:t>参与本项目工作，</w:t>
            </w:r>
            <w:r>
              <w:rPr>
                <w:rFonts w:ascii="宋体" w:hAnsi="宋体" w:hint="eastAsia"/>
                <w:snapToGrid w:val="0"/>
                <w:kern w:val="0"/>
                <w:szCs w:val="21"/>
              </w:rPr>
              <w:t>未满足</w:t>
            </w:r>
            <w:r>
              <w:rPr>
                <w:rFonts w:ascii="宋体" w:hAnsi="宋体"/>
                <w:snapToGrid w:val="0"/>
                <w:kern w:val="0"/>
                <w:szCs w:val="21"/>
              </w:rPr>
              <w:t>前述要求者</w:t>
            </w:r>
            <w:r>
              <w:rPr>
                <w:rFonts w:ascii="宋体" w:hAnsi="宋体" w:hint="eastAsia"/>
                <w:snapToGrid w:val="0"/>
                <w:kern w:val="0"/>
                <w:szCs w:val="21"/>
              </w:rPr>
              <w:t>本项得0分。</w:t>
            </w:r>
          </w:p>
          <w:p w:rsidR="00BF6770" w:rsidRDefault="002A716B">
            <w:pPr>
              <w:adjustRightInd w:val="0"/>
              <w:snapToGrid w:val="0"/>
              <w:spacing w:line="400" w:lineRule="exact"/>
              <w:rPr>
                <w:rFonts w:ascii="宋体" w:hAnsi="宋体"/>
                <w:snapToGrid w:val="0"/>
                <w:kern w:val="0"/>
                <w:szCs w:val="21"/>
              </w:rPr>
            </w:pPr>
            <w:r>
              <w:rPr>
                <w:rFonts w:ascii="宋体" w:hAnsi="宋体" w:hint="eastAsia"/>
                <w:snapToGrid w:val="0"/>
                <w:kern w:val="0"/>
                <w:szCs w:val="21"/>
              </w:rPr>
              <w:t>在此基础上，以下3项累加计分：</w:t>
            </w:r>
          </w:p>
          <w:p w:rsidR="00BF6770" w:rsidRDefault="002A716B">
            <w:pPr>
              <w:adjustRightInd w:val="0"/>
              <w:snapToGrid w:val="0"/>
              <w:spacing w:line="400" w:lineRule="exact"/>
              <w:rPr>
                <w:rFonts w:ascii="宋体" w:hAnsi="宋体" w:cs="宋体"/>
                <w:kern w:val="0"/>
                <w:szCs w:val="21"/>
              </w:rPr>
            </w:pPr>
            <w:r>
              <w:rPr>
                <w:rFonts w:ascii="宋体" w:hAnsi="宋体" w:cs="宋体" w:hint="eastAsia"/>
                <w:snapToGrid w:val="0"/>
                <w:kern w:val="0"/>
                <w:szCs w:val="21"/>
              </w:rPr>
              <w:t>（</w:t>
            </w:r>
            <w:r>
              <w:rPr>
                <w:rFonts w:ascii="宋体" w:hAnsi="宋体" w:cs="宋体" w:hint="eastAsia"/>
                <w:kern w:val="0"/>
                <w:szCs w:val="21"/>
              </w:rPr>
              <w:t>1</w:t>
            </w:r>
            <w:r>
              <w:rPr>
                <w:rFonts w:ascii="宋体" w:hAnsi="宋体" w:cs="宋体" w:hint="eastAsia"/>
                <w:snapToGrid w:val="0"/>
                <w:kern w:val="0"/>
                <w:szCs w:val="21"/>
              </w:rPr>
              <w:t>）项目</w:t>
            </w:r>
            <w:r>
              <w:rPr>
                <w:rFonts w:ascii="宋体" w:hAnsi="宋体" w:cs="宋体"/>
                <w:snapToGrid w:val="0"/>
                <w:kern w:val="0"/>
                <w:szCs w:val="21"/>
              </w:rPr>
              <w:t>经理</w:t>
            </w:r>
            <w:r>
              <w:rPr>
                <w:rFonts w:ascii="宋体" w:hAnsi="宋体" w:hint="eastAsia"/>
                <w:snapToGrid w:val="0"/>
                <w:kern w:val="0"/>
                <w:szCs w:val="21"/>
              </w:rPr>
              <w:t>具有担任高层</w:t>
            </w:r>
            <w:r>
              <w:rPr>
                <w:rFonts w:ascii="宋体" w:hAnsi="宋体"/>
                <w:snapToGrid w:val="0"/>
                <w:kern w:val="0"/>
                <w:szCs w:val="21"/>
              </w:rPr>
              <w:t>（</w:t>
            </w:r>
            <w:r>
              <w:rPr>
                <w:rFonts w:ascii="宋体" w:hAnsi="宋体" w:hint="eastAsia"/>
                <w:snapToGrid w:val="0"/>
                <w:kern w:val="0"/>
                <w:szCs w:val="21"/>
              </w:rPr>
              <w:t>高度50</w:t>
            </w:r>
            <w:r>
              <w:rPr>
                <w:rFonts w:ascii="宋体" w:hAnsi="宋体"/>
                <w:snapToGrid w:val="0"/>
                <w:kern w:val="0"/>
                <w:szCs w:val="21"/>
              </w:rPr>
              <w:t>米</w:t>
            </w:r>
            <w:r>
              <w:rPr>
                <w:rFonts w:ascii="宋体" w:hAnsi="宋体" w:hint="eastAsia"/>
                <w:snapToGrid w:val="0"/>
                <w:kern w:val="0"/>
                <w:szCs w:val="21"/>
              </w:rPr>
              <w:t>或</w:t>
            </w:r>
            <w:r>
              <w:rPr>
                <w:rFonts w:ascii="宋体" w:hAnsi="宋体"/>
                <w:snapToGrid w:val="0"/>
                <w:kern w:val="0"/>
                <w:szCs w:val="21"/>
              </w:rPr>
              <w:t>以上）办公楼</w:t>
            </w:r>
            <w:r>
              <w:rPr>
                <w:rFonts w:ascii="宋体" w:hAnsi="宋体" w:hint="eastAsia"/>
                <w:snapToGrid w:val="0"/>
                <w:kern w:val="0"/>
                <w:szCs w:val="21"/>
              </w:rPr>
              <w:t>宇物业管理项目经理（</w:t>
            </w:r>
            <w:r>
              <w:rPr>
                <w:rFonts w:hint="eastAsia"/>
              </w:rPr>
              <w:t>或物管主任</w:t>
            </w:r>
            <w:r>
              <w:rPr>
                <w:rFonts w:ascii="宋体" w:hAnsi="宋体" w:hint="eastAsia"/>
                <w:bCs/>
                <w:snapToGrid w:val="0"/>
                <w:kern w:val="0"/>
                <w:szCs w:val="21"/>
              </w:rPr>
              <w:t>）1</w:t>
            </w:r>
            <w:r>
              <w:rPr>
                <w:rFonts w:ascii="宋体" w:hAnsi="宋体" w:hint="eastAsia"/>
                <w:snapToGrid w:val="0"/>
                <w:kern w:val="0"/>
                <w:szCs w:val="21"/>
              </w:rPr>
              <w:t>年及以上经验的</w:t>
            </w:r>
            <w:r>
              <w:rPr>
                <w:rFonts w:ascii="宋体" w:hAnsi="宋体" w:hint="eastAsia"/>
                <w:szCs w:val="21"/>
              </w:rPr>
              <w:t>得2分</w:t>
            </w:r>
            <w:r>
              <w:rPr>
                <w:rFonts w:ascii="宋体" w:hAnsi="宋体" w:hint="eastAsia"/>
                <w:snapToGrid w:val="0"/>
                <w:kern w:val="0"/>
                <w:szCs w:val="21"/>
              </w:rPr>
              <w:t>；</w:t>
            </w:r>
          </w:p>
          <w:p w:rsidR="00BF6770" w:rsidRDefault="002A716B">
            <w:pPr>
              <w:adjustRightInd w:val="0"/>
              <w:snapToGrid w:val="0"/>
              <w:spacing w:line="400" w:lineRule="exact"/>
              <w:rPr>
                <w:rFonts w:ascii="宋体" w:hAnsi="宋体" w:cs="宋体"/>
                <w:snapToGrid w:val="0"/>
                <w:kern w:val="0"/>
                <w:szCs w:val="21"/>
              </w:rPr>
            </w:pPr>
            <w:r>
              <w:rPr>
                <w:rFonts w:ascii="宋体" w:hAnsi="宋体" w:cs="宋体" w:hint="eastAsia"/>
                <w:snapToGrid w:val="0"/>
                <w:kern w:val="0"/>
                <w:szCs w:val="21"/>
              </w:rPr>
              <w:t>（</w:t>
            </w:r>
            <w:r>
              <w:rPr>
                <w:rFonts w:ascii="宋体" w:hAnsi="宋体" w:cs="宋体" w:hint="eastAsia"/>
                <w:kern w:val="0"/>
                <w:szCs w:val="21"/>
              </w:rPr>
              <w:t>2</w:t>
            </w:r>
            <w:r>
              <w:rPr>
                <w:rFonts w:ascii="宋体" w:hAnsi="宋体" w:cs="宋体" w:hint="eastAsia"/>
                <w:snapToGrid w:val="0"/>
                <w:kern w:val="0"/>
                <w:szCs w:val="21"/>
              </w:rPr>
              <w:t>）</w:t>
            </w:r>
            <w:r>
              <w:rPr>
                <w:rFonts w:ascii="宋体" w:hAnsi="宋体" w:cs="宋体"/>
                <w:snapToGrid w:val="0"/>
                <w:kern w:val="0"/>
                <w:szCs w:val="21"/>
              </w:rPr>
              <w:t>技术人员</w:t>
            </w:r>
            <w:r>
              <w:rPr>
                <w:rFonts w:ascii="宋体" w:hAnsi="宋体" w:cs="宋体" w:hint="eastAsia"/>
                <w:snapToGrid w:val="0"/>
                <w:kern w:val="0"/>
                <w:szCs w:val="21"/>
              </w:rPr>
              <w:t>中具有中级或</w:t>
            </w:r>
            <w:r>
              <w:rPr>
                <w:rFonts w:ascii="宋体" w:hAnsi="宋体" w:cs="宋体"/>
                <w:snapToGrid w:val="0"/>
                <w:kern w:val="0"/>
                <w:szCs w:val="21"/>
              </w:rPr>
              <w:t>以上</w:t>
            </w:r>
            <w:r>
              <w:rPr>
                <w:rFonts w:ascii="宋体" w:hAnsi="宋体" w:cs="宋体" w:hint="eastAsia"/>
                <w:snapToGrid w:val="0"/>
                <w:kern w:val="0"/>
                <w:szCs w:val="21"/>
              </w:rPr>
              <w:t>职业资格证书的，每安排1人得</w:t>
            </w:r>
            <w:r>
              <w:rPr>
                <w:rFonts w:ascii="宋体" w:hAnsi="宋体" w:cs="宋体" w:hint="eastAsia"/>
                <w:kern w:val="0"/>
                <w:szCs w:val="21"/>
              </w:rPr>
              <w:t>1</w:t>
            </w:r>
            <w:r>
              <w:rPr>
                <w:rFonts w:ascii="宋体" w:hAnsi="宋体" w:cs="宋体" w:hint="eastAsia"/>
                <w:snapToGrid w:val="0"/>
                <w:kern w:val="0"/>
                <w:szCs w:val="21"/>
              </w:rPr>
              <w:t>分，最高得2分。</w:t>
            </w:r>
          </w:p>
          <w:p w:rsidR="00BF6770" w:rsidRDefault="002A716B">
            <w:pPr>
              <w:adjustRightInd w:val="0"/>
              <w:snapToGrid w:val="0"/>
              <w:spacing w:line="400" w:lineRule="exact"/>
              <w:rPr>
                <w:rFonts w:ascii="宋体" w:hAnsi="宋体"/>
                <w:b/>
                <w:snapToGrid w:val="0"/>
                <w:kern w:val="0"/>
                <w:szCs w:val="21"/>
              </w:rPr>
            </w:pPr>
            <w:r>
              <w:rPr>
                <w:rFonts w:ascii="宋体" w:hAnsi="宋体" w:hint="eastAsia"/>
                <w:b/>
                <w:snapToGrid w:val="0"/>
                <w:kern w:val="0"/>
                <w:szCs w:val="21"/>
              </w:rPr>
              <w:t>证明文件：</w:t>
            </w:r>
          </w:p>
          <w:p w:rsidR="00BF6770" w:rsidRDefault="002A716B">
            <w:pPr>
              <w:adjustRightInd w:val="0"/>
              <w:snapToGrid w:val="0"/>
              <w:spacing w:line="400" w:lineRule="exact"/>
              <w:rPr>
                <w:rFonts w:ascii="宋体" w:hAnsi="宋体"/>
                <w:snapToGrid w:val="0"/>
                <w:kern w:val="0"/>
                <w:szCs w:val="21"/>
              </w:rPr>
            </w:pPr>
            <w:r>
              <w:rPr>
                <w:rFonts w:ascii="宋体" w:hAnsi="宋体" w:hint="eastAsia"/>
                <w:snapToGrid w:val="0"/>
                <w:kern w:val="0"/>
                <w:szCs w:val="21"/>
              </w:rPr>
              <w:t>（1）提供</w:t>
            </w:r>
            <w:r>
              <w:rPr>
                <w:rFonts w:ascii="宋体" w:hAnsi="宋体"/>
                <w:snapToGrid w:val="0"/>
                <w:kern w:val="0"/>
                <w:szCs w:val="21"/>
              </w:rPr>
              <w:t>相关人员</w:t>
            </w:r>
            <w:r>
              <w:rPr>
                <w:rFonts w:ascii="宋体" w:hAnsi="宋体" w:hint="eastAsia"/>
                <w:snapToGrid w:val="0"/>
                <w:kern w:val="0"/>
                <w:szCs w:val="21"/>
              </w:rPr>
              <w:t>在投标单位的在职承诺书（格式自拟）加盖投标人公章，未提供者本项不得分。消防、电梯特种设备运行或根据《</w:t>
            </w:r>
            <w:r>
              <w:rPr>
                <w:rFonts w:ascii="宋体" w:hAnsi="宋体" w:hint="eastAsia"/>
                <w:snapToGrid w:val="0"/>
              </w:rPr>
              <w:t>分包意向协议书</w:t>
            </w:r>
            <w:r>
              <w:rPr>
                <w:rFonts w:ascii="宋体" w:hAnsi="宋体" w:hint="eastAsia"/>
                <w:snapToGrid w:val="0"/>
                <w:kern w:val="0"/>
                <w:szCs w:val="21"/>
              </w:rPr>
              <w:t>》采用分包方式提供服务的，则提供技术人员在分包单位的在职承诺书（格式自拟）加盖投标人公章。</w:t>
            </w:r>
          </w:p>
          <w:p w:rsidR="00BF6770" w:rsidRDefault="002A716B">
            <w:pPr>
              <w:adjustRightInd w:val="0"/>
              <w:snapToGrid w:val="0"/>
              <w:spacing w:line="400" w:lineRule="exact"/>
              <w:rPr>
                <w:rFonts w:ascii="宋体" w:hAnsi="宋体"/>
                <w:snapToGrid w:val="0"/>
                <w:kern w:val="0"/>
                <w:szCs w:val="21"/>
              </w:rPr>
            </w:pPr>
            <w:r>
              <w:rPr>
                <w:rFonts w:ascii="宋体" w:hAnsi="宋体" w:hint="eastAsia"/>
                <w:snapToGrid w:val="0"/>
                <w:kern w:val="0"/>
                <w:szCs w:val="21"/>
              </w:rPr>
              <w:t>（2</w:t>
            </w:r>
            <w:r>
              <w:rPr>
                <w:rFonts w:ascii="宋体" w:hAnsi="宋体"/>
                <w:snapToGrid w:val="0"/>
                <w:kern w:val="0"/>
                <w:szCs w:val="21"/>
              </w:rPr>
              <w:t>）</w:t>
            </w:r>
            <w:r>
              <w:rPr>
                <w:rFonts w:ascii="宋体" w:hAnsi="宋体" w:hint="eastAsia"/>
                <w:snapToGrid w:val="0"/>
                <w:kern w:val="0"/>
                <w:szCs w:val="21"/>
              </w:rPr>
              <w:t>提供</w:t>
            </w:r>
            <w:r>
              <w:rPr>
                <w:rFonts w:ascii="宋体" w:hAnsi="宋体"/>
                <w:snapToGrid w:val="0"/>
                <w:kern w:val="0"/>
                <w:szCs w:val="21"/>
              </w:rPr>
              <w:t>项目经理</w:t>
            </w:r>
            <w:r>
              <w:rPr>
                <w:rFonts w:ascii="宋体" w:hAnsi="宋体" w:hint="eastAsia"/>
                <w:snapToGrid w:val="0"/>
                <w:kern w:val="0"/>
                <w:szCs w:val="21"/>
              </w:rPr>
              <w:t>工作经验证明（工作经验证明为合同关键信息页，通</w:t>
            </w:r>
            <w:r>
              <w:rPr>
                <w:rFonts w:ascii="宋体" w:hAnsi="宋体" w:hint="eastAsia"/>
                <w:snapToGrid w:val="0"/>
                <w:kern w:val="0"/>
                <w:szCs w:val="21"/>
              </w:rPr>
              <w:lastRenderedPageBreak/>
              <w:t>过合同关键信息无法判断是否得分的，可提供合同甲方盖章的证明文件），均提供复印件或扫描件加盖</w:t>
            </w:r>
            <w:r>
              <w:rPr>
                <w:rFonts w:ascii="宋体" w:hAnsi="宋体"/>
                <w:snapToGrid w:val="0"/>
                <w:kern w:val="0"/>
                <w:szCs w:val="21"/>
              </w:rPr>
              <w:t>投标人公章</w:t>
            </w:r>
            <w:r>
              <w:rPr>
                <w:rFonts w:ascii="宋体" w:hAnsi="宋体" w:hint="eastAsia"/>
                <w:snapToGrid w:val="0"/>
                <w:kern w:val="0"/>
                <w:szCs w:val="21"/>
              </w:rPr>
              <w:t>。</w:t>
            </w:r>
          </w:p>
          <w:p w:rsidR="00BF6770" w:rsidRDefault="002A716B">
            <w:pPr>
              <w:adjustRightInd w:val="0"/>
              <w:snapToGrid w:val="0"/>
              <w:spacing w:line="400" w:lineRule="exact"/>
              <w:rPr>
                <w:rFonts w:ascii="宋体" w:hAnsi="宋体"/>
                <w:snapToGrid w:val="0"/>
                <w:kern w:val="0"/>
                <w:szCs w:val="21"/>
              </w:rPr>
            </w:pPr>
            <w:r>
              <w:rPr>
                <w:rFonts w:ascii="宋体" w:hAnsi="宋体" w:hint="eastAsia"/>
                <w:snapToGrid w:val="0"/>
                <w:kern w:val="0"/>
                <w:szCs w:val="21"/>
              </w:rPr>
              <w:t>（</w:t>
            </w:r>
            <w:r>
              <w:rPr>
                <w:rFonts w:ascii="宋体" w:hAnsi="宋体"/>
                <w:snapToGrid w:val="0"/>
                <w:kern w:val="0"/>
                <w:szCs w:val="21"/>
              </w:rPr>
              <w:t>3）</w:t>
            </w:r>
            <w:r>
              <w:rPr>
                <w:rFonts w:ascii="宋体" w:hAnsi="宋体" w:hint="eastAsia"/>
                <w:snapToGrid w:val="0"/>
                <w:kern w:val="0"/>
                <w:szCs w:val="21"/>
              </w:rPr>
              <w:t>提供相关人员技术资格证书扫描件或复印件加盖投标人公章。</w:t>
            </w:r>
          </w:p>
          <w:p w:rsidR="00BF6770" w:rsidRDefault="002A716B">
            <w:pPr>
              <w:adjustRightInd w:val="0"/>
              <w:snapToGrid w:val="0"/>
              <w:spacing w:line="400" w:lineRule="exact"/>
              <w:rPr>
                <w:rFonts w:ascii="宋体" w:hAnsi="宋体"/>
                <w:snapToGrid w:val="0"/>
                <w:kern w:val="0"/>
                <w:szCs w:val="21"/>
              </w:rPr>
            </w:pPr>
            <w:r>
              <w:rPr>
                <w:rFonts w:ascii="宋体" w:hAnsi="宋体" w:hint="eastAsia"/>
                <w:snapToGrid w:val="0"/>
                <w:kern w:val="0"/>
                <w:szCs w:val="21"/>
              </w:rPr>
              <w:t>（4</w:t>
            </w:r>
            <w:r>
              <w:rPr>
                <w:rFonts w:ascii="宋体" w:hAnsi="宋体"/>
                <w:snapToGrid w:val="0"/>
                <w:kern w:val="0"/>
                <w:szCs w:val="21"/>
              </w:rPr>
              <w:t>）</w:t>
            </w:r>
            <w:r>
              <w:rPr>
                <w:rFonts w:ascii="宋体" w:hAnsi="宋体" w:hint="eastAsia"/>
                <w:snapToGrid w:val="0"/>
                <w:kern w:val="0"/>
                <w:szCs w:val="21"/>
              </w:rPr>
              <w:t>未按要求提供有效证明文件或提供不清晰导致评委无法识别的，不计得分。</w:t>
            </w:r>
          </w:p>
        </w:tc>
      </w:tr>
      <w:tr w:rsidR="00BF6770">
        <w:trPr>
          <w:trHeight w:val="20"/>
          <w:jc w:val="center"/>
        </w:trPr>
        <w:tc>
          <w:tcPr>
            <w:tcW w:w="1384" w:type="dxa"/>
            <w:vMerge/>
            <w:tcBorders>
              <w:left w:val="double" w:sz="4" w:space="0" w:color="auto"/>
            </w:tcBorders>
            <w:vAlign w:val="center"/>
          </w:tcPr>
          <w:p w:rsidR="00BF6770" w:rsidRDefault="00BF6770">
            <w:pPr>
              <w:adjustRightInd w:val="0"/>
              <w:snapToGrid w:val="0"/>
              <w:spacing w:line="400" w:lineRule="exact"/>
              <w:jc w:val="center"/>
              <w:rPr>
                <w:rFonts w:ascii="宋体" w:hAnsi="宋体"/>
                <w:b/>
                <w:bCs/>
                <w:snapToGrid w:val="0"/>
                <w:kern w:val="0"/>
                <w:szCs w:val="21"/>
              </w:rPr>
            </w:pPr>
          </w:p>
        </w:tc>
        <w:tc>
          <w:tcPr>
            <w:tcW w:w="1134" w:type="dxa"/>
            <w:vAlign w:val="center"/>
          </w:tcPr>
          <w:p w:rsidR="00BF6770" w:rsidRDefault="002A716B">
            <w:pPr>
              <w:adjustRightInd w:val="0"/>
              <w:snapToGrid w:val="0"/>
              <w:spacing w:line="400" w:lineRule="exact"/>
              <w:jc w:val="center"/>
              <w:rPr>
                <w:rFonts w:ascii="宋体" w:hAnsi="宋体"/>
                <w:snapToGrid w:val="0"/>
                <w:kern w:val="0"/>
                <w:szCs w:val="21"/>
              </w:rPr>
            </w:pPr>
            <w:r>
              <w:rPr>
                <w:rFonts w:ascii="宋体" w:hAnsi="宋体" w:hint="eastAsia"/>
                <w:snapToGrid w:val="0"/>
                <w:kern w:val="0"/>
                <w:szCs w:val="21"/>
              </w:rPr>
              <w:t>投入本项目的秩序员情况</w:t>
            </w:r>
          </w:p>
        </w:tc>
        <w:tc>
          <w:tcPr>
            <w:tcW w:w="709" w:type="dxa"/>
            <w:tcBorders>
              <w:bottom w:val="single" w:sz="4" w:space="0" w:color="auto"/>
            </w:tcBorders>
            <w:vAlign w:val="center"/>
          </w:tcPr>
          <w:p w:rsidR="00BF6770" w:rsidRDefault="002A716B">
            <w:pPr>
              <w:adjustRightInd w:val="0"/>
              <w:snapToGrid w:val="0"/>
              <w:spacing w:line="400" w:lineRule="exact"/>
              <w:jc w:val="center"/>
              <w:rPr>
                <w:rFonts w:ascii="宋体" w:hAnsi="宋体"/>
                <w:snapToGrid w:val="0"/>
                <w:kern w:val="0"/>
                <w:szCs w:val="21"/>
              </w:rPr>
            </w:pPr>
            <w:r>
              <w:rPr>
                <w:rFonts w:ascii="宋体" w:hAnsi="宋体"/>
                <w:snapToGrid w:val="0"/>
                <w:kern w:val="0"/>
                <w:szCs w:val="21"/>
              </w:rPr>
              <w:t>4</w:t>
            </w:r>
          </w:p>
        </w:tc>
        <w:tc>
          <w:tcPr>
            <w:tcW w:w="6804" w:type="dxa"/>
            <w:tcBorders>
              <w:bottom w:val="single" w:sz="4" w:space="0" w:color="auto"/>
              <w:right w:val="double" w:sz="4" w:space="0" w:color="auto"/>
            </w:tcBorders>
            <w:vAlign w:val="center"/>
          </w:tcPr>
          <w:p w:rsidR="00BF6770" w:rsidRDefault="002A716B">
            <w:pPr>
              <w:adjustRightInd w:val="0"/>
              <w:snapToGrid w:val="0"/>
              <w:spacing w:line="400" w:lineRule="exact"/>
              <w:rPr>
                <w:rFonts w:ascii="宋体" w:hAnsi="宋体"/>
                <w:b/>
                <w:snapToGrid w:val="0"/>
                <w:kern w:val="0"/>
                <w:szCs w:val="21"/>
              </w:rPr>
            </w:pPr>
            <w:r>
              <w:rPr>
                <w:rFonts w:ascii="宋体" w:hAnsi="宋体" w:hint="eastAsia"/>
                <w:b/>
                <w:snapToGrid w:val="0"/>
                <w:kern w:val="0"/>
                <w:szCs w:val="21"/>
              </w:rPr>
              <w:t>评审内容及标准：</w:t>
            </w:r>
          </w:p>
          <w:p w:rsidR="00BF6770" w:rsidRDefault="002A716B">
            <w:pPr>
              <w:adjustRightInd w:val="0"/>
              <w:snapToGrid w:val="0"/>
              <w:spacing w:line="400" w:lineRule="exact"/>
              <w:rPr>
                <w:rFonts w:ascii="宋体" w:hAnsi="宋体"/>
                <w:snapToGrid w:val="0"/>
                <w:kern w:val="0"/>
                <w:szCs w:val="21"/>
              </w:rPr>
            </w:pPr>
            <w:r>
              <w:rPr>
                <w:rFonts w:ascii="宋体" w:hAnsi="宋体" w:hint="eastAsia"/>
                <w:snapToGrid w:val="0"/>
                <w:kern w:val="0"/>
                <w:szCs w:val="21"/>
              </w:rPr>
              <w:t>投入本项目的秩序人员不少于5人，否则本项得0分。</w:t>
            </w:r>
          </w:p>
          <w:p w:rsidR="00BF6770" w:rsidRDefault="002A716B">
            <w:pPr>
              <w:adjustRightInd w:val="0"/>
              <w:snapToGrid w:val="0"/>
              <w:spacing w:line="400" w:lineRule="exact"/>
              <w:rPr>
                <w:rFonts w:ascii="宋体" w:hAnsi="宋体"/>
                <w:snapToGrid w:val="0"/>
                <w:kern w:val="0"/>
                <w:szCs w:val="21"/>
              </w:rPr>
            </w:pPr>
            <w:r>
              <w:rPr>
                <w:rFonts w:ascii="宋体" w:hAnsi="宋体" w:hint="eastAsia"/>
                <w:snapToGrid w:val="0"/>
                <w:kern w:val="0"/>
                <w:szCs w:val="21"/>
              </w:rPr>
              <w:t>（1）具有建（构）筑物消防员职业资格证书的人员</w:t>
            </w:r>
            <w:r>
              <w:rPr>
                <w:rFonts w:ascii="宋体" w:hAnsi="宋体"/>
                <w:snapToGrid w:val="0"/>
                <w:kern w:val="0"/>
                <w:szCs w:val="21"/>
              </w:rPr>
              <w:t>1</w:t>
            </w:r>
            <w:r>
              <w:rPr>
                <w:rFonts w:ascii="宋体" w:hAnsi="宋体" w:hint="eastAsia"/>
                <w:snapToGrid w:val="0"/>
                <w:kern w:val="0"/>
                <w:szCs w:val="21"/>
              </w:rPr>
              <w:t>人的，得1分；2人及以上的得2分。</w:t>
            </w:r>
          </w:p>
          <w:p w:rsidR="00BF6770" w:rsidRDefault="002A716B">
            <w:pPr>
              <w:adjustRightInd w:val="0"/>
              <w:snapToGrid w:val="0"/>
              <w:spacing w:line="400" w:lineRule="exact"/>
              <w:rPr>
                <w:rFonts w:ascii="宋体" w:hAnsi="宋体"/>
                <w:snapToGrid w:val="0"/>
                <w:kern w:val="0"/>
                <w:szCs w:val="21"/>
              </w:rPr>
            </w:pPr>
            <w:r>
              <w:rPr>
                <w:rFonts w:ascii="宋体" w:hAnsi="宋体" w:hint="eastAsia"/>
                <w:snapToGrid w:val="0"/>
                <w:kern w:val="0"/>
                <w:szCs w:val="21"/>
              </w:rPr>
              <w:t>（2）具有1名退伍军人的，得</w:t>
            </w:r>
            <w:r>
              <w:rPr>
                <w:rFonts w:ascii="宋体" w:hAnsi="宋体"/>
                <w:snapToGrid w:val="0"/>
                <w:kern w:val="0"/>
                <w:szCs w:val="21"/>
              </w:rPr>
              <w:t>1</w:t>
            </w:r>
            <w:r>
              <w:rPr>
                <w:rFonts w:ascii="宋体" w:hAnsi="宋体" w:hint="eastAsia"/>
                <w:snapToGrid w:val="0"/>
                <w:kern w:val="0"/>
                <w:szCs w:val="21"/>
              </w:rPr>
              <w:t>分，2人或以上的得</w:t>
            </w:r>
            <w:r>
              <w:rPr>
                <w:rFonts w:ascii="宋体" w:hAnsi="宋体"/>
                <w:snapToGrid w:val="0"/>
                <w:kern w:val="0"/>
                <w:szCs w:val="21"/>
              </w:rPr>
              <w:t>2</w:t>
            </w:r>
            <w:r>
              <w:rPr>
                <w:rFonts w:ascii="宋体" w:hAnsi="宋体" w:hint="eastAsia"/>
                <w:snapToGrid w:val="0"/>
                <w:kern w:val="0"/>
                <w:szCs w:val="21"/>
              </w:rPr>
              <w:t>分。</w:t>
            </w:r>
          </w:p>
          <w:p w:rsidR="00BF6770" w:rsidRDefault="002A716B">
            <w:pPr>
              <w:adjustRightInd w:val="0"/>
              <w:snapToGrid w:val="0"/>
              <w:spacing w:line="400" w:lineRule="exact"/>
              <w:rPr>
                <w:rFonts w:ascii="宋体" w:hAnsi="宋体"/>
                <w:b/>
                <w:snapToGrid w:val="0"/>
                <w:kern w:val="0"/>
                <w:szCs w:val="21"/>
              </w:rPr>
            </w:pPr>
            <w:r>
              <w:rPr>
                <w:rFonts w:ascii="宋体" w:hAnsi="宋体" w:hint="eastAsia"/>
                <w:b/>
                <w:snapToGrid w:val="0"/>
                <w:kern w:val="0"/>
                <w:szCs w:val="21"/>
              </w:rPr>
              <w:t>证明文件：</w:t>
            </w:r>
          </w:p>
          <w:p w:rsidR="00BF6770" w:rsidRDefault="002A716B">
            <w:pPr>
              <w:adjustRightInd w:val="0"/>
              <w:snapToGrid w:val="0"/>
              <w:spacing w:line="400" w:lineRule="exact"/>
              <w:rPr>
                <w:rFonts w:ascii="宋体" w:hAnsi="宋体"/>
                <w:snapToGrid w:val="0"/>
                <w:kern w:val="0"/>
                <w:szCs w:val="21"/>
              </w:rPr>
            </w:pPr>
            <w:r>
              <w:rPr>
                <w:rFonts w:ascii="宋体" w:hAnsi="宋体" w:hint="eastAsia"/>
                <w:snapToGrid w:val="0"/>
                <w:kern w:val="0"/>
                <w:szCs w:val="21"/>
              </w:rPr>
              <w:t>（1）提供以上人员</w:t>
            </w:r>
            <w:r>
              <w:rPr>
                <w:rFonts w:ascii="宋体" w:hAnsi="宋体" w:hint="eastAsia"/>
                <w:szCs w:val="21"/>
              </w:rPr>
              <w:t>在投标单位的在职</w:t>
            </w:r>
            <w:r>
              <w:rPr>
                <w:rFonts w:ascii="宋体" w:hAnsi="宋体" w:hint="eastAsia"/>
                <w:snapToGrid w:val="0"/>
                <w:kern w:val="0"/>
                <w:szCs w:val="21"/>
              </w:rPr>
              <w:t>承诺书（格式自拟）加盖投标人公章。</w:t>
            </w:r>
          </w:p>
          <w:p w:rsidR="00BF6770" w:rsidRDefault="002A716B">
            <w:pPr>
              <w:adjustRightInd w:val="0"/>
              <w:snapToGrid w:val="0"/>
              <w:spacing w:line="400" w:lineRule="exact"/>
              <w:rPr>
                <w:rFonts w:ascii="宋体" w:hAnsi="宋体"/>
                <w:snapToGrid w:val="0"/>
                <w:kern w:val="0"/>
                <w:szCs w:val="21"/>
              </w:rPr>
            </w:pPr>
            <w:r>
              <w:rPr>
                <w:rFonts w:ascii="宋体" w:hAnsi="宋体" w:hint="eastAsia"/>
                <w:snapToGrid w:val="0"/>
                <w:kern w:val="0"/>
                <w:szCs w:val="21"/>
              </w:rPr>
              <w:t xml:space="preserve"> (2) 提供以上人员职业资格证书和退伍军人证书扫描件或复印件加盖投标人公章。</w:t>
            </w:r>
          </w:p>
          <w:p w:rsidR="00BF6770" w:rsidRDefault="002A716B">
            <w:pPr>
              <w:adjustRightInd w:val="0"/>
              <w:snapToGrid w:val="0"/>
              <w:spacing w:line="400" w:lineRule="exact"/>
              <w:rPr>
                <w:rFonts w:ascii="宋体" w:hAnsi="宋体"/>
                <w:snapToGrid w:val="0"/>
                <w:kern w:val="0"/>
                <w:szCs w:val="21"/>
              </w:rPr>
            </w:pPr>
            <w:r>
              <w:rPr>
                <w:rFonts w:ascii="宋体" w:hAnsi="宋体" w:hint="eastAsia"/>
                <w:snapToGrid w:val="0"/>
                <w:kern w:val="0"/>
                <w:szCs w:val="21"/>
              </w:rPr>
              <w:t>（3</w:t>
            </w:r>
            <w:r>
              <w:rPr>
                <w:rFonts w:ascii="宋体" w:hAnsi="宋体"/>
                <w:snapToGrid w:val="0"/>
                <w:kern w:val="0"/>
                <w:szCs w:val="21"/>
              </w:rPr>
              <w:t>）</w:t>
            </w:r>
            <w:r>
              <w:rPr>
                <w:rFonts w:ascii="宋体" w:hAnsi="宋体" w:hint="eastAsia"/>
                <w:snapToGrid w:val="0"/>
                <w:kern w:val="0"/>
                <w:szCs w:val="21"/>
              </w:rPr>
              <w:t>未按要求提供有效证明文件或提供不清晰导致评委无法识别的，不计得分。</w:t>
            </w:r>
          </w:p>
        </w:tc>
      </w:tr>
      <w:tr w:rsidR="00BF6770">
        <w:trPr>
          <w:trHeight w:val="20"/>
          <w:jc w:val="center"/>
        </w:trPr>
        <w:tc>
          <w:tcPr>
            <w:tcW w:w="1384" w:type="dxa"/>
            <w:vMerge/>
            <w:tcBorders>
              <w:left w:val="double" w:sz="4" w:space="0" w:color="auto"/>
            </w:tcBorders>
            <w:vAlign w:val="center"/>
          </w:tcPr>
          <w:p w:rsidR="00BF6770" w:rsidRDefault="00BF6770">
            <w:pPr>
              <w:adjustRightInd w:val="0"/>
              <w:snapToGrid w:val="0"/>
              <w:spacing w:line="400" w:lineRule="exact"/>
              <w:jc w:val="center"/>
              <w:rPr>
                <w:rFonts w:ascii="宋体" w:hAnsi="宋体"/>
                <w:b/>
                <w:bCs/>
                <w:snapToGrid w:val="0"/>
                <w:kern w:val="0"/>
                <w:szCs w:val="21"/>
              </w:rPr>
            </w:pPr>
          </w:p>
        </w:tc>
        <w:tc>
          <w:tcPr>
            <w:tcW w:w="1134" w:type="dxa"/>
            <w:vAlign w:val="center"/>
          </w:tcPr>
          <w:p w:rsidR="00BF6770" w:rsidRDefault="002A716B">
            <w:pPr>
              <w:adjustRightInd w:val="0"/>
              <w:snapToGrid w:val="0"/>
              <w:spacing w:line="400" w:lineRule="exact"/>
              <w:jc w:val="center"/>
              <w:rPr>
                <w:rFonts w:ascii="宋体" w:hAnsi="宋体"/>
                <w:snapToGrid w:val="0"/>
                <w:kern w:val="0"/>
                <w:szCs w:val="21"/>
              </w:rPr>
            </w:pPr>
            <w:r>
              <w:rPr>
                <w:rFonts w:ascii="宋体" w:hAnsi="宋体" w:hint="eastAsia"/>
                <w:snapToGrid w:val="0"/>
                <w:kern w:val="0"/>
                <w:szCs w:val="21"/>
              </w:rPr>
              <w:t>智慧物业管理情况</w:t>
            </w:r>
          </w:p>
        </w:tc>
        <w:tc>
          <w:tcPr>
            <w:tcW w:w="709" w:type="dxa"/>
            <w:tcBorders>
              <w:bottom w:val="single" w:sz="4" w:space="0" w:color="auto"/>
            </w:tcBorders>
            <w:vAlign w:val="center"/>
          </w:tcPr>
          <w:p w:rsidR="00BF6770" w:rsidRDefault="002A716B">
            <w:pPr>
              <w:adjustRightInd w:val="0"/>
              <w:snapToGrid w:val="0"/>
              <w:spacing w:line="400" w:lineRule="exact"/>
              <w:jc w:val="center"/>
              <w:rPr>
                <w:rFonts w:ascii="宋体" w:hAnsi="宋体"/>
                <w:snapToGrid w:val="0"/>
                <w:kern w:val="0"/>
                <w:szCs w:val="21"/>
              </w:rPr>
            </w:pPr>
            <w:r>
              <w:rPr>
                <w:rFonts w:ascii="宋体" w:hAnsi="宋体" w:hint="eastAsia"/>
                <w:snapToGrid w:val="0"/>
                <w:kern w:val="0"/>
                <w:szCs w:val="21"/>
              </w:rPr>
              <w:t>5</w:t>
            </w:r>
          </w:p>
        </w:tc>
        <w:tc>
          <w:tcPr>
            <w:tcW w:w="6804" w:type="dxa"/>
            <w:tcBorders>
              <w:bottom w:val="single" w:sz="4" w:space="0" w:color="auto"/>
              <w:right w:val="double" w:sz="4" w:space="0" w:color="auto"/>
            </w:tcBorders>
            <w:vAlign w:val="center"/>
          </w:tcPr>
          <w:p w:rsidR="00BF6770" w:rsidRDefault="002A716B">
            <w:pPr>
              <w:adjustRightInd w:val="0"/>
              <w:snapToGrid w:val="0"/>
              <w:spacing w:line="400" w:lineRule="exact"/>
              <w:jc w:val="left"/>
              <w:rPr>
                <w:rFonts w:ascii="宋体" w:hAnsi="宋体" w:cs="宋体"/>
                <w:b/>
                <w:kern w:val="0"/>
                <w:szCs w:val="21"/>
              </w:rPr>
            </w:pPr>
            <w:r>
              <w:rPr>
                <w:rFonts w:ascii="宋体" w:hAnsi="宋体" w:cs="宋体" w:hint="eastAsia"/>
                <w:b/>
                <w:snapToGrid w:val="0"/>
                <w:kern w:val="0"/>
                <w:szCs w:val="21"/>
              </w:rPr>
              <w:t>评审内容及标准：</w:t>
            </w:r>
          </w:p>
          <w:p w:rsidR="00BF6770" w:rsidRDefault="002A716B">
            <w:pPr>
              <w:adjustRightInd w:val="0"/>
              <w:snapToGrid w:val="0"/>
              <w:spacing w:line="400" w:lineRule="exact"/>
              <w:jc w:val="left"/>
              <w:rPr>
                <w:rFonts w:ascii="宋体" w:hAnsi="宋体" w:cs="宋体"/>
                <w:kern w:val="0"/>
                <w:szCs w:val="21"/>
              </w:rPr>
            </w:pPr>
            <w:r>
              <w:rPr>
                <w:rFonts w:ascii="宋体" w:hAnsi="宋体" w:cs="宋体" w:hint="eastAsia"/>
                <w:snapToGrid w:val="0"/>
                <w:kern w:val="0"/>
                <w:szCs w:val="21"/>
              </w:rPr>
              <w:t>投标人具有</w:t>
            </w:r>
            <w:r>
              <w:rPr>
                <w:rFonts w:hint="eastAsia"/>
              </w:rPr>
              <w:t>由</w:t>
            </w:r>
            <w:r>
              <w:rPr>
                <w:rFonts w:ascii="宋体" w:hAnsi="宋体" w:cs="宋体" w:hint="eastAsia"/>
                <w:snapToGrid w:val="0"/>
                <w:kern w:val="0"/>
                <w:szCs w:val="21"/>
              </w:rPr>
              <w:t>国家版权局颁发的物业管理相关计算机软件著作权登记证书的，每提供一个有效证书得</w:t>
            </w:r>
            <w:r>
              <w:rPr>
                <w:rFonts w:ascii="宋体" w:hAnsi="宋体" w:cs="宋体" w:hint="eastAsia"/>
                <w:kern w:val="0"/>
                <w:szCs w:val="21"/>
              </w:rPr>
              <w:t>0.5</w:t>
            </w:r>
            <w:r>
              <w:rPr>
                <w:rFonts w:ascii="宋体" w:hAnsi="宋体" w:cs="宋体" w:hint="eastAsia"/>
                <w:snapToGrid w:val="0"/>
                <w:kern w:val="0"/>
                <w:szCs w:val="21"/>
              </w:rPr>
              <w:t>分，最高得</w:t>
            </w:r>
            <w:r>
              <w:rPr>
                <w:rFonts w:ascii="宋体" w:hAnsi="宋体" w:cs="宋体" w:hint="eastAsia"/>
                <w:kern w:val="0"/>
                <w:szCs w:val="21"/>
              </w:rPr>
              <w:t>5</w:t>
            </w:r>
            <w:r>
              <w:rPr>
                <w:rFonts w:ascii="宋体" w:hAnsi="宋体" w:cs="宋体" w:hint="eastAsia"/>
                <w:snapToGrid w:val="0"/>
                <w:kern w:val="0"/>
                <w:szCs w:val="21"/>
              </w:rPr>
              <w:t>分，其它不得分。</w:t>
            </w:r>
          </w:p>
          <w:p w:rsidR="00BF6770" w:rsidRDefault="002A716B">
            <w:pPr>
              <w:widowControl/>
              <w:adjustRightInd w:val="0"/>
              <w:snapToGrid w:val="0"/>
              <w:spacing w:line="400" w:lineRule="exact"/>
              <w:jc w:val="left"/>
              <w:rPr>
                <w:rFonts w:ascii="宋体" w:hAnsi="宋体" w:cs="宋体"/>
                <w:b/>
                <w:kern w:val="0"/>
                <w:szCs w:val="21"/>
              </w:rPr>
            </w:pPr>
            <w:r>
              <w:rPr>
                <w:rFonts w:ascii="宋体" w:hAnsi="宋体" w:cs="宋体" w:hint="eastAsia"/>
                <w:b/>
                <w:snapToGrid w:val="0"/>
                <w:kern w:val="0"/>
                <w:szCs w:val="21"/>
              </w:rPr>
              <w:t>证明文件：</w:t>
            </w:r>
          </w:p>
          <w:p w:rsidR="00BF6770" w:rsidRDefault="002A716B">
            <w:pPr>
              <w:widowControl/>
              <w:adjustRightInd w:val="0"/>
              <w:snapToGrid w:val="0"/>
              <w:spacing w:line="400" w:lineRule="exact"/>
              <w:rPr>
                <w:rFonts w:ascii="宋体" w:hAnsi="宋体"/>
                <w:snapToGrid w:val="0"/>
                <w:kern w:val="0"/>
                <w:szCs w:val="21"/>
              </w:rPr>
            </w:pPr>
            <w:r>
              <w:rPr>
                <w:rFonts w:ascii="宋体" w:hAnsi="宋体" w:hint="eastAsia"/>
                <w:snapToGrid w:val="0"/>
                <w:kern w:val="0"/>
                <w:szCs w:val="21"/>
              </w:rPr>
              <w:t>提供有效的</w:t>
            </w:r>
            <w:r>
              <w:rPr>
                <w:rFonts w:ascii="宋体" w:hAnsi="宋体" w:cs="宋体" w:hint="eastAsia"/>
                <w:snapToGrid w:val="0"/>
                <w:kern w:val="0"/>
                <w:szCs w:val="21"/>
              </w:rPr>
              <w:t>软件著作权登记证书</w:t>
            </w:r>
            <w:r>
              <w:rPr>
                <w:rFonts w:ascii="宋体" w:hAnsi="宋体" w:hint="eastAsia"/>
                <w:snapToGrid w:val="0"/>
                <w:kern w:val="0"/>
                <w:szCs w:val="21"/>
              </w:rPr>
              <w:t>扫描件或复印件加盖投标人公章，</w:t>
            </w:r>
            <w:r>
              <w:rPr>
                <w:rFonts w:hint="eastAsia"/>
              </w:rPr>
              <w:t>著作权人须为投标单位，</w:t>
            </w:r>
            <w:r>
              <w:rPr>
                <w:rFonts w:ascii="宋体" w:hAnsi="宋体" w:hint="eastAsia"/>
                <w:snapToGrid w:val="0"/>
                <w:kern w:val="0"/>
                <w:szCs w:val="21"/>
              </w:rPr>
              <w:t>并提供将</w:t>
            </w:r>
            <w:r>
              <w:rPr>
                <w:rFonts w:ascii="宋体" w:hAnsi="宋体" w:cs="宋体" w:hint="eastAsia"/>
                <w:snapToGrid w:val="0"/>
                <w:kern w:val="0"/>
                <w:szCs w:val="21"/>
              </w:rPr>
              <w:t>相关软件应用到本项目的承诺函（格式自拟）</w:t>
            </w:r>
            <w:r>
              <w:rPr>
                <w:rFonts w:ascii="宋体" w:hAnsi="宋体" w:hint="eastAsia"/>
                <w:snapToGrid w:val="0"/>
                <w:kern w:val="0"/>
                <w:szCs w:val="21"/>
              </w:rPr>
              <w:t>加盖投标人公章。未能有效提供证明文件或提供不清晰导致评委无法识别的不得分。</w:t>
            </w:r>
          </w:p>
        </w:tc>
      </w:tr>
      <w:tr w:rsidR="00BF6770">
        <w:trPr>
          <w:cantSplit/>
          <w:trHeight w:val="2957"/>
          <w:jc w:val="center"/>
        </w:trPr>
        <w:tc>
          <w:tcPr>
            <w:tcW w:w="1384" w:type="dxa"/>
            <w:vMerge w:val="restart"/>
            <w:tcBorders>
              <w:left w:val="double" w:sz="4" w:space="0" w:color="auto"/>
            </w:tcBorders>
            <w:vAlign w:val="center"/>
          </w:tcPr>
          <w:p w:rsidR="00BF6770" w:rsidRDefault="002A716B">
            <w:pPr>
              <w:adjustRightInd w:val="0"/>
              <w:snapToGrid w:val="0"/>
              <w:spacing w:line="400" w:lineRule="exact"/>
              <w:jc w:val="center"/>
              <w:rPr>
                <w:rFonts w:ascii="宋体" w:hAnsi="宋体"/>
                <w:b/>
                <w:bCs/>
                <w:snapToGrid w:val="0"/>
                <w:kern w:val="0"/>
                <w:szCs w:val="21"/>
              </w:rPr>
            </w:pPr>
            <w:r>
              <w:rPr>
                <w:rFonts w:ascii="宋体" w:hAnsi="宋体"/>
                <w:b/>
                <w:bCs/>
                <w:snapToGrid w:val="0"/>
                <w:kern w:val="0"/>
                <w:szCs w:val="21"/>
              </w:rPr>
              <w:lastRenderedPageBreak/>
              <w:t xml:space="preserve"> </w:t>
            </w:r>
            <w:r>
              <w:rPr>
                <w:rFonts w:ascii="宋体" w:hAnsi="宋体" w:hint="eastAsia"/>
                <w:b/>
                <w:bCs/>
                <w:snapToGrid w:val="0"/>
                <w:kern w:val="0"/>
                <w:szCs w:val="21"/>
              </w:rPr>
              <w:t>商务标（S）</w:t>
            </w:r>
          </w:p>
          <w:p w:rsidR="00BF6770" w:rsidRDefault="002A716B">
            <w:pPr>
              <w:adjustRightInd w:val="0"/>
              <w:snapToGrid w:val="0"/>
              <w:spacing w:line="400" w:lineRule="exact"/>
              <w:jc w:val="center"/>
              <w:rPr>
                <w:rFonts w:ascii="宋体" w:hAnsi="宋体"/>
                <w:b/>
                <w:bCs/>
                <w:snapToGrid w:val="0"/>
                <w:kern w:val="0"/>
                <w:szCs w:val="21"/>
              </w:rPr>
            </w:pPr>
            <w:r>
              <w:rPr>
                <w:rFonts w:ascii="宋体" w:hAnsi="宋体" w:hint="eastAsia"/>
                <w:b/>
                <w:bCs/>
                <w:snapToGrid w:val="0"/>
                <w:kern w:val="0"/>
                <w:szCs w:val="21"/>
              </w:rPr>
              <w:t>（总分26分）</w:t>
            </w:r>
          </w:p>
        </w:tc>
        <w:tc>
          <w:tcPr>
            <w:tcW w:w="1134" w:type="dxa"/>
            <w:vAlign w:val="center"/>
          </w:tcPr>
          <w:p w:rsidR="00BF6770" w:rsidRDefault="002A716B">
            <w:pPr>
              <w:adjustRightInd w:val="0"/>
              <w:snapToGrid w:val="0"/>
              <w:spacing w:line="400" w:lineRule="exact"/>
              <w:jc w:val="center"/>
              <w:rPr>
                <w:rFonts w:ascii="宋体" w:hAnsi="宋体"/>
                <w:snapToGrid w:val="0"/>
                <w:kern w:val="0"/>
                <w:szCs w:val="21"/>
              </w:rPr>
            </w:pPr>
            <w:r>
              <w:rPr>
                <w:rFonts w:ascii="宋体" w:hAnsi="宋体" w:hint="eastAsia"/>
                <w:snapToGrid w:val="0"/>
                <w:kern w:val="0"/>
                <w:szCs w:val="21"/>
              </w:rPr>
              <w:t>投标人管理管理体系认证</w:t>
            </w:r>
          </w:p>
        </w:tc>
        <w:tc>
          <w:tcPr>
            <w:tcW w:w="709" w:type="dxa"/>
            <w:tcBorders>
              <w:right w:val="single" w:sz="4" w:space="0" w:color="auto"/>
            </w:tcBorders>
            <w:vAlign w:val="center"/>
          </w:tcPr>
          <w:p w:rsidR="00BF6770" w:rsidRDefault="002A716B">
            <w:pPr>
              <w:adjustRightInd w:val="0"/>
              <w:snapToGrid w:val="0"/>
              <w:spacing w:line="400" w:lineRule="exact"/>
              <w:jc w:val="center"/>
              <w:rPr>
                <w:rFonts w:ascii="宋体" w:hAnsi="宋体"/>
                <w:snapToGrid w:val="0"/>
                <w:kern w:val="0"/>
                <w:szCs w:val="21"/>
              </w:rPr>
            </w:pPr>
            <w:r>
              <w:rPr>
                <w:rFonts w:ascii="宋体" w:hAnsi="宋体"/>
                <w:snapToGrid w:val="0"/>
                <w:kern w:val="0"/>
                <w:szCs w:val="21"/>
              </w:rPr>
              <w:t>8</w:t>
            </w:r>
          </w:p>
        </w:tc>
        <w:tc>
          <w:tcPr>
            <w:tcW w:w="6804" w:type="dxa"/>
            <w:tcBorders>
              <w:left w:val="single" w:sz="4" w:space="0" w:color="auto"/>
              <w:right w:val="double" w:sz="4" w:space="0" w:color="auto"/>
            </w:tcBorders>
          </w:tcPr>
          <w:p w:rsidR="00BF6770" w:rsidRDefault="002A716B">
            <w:pPr>
              <w:adjustRightInd w:val="0"/>
              <w:snapToGrid w:val="0"/>
              <w:spacing w:line="400" w:lineRule="exact"/>
              <w:rPr>
                <w:rFonts w:ascii="宋体" w:hAnsi="宋体"/>
                <w:b/>
                <w:snapToGrid w:val="0"/>
                <w:kern w:val="0"/>
                <w:szCs w:val="21"/>
              </w:rPr>
            </w:pPr>
            <w:r>
              <w:rPr>
                <w:rFonts w:ascii="宋体" w:hAnsi="宋体" w:hint="eastAsia"/>
                <w:b/>
                <w:snapToGrid w:val="0"/>
                <w:kern w:val="0"/>
                <w:szCs w:val="21"/>
              </w:rPr>
              <w:t>评审内容及标准：</w:t>
            </w:r>
          </w:p>
          <w:p w:rsidR="00BF6770" w:rsidRDefault="002A716B">
            <w:pPr>
              <w:adjustRightInd w:val="0"/>
              <w:snapToGrid w:val="0"/>
              <w:spacing w:line="400" w:lineRule="exact"/>
              <w:jc w:val="left"/>
              <w:rPr>
                <w:rFonts w:ascii="宋体" w:hAnsi="宋体" w:cs="宋体"/>
                <w:kern w:val="0"/>
                <w:szCs w:val="21"/>
              </w:rPr>
            </w:pPr>
            <w:r>
              <w:rPr>
                <w:rFonts w:ascii="宋体" w:hAnsi="宋体" w:cs="宋体" w:hint="eastAsia"/>
                <w:snapToGrid w:val="0"/>
                <w:kern w:val="0"/>
                <w:szCs w:val="21"/>
              </w:rPr>
              <w:t>提供</w:t>
            </w:r>
            <w:r>
              <w:rPr>
                <w:rFonts w:ascii="宋体" w:hAnsi="宋体" w:cs="宋体" w:hint="eastAsia"/>
                <w:kern w:val="0"/>
                <w:szCs w:val="21"/>
              </w:rPr>
              <w:t>ISO9001</w:t>
            </w:r>
            <w:r>
              <w:rPr>
                <w:rFonts w:ascii="宋体" w:hAnsi="宋体" w:cs="宋体" w:hint="eastAsia"/>
                <w:snapToGrid w:val="0"/>
                <w:kern w:val="0"/>
                <w:szCs w:val="21"/>
              </w:rPr>
              <w:t>质量管理体系认证、</w:t>
            </w:r>
            <w:r>
              <w:rPr>
                <w:rFonts w:ascii="宋体" w:hAnsi="宋体" w:cs="宋体" w:hint="eastAsia"/>
                <w:kern w:val="0"/>
                <w:szCs w:val="21"/>
              </w:rPr>
              <w:t>ISO14001</w:t>
            </w:r>
            <w:r>
              <w:rPr>
                <w:rFonts w:ascii="宋体" w:hAnsi="宋体" w:cs="宋体" w:hint="eastAsia"/>
                <w:snapToGrid w:val="0"/>
                <w:kern w:val="0"/>
                <w:szCs w:val="21"/>
              </w:rPr>
              <w:t>环境管理体系认证、</w:t>
            </w:r>
            <w:r>
              <w:rPr>
                <w:rFonts w:ascii="宋体" w:hAnsi="宋体"/>
                <w:kern w:val="0"/>
                <w:szCs w:val="21"/>
              </w:rPr>
              <w:t>OHSAS18001</w:t>
            </w:r>
            <w:r>
              <w:rPr>
                <w:rFonts w:ascii="宋体" w:hAnsi="宋体" w:hint="eastAsia"/>
                <w:kern w:val="0"/>
                <w:szCs w:val="21"/>
              </w:rPr>
              <w:t>或ISO45001</w:t>
            </w:r>
            <w:r>
              <w:rPr>
                <w:rFonts w:ascii="宋体" w:hAnsi="宋体" w:cs="宋体" w:hint="eastAsia"/>
                <w:snapToGrid w:val="0"/>
                <w:kern w:val="0"/>
                <w:szCs w:val="21"/>
              </w:rPr>
              <w:t>职业健康安全管理体系认证、</w:t>
            </w:r>
            <w:r>
              <w:rPr>
                <w:rFonts w:ascii="宋体" w:hAnsi="宋体" w:cs="宋体" w:hint="eastAsia"/>
                <w:kern w:val="0"/>
                <w:szCs w:val="21"/>
              </w:rPr>
              <w:t>ISO50001</w:t>
            </w:r>
            <w:r>
              <w:rPr>
                <w:rFonts w:ascii="宋体" w:hAnsi="宋体" w:cs="宋体" w:hint="eastAsia"/>
                <w:snapToGrid w:val="0"/>
                <w:kern w:val="0"/>
                <w:szCs w:val="21"/>
              </w:rPr>
              <w:t>能源管理体系认证、</w:t>
            </w:r>
            <w:r>
              <w:rPr>
                <w:rFonts w:ascii="宋体" w:hAnsi="宋体" w:cs="宋体" w:hint="eastAsia"/>
                <w:kern w:val="0"/>
                <w:szCs w:val="21"/>
              </w:rPr>
              <w:t>ISO/IEC27001</w:t>
            </w:r>
            <w:r>
              <w:rPr>
                <w:rFonts w:ascii="宋体" w:hAnsi="宋体" w:cs="宋体" w:hint="eastAsia"/>
                <w:snapToGrid w:val="0"/>
                <w:kern w:val="0"/>
                <w:szCs w:val="21"/>
              </w:rPr>
              <w:t>信息安全管理体系认证、</w:t>
            </w:r>
            <w:r>
              <w:rPr>
                <w:rFonts w:ascii="宋体" w:hAnsi="宋体" w:cs="宋体" w:hint="eastAsia"/>
                <w:kern w:val="0"/>
                <w:szCs w:val="21"/>
              </w:rPr>
              <w:t>GB/T27922</w:t>
            </w:r>
            <w:r>
              <w:rPr>
                <w:rFonts w:ascii="宋体" w:hAnsi="宋体" w:cs="宋体" w:hint="eastAsia"/>
                <w:snapToGrid w:val="0"/>
                <w:kern w:val="0"/>
                <w:szCs w:val="21"/>
              </w:rPr>
              <w:t>商品售后服务认证、</w:t>
            </w:r>
            <w:r>
              <w:rPr>
                <w:rFonts w:ascii="宋体" w:hAnsi="宋体" w:cs="宋体" w:hint="eastAsia"/>
                <w:kern w:val="0"/>
                <w:szCs w:val="21"/>
              </w:rPr>
              <w:t>GB/T31950</w:t>
            </w:r>
            <w:r>
              <w:rPr>
                <w:rFonts w:ascii="宋体" w:hAnsi="宋体" w:cs="宋体" w:hint="eastAsia"/>
                <w:snapToGrid w:val="0"/>
                <w:kern w:val="0"/>
                <w:szCs w:val="21"/>
              </w:rPr>
              <w:t>企业诚信管理体系认证、</w:t>
            </w:r>
            <w:r>
              <w:rPr>
                <w:rFonts w:ascii="宋体" w:hAnsi="宋体" w:cs="宋体" w:hint="eastAsia"/>
                <w:kern w:val="0"/>
                <w:szCs w:val="21"/>
              </w:rPr>
              <w:t>SA8000</w:t>
            </w:r>
            <w:r>
              <w:rPr>
                <w:rFonts w:ascii="宋体" w:hAnsi="宋体" w:cs="宋体" w:hint="eastAsia"/>
                <w:snapToGrid w:val="0"/>
                <w:kern w:val="0"/>
                <w:szCs w:val="21"/>
              </w:rPr>
              <w:t>社会责任管理体系认证，以上认证每提供一项得</w:t>
            </w:r>
            <w:r>
              <w:rPr>
                <w:rFonts w:ascii="宋体" w:hAnsi="宋体" w:cs="宋体" w:hint="eastAsia"/>
                <w:kern w:val="0"/>
                <w:szCs w:val="21"/>
              </w:rPr>
              <w:t>1</w:t>
            </w:r>
            <w:r>
              <w:rPr>
                <w:rFonts w:ascii="宋体" w:hAnsi="宋体" w:cs="宋体" w:hint="eastAsia"/>
                <w:snapToGrid w:val="0"/>
                <w:kern w:val="0"/>
                <w:szCs w:val="21"/>
              </w:rPr>
              <w:t>分，本项最高得</w:t>
            </w:r>
            <w:r>
              <w:rPr>
                <w:rFonts w:ascii="宋体" w:hAnsi="宋体" w:cs="宋体"/>
                <w:kern w:val="0"/>
                <w:szCs w:val="21"/>
              </w:rPr>
              <w:t>8</w:t>
            </w:r>
            <w:r>
              <w:rPr>
                <w:rFonts w:ascii="宋体" w:hAnsi="宋体" w:cs="宋体" w:hint="eastAsia"/>
                <w:snapToGrid w:val="0"/>
                <w:kern w:val="0"/>
                <w:szCs w:val="21"/>
              </w:rPr>
              <w:t>分。</w:t>
            </w:r>
          </w:p>
          <w:p w:rsidR="00BF6770" w:rsidRDefault="002A716B">
            <w:pPr>
              <w:widowControl/>
              <w:adjustRightInd w:val="0"/>
              <w:snapToGrid w:val="0"/>
              <w:spacing w:line="400" w:lineRule="exact"/>
              <w:jc w:val="left"/>
              <w:rPr>
                <w:rFonts w:ascii="宋体" w:hAnsi="宋体" w:cs="宋体"/>
                <w:b/>
                <w:kern w:val="0"/>
                <w:szCs w:val="21"/>
              </w:rPr>
            </w:pPr>
            <w:r>
              <w:rPr>
                <w:rFonts w:ascii="宋体" w:hAnsi="宋体" w:cs="宋体" w:hint="eastAsia"/>
                <w:b/>
                <w:snapToGrid w:val="0"/>
                <w:kern w:val="0"/>
                <w:szCs w:val="21"/>
              </w:rPr>
              <w:t>证明文件：</w:t>
            </w:r>
          </w:p>
          <w:p w:rsidR="00BF6770" w:rsidRDefault="002A716B">
            <w:pPr>
              <w:widowControl/>
              <w:adjustRightInd w:val="0"/>
              <w:snapToGrid w:val="0"/>
              <w:spacing w:line="400" w:lineRule="exact"/>
              <w:jc w:val="left"/>
              <w:rPr>
                <w:rFonts w:ascii="宋体" w:hAnsi="宋体"/>
                <w:snapToGrid w:val="0"/>
                <w:kern w:val="0"/>
                <w:szCs w:val="21"/>
              </w:rPr>
            </w:pPr>
            <w:r>
              <w:rPr>
                <w:rFonts w:ascii="宋体" w:hAnsi="宋体" w:hint="eastAsia"/>
                <w:snapToGrid w:val="0"/>
                <w:kern w:val="0"/>
                <w:szCs w:val="21"/>
              </w:rPr>
              <w:t>提供有效认证证书复印件或扫描件及</w:t>
            </w:r>
            <w:r>
              <w:rPr>
                <w:rFonts w:ascii="宋体" w:hAnsi="宋体"/>
                <w:snapToGrid w:val="0"/>
                <w:kern w:val="0"/>
                <w:szCs w:val="21"/>
              </w:rPr>
              <w:t>国家认证认可监督委员会网站查询结果截图</w:t>
            </w:r>
            <w:r>
              <w:rPr>
                <w:rFonts w:ascii="宋体" w:hAnsi="宋体" w:hint="eastAsia"/>
                <w:kern w:val="0"/>
                <w:szCs w:val="21"/>
              </w:rPr>
              <w:t>（截图需显示证书状态为有效），均</w:t>
            </w:r>
            <w:r>
              <w:rPr>
                <w:rFonts w:ascii="宋体" w:hAnsi="宋体" w:hint="eastAsia"/>
                <w:snapToGrid w:val="0"/>
                <w:kern w:val="0"/>
                <w:szCs w:val="21"/>
              </w:rPr>
              <w:t>加盖投标人公章，原件备查。未能有效提供证明文件或提供不清晰导致评委无法识别的不得分。</w:t>
            </w:r>
          </w:p>
        </w:tc>
      </w:tr>
      <w:tr w:rsidR="00BF6770">
        <w:trPr>
          <w:cantSplit/>
          <w:trHeight w:val="5515"/>
          <w:jc w:val="center"/>
        </w:trPr>
        <w:tc>
          <w:tcPr>
            <w:tcW w:w="1384" w:type="dxa"/>
            <w:vMerge/>
            <w:tcBorders>
              <w:left w:val="double" w:sz="4" w:space="0" w:color="auto"/>
            </w:tcBorders>
            <w:vAlign w:val="center"/>
          </w:tcPr>
          <w:p w:rsidR="00BF6770" w:rsidRDefault="00BF6770">
            <w:pPr>
              <w:adjustRightInd w:val="0"/>
              <w:snapToGrid w:val="0"/>
              <w:spacing w:line="400" w:lineRule="exact"/>
              <w:jc w:val="center"/>
              <w:rPr>
                <w:rFonts w:ascii="宋体" w:hAnsi="宋体"/>
                <w:b/>
                <w:bCs/>
                <w:snapToGrid w:val="0"/>
                <w:kern w:val="0"/>
                <w:szCs w:val="21"/>
              </w:rPr>
            </w:pPr>
          </w:p>
        </w:tc>
        <w:tc>
          <w:tcPr>
            <w:tcW w:w="1134" w:type="dxa"/>
            <w:vAlign w:val="center"/>
          </w:tcPr>
          <w:p w:rsidR="00BF6770" w:rsidRDefault="002A716B">
            <w:pPr>
              <w:adjustRightInd w:val="0"/>
              <w:snapToGrid w:val="0"/>
              <w:spacing w:line="400" w:lineRule="exact"/>
              <w:jc w:val="center"/>
              <w:rPr>
                <w:rFonts w:ascii="宋体" w:hAnsi="宋体"/>
                <w:snapToGrid w:val="0"/>
                <w:kern w:val="0"/>
                <w:szCs w:val="21"/>
              </w:rPr>
            </w:pPr>
            <w:r>
              <w:rPr>
                <w:rFonts w:ascii="宋体" w:hAnsi="宋体" w:hint="eastAsia"/>
                <w:snapToGrid w:val="0"/>
                <w:kern w:val="0"/>
                <w:szCs w:val="21"/>
              </w:rPr>
              <w:t>投标人业绩情况</w:t>
            </w:r>
          </w:p>
          <w:p w:rsidR="00BF6770" w:rsidRDefault="00BF6770">
            <w:pPr>
              <w:adjustRightInd w:val="0"/>
              <w:snapToGrid w:val="0"/>
              <w:spacing w:line="400" w:lineRule="exact"/>
              <w:jc w:val="center"/>
              <w:rPr>
                <w:rFonts w:ascii="宋体" w:hAnsi="宋体"/>
                <w:snapToGrid w:val="0"/>
                <w:kern w:val="0"/>
                <w:szCs w:val="21"/>
              </w:rPr>
            </w:pPr>
          </w:p>
        </w:tc>
        <w:tc>
          <w:tcPr>
            <w:tcW w:w="709" w:type="dxa"/>
            <w:tcBorders>
              <w:right w:val="single" w:sz="4" w:space="0" w:color="auto"/>
            </w:tcBorders>
            <w:vAlign w:val="center"/>
          </w:tcPr>
          <w:p w:rsidR="00BF6770" w:rsidRDefault="002A716B">
            <w:pPr>
              <w:adjustRightInd w:val="0"/>
              <w:snapToGrid w:val="0"/>
              <w:spacing w:line="400" w:lineRule="exact"/>
              <w:jc w:val="center"/>
              <w:rPr>
                <w:rFonts w:ascii="宋体" w:hAnsi="宋体"/>
                <w:snapToGrid w:val="0"/>
                <w:kern w:val="0"/>
                <w:szCs w:val="21"/>
              </w:rPr>
            </w:pPr>
            <w:r>
              <w:rPr>
                <w:rFonts w:ascii="宋体" w:hAnsi="宋体" w:hint="eastAsia"/>
                <w:snapToGrid w:val="0"/>
                <w:kern w:val="0"/>
                <w:szCs w:val="21"/>
              </w:rPr>
              <w:t>18</w:t>
            </w:r>
          </w:p>
          <w:p w:rsidR="00BF6770" w:rsidRDefault="00BF6770">
            <w:pPr>
              <w:autoSpaceDE w:val="0"/>
              <w:autoSpaceDN w:val="0"/>
              <w:adjustRightInd w:val="0"/>
              <w:snapToGrid w:val="0"/>
              <w:spacing w:line="400" w:lineRule="exact"/>
              <w:jc w:val="center"/>
              <w:rPr>
                <w:rFonts w:ascii="宋体" w:hAnsi="宋体"/>
                <w:snapToGrid w:val="0"/>
                <w:kern w:val="0"/>
                <w:szCs w:val="21"/>
              </w:rPr>
            </w:pPr>
          </w:p>
        </w:tc>
        <w:tc>
          <w:tcPr>
            <w:tcW w:w="6804" w:type="dxa"/>
            <w:tcBorders>
              <w:left w:val="single" w:sz="4" w:space="0" w:color="auto"/>
              <w:right w:val="double" w:sz="4" w:space="0" w:color="auto"/>
            </w:tcBorders>
          </w:tcPr>
          <w:p w:rsidR="00BF6770" w:rsidRDefault="002A716B">
            <w:pPr>
              <w:adjustRightInd w:val="0"/>
              <w:snapToGrid w:val="0"/>
              <w:spacing w:line="400" w:lineRule="exact"/>
              <w:rPr>
                <w:rFonts w:ascii="宋体" w:hAnsi="宋体"/>
                <w:b/>
                <w:snapToGrid w:val="0"/>
                <w:kern w:val="0"/>
                <w:szCs w:val="21"/>
              </w:rPr>
            </w:pPr>
            <w:r>
              <w:rPr>
                <w:rFonts w:ascii="宋体" w:hAnsi="宋体" w:hint="eastAsia"/>
                <w:b/>
                <w:snapToGrid w:val="0"/>
                <w:kern w:val="0"/>
                <w:szCs w:val="21"/>
              </w:rPr>
              <w:t>评审内容及标准：</w:t>
            </w:r>
          </w:p>
          <w:p w:rsidR="00BF6770" w:rsidRDefault="002A716B">
            <w:pPr>
              <w:adjustRightInd w:val="0"/>
              <w:snapToGrid w:val="0"/>
              <w:spacing w:line="400" w:lineRule="exact"/>
              <w:rPr>
                <w:rFonts w:ascii="宋体" w:hAnsi="宋体"/>
                <w:snapToGrid w:val="0"/>
                <w:kern w:val="0"/>
                <w:szCs w:val="21"/>
              </w:rPr>
            </w:pPr>
            <w:r>
              <w:rPr>
                <w:rFonts w:ascii="宋体" w:hAnsi="宋体" w:hint="eastAsia"/>
                <w:snapToGrid w:val="0"/>
                <w:kern w:val="0"/>
                <w:szCs w:val="21"/>
              </w:rPr>
              <w:t>自201</w:t>
            </w:r>
            <w:r>
              <w:rPr>
                <w:rFonts w:ascii="宋体" w:hAnsi="宋体"/>
                <w:snapToGrid w:val="0"/>
                <w:kern w:val="0"/>
                <w:szCs w:val="21"/>
              </w:rPr>
              <w:t>8</w:t>
            </w:r>
            <w:r>
              <w:rPr>
                <w:rFonts w:ascii="宋体" w:hAnsi="宋体" w:hint="eastAsia"/>
                <w:snapToGrid w:val="0"/>
                <w:kern w:val="0"/>
                <w:szCs w:val="21"/>
              </w:rPr>
              <w:t>年</w:t>
            </w:r>
            <w:r>
              <w:rPr>
                <w:rFonts w:ascii="宋体" w:hAnsi="宋体"/>
                <w:snapToGrid w:val="0"/>
                <w:kern w:val="0"/>
                <w:szCs w:val="21"/>
              </w:rPr>
              <w:t>1</w:t>
            </w:r>
            <w:r>
              <w:rPr>
                <w:rFonts w:ascii="宋体" w:hAnsi="宋体" w:hint="eastAsia"/>
                <w:snapToGrid w:val="0"/>
                <w:kern w:val="0"/>
                <w:szCs w:val="21"/>
              </w:rPr>
              <w:t>月1日起至本项目招标公告发布日止（以合同签订时间为准）投标人承担过办公楼宇物业</w:t>
            </w:r>
            <w:r>
              <w:rPr>
                <w:rFonts w:ascii="宋体" w:hAnsi="宋体"/>
                <w:snapToGrid w:val="0"/>
                <w:kern w:val="0"/>
                <w:szCs w:val="21"/>
              </w:rPr>
              <w:t>管理项目</w:t>
            </w:r>
            <w:r>
              <w:rPr>
                <w:rFonts w:ascii="宋体" w:hAnsi="宋体" w:hint="eastAsia"/>
                <w:snapToGrid w:val="0"/>
                <w:kern w:val="0"/>
                <w:szCs w:val="21"/>
              </w:rPr>
              <w:t>（已获得用户方出具的履约评价或验收合格证明）：</w:t>
            </w:r>
          </w:p>
          <w:p w:rsidR="00BF6770" w:rsidRDefault="002A716B">
            <w:pPr>
              <w:adjustRightInd w:val="0"/>
              <w:snapToGrid w:val="0"/>
              <w:spacing w:line="400" w:lineRule="exact"/>
              <w:rPr>
                <w:rFonts w:ascii="宋体" w:hAnsi="宋体"/>
                <w:snapToGrid w:val="0"/>
                <w:kern w:val="0"/>
                <w:szCs w:val="21"/>
              </w:rPr>
            </w:pPr>
            <w:r>
              <w:rPr>
                <w:rFonts w:ascii="宋体" w:hAnsi="宋体" w:hint="eastAsia"/>
                <w:snapToGrid w:val="0"/>
                <w:kern w:val="0"/>
                <w:szCs w:val="21"/>
              </w:rPr>
              <w:t>（1）每提供一个有效业绩得2分，累计最高得16分。</w:t>
            </w:r>
          </w:p>
          <w:p w:rsidR="00BF6770" w:rsidRDefault="002A716B">
            <w:pPr>
              <w:adjustRightInd w:val="0"/>
              <w:snapToGrid w:val="0"/>
              <w:spacing w:line="400" w:lineRule="exact"/>
              <w:rPr>
                <w:rFonts w:ascii="宋体" w:hAnsi="宋体"/>
                <w:snapToGrid w:val="0"/>
                <w:kern w:val="0"/>
                <w:szCs w:val="21"/>
              </w:rPr>
            </w:pPr>
            <w:r>
              <w:rPr>
                <w:rFonts w:ascii="宋体" w:hAnsi="宋体" w:hint="eastAsia"/>
                <w:snapToGrid w:val="0"/>
                <w:kern w:val="0"/>
                <w:szCs w:val="21"/>
              </w:rPr>
              <w:t>（2）上述业绩中属于高层</w:t>
            </w:r>
            <w:r>
              <w:rPr>
                <w:rFonts w:ascii="宋体" w:hAnsi="宋体"/>
                <w:snapToGrid w:val="0"/>
                <w:kern w:val="0"/>
                <w:szCs w:val="21"/>
              </w:rPr>
              <w:t>（</w:t>
            </w:r>
            <w:r>
              <w:rPr>
                <w:rFonts w:ascii="宋体" w:hAnsi="宋体" w:hint="eastAsia"/>
                <w:snapToGrid w:val="0"/>
                <w:kern w:val="0"/>
                <w:szCs w:val="21"/>
              </w:rPr>
              <w:t>高度50</w:t>
            </w:r>
            <w:r>
              <w:rPr>
                <w:rFonts w:ascii="宋体" w:hAnsi="宋体"/>
                <w:snapToGrid w:val="0"/>
                <w:kern w:val="0"/>
                <w:szCs w:val="21"/>
              </w:rPr>
              <w:t>米</w:t>
            </w:r>
            <w:r>
              <w:rPr>
                <w:rFonts w:ascii="宋体" w:hAnsi="宋体" w:hint="eastAsia"/>
                <w:snapToGrid w:val="0"/>
                <w:kern w:val="0"/>
                <w:szCs w:val="21"/>
              </w:rPr>
              <w:t>或</w:t>
            </w:r>
            <w:r>
              <w:rPr>
                <w:rFonts w:ascii="宋体" w:hAnsi="宋体"/>
                <w:snapToGrid w:val="0"/>
                <w:kern w:val="0"/>
                <w:szCs w:val="21"/>
              </w:rPr>
              <w:t>以上）</w:t>
            </w:r>
            <w:r>
              <w:rPr>
                <w:rFonts w:ascii="宋体" w:hAnsi="宋体" w:hint="eastAsia"/>
                <w:snapToGrid w:val="0"/>
                <w:kern w:val="0"/>
                <w:szCs w:val="21"/>
              </w:rPr>
              <w:t>办公楼宇物业管理项目业绩的，在第（1）项得分基础上每个业绩加0.5分，累计最高加2分。</w:t>
            </w:r>
          </w:p>
          <w:p w:rsidR="00BF6770" w:rsidRDefault="002A716B">
            <w:pPr>
              <w:adjustRightInd w:val="0"/>
              <w:snapToGrid w:val="0"/>
              <w:spacing w:line="400" w:lineRule="exact"/>
              <w:rPr>
                <w:rFonts w:ascii="宋体" w:hAnsi="宋体"/>
                <w:b/>
                <w:snapToGrid w:val="0"/>
                <w:kern w:val="0"/>
                <w:szCs w:val="21"/>
              </w:rPr>
            </w:pPr>
            <w:r>
              <w:rPr>
                <w:rFonts w:ascii="宋体" w:hAnsi="宋体" w:hint="eastAsia"/>
                <w:b/>
                <w:snapToGrid w:val="0"/>
                <w:kern w:val="0"/>
                <w:szCs w:val="21"/>
              </w:rPr>
              <w:t>证明文件：</w:t>
            </w:r>
          </w:p>
          <w:p w:rsidR="00BF6770" w:rsidRDefault="002A716B">
            <w:pPr>
              <w:adjustRightInd w:val="0"/>
              <w:snapToGrid w:val="0"/>
              <w:spacing w:line="400" w:lineRule="exact"/>
              <w:rPr>
                <w:rFonts w:ascii="宋体" w:hAnsi="宋体"/>
                <w:snapToGrid w:val="0"/>
                <w:kern w:val="0"/>
                <w:szCs w:val="21"/>
              </w:rPr>
            </w:pPr>
            <w:r>
              <w:rPr>
                <w:rFonts w:ascii="宋体" w:hAnsi="宋体" w:hint="eastAsia"/>
                <w:snapToGrid w:val="0"/>
                <w:kern w:val="0"/>
                <w:szCs w:val="21"/>
              </w:rPr>
              <w:t>（1）同时提供合同关键页和用户方出具的项目履约（验收）合格评价（证明），均提供复印件或扫描件加盖投标人公章。履约（验收）评价为不满意或不合格的不得分。</w:t>
            </w:r>
          </w:p>
          <w:p w:rsidR="00BF6770" w:rsidRDefault="002A716B">
            <w:pPr>
              <w:adjustRightInd w:val="0"/>
              <w:snapToGrid w:val="0"/>
              <w:spacing w:line="400" w:lineRule="exact"/>
              <w:rPr>
                <w:rFonts w:ascii="宋体" w:hAnsi="宋体"/>
                <w:snapToGrid w:val="0"/>
                <w:kern w:val="0"/>
                <w:szCs w:val="21"/>
              </w:rPr>
            </w:pPr>
            <w:r>
              <w:rPr>
                <w:rFonts w:ascii="宋体" w:hAnsi="宋体" w:hint="eastAsia"/>
                <w:snapToGrid w:val="0"/>
                <w:kern w:val="0"/>
                <w:szCs w:val="21"/>
              </w:rPr>
              <w:t>（2）同一项目业绩合同续签的视为履约（验收）合格，但不得作为多个业绩计算。</w:t>
            </w:r>
          </w:p>
          <w:p w:rsidR="00BF6770" w:rsidRDefault="002A716B">
            <w:pPr>
              <w:adjustRightInd w:val="0"/>
              <w:snapToGrid w:val="0"/>
              <w:spacing w:line="400" w:lineRule="exact"/>
              <w:rPr>
                <w:rFonts w:ascii="宋体" w:hAnsi="宋体"/>
                <w:snapToGrid w:val="0"/>
                <w:kern w:val="0"/>
                <w:szCs w:val="21"/>
              </w:rPr>
            </w:pPr>
            <w:r>
              <w:rPr>
                <w:rFonts w:ascii="宋体" w:hAnsi="宋体" w:hint="eastAsia"/>
                <w:snapToGrid w:val="0"/>
                <w:kern w:val="0"/>
                <w:szCs w:val="21"/>
              </w:rPr>
              <w:t>（3）关于高层办公楼宇的证明文件，如业绩合同无法体现高度，可由用户单位出具证明并加盖用户单位公章。物业是否属于高层办公楼宇亦可由投标人自行出具相关说明（包括大楼名称、地址及高度）或其他证明文件并加盖投标人公章。</w:t>
            </w:r>
          </w:p>
          <w:p w:rsidR="00BF6770" w:rsidRDefault="002A716B">
            <w:pPr>
              <w:adjustRightInd w:val="0"/>
              <w:snapToGrid w:val="0"/>
              <w:spacing w:line="400" w:lineRule="exact"/>
              <w:rPr>
                <w:rFonts w:ascii="宋体" w:hAnsi="宋体"/>
                <w:snapToGrid w:val="0"/>
                <w:kern w:val="0"/>
                <w:szCs w:val="21"/>
              </w:rPr>
            </w:pPr>
            <w:r>
              <w:rPr>
                <w:rFonts w:ascii="宋体" w:hAnsi="宋体" w:hint="eastAsia"/>
                <w:snapToGrid w:val="0"/>
                <w:kern w:val="0"/>
                <w:szCs w:val="21"/>
              </w:rPr>
              <w:t>（4</w:t>
            </w:r>
            <w:r>
              <w:rPr>
                <w:rFonts w:ascii="宋体" w:hAnsi="宋体"/>
                <w:snapToGrid w:val="0"/>
                <w:kern w:val="0"/>
                <w:szCs w:val="21"/>
              </w:rPr>
              <w:t>）</w:t>
            </w:r>
            <w:r>
              <w:rPr>
                <w:rFonts w:ascii="宋体" w:hAnsi="宋体" w:hint="eastAsia"/>
                <w:snapToGrid w:val="0"/>
                <w:kern w:val="0"/>
                <w:szCs w:val="21"/>
              </w:rPr>
              <w:t>未按要求提供有效证明文件或提供不清晰导致评委无法识别的，不计得分。</w:t>
            </w:r>
          </w:p>
        </w:tc>
      </w:tr>
      <w:tr w:rsidR="00BF6770">
        <w:trPr>
          <w:trHeight w:val="20"/>
          <w:jc w:val="center"/>
        </w:trPr>
        <w:tc>
          <w:tcPr>
            <w:tcW w:w="1384" w:type="dxa"/>
            <w:tcBorders>
              <w:left w:val="double" w:sz="4" w:space="0" w:color="auto"/>
              <w:bottom w:val="double" w:sz="4" w:space="0" w:color="auto"/>
            </w:tcBorders>
            <w:vAlign w:val="center"/>
          </w:tcPr>
          <w:p w:rsidR="00BF6770" w:rsidRDefault="002A716B">
            <w:pPr>
              <w:spacing w:line="400" w:lineRule="exact"/>
              <w:jc w:val="center"/>
              <w:rPr>
                <w:rFonts w:ascii="宋体" w:hAnsi="宋体"/>
                <w:b/>
                <w:bCs/>
                <w:snapToGrid w:val="0"/>
                <w:kern w:val="0"/>
                <w:szCs w:val="21"/>
              </w:rPr>
            </w:pPr>
            <w:r>
              <w:rPr>
                <w:rFonts w:ascii="宋体" w:hAnsi="宋体" w:hint="eastAsia"/>
                <w:b/>
                <w:bCs/>
                <w:snapToGrid w:val="0"/>
                <w:kern w:val="0"/>
                <w:szCs w:val="21"/>
              </w:rPr>
              <w:t>总得分（N）</w:t>
            </w:r>
          </w:p>
          <w:p w:rsidR="00BF6770" w:rsidRDefault="002A716B">
            <w:pPr>
              <w:adjustRightInd w:val="0"/>
              <w:snapToGrid w:val="0"/>
              <w:spacing w:line="400" w:lineRule="exact"/>
              <w:jc w:val="center"/>
              <w:rPr>
                <w:rFonts w:ascii="宋体" w:hAnsi="宋体"/>
                <w:b/>
                <w:bCs/>
                <w:snapToGrid w:val="0"/>
                <w:kern w:val="0"/>
                <w:szCs w:val="21"/>
              </w:rPr>
            </w:pPr>
            <w:r>
              <w:rPr>
                <w:rFonts w:ascii="宋体" w:hAnsi="宋体" w:hint="eastAsia"/>
                <w:b/>
                <w:bCs/>
                <w:snapToGrid w:val="0"/>
                <w:kern w:val="0"/>
                <w:szCs w:val="21"/>
              </w:rPr>
              <w:t>总分100分</w:t>
            </w:r>
          </w:p>
        </w:tc>
        <w:tc>
          <w:tcPr>
            <w:tcW w:w="1134" w:type="dxa"/>
            <w:tcBorders>
              <w:bottom w:val="double" w:sz="4" w:space="0" w:color="auto"/>
            </w:tcBorders>
            <w:vAlign w:val="center"/>
          </w:tcPr>
          <w:p w:rsidR="00BF6770" w:rsidRDefault="00BF6770">
            <w:pPr>
              <w:adjustRightInd w:val="0"/>
              <w:snapToGrid w:val="0"/>
              <w:spacing w:line="400" w:lineRule="exact"/>
              <w:jc w:val="center"/>
              <w:rPr>
                <w:rFonts w:ascii="宋体" w:hAnsi="宋体"/>
                <w:snapToGrid w:val="0"/>
                <w:kern w:val="0"/>
                <w:szCs w:val="21"/>
              </w:rPr>
            </w:pPr>
          </w:p>
        </w:tc>
        <w:tc>
          <w:tcPr>
            <w:tcW w:w="709" w:type="dxa"/>
            <w:tcBorders>
              <w:bottom w:val="double" w:sz="4" w:space="0" w:color="auto"/>
            </w:tcBorders>
            <w:vAlign w:val="center"/>
          </w:tcPr>
          <w:p w:rsidR="00BF6770" w:rsidRDefault="002A716B">
            <w:pPr>
              <w:spacing w:line="400" w:lineRule="exact"/>
              <w:jc w:val="center"/>
              <w:rPr>
                <w:rFonts w:ascii="宋体" w:hAnsi="宋体"/>
                <w:b/>
                <w:bCs/>
                <w:snapToGrid w:val="0"/>
                <w:kern w:val="0"/>
                <w:szCs w:val="21"/>
              </w:rPr>
            </w:pPr>
            <w:r>
              <w:rPr>
                <w:rFonts w:ascii="宋体" w:hAnsi="宋体" w:hint="eastAsia"/>
                <w:b/>
                <w:bCs/>
                <w:snapToGrid w:val="0"/>
                <w:kern w:val="0"/>
                <w:szCs w:val="21"/>
              </w:rPr>
              <w:t>100</w:t>
            </w:r>
          </w:p>
        </w:tc>
        <w:tc>
          <w:tcPr>
            <w:tcW w:w="6804" w:type="dxa"/>
            <w:tcBorders>
              <w:bottom w:val="double" w:sz="4" w:space="0" w:color="auto"/>
              <w:right w:val="double" w:sz="4" w:space="0" w:color="auto"/>
            </w:tcBorders>
            <w:vAlign w:val="center"/>
          </w:tcPr>
          <w:p w:rsidR="00BF6770" w:rsidRDefault="002A716B">
            <w:pPr>
              <w:spacing w:line="400" w:lineRule="exact"/>
              <w:jc w:val="center"/>
              <w:rPr>
                <w:rFonts w:ascii="宋体" w:hAnsi="宋体"/>
                <w:b/>
                <w:bCs/>
                <w:snapToGrid w:val="0"/>
                <w:kern w:val="0"/>
                <w:szCs w:val="21"/>
              </w:rPr>
            </w:pPr>
            <w:r>
              <w:rPr>
                <w:rFonts w:ascii="宋体" w:hAnsi="宋体" w:hint="eastAsia"/>
                <w:b/>
                <w:bCs/>
                <w:snapToGrid w:val="0"/>
                <w:kern w:val="0"/>
                <w:szCs w:val="21"/>
              </w:rPr>
              <w:t>N= J+ G+ S</w:t>
            </w:r>
          </w:p>
        </w:tc>
      </w:tr>
    </w:tbl>
    <w:p w:rsidR="00BF6770" w:rsidRDefault="00BF6770">
      <w:pPr>
        <w:adjustRightInd w:val="0"/>
        <w:spacing w:line="360" w:lineRule="auto"/>
        <w:rPr>
          <w:rFonts w:ascii="宋体" w:hAnsi="宋体"/>
          <w:b/>
          <w:snapToGrid w:val="0"/>
          <w:kern w:val="0"/>
        </w:rPr>
      </w:pPr>
    </w:p>
    <w:p w:rsidR="00BF6770" w:rsidRDefault="002A716B">
      <w:pPr>
        <w:adjustRightInd w:val="0"/>
        <w:spacing w:line="300" w:lineRule="auto"/>
        <w:rPr>
          <w:rFonts w:ascii="宋体" w:hAnsi="宋体"/>
          <w:snapToGrid w:val="0"/>
          <w:kern w:val="0"/>
        </w:rPr>
      </w:pPr>
      <w:r>
        <w:rPr>
          <w:rFonts w:ascii="宋体" w:hAnsi="宋体" w:hint="eastAsia"/>
          <w:snapToGrid w:val="0"/>
          <w:kern w:val="0"/>
        </w:rPr>
        <w:t>2、综合以上分析比较，评委会将按照招标文件规定的各项因素对各投标文件进行量化打分并加权汇总，</w:t>
      </w:r>
      <w:r>
        <w:rPr>
          <w:rFonts w:ascii="宋体" w:hAnsi="宋体" w:hint="eastAsia"/>
          <w:snapToGrid w:val="0"/>
          <w:kern w:val="0"/>
        </w:rPr>
        <w:lastRenderedPageBreak/>
        <w:t>然后对投标人的总得分取算术平均值确定其评标总得分，评标总得分最高者将被推荐为中标候选人，并作出评标结论。若得分相同的，则按前附表规定确定中标候选人。</w:t>
      </w:r>
    </w:p>
    <w:p w:rsidR="00BF6770" w:rsidRDefault="002A716B">
      <w:pPr>
        <w:adjustRightInd w:val="0"/>
        <w:spacing w:line="300" w:lineRule="auto"/>
        <w:rPr>
          <w:rFonts w:ascii="宋体" w:hAnsi="宋体"/>
          <w:snapToGrid w:val="0"/>
          <w:kern w:val="0"/>
        </w:rPr>
      </w:pPr>
      <w:bookmarkStart w:id="31" w:name="q3"/>
      <w:bookmarkEnd w:id="31"/>
      <w:r>
        <w:rPr>
          <w:rFonts w:ascii="宋体" w:hAnsi="宋体" w:hint="eastAsia"/>
          <w:snapToGrid w:val="0"/>
          <w:kern w:val="0"/>
        </w:rPr>
        <w:t>3、符合性审查相关要求详见《投标人须知》</w:t>
      </w:r>
      <w:r>
        <w:rPr>
          <w:rFonts w:ascii="宋体" w:hAnsi="宋体"/>
          <w:snapToGrid w:val="0"/>
          <w:kern w:val="0"/>
        </w:rPr>
        <w:t>26.1</w:t>
      </w:r>
      <w:r>
        <w:rPr>
          <w:rFonts w:ascii="宋体" w:hAnsi="宋体" w:hint="eastAsia"/>
          <w:snapToGrid w:val="0"/>
          <w:kern w:val="0"/>
        </w:rPr>
        <w:t>。</w:t>
      </w:r>
    </w:p>
    <w:p w:rsidR="00BF6770" w:rsidRDefault="002A716B">
      <w:pPr>
        <w:adjustRightInd w:val="0"/>
        <w:spacing w:line="300" w:lineRule="auto"/>
        <w:rPr>
          <w:rFonts w:ascii="宋体" w:hAnsi="宋体"/>
          <w:snapToGrid w:val="0"/>
          <w:kern w:val="0"/>
        </w:rPr>
      </w:pPr>
      <w:r>
        <w:rPr>
          <w:rFonts w:ascii="宋体" w:hAnsi="宋体" w:hint="eastAsia"/>
          <w:szCs w:val="21"/>
        </w:rPr>
        <w:t>4、核价原则详见《投标人须知》</w:t>
      </w:r>
      <w:r>
        <w:rPr>
          <w:rFonts w:ascii="宋体" w:hAnsi="宋体"/>
          <w:szCs w:val="21"/>
        </w:rPr>
        <w:t>26.2</w:t>
      </w:r>
      <w:r>
        <w:rPr>
          <w:rFonts w:ascii="宋体" w:hAnsi="宋体" w:hint="eastAsia"/>
          <w:szCs w:val="21"/>
        </w:rPr>
        <w:t>。</w:t>
      </w:r>
    </w:p>
    <w:p w:rsidR="00BF6770" w:rsidRDefault="002A716B">
      <w:pPr>
        <w:adjustRightInd w:val="0"/>
        <w:spacing w:line="300" w:lineRule="auto"/>
        <w:rPr>
          <w:rFonts w:ascii="宋体" w:hAnsi="宋体"/>
          <w:snapToGrid w:val="0"/>
          <w:kern w:val="0"/>
        </w:rPr>
      </w:pPr>
      <w:r>
        <w:rPr>
          <w:rFonts w:ascii="宋体" w:hAnsi="宋体" w:hint="eastAsia"/>
          <w:snapToGrid w:val="0"/>
          <w:kern w:val="0"/>
        </w:rPr>
        <w:t>5、价格扣除原则详见《投标人须知前附表》第11项。</w:t>
      </w:r>
    </w:p>
    <w:p w:rsidR="00BF6770" w:rsidRDefault="002A716B">
      <w:pPr>
        <w:pStyle w:val="aff1"/>
        <w:keepNext w:val="0"/>
        <w:spacing w:after="0" w:line="360" w:lineRule="auto"/>
        <w:ind w:firstLine="420"/>
        <w:rPr>
          <w:snapToGrid w:val="0"/>
        </w:rPr>
      </w:pPr>
      <w:r>
        <w:rPr>
          <w:rFonts w:hint="eastAsia"/>
          <w:snapToGrid w:val="0"/>
        </w:rPr>
        <w:t>供应商需在投标文件中提供《中小企业声明函》、《</w:t>
      </w:r>
      <w:r>
        <w:rPr>
          <w:rFonts w:ascii="宋体" w:hAnsi="宋体" w:hint="eastAsia"/>
        </w:rPr>
        <w:t>监狱企业</w:t>
      </w:r>
      <w:r>
        <w:rPr>
          <w:rFonts w:ascii="宋体" w:hAnsi="宋体"/>
        </w:rPr>
        <w:t>证明文件</w:t>
      </w:r>
      <w:r>
        <w:rPr>
          <w:rFonts w:hint="eastAsia"/>
          <w:snapToGrid w:val="0"/>
        </w:rPr>
        <w:t>》、《</w:t>
      </w:r>
      <w:r>
        <w:rPr>
          <w:rFonts w:ascii="宋体" w:hAnsi="宋体" w:hint="eastAsia"/>
        </w:rPr>
        <w:t>残疾人福利性单位声明函</w:t>
      </w:r>
      <w:r>
        <w:rPr>
          <w:rFonts w:hint="eastAsia"/>
          <w:snapToGrid w:val="0"/>
        </w:rPr>
        <w:t>》</w:t>
      </w:r>
      <w:r>
        <w:rPr>
          <w:snapToGrid w:val="0"/>
        </w:rPr>
        <w:t>(</w:t>
      </w:r>
      <w:r>
        <w:rPr>
          <w:rFonts w:hint="eastAsia"/>
          <w:snapToGrid w:val="0"/>
        </w:rPr>
        <w:t>格式见“第五章　投标文件组成”</w:t>
      </w:r>
      <w:r>
        <w:rPr>
          <w:snapToGrid w:val="0"/>
        </w:rPr>
        <w:t>)</w:t>
      </w:r>
      <w:r>
        <w:rPr>
          <w:rFonts w:hint="eastAsia"/>
          <w:snapToGrid w:val="0"/>
        </w:rPr>
        <w:t>及其要求的证明文件。</w:t>
      </w:r>
    </w:p>
    <w:p w:rsidR="00BF6770" w:rsidRDefault="002A716B">
      <w:pPr>
        <w:pStyle w:val="aff1"/>
        <w:keepNext w:val="0"/>
        <w:spacing w:after="0" w:line="360" w:lineRule="auto"/>
        <w:ind w:firstLine="420"/>
        <w:rPr>
          <w:snapToGrid w:val="0"/>
        </w:rPr>
      </w:pPr>
      <w:r>
        <w:rPr>
          <w:rFonts w:hint="eastAsia"/>
          <w:snapToGrid w:val="0"/>
        </w:rPr>
        <w:t>计算方法：</w:t>
      </w:r>
    </w:p>
    <w:p w:rsidR="00BF6770" w:rsidRDefault="002A716B">
      <w:pPr>
        <w:pStyle w:val="aff1"/>
        <w:keepNext w:val="0"/>
        <w:spacing w:after="0" w:line="360" w:lineRule="auto"/>
        <w:ind w:firstLine="420"/>
        <w:rPr>
          <w:snapToGrid w:val="0"/>
        </w:rPr>
      </w:pPr>
      <w:r>
        <w:rPr>
          <w:rFonts w:hint="eastAsia"/>
          <w:snapToGrid w:val="0"/>
        </w:rPr>
        <w:t>投标人评标报价</w:t>
      </w:r>
      <w:r>
        <w:rPr>
          <w:rFonts w:hint="eastAsia"/>
          <w:snapToGrid w:val="0"/>
        </w:rPr>
        <w:t>=</w:t>
      </w:r>
      <w:r>
        <w:rPr>
          <w:rFonts w:hint="eastAsia"/>
          <w:snapToGrid w:val="0"/>
        </w:rPr>
        <w:t>投标报价</w:t>
      </w:r>
      <w:r>
        <w:rPr>
          <w:rFonts w:ascii="宋体" w:hAnsi="宋体" w:hint="eastAsia"/>
          <w:snapToGrid w:val="0"/>
        </w:rPr>
        <w:t>*（1－价格扣除比例）</w:t>
      </w:r>
    </w:p>
    <w:p w:rsidR="00BF6770" w:rsidRDefault="002A716B">
      <w:pPr>
        <w:pStyle w:val="aff1"/>
        <w:keepNext w:val="0"/>
        <w:spacing w:after="0" w:line="360" w:lineRule="auto"/>
        <w:ind w:firstLineChars="0" w:firstLine="0"/>
        <w:rPr>
          <w:rFonts w:ascii="宋体" w:hAnsi="宋体"/>
          <w:snapToGrid w:val="0"/>
        </w:rPr>
      </w:pPr>
      <w:r>
        <w:rPr>
          <w:rFonts w:ascii="宋体" w:hAnsi="宋体" w:hint="eastAsia"/>
          <w:snapToGrid w:val="0"/>
        </w:rPr>
        <w:t>6、过低报价说明</w:t>
      </w:r>
    </w:p>
    <w:p w:rsidR="00BF6770" w:rsidRDefault="002A716B">
      <w:pPr>
        <w:pStyle w:val="aff1"/>
        <w:keepNext w:val="0"/>
        <w:spacing w:after="0" w:line="360" w:lineRule="auto"/>
        <w:ind w:firstLine="420"/>
        <w:rPr>
          <w:rFonts w:ascii="宋体" w:hAnsi="宋体"/>
          <w:snapToGrid w:val="0"/>
        </w:rPr>
      </w:pPr>
      <w:r>
        <w:rPr>
          <w:rFonts w:ascii="宋体" w:hAnsi="宋体" w:hint="eastAsia"/>
          <w:snapToGrid w:val="0"/>
        </w:rPr>
        <w:t>①投标人应根据本项目的成本自行决定报价，但不得以低于其成本的报价投标；</w:t>
      </w:r>
    </w:p>
    <w:p w:rsidR="00BF6770" w:rsidRDefault="002A716B">
      <w:pPr>
        <w:pStyle w:val="aff1"/>
        <w:keepNext w:val="0"/>
        <w:spacing w:after="0" w:line="360" w:lineRule="auto"/>
        <w:ind w:firstLine="420"/>
        <w:rPr>
          <w:rFonts w:ascii="宋体" w:hAnsi="宋体"/>
          <w:snapToGrid w:val="0"/>
        </w:rPr>
      </w:pPr>
      <w:r>
        <w:rPr>
          <w:rFonts w:ascii="宋体" w:hAnsi="宋体" w:hint="eastAsia"/>
          <w:snapToGrid w:val="0"/>
        </w:rPr>
        <w:t>②评委会如果认为投标人报价过低，有权要求该投标人作出报价合理性说明，如投标人拒绝或评委会认为说明不充分评委会认定该报价低于成本价，将按投标无效处理。</w:t>
      </w:r>
    </w:p>
    <w:p w:rsidR="00BF6770" w:rsidRDefault="002A716B">
      <w:pPr>
        <w:adjustRightInd w:val="0"/>
        <w:spacing w:line="300" w:lineRule="auto"/>
        <w:ind w:firstLineChars="202" w:firstLine="424"/>
        <w:rPr>
          <w:rFonts w:ascii="宋体" w:hAnsi="宋体"/>
          <w:snapToGrid w:val="0"/>
          <w:kern w:val="0"/>
        </w:rPr>
      </w:pPr>
      <w:r>
        <w:rPr>
          <w:rFonts w:ascii="宋体" w:hAnsi="宋体" w:hint="eastAsia"/>
          <w:snapToGrid w:val="0"/>
        </w:rPr>
        <w:t>③如该报价成为中标价格，该项目将成为重点监管、重点验收项目。</w:t>
      </w:r>
    </w:p>
    <w:p w:rsidR="00BF6770" w:rsidRDefault="00BF6770">
      <w:pPr>
        <w:pStyle w:val="20"/>
        <w:spacing w:before="0" w:after="0" w:line="240" w:lineRule="auto"/>
        <w:ind w:firstLineChars="202" w:firstLine="424"/>
        <w:jc w:val="center"/>
        <w:rPr>
          <w:rFonts w:ascii="Times New Roman" w:hAnsi="Times New Roman"/>
          <w:b w:val="0"/>
          <w:bCs w:val="0"/>
          <w:snapToGrid w:val="0"/>
          <w:kern w:val="0"/>
          <w:sz w:val="21"/>
          <w:szCs w:val="24"/>
        </w:rPr>
      </w:pPr>
    </w:p>
    <w:p w:rsidR="00BF6770" w:rsidRDefault="002A716B">
      <w:pPr>
        <w:pStyle w:val="aff1"/>
        <w:keepNext w:val="0"/>
        <w:spacing w:after="0" w:line="360" w:lineRule="auto"/>
        <w:ind w:firstLine="420"/>
        <w:rPr>
          <w:b/>
          <w:bCs/>
          <w:snapToGrid w:val="0"/>
        </w:rPr>
      </w:pPr>
      <w:r>
        <w:rPr>
          <w:snapToGrid w:val="0"/>
        </w:rPr>
        <w:br w:type="page"/>
      </w:r>
      <w:bookmarkStart w:id="32" w:name="_Toc487557482"/>
    </w:p>
    <w:p w:rsidR="00BF6770" w:rsidRDefault="002A716B">
      <w:pPr>
        <w:pStyle w:val="20"/>
        <w:spacing w:before="0" w:after="0" w:line="240" w:lineRule="auto"/>
        <w:jc w:val="center"/>
      </w:pPr>
      <w:r>
        <w:rPr>
          <w:rFonts w:hint="eastAsia"/>
        </w:rPr>
        <w:lastRenderedPageBreak/>
        <w:t>第四章</w:t>
      </w:r>
      <w:r>
        <w:rPr>
          <w:rFonts w:hint="eastAsia"/>
        </w:rPr>
        <w:t xml:space="preserve">  </w:t>
      </w:r>
      <w:r>
        <w:rPr>
          <w:rFonts w:hint="eastAsia"/>
        </w:rPr>
        <w:t>拟签订的合同文本</w:t>
      </w:r>
    </w:p>
    <w:p w:rsidR="00BF6770" w:rsidRDefault="00BF6770">
      <w:pPr>
        <w:pStyle w:val="xl48"/>
        <w:widowControl w:val="0"/>
        <w:pBdr>
          <w:bottom w:val="none" w:sz="0" w:space="0" w:color="auto"/>
        </w:pBdr>
        <w:adjustRightInd w:val="0"/>
        <w:snapToGrid w:val="0"/>
        <w:spacing w:before="0" w:beforeAutospacing="0" w:after="0" w:afterAutospacing="0" w:line="300" w:lineRule="auto"/>
        <w:textAlignment w:val="auto"/>
        <w:rPr>
          <w:rFonts w:eastAsia="宋体"/>
          <w:snapToGrid w:val="0"/>
          <w:sz w:val="18"/>
        </w:rPr>
      </w:pPr>
      <w:bookmarkStart w:id="33" w:name="a7"/>
      <w:bookmarkEnd w:id="33"/>
    </w:p>
    <w:p w:rsidR="00BF6770" w:rsidRDefault="00BF6770">
      <w:pPr>
        <w:pStyle w:val="xl48"/>
        <w:widowControl w:val="0"/>
        <w:pBdr>
          <w:bottom w:val="none" w:sz="0" w:space="0" w:color="auto"/>
        </w:pBdr>
        <w:adjustRightInd w:val="0"/>
        <w:snapToGrid w:val="0"/>
        <w:spacing w:before="0" w:beforeAutospacing="0" w:after="0" w:afterAutospacing="0" w:line="360" w:lineRule="auto"/>
        <w:ind w:firstLineChars="236" w:firstLine="566"/>
        <w:jc w:val="both"/>
        <w:textAlignment w:val="auto"/>
        <w:rPr>
          <w:rFonts w:eastAsia="仿宋_GB2312"/>
        </w:rPr>
      </w:pPr>
    </w:p>
    <w:bookmarkEnd w:id="32"/>
    <w:p w:rsidR="00BF6770" w:rsidRDefault="002A716B">
      <w:pPr>
        <w:pStyle w:val="ab"/>
        <w:spacing w:line="360" w:lineRule="auto"/>
        <w:ind w:firstLineChars="200" w:firstLine="482"/>
        <w:rPr>
          <w:rFonts w:ascii="Times New Roman" w:hAnsi="Times New Roman"/>
          <w:b/>
          <w:sz w:val="24"/>
        </w:rPr>
      </w:pPr>
      <w:r>
        <w:rPr>
          <w:rFonts w:ascii="Times New Roman" w:hAnsi="Times New Roman" w:hint="eastAsia"/>
          <w:b/>
          <w:sz w:val="24"/>
        </w:rPr>
        <w:t>重要说明：招标方将根据实际需求确定最终购买的货物及服务，并有权依据招标文件要求对以下合同要点内容进行删改、补充。</w:t>
      </w:r>
    </w:p>
    <w:p w:rsidR="00BF6770" w:rsidRDefault="00BF6770">
      <w:pPr>
        <w:pStyle w:val="ab"/>
        <w:ind w:firstLineChars="200" w:firstLine="482"/>
        <w:rPr>
          <w:rFonts w:ascii="Times New Roman" w:hAnsi="Times New Roman"/>
          <w:b/>
          <w:sz w:val="24"/>
        </w:rPr>
      </w:pPr>
    </w:p>
    <w:p w:rsidR="00BF6770" w:rsidRDefault="00BF6770">
      <w:pPr>
        <w:pStyle w:val="ab"/>
        <w:ind w:firstLineChars="200" w:firstLine="482"/>
        <w:rPr>
          <w:rFonts w:ascii="Times New Roman" w:hAnsi="Times New Roman"/>
          <w:b/>
          <w:sz w:val="24"/>
        </w:rPr>
      </w:pPr>
    </w:p>
    <w:p w:rsidR="00BF6770" w:rsidRDefault="002A716B">
      <w:pPr>
        <w:jc w:val="center"/>
        <w:rPr>
          <w:rFonts w:ascii="黑体" w:eastAsia="黑体" w:hAnsi="黑体"/>
          <w:b/>
          <w:sz w:val="48"/>
          <w:szCs w:val="48"/>
        </w:rPr>
      </w:pPr>
      <w:r>
        <w:rPr>
          <w:rFonts w:ascii="黑体" w:eastAsia="黑体" w:hAnsi="黑体" w:hint="eastAsia"/>
          <w:b/>
          <w:sz w:val="48"/>
          <w:szCs w:val="48"/>
        </w:rPr>
        <w:t>国家税务总局深圳市盐田区税务局</w:t>
      </w:r>
    </w:p>
    <w:p w:rsidR="00BF6770" w:rsidRDefault="002A716B">
      <w:pPr>
        <w:jc w:val="center"/>
        <w:rPr>
          <w:rFonts w:ascii="黑体" w:eastAsia="黑体" w:hAnsi="黑体"/>
          <w:b/>
          <w:sz w:val="48"/>
          <w:szCs w:val="48"/>
        </w:rPr>
      </w:pPr>
      <w:r>
        <w:rPr>
          <w:rFonts w:ascii="黑体" w:eastAsia="黑体" w:hAnsi="黑体" w:hint="eastAsia"/>
          <w:b/>
          <w:sz w:val="48"/>
          <w:szCs w:val="48"/>
        </w:rPr>
        <w:t>办公楼物业服务项目合同</w:t>
      </w:r>
    </w:p>
    <w:p w:rsidR="00BF6770" w:rsidRDefault="00BF6770">
      <w:pPr>
        <w:rPr>
          <w:rFonts w:ascii="黑体" w:eastAsia="黑体" w:hAnsi="黑体"/>
          <w:b/>
          <w:sz w:val="48"/>
          <w:szCs w:val="48"/>
        </w:rPr>
      </w:pPr>
    </w:p>
    <w:p w:rsidR="00BF6770" w:rsidRDefault="002A716B">
      <w:pPr>
        <w:pStyle w:val="a4"/>
        <w:rPr>
          <w:rFonts w:ascii="宋体" w:hAnsi="宋体" w:cs="宋体"/>
          <w:szCs w:val="24"/>
        </w:rPr>
      </w:pPr>
      <w:r>
        <w:rPr>
          <w:rFonts w:ascii="宋体" w:hAnsi="宋体" w:cs="宋体" w:hint="eastAsia"/>
          <w:szCs w:val="24"/>
        </w:rPr>
        <w:t>合 同 号：</w:t>
      </w:r>
    </w:p>
    <w:p w:rsidR="00BF6770" w:rsidRDefault="002A716B">
      <w:pPr>
        <w:pStyle w:val="a4"/>
        <w:rPr>
          <w:rFonts w:ascii="宋体" w:hAnsi="宋体" w:cs="宋体"/>
          <w:szCs w:val="24"/>
        </w:rPr>
      </w:pPr>
      <w:r>
        <w:rPr>
          <w:rFonts w:ascii="宋体" w:hAnsi="宋体" w:cs="宋体" w:hint="eastAsia"/>
          <w:szCs w:val="24"/>
        </w:rPr>
        <w:t>签订地点：国家税务总局深圳市盐田区税务局</w:t>
      </w:r>
    </w:p>
    <w:p w:rsidR="00BF6770" w:rsidRDefault="002A716B">
      <w:pPr>
        <w:pStyle w:val="a4"/>
        <w:rPr>
          <w:rFonts w:ascii="宋体" w:hAnsi="宋体" w:cs="宋体"/>
          <w:szCs w:val="24"/>
        </w:rPr>
      </w:pPr>
      <w:r>
        <w:rPr>
          <w:rFonts w:ascii="宋体" w:hAnsi="宋体" w:cs="宋体" w:hint="eastAsia"/>
          <w:szCs w:val="24"/>
        </w:rPr>
        <w:t>签订日期：</w:t>
      </w:r>
    </w:p>
    <w:p w:rsidR="00BF6770" w:rsidRDefault="00BF6770">
      <w:pPr>
        <w:pStyle w:val="a4"/>
        <w:rPr>
          <w:rFonts w:ascii="宋体" w:hAnsi="宋体" w:cs="宋体"/>
          <w:szCs w:val="24"/>
        </w:rPr>
      </w:pPr>
    </w:p>
    <w:p w:rsidR="00BF6770" w:rsidRDefault="002A716B">
      <w:pPr>
        <w:pStyle w:val="a4"/>
        <w:rPr>
          <w:rFonts w:ascii="宋体" w:hAnsi="宋体" w:cs="宋体"/>
          <w:b/>
          <w:szCs w:val="24"/>
        </w:rPr>
      </w:pPr>
      <w:r>
        <w:rPr>
          <w:rFonts w:ascii="宋体" w:hAnsi="宋体" w:cs="宋体" w:hint="eastAsia"/>
          <w:b/>
          <w:szCs w:val="24"/>
        </w:rPr>
        <w:t>甲方  ：国家税务总局深圳市盐田区税务局</w:t>
      </w:r>
    </w:p>
    <w:p w:rsidR="00BF6770" w:rsidRDefault="002A716B">
      <w:pPr>
        <w:pStyle w:val="a4"/>
        <w:rPr>
          <w:rFonts w:ascii="宋体" w:hAnsi="宋体" w:cs="宋体"/>
          <w:szCs w:val="24"/>
        </w:rPr>
      </w:pPr>
      <w:r>
        <w:rPr>
          <w:rFonts w:ascii="宋体" w:hAnsi="宋体" w:cs="宋体" w:hint="eastAsia"/>
          <w:szCs w:val="24"/>
        </w:rPr>
        <w:t>地址  ：</w:t>
      </w:r>
    </w:p>
    <w:p w:rsidR="00BF6770" w:rsidRDefault="002A716B">
      <w:pPr>
        <w:pStyle w:val="a4"/>
        <w:rPr>
          <w:rFonts w:ascii="宋体" w:hAnsi="宋体" w:cs="宋体"/>
          <w:szCs w:val="24"/>
        </w:rPr>
      </w:pPr>
      <w:r>
        <w:rPr>
          <w:rFonts w:ascii="宋体" w:hAnsi="宋体" w:cs="宋体" w:hint="eastAsia"/>
          <w:szCs w:val="24"/>
        </w:rPr>
        <w:t>联系人：</w:t>
      </w:r>
    </w:p>
    <w:p w:rsidR="00BF6770" w:rsidRDefault="002A716B">
      <w:pPr>
        <w:pStyle w:val="a4"/>
        <w:rPr>
          <w:rFonts w:ascii="宋体" w:hAnsi="宋体" w:cs="宋体"/>
          <w:szCs w:val="24"/>
        </w:rPr>
      </w:pPr>
      <w:r>
        <w:rPr>
          <w:rFonts w:ascii="宋体" w:hAnsi="宋体" w:cs="宋体" w:hint="eastAsia"/>
          <w:szCs w:val="24"/>
        </w:rPr>
        <w:t>电话  ：              传真：             邮政编码：</w:t>
      </w:r>
    </w:p>
    <w:p w:rsidR="00BF6770" w:rsidRDefault="002A716B">
      <w:pPr>
        <w:pStyle w:val="a4"/>
        <w:rPr>
          <w:rFonts w:ascii="宋体" w:hAnsi="宋体" w:cs="宋体"/>
          <w:b/>
          <w:szCs w:val="24"/>
        </w:rPr>
      </w:pPr>
      <w:r>
        <w:rPr>
          <w:rFonts w:ascii="宋体" w:hAnsi="宋体" w:cs="宋体" w:hint="eastAsia"/>
          <w:b/>
          <w:szCs w:val="24"/>
        </w:rPr>
        <w:t>乙方  ：</w:t>
      </w:r>
    </w:p>
    <w:p w:rsidR="00BF6770" w:rsidRDefault="002A716B">
      <w:pPr>
        <w:pStyle w:val="a4"/>
        <w:rPr>
          <w:rFonts w:ascii="宋体" w:hAnsi="宋体" w:cs="宋体"/>
          <w:szCs w:val="24"/>
        </w:rPr>
      </w:pPr>
      <w:r>
        <w:rPr>
          <w:rFonts w:ascii="宋体" w:hAnsi="宋体" w:cs="宋体" w:hint="eastAsia"/>
          <w:szCs w:val="24"/>
        </w:rPr>
        <w:t xml:space="preserve">地址  ： </w:t>
      </w:r>
    </w:p>
    <w:p w:rsidR="00BF6770" w:rsidRDefault="002A716B">
      <w:pPr>
        <w:pStyle w:val="a4"/>
        <w:rPr>
          <w:rFonts w:ascii="宋体" w:hAnsi="宋体" w:cs="宋体"/>
          <w:szCs w:val="24"/>
        </w:rPr>
      </w:pPr>
      <w:r>
        <w:rPr>
          <w:rFonts w:ascii="宋体" w:hAnsi="宋体" w:cs="宋体" w:hint="eastAsia"/>
          <w:szCs w:val="24"/>
        </w:rPr>
        <w:t>联系人：</w:t>
      </w:r>
    </w:p>
    <w:p w:rsidR="00BF6770" w:rsidRDefault="002A716B">
      <w:pPr>
        <w:pStyle w:val="a4"/>
        <w:rPr>
          <w:rFonts w:ascii="宋体" w:hAnsi="宋体" w:cs="宋体"/>
          <w:szCs w:val="24"/>
        </w:rPr>
      </w:pPr>
      <w:r>
        <w:rPr>
          <w:rFonts w:ascii="宋体" w:hAnsi="宋体" w:cs="宋体" w:hint="eastAsia"/>
          <w:szCs w:val="24"/>
        </w:rPr>
        <w:t>税务登记号：</w:t>
      </w:r>
    </w:p>
    <w:p w:rsidR="00BF6770" w:rsidRDefault="002A716B">
      <w:pPr>
        <w:pStyle w:val="a4"/>
        <w:rPr>
          <w:rFonts w:ascii="宋体" w:hAnsi="宋体" w:cs="宋体"/>
          <w:szCs w:val="24"/>
        </w:rPr>
      </w:pPr>
      <w:r>
        <w:rPr>
          <w:rFonts w:ascii="宋体" w:hAnsi="宋体" w:cs="宋体" w:hint="eastAsia"/>
          <w:szCs w:val="24"/>
        </w:rPr>
        <w:t>开户行：               账号：</w:t>
      </w:r>
    </w:p>
    <w:p w:rsidR="00BF6770" w:rsidRDefault="002A716B">
      <w:pPr>
        <w:pStyle w:val="a4"/>
        <w:rPr>
          <w:rFonts w:ascii="宋体" w:hAnsi="宋体" w:cs="宋体"/>
          <w:szCs w:val="24"/>
        </w:rPr>
      </w:pPr>
      <w:r>
        <w:rPr>
          <w:rFonts w:ascii="宋体" w:hAnsi="宋体" w:cs="宋体" w:hint="eastAsia"/>
          <w:szCs w:val="24"/>
        </w:rPr>
        <w:t>电话：                 传真：            邮政编码：</w:t>
      </w:r>
    </w:p>
    <w:p w:rsidR="00BF6770" w:rsidRDefault="002A716B">
      <w:pPr>
        <w:pStyle w:val="a4"/>
        <w:jc w:val="center"/>
        <w:rPr>
          <w:rFonts w:ascii="黑体"/>
          <w:b/>
          <w:bCs/>
          <w:color w:val="000000"/>
          <w:sz w:val="32"/>
        </w:rPr>
      </w:pPr>
      <w:r>
        <w:rPr>
          <w:b/>
          <w:sz w:val="32"/>
        </w:rPr>
        <w:br w:type="page"/>
      </w:r>
      <w:r>
        <w:rPr>
          <w:rFonts w:ascii="黑体" w:hint="eastAsia"/>
          <w:b/>
          <w:bCs/>
          <w:color w:val="000000"/>
          <w:sz w:val="32"/>
        </w:rPr>
        <w:lastRenderedPageBreak/>
        <w:t>合同正文</w:t>
      </w:r>
    </w:p>
    <w:p w:rsidR="00BF6770" w:rsidRDefault="00BF6770">
      <w:pPr>
        <w:tabs>
          <w:tab w:val="left" w:pos="540"/>
        </w:tabs>
        <w:spacing w:line="360" w:lineRule="auto"/>
        <w:ind w:firstLineChars="200" w:firstLine="422"/>
        <w:jc w:val="left"/>
        <w:rPr>
          <w:rFonts w:ascii="宋体" w:hAnsi="宋体"/>
          <w:b/>
          <w:szCs w:val="21"/>
        </w:rPr>
      </w:pPr>
    </w:p>
    <w:p w:rsidR="00BF6770" w:rsidRDefault="002A716B">
      <w:pPr>
        <w:tabs>
          <w:tab w:val="left" w:pos="540"/>
        </w:tabs>
        <w:spacing w:line="360" w:lineRule="auto"/>
        <w:ind w:firstLineChars="200" w:firstLine="422"/>
        <w:jc w:val="left"/>
        <w:rPr>
          <w:rFonts w:ascii="宋体" w:hAnsi="宋体"/>
          <w:b/>
          <w:szCs w:val="21"/>
        </w:rPr>
      </w:pPr>
      <w:r>
        <w:rPr>
          <w:rFonts w:ascii="宋体" w:hAnsi="宋体" w:hint="eastAsia"/>
          <w:b/>
          <w:szCs w:val="21"/>
        </w:rPr>
        <w:t>第一条 物业基本情况</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 xml:space="preserve">物业名称：国家税务总局深圳市盐田区税务局办公楼物业 </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座落位置：</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 xml:space="preserve">占地面积： </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 xml:space="preserve">建筑面积： </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 xml:space="preserve">物业类型：办公楼 </w:t>
      </w:r>
    </w:p>
    <w:p w:rsidR="00BF6770" w:rsidRDefault="00BF6770">
      <w:pPr>
        <w:tabs>
          <w:tab w:val="left" w:pos="540"/>
        </w:tabs>
        <w:spacing w:line="360" w:lineRule="auto"/>
        <w:ind w:firstLineChars="200" w:firstLine="422"/>
        <w:jc w:val="left"/>
        <w:rPr>
          <w:rFonts w:ascii="宋体" w:hAnsi="宋体"/>
          <w:b/>
          <w:szCs w:val="21"/>
        </w:rPr>
      </w:pPr>
    </w:p>
    <w:p w:rsidR="00BF6770" w:rsidRDefault="002A716B">
      <w:pPr>
        <w:tabs>
          <w:tab w:val="left" w:pos="540"/>
        </w:tabs>
        <w:spacing w:line="360" w:lineRule="auto"/>
        <w:ind w:firstLineChars="200" w:firstLine="422"/>
        <w:jc w:val="left"/>
        <w:rPr>
          <w:rFonts w:ascii="宋体" w:hAnsi="宋体"/>
          <w:b/>
          <w:szCs w:val="21"/>
        </w:rPr>
      </w:pPr>
      <w:r>
        <w:rPr>
          <w:rFonts w:ascii="宋体" w:hAnsi="宋体" w:hint="eastAsia"/>
          <w:b/>
          <w:szCs w:val="21"/>
        </w:rPr>
        <w:t>第二条 委托管理项目及服务标准</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详细内容依据招标文件项目要求。</w:t>
      </w:r>
    </w:p>
    <w:p w:rsidR="00BF6770" w:rsidRDefault="00BF6770">
      <w:pPr>
        <w:tabs>
          <w:tab w:val="left" w:pos="540"/>
        </w:tabs>
        <w:spacing w:line="360" w:lineRule="auto"/>
        <w:ind w:firstLineChars="200" w:firstLine="420"/>
        <w:jc w:val="left"/>
        <w:rPr>
          <w:rFonts w:ascii="宋体" w:hAnsi="宋体"/>
          <w:szCs w:val="21"/>
        </w:rPr>
      </w:pPr>
    </w:p>
    <w:p w:rsidR="00BF6770" w:rsidRDefault="002A716B">
      <w:pPr>
        <w:tabs>
          <w:tab w:val="left" w:pos="540"/>
        </w:tabs>
        <w:spacing w:line="360" w:lineRule="auto"/>
        <w:ind w:firstLineChars="200" w:firstLine="422"/>
        <w:jc w:val="left"/>
        <w:rPr>
          <w:rFonts w:ascii="宋体" w:hAnsi="宋体"/>
          <w:b/>
          <w:szCs w:val="21"/>
        </w:rPr>
      </w:pPr>
      <w:r>
        <w:rPr>
          <w:rFonts w:ascii="宋体" w:hAnsi="宋体" w:hint="eastAsia"/>
          <w:b/>
          <w:szCs w:val="21"/>
        </w:rPr>
        <w:t>第三条 合同期限</w:t>
      </w:r>
    </w:p>
    <w:p w:rsidR="00BF6770" w:rsidRDefault="002A716B">
      <w:pPr>
        <w:widowControl/>
        <w:spacing w:line="360" w:lineRule="auto"/>
        <w:ind w:firstLineChars="200" w:firstLine="420"/>
        <w:rPr>
          <w:rFonts w:ascii="宋体" w:hAnsi="宋体" w:cs="仿宋"/>
          <w:bCs/>
          <w:szCs w:val="21"/>
        </w:rPr>
      </w:pPr>
      <w:r>
        <w:rPr>
          <w:rFonts w:ascii="宋体" w:hAnsi="宋体" w:cs="仿宋" w:hint="eastAsia"/>
          <w:bCs/>
          <w:szCs w:val="21"/>
        </w:rPr>
        <w:t>本项目服务期限一年，自合同签订之日起计算。本次合同期满后，采购方可根据对中标供应商的履约考核情况续签合同。</w:t>
      </w:r>
    </w:p>
    <w:p w:rsidR="00BF6770" w:rsidRDefault="00BF6770">
      <w:pPr>
        <w:tabs>
          <w:tab w:val="left" w:pos="540"/>
        </w:tabs>
        <w:spacing w:line="360" w:lineRule="auto"/>
        <w:ind w:firstLineChars="200" w:firstLine="422"/>
        <w:jc w:val="left"/>
        <w:rPr>
          <w:rFonts w:ascii="宋体" w:hAnsi="宋体"/>
          <w:b/>
          <w:szCs w:val="21"/>
        </w:rPr>
      </w:pPr>
    </w:p>
    <w:p w:rsidR="00BF6770" w:rsidRDefault="002A716B">
      <w:pPr>
        <w:tabs>
          <w:tab w:val="left" w:pos="540"/>
        </w:tabs>
        <w:spacing w:line="360" w:lineRule="auto"/>
        <w:ind w:firstLineChars="200" w:firstLine="422"/>
        <w:jc w:val="left"/>
        <w:rPr>
          <w:rFonts w:ascii="宋体" w:hAnsi="宋体"/>
          <w:b/>
          <w:szCs w:val="21"/>
        </w:rPr>
      </w:pPr>
      <w:r>
        <w:rPr>
          <w:rFonts w:ascii="宋体" w:hAnsi="宋体" w:hint="eastAsia"/>
          <w:b/>
          <w:szCs w:val="21"/>
        </w:rPr>
        <w:t>第四条 甲方的权利和义务</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1、与物业管理公司议定年度管理计划、年度费用概预算、决算报告。</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2、对乙方管理实施监督检查。有权要求乙方对违反服务承诺的事项进行限期整改；有权要求采纳甲方提出的合理要求；有权对乙方不称职的人员提出撤换建议；有权对乙方人员进行技术能力考核，经过考核合格的人员才能进入本大楼从事物业管理服务；有权要求乙方因管理不善或操作失误造成的经济损失作出赔偿；有权审核乙方外包项目单位及驻场工程技术人员的资质，有权根据采购文件规定行使否决权利。每年对乙方管理及服务全面进行一次考核评定，如因乙方管理不善，造成重大经济损失或严重社会影响，或遭多次投诉且整改不力，甲方有权终止合同。</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3、有权要求乙方按双方约定的管理标准提供物业管理报告等管理信息。</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4、委托乙方对违反物业管理法规政策及业主公约的行为进行处理，包括责令停止违章行为、要求赔偿经济损失及支付违约金。</w:t>
      </w:r>
    </w:p>
    <w:p w:rsidR="00BF6770" w:rsidRPr="00DB34E2"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5、甲方</w:t>
      </w:r>
      <w:r w:rsidRPr="00DB34E2">
        <w:rPr>
          <w:rFonts w:ascii="宋体" w:hAnsi="宋体" w:hint="eastAsia"/>
          <w:szCs w:val="21"/>
        </w:rPr>
        <w:t>在合同生效之日起无偿向乙方提供管理用房。</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6、甲方向乙方提供本物业所有的物业及物业档案、资料（工程建设竣工资料），在乙方管理期满时予以收回。</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lastRenderedPageBreak/>
        <w:t>7、甲方不得干涉乙方依法或依本合同规定内容所进行的管理和经营活动。</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8、如果甲方对乙方所提供的物业管理服务质量有问题或不满意时，甲方有义务对乙方反馈，并提出整改意见，同时乙方应采取有效措施及时给予纠正、预防，并改进。对甲方提出的情节较严重的物业管理问题，若乙方在合理的时间内仍不能改进的，甲方有权利延付相应部分的物业管理费用而不承担任何责任，直至解决；同时，甲方有权利邀请第三方解决，所发生的费用从当月物业管理服务费中直接扣除。</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9、协助乙方做好物业管理工作和宣传教育、文化活动。</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10、法规政策规定由甲方承担的其它责任。</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11、水电费由甲方直接向自来水公司、供电公司交纳。</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12、乙方按合同完成工作，甲方必须按时签署付款凭证。</w:t>
      </w:r>
    </w:p>
    <w:p w:rsidR="00BF6770" w:rsidRDefault="00BF6770">
      <w:pPr>
        <w:tabs>
          <w:tab w:val="left" w:pos="540"/>
        </w:tabs>
        <w:spacing w:line="360" w:lineRule="auto"/>
        <w:ind w:firstLineChars="200" w:firstLine="422"/>
        <w:jc w:val="left"/>
        <w:rPr>
          <w:rFonts w:ascii="宋体" w:hAnsi="宋体"/>
          <w:b/>
          <w:szCs w:val="21"/>
        </w:rPr>
      </w:pPr>
    </w:p>
    <w:p w:rsidR="00BF6770" w:rsidRDefault="002A716B">
      <w:pPr>
        <w:tabs>
          <w:tab w:val="left" w:pos="540"/>
        </w:tabs>
        <w:spacing w:line="360" w:lineRule="auto"/>
        <w:ind w:firstLineChars="200" w:firstLine="422"/>
        <w:jc w:val="left"/>
        <w:rPr>
          <w:rFonts w:ascii="宋体" w:hAnsi="宋体"/>
          <w:b/>
          <w:szCs w:val="21"/>
        </w:rPr>
      </w:pPr>
      <w:r>
        <w:rPr>
          <w:rFonts w:ascii="宋体" w:hAnsi="宋体" w:hint="eastAsia"/>
          <w:b/>
          <w:szCs w:val="21"/>
        </w:rPr>
        <w:t>第五条 乙方的权利和义务</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1、根据有关法律、法规政策及本合同规定，制定物业和各项管理办法、规章制度、实施细节，自主开展各项管理经营活动，但不得损害甲方的合法权益，获取不当利益。</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2、遵照国家、地方物业管理收费规定，按物业管理的服务项目、服务内容、服务标准，测算物业管理收费标准，并向甲方提供测算依据，严格按合同规定的收费标准收取，不得擅自加价，不得只收费不服务或多收费少服务。</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3、负责编制大厦、附属建筑物、设施、设备、绿化等年度维修养护计划和大型维修方案，经双方议定后由乙方组织实施。</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4、有权依照法规政策、本合同和业主公约的规定对违反业主公约和物业管理法规政策的行为进行处理。</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5、有权选聘专营公司承担本物业的专项管理业务并支付费用，但不得将整体管理责任及利益转让给其他人或单位，不得将重要专项业务承包给个人。</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6、有权要求甲方办公人员遵守有关物业管理制度。</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7、必须对安全、消防的突发事件进行应急处理（如水灾、火灾等），并及时报告甲方有关人员。</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8、接受物业管理主管部门及有关政府部门的监督、指导，并接受甲方的监督。</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9、对国家税务总局深圳市盐田区税务局办公楼内的公用设施不得擅自占用和改变使用功能，如需在国家税务总局深圳市盐田区税务局办公楼内改、扩建完善配套项目，须报甲方和有关部门批准后方可实施。</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10、建立本物业的物业管理档案并负责及时记载有关变更情况。</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lastRenderedPageBreak/>
        <w:t>11、及时向甲方提交各类重大和突发事件处理的报告。</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12、向甲方提交年度工作总结和计划报告。</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13、加强乙方员工职业道德和法制教育，做好保密工作。</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14、因乙方管理原因（不可抗力因素除外）而导致甲方物业内所指定的物业、设备及其他直接损失时，乙方应做出相应赔偿。</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15、本合同终止时，乙方必须从合同终止日起十天内向甲方移交原委托管理的全部物业、管理用房及其各类管理档案、财务等资料。</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16、乙方须在本合同生效之日起十个工作日内向甲方提交物业管理服务主要从业人员（具体见招标文件）花名册及相关从业资质证明材料（提供复印件，验证原件），对不合格人员乙方应及时调整。经双方确认的主要从业人员名册作为基础资料保存。</w:t>
      </w:r>
    </w:p>
    <w:p w:rsidR="00BF6770" w:rsidRDefault="00BF6770">
      <w:pPr>
        <w:tabs>
          <w:tab w:val="left" w:pos="540"/>
        </w:tabs>
        <w:spacing w:line="360" w:lineRule="auto"/>
        <w:ind w:firstLineChars="200" w:firstLine="422"/>
        <w:jc w:val="left"/>
        <w:rPr>
          <w:rFonts w:ascii="宋体" w:hAnsi="宋体"/>
          <w:b/>
          <w:szCs w:val="21"/>
        </w:rPr>
      </w:pPr>
    </w:p>
    <w:p w:rsidR="00BF6770" w:rsidRDefault="002A716B">
      <w:pPr>
        <w:tabs>
          <w:tab w:val="left" w:pos="540"/>
        </w:tabs>
        <w:spacing w:line="360" w:lineRule="auto"/>
        <w:ind w:firstLineChars="200" w:firstLine="422"/>
        <w:jc w:val="left"/>
        <w:rPr>
          <w:rFonts w:ascii="宋体" w:hAnsi="宋体"/>
          <w:b/>
          <w:szCs w:val="21"/>
        </w:rPr>
      </w:pPr>
      <w:r>
        <w:rPr>
          <w:rFonts w:ascii="宋体" w:hAnsi="宋体" w:hint="eastAsia"/>
          <w:b/>
          <w:szCs w:val="21"/>
        </w:rPr>
        <w:t>第六条 管理目标</w:t>
      </w:r>
    </w:p>
    <w:p w:rsidR="00BF6770" w:rsidRDefault="002A716B">
      <w:pPr>
        <w:tabs>
          <w:tab w:val="left" w:pos="540"/>
        </w:tabs>
        <w:spacing w:line="360" w:lineRule="auto"/>
        <w:ind w:firstLineChars="200" w:firstLine="420"/>
        <w:jc w:val="left"/>
        <w:rPr>
          <w:rFonts w:ascii="宋体" w:hAnsi="宋体" w:cs="宋体"/>
          <w:szCs w:val="21"/>
        </w:rPr>
      </w:pPr>
      <w:r>
        <w:rPr>
          <w:rFonts w:ascii="宋体" w:hAnsi="宋体" w:cs="宋体" w:hint="eastAsia"/>
          <w:szCs w:val="21"/>
        </w:rPr>
        <w:t>按《全国物业管理示范大厦评分标准》（</w:t>
      </w:r>
      <w:r>
        <w:rPr>
          <w:rFonts w:ascii="宋体" w:hAnsi="宋体"/>
          <w:szCs w:val="21"/>
        </w:rPr>
        <w:t>95</w:t>
      </w:r>
      <w:r>
        <w:rPr>
          <w:rFonts w:ascii="宋体" w:hAnsi="宋体" w:cs="宋体" w:hint="eastAsia"/>
          <w:szCs w:val="21"/>
        </w:rPr>
        <w:t>分以上的标准）标准进行管理：</w:t>
      </w:r>
    </w:p>
    <w:p w:rsidR="00BF6770" w:rsidRDefault="002A716B">
      <w:pPr>
        <w:autoSpaceDE w:val="0"/>
        <w:autoSpaceDN w:val="0"/>
        <w:spacing w:line="300" w:lineRule="auto"/>
        <w:ind w:firstLineChars="200" w:firstLine="420"/>
        <w:jc w:val="left"/>
        <w:rPr>
          <w:rFonts w:ascii="宋体" w:hAnsi="宋体"/>
          <w:szCs w:val="21"/>
        </w:rPr>
      </w:pPr>
      <w:r>
        <w:rPr>
          <w:rFonts w:ascii="宋体" w:hAnsi="宋体" w:cs="宋体" w:hint="eastAsia"/>
          <w:szCs w:val="21"/>
        </w:rPr>
        <w:t>杜绝责任内重大火灾事故、杜绝食堂服务人员因自身人为或操作不当产生的食品安全事故、质量事故。</w:t>
      </w:r>
    </w:p>
    <w:p w:rsidR="00BF6770" w:rsidRDefault="002A716B">
      <w:pPr>
        <w:autoSpaceDE w:val="0"/>
        <w:autoSpaceDN w:val="0"/>
        <w:spacing w:line="300" w:lineRule="auto"/>
        <w:ind w:firstLineChars="200" w:firstLine="420"/>
        <w:jc w:val="left"/>
        <w:rPr>
          <w:rFonts w:ascii="宋体" w:hAnsi="宋体"/>
          <w:szCs w:val="21"/>
        </w:rPr>
      </w:pPr>
      <w:r>
        <w:rPr>
          <w:rFonts w:ascii="宋体" w:hAnsi="宋体" w:cs="宋体" w:hint="eastAsia"/>
          <w:szCs w:val="21"/>
        </w:rPr>
        <w:t>设备完好率</w:t>
      </w:r>
      <w:r>
        <w:rPr>
          <w:rFonts w:ascii="宋体" w:hAnsi="宋体" w:cs="宋体"/>
          <w:szCs w:val="21"/>
        </w:rPr>
        <w:t>98%</w:t>
      </w:r>
      <w:r>
        <w:rPr>
          <w:rFonts w:ascii="宋体" w:hAnsi="宋体" w:cs="宋体" w:hint="eastAsia"/>
          <w:szCs w:val="21"/>
        </w:rPr>
        <w:t>以上。</w:t>
      </w:r>
    </w:p>
    <w:p w:rsidR="00BF6770" w:rsidRDefault="002A716B">
      <w:pPr>
        <w:autoSpaceDE w:val="0"/>
        <w:autoSpaceDN w:val="0"/>
        <w:spacing w:line="300" w:lineRule="auto"/>
        <w:ind w:firstLineChars="200" w:firstLine="420"/>
        <w:jc w:val="left"/>
        <w:rPr>
          <w:rFonts w:ascii="宋体" w:hAnsi="宋体"/>
          <w:szCs w:val="21"/>
        </w:rPr>
      </w:pPr>
      <w:r>
        <w:rPr>
          <w:rFonts w:ascii="宋体" w:hAnsi="宋体" w:cs="宋体" w:hint="eastAsia"/>
          <w:szCs w:val="21"/>
        </w:rPr>
        <w:t>房屋完好率</w:t>
      </w:r>
      <w:r>
        <w:rPr>
          <w:rFonts w:ascii="宋体" w:hAnsi="宋体" w:cs="宋体"/>
          <w:szCs w:val="21"/>
        </w:rPr>
        <w:t>98%</w:t>
      </w:r>
      <w:r>
        <w:rPr>
          <w:rFonts w:ascii="宋体" w:hAnsi="宋体" w:cs="宋体" w:hint="eastAsia"/>
          <w:szCs w:val="21"/>
        </w:rPr>
        <w:t>以上。</w:t>
      </w:r>
    </w:p>
    <w:p w:rsidR="00BF6770" w:rsidRDefault="002A716B">
      <w:pPr>
        <w:autoSpaceDE w:val="0"/>
        <w:autoSpaceDN w:val="0"/>
        <w:spacing w:line="300" w:lineRule="auto"/>
        <w:ind w:firstLineChars="200" w:firstLine="420"/>
        <w:jc w:val="left"/>
        <w:rPr>
          <w:rFonts w:ascii="宋体" w:hAnsi="宋体"/>
          <w:szCs w:val="21"/>
        </w:rPr>
      </w:pPr>
      <w:r>
        <w:rPr>
          <w:rFonts w:ascii="宋体" w:hAnsi="宋体" w:cs="宋体" w:hint="eastAsia"/>
          <w:szCs w:val="21"/>
        </w:rPr>
        <w:t>用户满意率</w:t>
      </w:r>
      <w:r>
        <w:rPr>
          <w:rFonts w:ascii="宋体" w:hAnsi="宋体" w:cs="宋体"/>
          <w:szCs w:val="21"/>
        </w:rPr>
        <w:t>95%</w:t>
      </w:r>
      <w:r>
        <w:rPr>
          <w:rFonts w:ascii="宋体" w:hAnsi="宋体" w:cs="宋体" w:hint="eastAsia"/>
          <w:szCs w:val="21"/>
        </w:rPr>
        <w:t>以上。</w:t>
      </w:r>
    </w:p>
    <w:p w:rsidR="00BF6770" w:rsidRDefault="002A716B">
      <w:pPr>
        <w:autoSpaceDE w:val="0"/>
        <w:autoSpaceDN w:val="0"/>
        <w:spacing w:line="300" w:lineRule="auto"/>
        <w:ind w:firstLineChars="200" w:firstLine="420"/>
        <w:jc w:val="left"/>
        <w:rPr>
          <w:rFonts w:ascii="宋体" w:hAnsi="宋体"/>
          <w:szCs w:val="21"/>
        </w:rPr>
      </w:pPr>
      <w:r>
        <w:rPr>
          <w:rFonts w:ascii="宋体" w:hAnsi="宋体" w:cs="宋体" w:hint="eastAsia"/>
          <w:szCs w:val="21"/>
        </w:rPr>
        <w:t>有效投诉处理率</w:t>
      </w:r>
      <w:r>
        <w:rPr>
          <w:rFonts w:ascii="宋体" w:hAnsi="宋体" w:cs="宋体"/>
          <w:szCs w:val="21"/>
        </w:rPr>
        <w:t>100%</w:t>
      </w:r>
      <w:r>
        <w:rPr>
          <w:rFonts w:ascii="宋体" w:hAnsi="宋体" w:cs="宋体" w:hint="eastAsia"/>
          <w:szCs w:val="21"/>
        </w:rPr>
        <w:t>。</w:t>
      </w:r>
    </w:p>
    <w:p w:rsidR="00BF6770" w:rsidRDefault="002A716B">
      <w:pPr>
        <w:autoSpaceDE w:val="0"/>
        <w:autoSpaceDN w:val="0"/>
        <w:spacing w:line="300" w:lineRule="auto"/>
        <w:ind w:firstLineChars="200" w:firstLine="420"/>
        <w:jc w:val="left"/>
        <w:rPr>
          <w:rFonts w:ascii="宋体" w:hAnsi="宋体"/>
          <w:szCs w:val="21"/>
        </w:rPr>
      </w:pPr>
      <w:r>
        <w:rPr>
          <w:rFonts w:ascii="宋体" w:hAnsi="宋体" w:cs="宋体" w:hint="eastAsia"/>
          <w:szCs w:val="21"/>
        </w:rPr>
        <w:t>有效投诉率低于</w:t>
      </w:r>
      <w:r>
        <w:rPr>
          <w:rFonts w:ascii="宋体" w:hAnsi="宋体" w:cs="宋体"/>
          <w:szCs w:val="21"/>
        </w:rPr>
        <w:t>0.2%</w:t>
      </w:r>
      <w:r>
        <w:rPr>
          <w:rFonts w:ascii="宋体" w:hAnsi="宋体" w:cs="宋体" w:hint="eastAsia"/>
          <w:szCs w:val="21"/>
        </w:rPr>
        <w:t>。</w:t>
      </w:r>
    </w:p>
    <w:p w:rsidR="00BF6770" w:rsidRDefault="002A716B">
      <w:pPr>
        <w:autoSpaceDE w:val="0"/>
        <w:autoSpaceDN w:val="0"/>
        <w:spacing w:line="300" w:lineRule="auto"/>
        <w:ind w:firstLineChars="200" w:firstLine="420"/>
        <w:jc w:val="left"/>
        <w:rPr>
          <w:rFonts w:ascii="宋体" w:hAnsi="宋体"/>
          <w:szCs w:val="21"/>
        </w:rPr>
      </w:pPr>
      <w:r>
        <w:rPr>
          <w:rFonts w:ascii="宋体" w:hAnsi="宋体" w:cs="宋体" w:hint="eastAsia"/>
          <w:szCs w:val="21"/>
        </w:rPr>
        <w:t>负责大厦公共区域的公共秩序维护、治安防范，防止撬门、撬锁、入室盗窃、打架斗殴等治安案件的发生，协助公安机关维护秩序、案件调查。</w:t>
      </w:r>
    </w:p>
    <w:p w:rsidR="00BF6770" w:rsidRDefault="002A716B">
      <w:pPr>
        <w:autoSpaceDE w:val="0"/>
        <w:autoSpaceDN w:val="0"/>
        <w:spacing w:line="300" w:lineRule="auto"/>
        <w:ind w:firstLineChars="200" w:firstLine="420"/>
        <w:jc w:val="left"/>
        <w:rPr>
          <w:rFonts w:ascii="宋体" w:hAnsi="宋体"/>
          <w:szCs w:val="21"/>
        </w:rPr>
      </w:pPr>
      <w:r>
        <w:rPr>
          <w:rFonts w:ascii="宋体" w:hAnsi="宋体" w:cs="宋体" w:hint="eastAsia"/>
          <w:szCs w:val="21"/>
        </w:rPr>
        <w:t>环境卫生、消杀、绿化达标率为</w:t>
      </w:r>
      <w:r>
        <w:rPr>
          <w:rFonts w:ascii="宋体" w:hAnsi="宋体" w:cs="宋体"/>
          <w:szCs w:val="21"/>
        </w:rPr>
        <w:t>100%</w:t>
      </w:r>
      <w:r>
        <w:rPr>
          <w:rFonts w:ascii="宋体" w:hAnsi="宋体" w:cs="宋体" w:hint="eastAsia"/>
          <w:szCs w:val="21"/>
        </w:rPr>
        <w:t>。</w:t>
      </w:r>
    </w:p>
    <w:p w:rsidR="00BF6770" w:rsidRDefault="002A716B">
      <w:pPr>
        <w:autoSpaceDE w:val="0"/>
        <w:autoSpaceDN w:val="0"/>
        <w:spacing w:line="300" w:lineRule="auto"/>
        <w:ind w:firstLineChars="200" w:firstLine="420"/>
        <w:jc w:val="left"/>
        <w:rPr>
          <w:rFonts w:ascii="宋体" w:hAnsi="宋体"/>
          <w:szCs w:val="21"/>
        </w:rPr>
      </w:pPr>
      <w:r>
        <w:rPr>
          <w:rFonts w:ascii="宋体" w:hAnsi="宋体" w:cs="宋体" w:hint="eastAsia"/>
          <w:szCs w:val="21"/>
        </w:rPr>
        <w:t>利用现代化管理手段对物业进行管理。</w:t>
      </w:r>
    </w:p>
    <w:p w:rsidR="00BF6770" w:rsidRDefault="002A716B">
      <w:pPr>
        <w:autoSpaceDE w:val="0"/>
        <w:autoSpaceDN w:val="0"/>
        <w:spacing w:line="300" w:lineRule="auto"/>
        <w:ind w:firstLineChars="200" w:firstLine="420"/>
        <w:jc w:val="left"/>
        <w:rPr>
          <w:rFonts w:ascii="宋体" w:hAnsi="宋体"/>
          <w:szCs w:val="21"/>
        </w:rPr>
      </w:pPr>
      <w:r>
        <w:rPr>
          <w:rFonts w:ascii="宋体" w:hAnsi="宋体" w:cs="宋体" w:hint="eastAsia"/>
          <w:szCs w:val="21"/>
        </w:rPr>
        <w:t>消防管理通过政府规定，年检完好率</w:t>
      </w:r>
      <w:r>
        <w:rPr>
          <w:rFonts w:ascii="宋体" w:hAnsi="宋体" w:cs="宋体"/>
          <w:szCs w:val="21"/>
        </w:rPr>
        <w:t>100%</w:t>
      </w:r>
      <w:r>
        <w:rPr>
          <w:rFonts w:ascii="宋体" w:hAnsi="宋体" w:cs="宋体" w:hint="eastAsia"/>
          <w:szCs w:val="21"/>
        </w:rPr>
        <w:t>。</w:t>
      </w:r>
    </w:p>
    <w:p w:rsidR="00BF6770" w:rsidRDefault="002A716B">
      <w:pPr>
        <w:autoSpaceDE w:val="0"/>
        <w:autoSpaceDN w:val="0"/>
        <w:spacing w:line="300" w:lineRule="auto"/>
        <w:ind w:firstLineChars="200" w:firstLine="420"/>
        <w:jc w:val="left"/>
        <w:rPr>
          <w:rFonts w:ascii="宋体" w:hAnsi="宋体" w:cs="宋体"/>
          <w:snapToGrid w:val="0"/>
          <w:kern w:val="0"/>
          <w:szCs w:val="21"/>
        </w:rPr>
      </w:pPr>
      <w:r>
        <w:rPr>
          <w:rFonts w:ascii="宋体" w:hAnsi="宋体" w:cs="宋体" w:hint="eastAsia"/>
          <w:szCs w:val="21"/>
        </w:rPr>
        <w:t>管理处人员配置符合采购单位要求，持证上岗率</w:t>
      </w:r>
      <w:r>
        <w:rPr>
          <w:rFonts w:ascii="宋体" w:hAnsi="宋体" w:cs="宋体"/>
          <w:szCs w:val="21"/>
        </w:rPr>
        <w:t>100%</w:t>
      </w:r>
      <w:r>
        <w:rPr>
          <w:rFonts w:ascii="宋体" w:hAnsi="宋体" w:cs="宋体" w:hint="eastAsia"/>
          <w:szCs w:val="21"/>
        </w:rPr>
        <w:t>。管理人员须大专以上学历，持证上岗率</w:t>
      </w:r>
      <w:r>
        <w:rPr>
          <w:rFonts w:ascii="宋体" w:hAnsi="宋体" w:cs="宋体"/>
          <w:szCs w:val="21"/>
        </w:rPr>
        <w:t>100</w:t>
      </w:r>
      <w:r>
        <w:rPr>
          <w:rFonts w:ascii="宋体" w:hAnsi="宋体" w:cs="宋体" w:hint="eastAsia"/>
          <w:szCs w:val="21"/>
        </w:rPr>
        <w:t>％，设备技术人员应持有专业等级证，</w:t>
      </w:r>
      <w:r>
        <w:rPr>
          <w:rFonts w:ascii="宋体" w:hAnsi="宋体" w:cs="宋体" w:hint="eastAsia"/>
          <w:snapToGrid w:val="0"/>
          <w:kern w:val="0"/>
          <w:szCs w:val="21"/>
        </w:rPr>
        <w:t>必须配置相应的管理人员及设备技术人员。</w:t>
      </w:r>
    </w:p>
    <w:p w:rsidR="00BF6770" w:rsidRDefault="00BF6770">
      <w:pPr>
        <w:tabs>
          <w:tab w:val="left" w:pos="540"/>
        </w:tabs>
        <w:spacing w:line="360" w:lineRule="auto"/>
        <w:ind w:firstLineChars="200" w:firstLine="422"/>
        <w:jc w:val="left"/>
        <w:rPr>
          <w:rFonts w:ascii="宋体" w:hAnsi="宋体"/>
          <w:b/>
          <w:szCs w:val="21"/>
        </w:rPr>
      </w:pPr>
    </w:p>
    <w:p w:rsidR="00BF6770" w:rsidRDefault="002A716B">
      <w:pPr>
        <w:tabs>
          <w:tab w:val="left" w:pos="540"/>
        </w:tabs>
        <w:spacing w:line="360" w:lineRule="auto"/>
        <w:ind w:firstLineChars="200" w:firstLine="422"/>
        <w:jc w:val="left"/>
        <w:rPr>
          <w:rFonts w:ascii="宋体" w:hAnsi="宋体"/>
          <w:b/>
          <w:szCs w:val="21"/>
        </w:rPr>
      </w:pPr>
      <w:r>
        <w:rPr>
          <w:rFonts w:ascii="宋体" w:hAnsi="宋体" w:hint="eastAsia"/>
          <w:b/>
          <w:szCs w:val="21"/>
        </w:rPr>
        <w:t>第七条  管理服务费用</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1、完成管理目标且履约评价结果为“合格”以上，本物业的管理服务费按中标价人民币     元/年收取，即每月人民币    元。甲方签署付款凭证，按程序拨款；未完成管理目标或履约评价结果为“不合格”，则按照双方约定执行。履约评价方式、方法及评判标准由甲方主管部门与乙方共同商定并形成相关文件作为本合同附件。本合同期满当月的管理服务费待甲、乙双方交接完相关手续后，甲方才予以</w:t>
      </w:r>
      <w:r>
        <w:rPr>
          <w:rFonts w:ascii="宋体" w:hAnsi="宋体" w:hint="eastAsia"/>
          <w:szCs w:val="21"/>
        </w:rPr>
        <w:lastRenderedPageBreak/>
        <w:t>支付给乙方。</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2、所有洗手间的卫生间卷纸、擦手纸、洗手液等日常消耗品由乙方提供。质量与品牌由甲乙双方协商确定。</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3、设备设施的维修、花卉养护（更新）乙方必须在甲方规定的时间内完成，逾期不能完成的，甲方有权委托第三方协助，发生的一切费用由乙方承担，如乙方不予支付，则由甲方在当期物业管理费中直接扣除并支付给第三方。</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4、甲方在招标文件中所规定的绿化植物总量之外，新增的绿化植物、花卉的一次性购置费用由甲方支付，维护费用由乙方承担。</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5、按要求执行相关行政主管部门组织的，在国家税务总局深圳市盐田区税务局办公楼物业服务范围内开展的消防演习以及各类达标评比活动，相关费用由乙方负责。</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6、基于现场管理、转账、结算便利，**公司委托物业管理处开具发票、收取管理费等事宜。账户信息如下：</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 xml:space="preserve">公司名称： </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 xml:space="preserve">开户银行： </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银行账号：</w:t>
      </w:r>
    </w:p>
    <w:p w:rsidR="00BF6770" w:rsidRDefault="00BF6770">
      <w:pPr>
        <w:tabs>
          <w:tab w:val="left" w:pos="540"/>
        </w:tabs>
        <w:spacing w:line="360" w:lineRule="auto"/>
        <w:ind w:firstLineChars="200" w:firstLine="422"/>
        <w:jc w:val="left"/>
        <w:rPr>
          <w:rFonts w:ascii="宋体" w:hAnsi="宋体"/>
          <w:b/>
          <w:szCs w:val="21"/>
        </w:rPr>
      </w:pPr>
    </w:p>
    <w:p w:rsidR="00BF6770" w:rsidRDefault="002A716B">
      <w:pPr>
        <w:tabs>
          <w:tab w:val="left" w:pos="540"/>
        </w:tabs>
        <w:spacing w:line="360" w:lineRule="auto"/>
        <w:ind w:firstLineChars="200" w:firstLine="422"/>
        <w:jc w:val="left"/>
        <w:rPr>
          <w:rFonts w:ascii="宋体" w:hAnsi="宋体"/>
          <w:b/>
          <w:szCs w:val="21"/>
        </w:rPr>
      </w:pPr>
      <w:r>
        <w:rPr>
          <w:rFonts w:ascii="宋体" w:hAnsi="宋体" w:hint="eastAsia"/>
          <w:b/>
          <w:szCs w:val="21"/>
        </w:rPr>
        <w:t>第八条 奖惩措施</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1、如乙方出现重大管理和操作过错(损失金额超过人民币五万元，或者造成严重社会影响的)，甲方有权随时终止合同；造成甲方经济损失的，乙方应给予甲方经济赔偿，并承担相应的法律责任。甲方在向乙方送达《终止合同通知书》后，合同自然解除。</w:t>
      </w:r>
    </w:p>
    <w:p w:rsidR="00BF6770" w:rsidRDefault="00BF6770">
      <w:pPr>
        <w:tabs>
          <w:tab w:val="left" w:pos="540"/>
        </w:tabs>
        <w:spacing w:line="360" w:lineRule="auto"/>
        <w:ind w:firstLineChars="200" w:firstLine="422"/>
        <w:jc w:val="left"/>
        <w:rPr>
          <w:rFonts w:ascii="宋体" w:hAnsi="宋体"/>
          <w:b/>
          <w:szCs w:val="21"/>
        </w:rPr>
      </w:pPr>
    </w:p>
    <w:p w:rsidR="00BF6770" w:rsidRDefault="002A716B">
      <w:pPr>
        <w:tabs>
          <w:tab w:val="left" w:pos="540"/>
        </w:tabs>
        <w:spacing w:line="360" w:lineRule="auto"/>
        <w:ind w:firstLineChars="200" w:firstLine="422"/>
        <w:jc w:val="left"/>
        <w:rPr>
          <w:rFonts w:ascii="宋体" w:hAnsi="宋体"/>
          <w:b/>
          <w:szCs w:val="21"/>
        </w:rPr>
      </w:pPr>
      <w:r>
        <w:rPr>
          <w:rFonts w:ascii="宋体" w:hAnsi="宋体" w:hint="eastAsia"/>
          <w:b/>
          <w:szCs w:val="21"/>
        </w:rPr>
        <w:t>第九条 违约责任</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1、如因甲方原因，造成乙方未完成规定管理目标或直接造成乙方经济损失的，甲方应给予乙方相应补偿；乙方有权要求甲方限期整改。</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2、如因乙方原因，造成不能完成规定管理目标或直接造成甲方经济损失的，乙方应给予甲方相应补偿。甲方有权要求乙方限期整改，并有权终止合同。在乙方物业管理期间，如因发生漏水、失火等原因导致甲方财产损失或者工作人员人身损害的，除能够证明非乙方责任外，乙方应该承担该损失的赔偿责任，该赔偿金甲方有权在当月及以后的服务费中扣除。</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3、因甲方房屋建筑或设施设备质量或安装技术等原因，造成重大事故的，由甲方承担责任并负责善后处理。因乙方管理不善或操作不当等原因造成重大事故的，由乙方承担责任并负责善后处理（产生</w:t>
      </w:r>
      <w:r>
        <w:rPr>
          <w:rFonts w:ascii="宋体" w:hAnsi="宋体" w:hint="eastAsia"/>
          <w:szCs w:val="21"/>
        </w:rPr>
        <w:lastRenderedPageBreak/>
        <w:t>事故的直接原因，以政府有关部门的鉴定结论为准）。</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4、甲、乙双方如有采取不正当竞争手段而取得管理权或致使对方失去管理权，或造成对方经济损失的，应承担全部责任。</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5、甲方逾期支付物业管理费，每逾期一天，则甲方需按逾期支付管理费金额的万分之四滞纳金。如乙方迟延提供或不能提供合法发票，则甲方有权推迟付款而不承担任何责任。</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6、如发现乙方有经国家司法鉴定的采用不正当手段行贿甲方工作人员等违反国家法律法规的问题的，乙方需向甲方支付违约金：人民币二十万元。</w:t>
      </w:r>
    </w:p>
    <w:p w:rsidR="00BF6770" w:rsidRDefault="00BF6770">
      <w:pPr>
        <w:tabs>
          <w:tab w:val="left" w:pos="540"/>
        </w:tabs>
        <w:spacing w:line="360" w:lineRule="auto"/>
        <w:ind w:firstLineChars="200" w:firstLine="422"/>
        <w:jc w:val="left"/>
        <w:rPr>
          <w:rFonts w:ascii="宋体" w:hAnsi="宋体"/>
          <w:b/>
          <w:szCs w:val="21"/>
        </w:rPr>
      </w:pPr>
    </w:p>
    <w:p w:rsidR="00BF6770" w:rsidRDefault="002A716B">
      <w:pPr>
        <w:tabs>
          <w:tab w:val="left" w:pos="540"/>
        </w:tabs>
        <w:spacing w:line="360" w:lineRule="auto"/>
        <w:ind w:firstLineChars="200" w:firstLine="422"/>
        <w:jc w:val="left"/>
        <w:rPr>
          <w:rFonts w:ascii="宋体" w:hAnsi="宋体"/>
          <w:b/>
          <w:szCs w:val="21"/>
        </w:rPr>
      </w:pPr>
      <w:r>
        <w:rPr>
          <w:rFonts w:ascii="宋体" w:hAnsi="宋体" w:hint="eastAsia"/>
          <w:b/>
          <w:szCs w:val="21"/>
        </w:rPr>
        <w:t>第十条 其它事项</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1、本合同附件，作为本合同的一部分，与本合同具有同等的法律效力。该附件须经甲、乙双方签字认可，附件之间如有冲突，双方协商解决。</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2、其他未尽事宜，经双方友好协商后可对本合同的条款进行修订更改或补充，以书面签订补充协议，补充协议与本合同具有同等效力。</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3、本项目《中标通知书》；投标文件及其附件；招标文件及其修改、答疑文件；相关标准、规范及有关技术文件；双方有关具体事项的洽商、补充等方面协议或文件（如：联席会议记录等）是本合同的组成部分，与本合同有同等约束力。</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4、合同规定的管理期满，本合同自然终止，双方如续订合同，应在该合同期满前三个月向对方提出书面要求。</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5、本合同执行期间，如遇不可抗力，致使合同无法履行时，双方均不承担违约责任并按有关法规政策规定及时协商处理。</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6、本合同在履行中如发生争议，双方应协商解决，协商不成时，向甲方所在地有管辖权的人民法院提起诉讼。</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 xml:space="preserve">7、本合同正本共  页，一式  份，甲、乙双方各执  份，具有同等法律效力。  </w:t>
      </w:r>
    </w:p>
    <w:p w:rsidR="00BF6770" w:rsidRDefault="00BF6770">
      <w:pPr>
        <w:tabs>
          <w:tab w:val="left" w:pos="540"/>
        </w:tabs>
        <w:spacing w:line="360" w:lineRule="auto"/>
        <w:jc w:val="left"/>
        <w:rPr>
          <w:rFonts w:ascii="宋体" w:hAnsi="宋体"/>
          <w:szCs w:val="21"/>
        </w:rPr>
      </w:pP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 xml:space="preserve">甲方签章：国家税务总局深圳市盐田区税务局         乙方签章： </w:t>
      </w: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代    表：                                       代    表：</w:t>
      </w:r>
    </w:p>
    <w:p w:rsidR="00BF6770" w:rsidRDefault="00BF6770">
      <w:pPr>
        <w:tabs>
          <w:tab w:val="left" w:pos="540"/>
        </w:tabs>
        <w:spacing w:line="360" w:lineRule="auto"/>
        <w:ind w:firstLineChars="200" w:firstLine="420"/>
        <w:jc w:val="left"/>
        <w:rPr>
          <w:rFonts w:ascii="宋体" w:hAnsi="宋体"/>
          <w:szCs w:val="21"/>
        </w:rPr>
      </w:pPr>
    </w:p>
    <w:p w:rsidR="00BF6770" w:rsidRDefault="002A716B">
      <w:pPr>
        <w:tabs>
          <w:tab w:val="left" w:pos="540"/>
        </w:tabs>
        <w:spacing w:line="360" w:lineRule="auto"/>
        <w:ind w:firstLineChars="200" w:firstLine="420"/>
        <w:jc w:val="left"/>
        <w:rPr>
          <w:rFonts w:ascii="宋体" w:hAnsi="宋体"/>
          <w:szCs w:val="21"/>
        </w:rPr>
      </w:pPr>
      <w:r>
        <w:rPr>
          <w:rFonts w:ascii="宋体" w:hAnsi="宋体" w:hint="eastAsia"/>
          <w:szCs w:val="21"/>
        </w:rPr>
        <w:t>签订日期：      年    月    日                   签订日期：      年    月    日</w:t>
      </w:r>
    </w:p>
    <w:p w:rsidR="00BF6770" w:rsidRDefault="00BF6770">
      <w:pPr>
        <w:rPr>
          <w:rFonts w:ascii="宋体" w:hAnsi="宋体"/>
          <w:szCs w:val="21"/>
        </w:rPr>
      </w:pPr>
    </w:p>
    <w:p w:rsidR="00BF6770" w:rsidRDefault="00BF6770">
      <w:pPr>
        <w:rPr>
          <w:rFonts w:ascii="宋体" w:hAnsi="宋体"/>
          <w:szCs w:val="21"/>
        </w:rPr>
      </w:pPr>
    </w:p>
    <w:p w:rsidR="00BF6770" w:rsidRDefault="002A716B">
      <w:pPr>
        <w:rPr>
          <w:rFonts w:ascii="宋体" w:hAnsi="宋体"/>
          <w:szCs w:val="21"/>
        </w:rPr>
      </w:pPr>
      <w:r>
        <w:rPr>
          <w:rFonts w:ascii="宋体" w:hAnsi="宋体"/>
          <w:szCs w:val="21"/>
        </w:rPr>
        <w:br w:type="page"/>
      </w:r>
    </w:p>
    <w:p w:rsidR="00BF6770" w:rsidRDefault="00BF6770"/>
    <w:p w:rsidR="00BF6770" w:rsidRDefault="00BF6770"/>
    <w:p w:rsidR="00BF6770" w:rsidRDefault="00BF6770"/>
    <w:p w:rsidR="00BF6770" w:rsidRDefault="00BF6770"/>
    <w:p w:rsidR="00BF6770" w:rsidRDefault="00BF6770"/>
    <w:p w:rsidR="00BF6770" w:rsidRDefault="00BF6770"/>
    <w:p w:rsidR="00BF6770" w:rsidRDefault="00BF6770"/>
    <w:p w:rsidR="00BF6770" w:rsidRDefault="00BF6770"/>
    <w:p w:rsidR="00BF6770" w:rsidRDefault="00BF6770"/>
    <w:p w:rsidR="00BF6770" w:rsidRDefault="00BF6770"/>
    <w:p w:rsidR="00BF6770" w:rsidRDefault="00BF6770"/>
    <w:p w:rsidR="00BF6770" w:rsidRDefault="00BF6770"/>
    <w:p w:rsidR="00BF6770" w:rsidRDefault="00BF6770"/>
    <w:p w:rsidR="00BF6770" w:rsidRDefault="00BF6770"/>
    <w:p w:rsidR="00BF6770" w:rsidRDefault="002A716B">
      <w:pPr>
        <w:pStyle w:val="20"/>
        <w:spacing w:before="0" w:after="0" w:line="240" w:lineRule="auto"/>
        <w:jc w:val="center"/>
      </w:pPr>
      <w:r>
        <w:rPr>
          <w:rFonts w:hint="eastAsia"/>
        </w:rPr>
        <w:t>第五章</w:t>
      </w:r>
      <w:r>
        <w:rPr>
          <w:rFonts w:hint="eastAsia"/>
        </w:rPr>
        <w:t xml:space="preserve">  </w:t>
      </w:r>
      <w:r>
        <w:rPr>
          <w:rFonts w:hint="eastAsia"/>
        </w:rPr>
        <w:t>投标文件组成</w:t>
      </w:r>
    </w:p>
    <w:p w:rsidR="00BF6770" w:rsidRDefault="00BF6770">
      <w:pPr>
        <w:adjustRightInd w:val="0"/>
        <w:snapToGrid w:val="0"/>
        <w:spacing w:line="300" w:lineRule="auto"/>
        <w:jc w:val="center"/>
        <w:rPr>
          <w:rFonts w:ascii="楷体" w:eastAsia="楷体"/>
          <w:b/>
          <w:snapToGrid w:val="0"/>
          <w:kern w:val="0"/>
          <w:sz w:val="24"/>
        </w:rPr>
      </w:pPr>
    </w:p>
    <w:p w:rsidR="00BF6770" w:rsidRDefault="00BF6770"/>
    <w:p w:rsidR="00BF6770" w:rsidRDefault="00BF6770"/>
    <w:p w:rsidR="00BF6770" w:rsidRDefault="00BF6770">
      <w:pPr>
        <w:jc w:val="center"/>
        <w:rPr>
          <w:b/>
          <w:bCs/>
        </w:rPr>
      </w:pPr>
      <w:bookmarkStart w:id="34" w:name="q14"/>
      <w:bookmarkEnd w:id="34"/>
    </w:p>
    <w:p w:rsidR="00BF6770" w:rsidRDefault="00BF6770">
      <w:pPr>
        <w:jc w:val="center"/>
        <w:rPr>
          <w:b/>
          <w:bCs/>
        </w:rPr>
      </w:pPr>
    </w:p>
    <w:p w:rsidR="00BF6770" w:rsidRDefault="002A716B">
      <w:pPr>
        <w:jc w:val="center"/>
        <w:rPr>
          <w:b/>
          <w:bCs/>
          <w:sz w:val="52"/>
        </w:rPr>
      </w:pPr>
      <w:r>
        <w:rPr>
          <w:b/>
          <w:bCs/>
          <w:sz w:val="52"/>
        </w:rPr>
        <w:br w:type="page"/>
      </w:r>
    </w:p>
    <w:p w:rsidR="00BF6770" w:rsidRDefault="00BF6770">
      <w:pPr>
        <w:jc w:val="center"/>
        <w:rPr>
          <w:b/>
          <w:bCs/>
          <w:sz w:val="52"/>
        </w:rPr>
      </w:pPr>
    </w:p>
    <w:p w:rsidR="00BF6770" w:rsidRDefault="002A716B">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BF6770" w:rsidRDefault="00BF6770">
      <w:pPr>
        <w:jc w:val="center"/>
        <w:rPr>
          <w:b/>
          <w:bCs/>
        </w:rPr>
      </w:pPr>
    </w:p>
    <w:p w:rsidR="00BF6770" w:rsidRDefault="00BF6770">
      <w:pPr>
        <w:jc w:val="center"/>
        <w:rPr>
          <w:b/>
          <w:bCs/>
        </w:rPr>
      </w:pPr>
    </w:p>
    <w:p w:rsidR="00BF6770" w:rsidRDefault="00BF6770">
      <w:pPr>
        <w:jc w:val="center"/>
        <w:rPr>
          <w:b/>
          <w:bCs/>
        </w:rPr>
      </w:pPr>
    </w:p>
    <w:p w:rsidR="00BF6770" w:rsidRDefault="00BF6770">
      <w:pPr>
        <w:jc w:val="center"/>
        <w:rPr>
          <w:b/>
          <w:bCs/>
        </w:rPr>
      </w:pPr>
    </w:p>
    <w:p w:rsidR="00BF6770" w:rsidRDefault="00BF6770">
      <w:pPr>
        <w:jc w:val="center"/>
        <w:rPr>
          <w:b/>
          <w:bCs/>
        </w:rPr>
      </w:pPr>
    </w:p>
    <w:p w:rsidR="00BF6770" w:rsidRDefault="00BF6770">
      <w:pPr>
        <w:jc w:val="center"/>
        <w:rPr>
          <w:b/>
          <w:bCs/>
        </w:rPr>
      </w:pPr>
    </w:p>
    <w:p w:rsidR="00BF6770" w:rsidRDefault="00BF6770">
      <w:pPr>
        <w:jc w:val="center"/>
        <w:rPr>
          <w:b/>
          <w:bCs/>
        </w:rPr>
      </w:pPr>
    </w:p>
    <w:p w:rsidR="00BF6770" w:rsidRDefault="00BF6770">
      <w:pPr>
        <w:jc w:val="center"/>
        <w:rPr>
          <w:b/>
          <w:bCs/>
        </w:rPr>
      </w:pPr>
    </w:p>
    <w:p w:rsidR="00BF6770" w:rsidRDefault="00BF6770">
      <w:pPr>
        <w:jc w:val="center"/>
        <w:rPr>
          <w:b/>
          <w:bCs/>
        </w:rPr>
      </w:pPr>
    </w:p>
    <w:p w:rsidR="00BF6770" w:rsidRDefault="00BF6770">
      <w:pPr>
        <w:jc w:val="center"/>
        <w:rPr>
          <w:b/>
          <w:bCs/>
        </w:rPr>
      </w:pPr>
    </w:p>
    <w:p w:rsidR="00BF6770" w:rsidRDefault="002A716B">
      <w:pPr>
        <w:jc w:val="center"/>
        <w:rPr>
          <w:b/>
          <w:bCs/>
          <w:sz w:val="52"/>
        </w:rPr>
      </w:pPr>
      <w:r>
        <w:rPr>
          <w:rFonts w:hint="eastAsia"/>
          <w:b/>
          <w:bCs/>
          <w:sz w:val="52"/>
        </w:rPr>
        <w:t>（正本</w:t>
      </w:r>
      <w:r>
        <w:rPr>
          <w:rFonts w:hint="eastAsia"/>
          <w:b/>
          <w:bCs/>
          <w:sz w:val="52"/>
        </w:rPr>
        <w:t>/</w:t>
      </w:r>
      <w:r>
        <w:rPr>
          <w:rFonts w:hint="eastAsia"/>
          <w:b/>
          <w:bCs/>
          <w:sz w:val="52"/>
        </w:rPr>
        <w:t>副本）</w:t>
      </w:r>
    </w:p>
    <w:p w:rsidR="00BF6770" w:rsidRDefault="00BF6770">
      <w:pPr>
        <w:jc w:val="center"/>
        <w:rPr>
          <w:b/>
          <w:bCs/>
        </w:rPr>
      </w:pPr>
    </w:p>
    <w:p w:rsidR="00BF6770" w:rsidRDefault="00BF6770">
      <w:pPr>
        <w:jc w:val="center"/>
        <w:rPr>
          <w:b/>
          <w:bCs/>
        </w:rPr>
      </w:pPr>
    </w:p>
    <w:p w:rsidR="00BF6770" w:rsidRDefault="00BF6770">
      <w:pPr>
        <w:jc w:val="center"/>
        <w:rPr>
          <w:b/>
          <w:bCs/>
        </w:rPr>
      </w:pPr>
    </w:p>
    <w:p w:rsidR="00BF6770" w:rsidRDefault="00BF6770">
      <w:pPr>
        <w:jc w:val="center"/>
        <w:rPr>
          <w:b/>
          <w:bCs/>
        </w:rPr>
      </w:pPr>
    </w:p>
    <w:p w:rsidR="00BF6770" w:rsidRDefault="00BF6770">
      <w:pPr>
        <w:jc w:val="center"/>
        <w:rPr>
          <w:b/>
          <w:bCs/>
        </w:rPr>
      </w:pPr>
    </w:p>
    <w:p w:rsidR="00BF6770" w:rsidRDefault="00BF6770">
      <w:pPr>
        <w:jc w:val="center"/>
        <w:rPr>
          <w:b/>
          <w:bCs/>
        </w:rPr>
      </w:pPr>
    </w:p>
    <w:p w:rsidR="00BF6770" w:rsidRDefault="00BF6770">
      <w:pPr>
        <w:jc w:val="center"/>
        <w:rPr>
          <w:b/>
          <w:bCs/>
        </w:rPr>
      </w:pPr>
    </w:p>
    <w:p w:rsidR="00BF6770" w:rsidRDefault="00BF6770">
      <w:pPr>
        <w:jc w:val="center"/>
        <w:rPr>
          <w:b/>
          <w:bCs/>
        </w:rPr>
      </w:pPr>
    </w:p>
    <w:p w:rsidR="00BF6770" w:rsidRDefault="00BF6770">
      <w:pPr>
        <w:jc w:val="center"/>
        <w:rPr>
          <w:b/>
          <w:bCs/>
        </w:rPr>
      </w:pPr>
    </w:p>
    <w:p w:rsidR="00BF6770" w:rsidRDefault="00BF6770">
      <w:pPr>
        <w:jc w:val="center"/>
        <w:rPr>
          <w:b/>
          <w:bCs/>
        </w:rPr>
      </w:pPr>
    </w:p>
    <w:p w:rsidR="00BF6770" w:rsidRDefault="00BF6770">
      <w:pPr>
        <w:jc w:val="center"/>
        <w:rPr>
          <w:b/>
          <w:bCs/>
        </w:rPr>
      </w:pPr>
    </w:p>
    <w:p w:rsidR="00BF6770" w:rsidRDefault="002A716B">
      <w:pPr>
        <w:spacing w:line="480" w:lineRule="auto"/>
        <w:ind w:firstLineChars="443" w:firstLine="1067"/>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rsidR="00BF6770" w:rsidRDefault="002A716B">
      <w:pPr>
        <w:spacing w:line="480" w:lineRule="auto"/>
        <w:ind w:firstLineChars="443" w:firstLine="1067"/>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编</w:t>
      </w:r>
      <w:r>
        <w:rPr>
          <w:rFonts w:hint="eastAsia"/>
          <w:b/>
          <w:bCs/>
          <w:sz w:val="24"/>
        </w:rPr>
        <w:t xml:space="preserve"> </w:t>
      </w:r>
      <w:r>
        <w:rPr>
          <w:rFonts w:hint="eastAsia"/>
          <w:b/>
          <w:bCs/>
          <w:sz w:val="24"/>
        </w:rPr>
        <w:t>号：</w:t>
      </w:r>
      <w:r>
        <w:rPr>
          <w:rFonts w:hint="eastAsia"/>
          <w:b/>
          <w:bCs/>
          <w:sz w:val="24"/>
          <w:u w:val="single"/>
        </w:rPr>
        <w:t xml:space="preserve">                                      </w:t>
      </w:r>
    </w:p>
    <w:p w:rsidR="00BF6770" w:rsidRDefault="002A716B">
      <w:pPr>
        <w:spacing w:line="480" w:lineRule="auto"/>
        <w:ind w:firstLineChars="443" w:firstLine="1067"/>
        <w:rPr>
          <w:b/>
          <w:bCs/>
          <w:sz w:val="24"/>
        </w:rPr>
      </w:pPr>
      <w:r>
        <w:rPr>
          <w:rFonts w:hint="eastAsia"/>
          <w:b/>
          <w:bCs/>
          <w:sz w:val="24"/>
        </w:rPr>
        <w:t>法定代表人或</w:t>
      </w:r>
    </w:p>
    <w:p w:rsidR="00BF6770" w:rsidRDefault="002A716B">
      <w:pPr>
        <w:spacing w:line="480" w:lineRule="auto"/>
        <w:ind w:firstLineChars="443" w:firstLine="1067"/>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rsidR="00BF6770" w:rsidRDefault="002A716B">
      <w:pPr>
        <w:spacing w:line="480" w:lineRule="auto"/>
        <w:ind w:firstLineChars="443" w:firstLine="1067"/>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rsidR="00BF6770" w:rsidRDefault="002A716B">
      <w:pPr>
        <w:spacing w:line="480" w:lineRule="auto"/>
        <w:ind w:firstLineChars="443" w:firstLine="1067"/>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rsidR="00BF6770" w:rsidRDefault="00BF6770">
      <w:pPr>
        <w:rPr>
          <w:b/>
          <w:bCs/>
        </w:rPr>
      </w:pPr>
    </w:p>
    <w:p w:rsidR="00BF6770" w:rsidRDefault="002A716B">
      <w:pPr>
        <w:rPr>
          <w:b/>
          <w:bCs/>
        </w:rPr>
      </w:pPr>
      <w:r>
        <w:rPr>
          <w:b/>
          <w:bCs/>
        </w:rPr>
        <w:br w:type="page"/>
      </w:r>
    </w:p>
    <w:p w:rsidR="00BF6770" w:rsidRDefault="002A716B">
      <w:pPr>
        <w:pStyle w:val="20"/>
        <w:keepNext w:val="0"/>
        <w:keepLines w:val="0"/>
        <w:spacing w:line="360" w:lineRule="auto"/>
        <w:jc w:val="center"/>
      </w:pPr>
      <w:bookmarkStart w:id="35" w:name="_投标文件格式（第一册）"/>
      <w:bookmarkEnd w:id="35"/>
      <w:r>
        <w:rPr>
          <w:rFonts w:hint="eastAsia"/>
        </w:rPr>
        <w:lastRenderedPageBreak/>
        <w:t>投标文件格式</w:t>
      </w:r>
      <w:bookmarkStart w:id="36" w:name="q0"/>
    </w:p>
    <w:bookmarkEnd w:id="36"/>
    <w:p w:rsidR="00BF6770" w:rsidRDefault="00BF6770">
      <w:pPr>
        <w:adjustRightInd w:val="0"/>
        <w:spacing w:line="360" w:lineRule="auto"/>
        <w:ind w:hanging="2"/>
        <w:rPr>
          <w:snapToGrid w:val="0"/>
          <w:kern w:val="0"/>
          <w:szCs w:val="21"/>
        </w:rPr>
      </w:pPr>
    </w:p>
    <w:p w:rsidR="00BF6770" w:rsidRDefault="002A716B">
      <w:pPr>
        <w:adjustRightInd w:val="0"/>
        <w:spacing w:line="360" w:lineRule="auto"/>
        <w:ind w:hanging="2"/>
        <w:rPr>
          <w:snapToGrid w:val="0"/>
          <w:kern w:val="0"/>
          <w:szCs w:val="21"/>
        </w:rPr>
      </w:pPr>
      <w:r>
        <w:rPr>
          <w:rFonts w:hint="eastAsia"/>
          <w:snapToGrid w:val="0"/>
          <w:kern w:val="0"/>
          <w:szCs w:val="21"/>
        </w:rPr>
        <w:t>一、目录（投标人自拟）</w:t>
      </w:r>
    </w:p>
    <w:p w:rsidR="00BF6770" w:rsidRDefault="002A716B">
      <w:pPr>
        <w:adjustRightInd w:val="0"/>
        <w:spacing w:line="360" w:lineRule="auto"/>
        <w:ind w:hanging="2"/>
        <w:rPr>
          <w:snapToGrid w:val="0"/>
          <w:kern w:val="0"/>
          <w:szCs w:val="21"/>
        </w:rPr>
      </w:pPr>
      <w:r>
        <w:rPr>
          <w:rFonts w:hint="eastAsia"/>
          <w:snapToGrid w:val="0"/>
          <w:kern w:val="0"/>
          <w:szCs w:val="21"/>
        </w:rPr>
        <w:t>二、投标人资格证明文件（格式</w:t>
      </w:r>
      <w:r>
        <w:rPr>
          <w:rFonts w:hint="eastAsia"/>
          <w:snapToGrid w:val="0"/>
          <w:kern w:val="0"/>
          <w:szCs w:val="21"/>
        </w:rPr>
        <w:t>1</w:t>
      </w:r>
      <w:r>
        <w:rPr>
          <w:rFonts w:hint="eastAsia"/>
          <w:snapToGrid w:val="0"/>
          <w:kern w:val="0"/>
          <w:szCs w:val="21"/>
        </w:rPr>
        <w:t>）</w:t>
      </w:r>
    </w:p>
    <w:p w:rsidR="00BF6770" w:rsidRDefault="002A716B">
      <w:pPr>
        <w:adjustRightInd w:val="0"/>
        <w:spacing w:line="360" w:lineRule="auto"/>
        <w:ind w:hanging="2"/>
        <w:rPr>
          <w:rFonts w:ascii="宋体" w:hAnsi="宋体"/>
          <w:snapToGrid w:val="0"/>
          <w:kern w:val="0"/>
          <w:szCs w:val="21"/>
        </w:rPr>
      </w:pPr>
      <w:r>
        <w:rPr>
          <w:rFonts w:ascii="宋体" w:hAnsi="宋体" w:hint="eastAsia"/>
          <w:snapToGrid w:val="0"/>
          <w:kern w:val="0"/>
          <w:szCs w:val="21"/>
        </w:rPr>
        <w:t>三、投标函（格式2）</w:t>
      </w:r>
    </w:p>
    <w:p w:rsidR="00BF6770" w:rsidRDefault="002A716B">
      <w:pPr>
        <w:adjustRightInd w:val="0"/>
        <w:spacing w:line="360" w:lineRule="auto"/>
        <w:ind w:hanging="2"/>
        <w:rPr>
          <w:rFonts w:ascii="宋体" w:hAnsi="宋体"/>
          <w:bCs/>
          <w:snapToGrid w:val="0"/>
          <w:kern w:val="0"/>
          <w:szCs w:val="21"/>
        </w:rPr>
      </w:pPr>
      <w:r>
        <w:rPr>
          <w:rFonts w:ascii="宋体" w:hAnsi="宋体" w:hint="eastAsia"/>
          <w:bCs/>
          <w:snapToGrid w:val="0"/>
          <w:kern w:val="0"/>
          <w:szCs w:val="21"/>
        </w:rPr>
        <w:t>四、开标一览表（格式3）</w:t>
      </w:r>
    </w:p>
    <w:p w:rsidR="00BF6770" w:rsidRDefault="002A716B">
      <w:pPr>
        <w:adjustRightInd w:val="0"/>
        <w:spacing w:line="360" w:lineRule="auto"/>
        <w:ind w:firstLineChars="100" w:firstLine="211"/>
        <w:rPr>
          <w:rFonts w:ascii="宋体" w:hAnsi="宋体"/>
          <w:b/>
          <w:snapToGrid w:val="0"/>
          <w:kern w:val="0"/>
          <w:szCs w:val="21"/>
        </w:rPr>
      </w:pPr>
      <w:r>
        <w:rPr>
          <w:rFonts w:ascii="宋体" w:hAnsi="宋体" w:hint="eastAsia"/>
          <w:b/>
          <w:snapToGrid w:val="0"/>
          <w:kern w:val="0"/>
          <w:szCs w:val="21"/>
        </w:rPr>
        <w:t>注：此表应单独密封于一信封，在递交投标文件时单独交与</w:t>
      </w:r>
      <w:r>
        <w:rPr>
          <w:rFonts w:ascii="宋体" w:hAnsi="宋体" w:hint="eastAsia"/>
          <w:b/>
          <w:bCs/>
          <w:snapToGrid w:val="0"/>
          <w:kern w:val="0"/>
          <w:szCs w:val="21"/>
        </w:rPr>
        <w:t>采购代理机构。</w:t>
      </w:r>
    </w:p>
    <w:p w:rsidR="00BF6770" w:rsidRDefault="002A716B">
      <w:pPr>
        <w:adjustRightInd w:val="0"/>
        <w:spacing w:line="360" w:lineRule="auto"/>
        <w:ind w:hanging="2"/>
        <w:rPr>
          <w:rFonts w:ascii="宋体" w:hAnsi="宋体"/>
          <w:snapToGrid w:val="0"/>
          <w:kern w:val="0"/>
          <w:szCs w:val="21"/>
        </w:rPr>
      </w:pPr>
      <w:r>
        <w:rPr>
          <w:rFonts w:ascii="宋体" w:hAnsi="宋体" w:hint="eastAsia"/>
          <w:snapToGrid w:val="0"/>
          <w:kern w:val="0"/>
          <w:szCs w:val="21"/>
        </w:rPr>
        <w:t>五、报价表（格式4）</w:t>
      </w:r>
    </w:p>
    <w:p w:rsidR="00BF6770" w:rsidRDefault="002A716B">
      <w:pPr>
        <w:adjustRightInd w:val="0"/>
        <w:spacing w:line="360" w:lineRule="auto"/>
        <w:ind w:hanging="2"/>
        <w:rPr>
          <w:rFonts w:ascii="宋体" w:hAnsi="宋体"/>
          <w:snapToGrid w:val="0"/>
          <w:kern w:val="0"/>
          <w:szCs w:val="21"/>
        </w:rPr>
      </w:pPr>
      <w:r>
        <w:rPr>
          <w:rFonts w:ascii="宋体" w:hAnsi="宋体" w:hint="eastAsia"/>
          <w:snapToGrid w:val="0"/>
          <w:kern w:val="0"/>
          <w:szCs w:val="21"/>
        </w:rPr>
        <w:t>六、服务方案</w:t>
      </w:r>
      <w:r>
        <w:rPr>
          <w:rFonts w:ascii="宋体" w:hAnsi="宋体"/>
          <w:snapToGrid w:val="0"/>
          <w:kern w:val="0"/>
          <w:szCs w:val="21"/>
        </w:rPr>
        <w:t>（格式</w:t>
      </w:r>
      <w:r>
        <w:rPr>
          <w:rFonts w:ascii="宋体" w:hAnsi="宋体" w:hint="eastAsia"/>
          <w:snapToGrid w:val="0"/>
          <w:kern w:val="0"/>
          <w:szCs w:val="21"/>
        </w:rPr>
        <w:t>5</w:t>
      </w:r>
      <w:r>
        <w:rPr>
          <w:rFonts w:ascii="宋体" w:hAnsi="宋体"/>
          <w:snapToGrid w:val="0"/>
          <w:kern w:val="0"/>
          <w:szCs w:val="21"/>
        </w:rPr>
        <w:t>）</w:t>
      </w:r>
    </w:p>
    <w:p w:rsidR="00BF6770" w:rsidRDefault="002A716B">
      <w:pPr>
        <w:adjustRightInd w:val="0"/>
        <w:spacing w:line="360" w:lineRule="auto"/>
        <w:rPr>
          <w:rFonts w:ascii="宋体" w:hAnsi="宋体"/>
          <w:snapToGrid w:val="0"/>
          <w:kern w:val="0"/>
        </w:rPr>
      </w:pPr>
      <w:r>
        <w:rPr>
          <w:rFonts w:ascii="宋体" w:hAnsi="宋体" w:hint="eastAsia"/>
          <w:snapToGrid w:val="0"/>
          <w:kern w:val="0"/>
          <w:szCs w:val="21"/>
        </w:rPr>
        <w:t>七、</w:t>
      </w:r>
      <w:r>
        <w:rPr>
          <w:rFonts w:ascii="宋体" w:hAnsi="宋体"/>
          <w:snapToGrid w:val="0"/>
          <w:kern w:val="0"/>
        </w:rPr>
        <w:t>投标人资格</w:t>
      </w:r>
      <w:r>
        <w:rPr>
          <w:rFonts w:ascii="宋体" w:hAnsi="宋体" w:hint="eastAsia"/>
          <w:snapToGrid w:val="0"/>
          <w:kern w:val="0"/>
        </w:rPr>
        <w:t>声</w:t>
      </w:r>
      <w:r>
        <w:rPr>
          <w:rFonts w:ascii="宋体" w:hAnsi="宋体"/>
          <w:snapToGrid w:val="0"/>
          <w:kern w:val="0"/>
        </w:rPr>
        <w:t>明文件</w:t>
      </w:r>
      <w:r>
        <w:rPr>
          <w:rFonts w:ascii="宋体" w:hAnsi="宋体" w:hint="eastAsia"/>
          <w:snapToGrid w:val="0"/>
          <w:kern w:val="0"/>
        </w:rPr>
        <w:t>（</w:t>
      </w:r>
      <w:r>
        <w:rPr>
          <w:rFonts w:ascii="宋体" w:hAnsi="宋体"/>
          <w:snapToGrid w:val="0"/>
          <w:kern w:val="0"/>
        </w:rPr>
        <w:t>格式</w:t>
      </w:r>
      <w:r>
        <w:rPr>
          <w:rFonts w:ascii="宋体" w:hAnsi="宋体" w:hint="eastAsia"/>
          <w:snapToGrid w:val="0"/>
          <w:kern w:val="0"/>
        </w:rPr>
        <w:t>6）</w:t>
      </w:r>
    </w:p>
    <w:p w:rsidR="00BF6770" w:rsidRDefault="002A716B">
      <w:pPr>
        <w:adjustRightInd w:val="0"/>
        <w:spacing w:line="360" w:lineRule="auto"/>
        <w:ind w:hanging="2"/>
        <w:rPr>
          <w:rFonts w:ascii="宋体" w:hAnsi="宋体"/>
          <w:snapToGrid w:val="0"/>
          <w:kern w:val="0"/>
          <w:szCs w:val="21"/>
        </w:rPr>
      </w:pPr>
      <w:r>
        <w:rPr>
          <w:rFonts w:ascii="宋体" w:hAnsi="宋体" w:hint="eastAsia"/>
          <w:snapToGrid w:val="0"/>
          <w:kern w:val="0"/>
          <w:szCs w:val="21"/>
        </w:rPr>
        <w:t>八、偏离表</w:t>
      </w:r>
      <w:r>
        <w:rPr>
          <w:rFonts w:ascii="宋体" w:hAnsi="宋体"/>
          <w:snapToGrid w:val="0"/>
          <w:kern w:val="0"/>
          <w:szCs w:val="21"/>
        </w:rPr>
        <w:t>（格式</w:t>
      </w:r>
      <w:r>
        <w:rPr>
          <w:rFonts w:ascii="宋体" w:hAnsi="宋体" w:hint="eastAsia"/>
          <w:snapToGrid w:val="0"/>
          <w:kern w:val="0"/>
          <w:szCs w:val="21"/>
        </w:rPr>
        <w:t>7</w:t>
      </w:r>
      <w:r>
        <w:rPr>
          <w:rFonts w:ascii="宋体" w:hAnsi="宋体"/>
          <w:snapToGrid w:val="0"/>
          <w:kern w:val="0"/>
          <w:szCs w:val="21"/>
        </w:rPr>
        <w:t>）</w:t>
      </w:r>
    </w:p>
    <w:p w:rsidR="00BF6770" w:rsidRDefault="002A716B">
      <w:pPr>
        <w:adjustRightInd w:val="0"/>
        <w:spacing w:line="360" w:lineRule="auto"/>
        <w:ind w:hanging="2"/>
        <w:rPr>
          <w:rFonts w:ascii="宋体" w:hAnsi="宋体"/>
          <w:snapToGrid w:val="0"/>
          <w:kern w:val="0"/>
          <w:szCs w:val="21"/>
        </w:rPr>
      </w:pPr>
      <w:r>
        <w:rPr>
          <w:rFonts w:ascii="宋体" w:hAnsi="宋体" w:hint="eastAsia"/>
          <w:snapToGrid w:val="0"/>
          <w:kern w:val="0"/>
          <w:szCs w:val="21"/>
        </w:rPr>
        <w:t>九、其他招标文件要求的资料或投标人认为需要补充的资料（格式8）</w:t>
      </w:r>
    </w:p>
    <w:p w:rsidR="00BF6770" w:rsidRDefault="00BF6770">
      <w:pPr>
        <w:ind w:hanging="2"/>
        <w:rPr>
          <w:b/>
          <w:bCs/>
          <w:sz w:val="28"/>
        </w:rPr>
      </w:pPr>
    </w:p>
    <w:p w:rsidR="00BF6770" w:rsidRDefault="002A716B">
      <w:pPr>
        <w:pStyle w:val="3"/>
        <w:keepNext w:val="0"/>
        <w:keepLines w:val="0"/>
        <w:spacing w:line="415" w:lineRule="auto"/>
        <w:jc w:val="center"/>
        <w:rPr>
          <w:rFonts w:ascii="宋体" w:hAnsi="宋体"/>
          <w:snapToGrid w:val="0"/>
          <w:kern w:val="0"/>
          <w:sz w:val="28"/>
        </w:rPr>
      </w:pPr>
      <w:bookmarkStart w:id="37" w:name="_格式1__投标人资格证明文件"/>
      <w:bookmarkEnd w:id="37"/>
      <w:r>
        <w:br w:type="page"/>
      </w:r>
      <w:r>
        <w:rPr>
          <w:rFonts w:ascii="宋体" w:hAnsi="宋体" w:hint="eastAsia"/>
          <w:snapToGrid w:val="0"/>
          <w:kern w:val="0"/>
          <w:sz w:val="28"/>
        </w:rPr>
        <w:lastRenderedPageBreak/>
        <w:t>格式1  投标人资格证明文件</w:t>
      </w:r>
    </w:p>
    <w:p w:rsidR="00BF6770" w:rsidRDefault="00BF6770">
      <w:pPr>
        <w:adjustRightInd w:val="0"/>
        <w:snapToGrid w:val="0"/>
        <w:spacing w:line="300" w:lineRule="auto"/>
        <w:jc w:val="center"/>
        <w:rPr>
          <w:b/>
          <w:snapToGrid w:val="0"/>
          <w:kern w:val="0"/>
        </w:rPr>
      </w:pPr>
    </w:p>
    <w:p w:rsidR="00BF6770" w:rsidRDefault="002A716B">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1、</w:t>
      </w:r>
      <w:r>
        <w:rPr>
          <w:rFonts w:ascii="宋体" w:hAnsi="宋体" w:hint="eastAsia"/>
          <w:szCs w:val="20"/>
        </w:rPr>
        <w:t>营业执照或法人证书等证明材料</w:t>
      </w:r>
      <w:r>
        <w:rPr>
          <w:rFonts w:ascii="宋体" w:hAnsi="宋体" w:hint="eastAsia"/>
          <w:bCs/>
          <w:snapToGrid w:val="0"/>
          <w:kern w:val="0"/>
          <w:szCs w:val="21"/>
        </w:rPr>
        <w:t>（复印件或扫描件）</w:t>
      </w:r>
    </w:p>
    <w:p w:rsidR="00BF6770" w:rsidRDefault="002A716B">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2、法定代表人证明书原件</w:t>
      </w:r>
    </w:p>
    <w:p w:rsidR="00BF6770" w:rsidRDefault="002A716B">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3、法定代表人授权委托证明书原件</w:t>
      </w:r>
    </w:p>
    <w:p w:rsidR="00BF6770" w:rsidRDefault="002A716B">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4、声明函</w:t>
      </w:r>
    </w:p>
    <w:p w:rsidR="00BF6770" w:rsidRDefault="002A716B">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5、分包意向协议书（如投标人为小微企业，则无需提供）</w:t>
      </w:r>
    </w:p>
    <w:p w:rsidR="00BF6770" w:rsidRDefault="002A716B">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6、</w:t>
      </w:r>
      <w:r>
        <w:rPr>
          <w:rFonts w:ascii="宋体" w:hAnsi="宋体" w:hint="eastAsia"/>
          <w:snapToGrid w:val="0"/>
        </w:rPr>
        <w:t>承担分包份额企业《中小企业声明函》</w:t>
      </w:r>
      <w:r>
        <w:rPr>
          <w:rFonts w:ascii="宋体" w:hAnsi="宋体" w:hint="eastAsia"/>
          <w:bCs/>
          <w:snapToGrid w:val="0"/>
          <w:kern w:val="0"/>
          <w:szCs w:val="21"/>
        </w:rPr>
        <w:t>（如投标人为小微企业，则无需提供）</w:t>
      </w:r>
    </w:p>
    <w:p w:rsidR="00BF6770" w:rsidRDefault="00BF6770">
      <w:pPr>
        <w:adjustRightInd w:val="0"/>
        <w:snapToGrid w:val="0"/>
        <w:spacing w:line="360" w:lineRule="auto"/>
        <w:rPr>
          <w:rFonts w:ascii="宋体" w:hAnsi="宋体"/>
          <w:bCs/>
          <w:snapToGrid w:val="0"/>
          <w:kern w:val="0"/>
          <w:szCs w:val="21"/>
        </w:rPr>
      </w:pPr>
    </w:p>
    <w:p w:rsidR="00BF6770" w:rsidRDefault="00BF6770">
      <w:pPr>
        <w:adjustRightInd w:val="0"/>
        <w:snapToGrid w:val="0"/>
        <w:spacing w:line="360" w:lineRule="auto"/>
        <w:rPr>
          <w:rFonts w:ascii="楷体_GB2312" w:eastAsia="楷体_GB2312"/>
          <w:b/>
          <w:bCs/>
          <w:snapToGrid w:val="0"/>
          <w:kern w:val="0"/>
        </w:rPr>
      </w:pPr>
    </w:p>
    <w:p w:rsidR="00BF6770" w:rsidRDefault="002A716B">
      <w:pPr>
        <w:adjustRightInd w:val="0"/>
        <w:snapToGrid w:val="0"/>
        <w:spacing w:line="360" w:lineRule="auto"/>
        <w:rPr>
          <w:rFonts w:ascii="楷体_GB2312" w:eastAsia="楷体_GB2312"/>
          <w:b/>
          <w:bCs/>
          <w:snapToGrid w:val="0"/>
          <w:kern w:val="0"/>
        </w:rPr>
      </w:pPr>
      <w:r>
        <w:rPr>
          <w:rFonts w:ascii="楷体_GB2312" w:eastAsia="楷体_GB2312" w:hint="eastAsia"/>
          <w:b/>
          <w:bCs/>
          <w:snapToGrid w:val="0"/>
          <w:kern w:val="0"/>
        </w:rPr>
        <w:t>注：投标人提供的以上资料若为复印件或扫描件需加盖公章</w:t>
      </w:r>
    </w:p>
    <w:p w:rsidR="00BF6770" w:rsidRDefault="00BF6770">
      <w:pPr>
        <w:snapToGrid w:val="0"/>
        <w:spacing w:line="300" w:lineRule="auto"/>
        <w:rPr>
          <w:rFonts w:ascii="宋体" w:hAnsi="宋体"/>
          <w:szCs w:val="21"/>
        </w:rPr>
      </w:pPr>
    </w:p>
    <w:p w:rsidR="00BF6770" w:rsidRDefault="00BF6770"/>
    <w:p w:rsidR="00BF6770" w:rsidRDefault="00BF6770"/>
    <w:p w:rsidR="00BF6770" w:rsidRDefault="00BF6770"/>
    <w:p w:rsidR="00BF6770" w:rsidRDefault="00BF6770"/>
    <w:p w:rsidR="00BF6770" w:rsidRDefault="00BF6770"/>
    <w:p w:rsidR="00BF6770" w:rsidRDefault="00BF6770"/>
    <w:p w:rsidR="00BF6770" w:rsidRDefault="00BF6770"/>
    <w:p w:rsidR="00BF6770" w:rsidRDefault="00BF6770"/>
    <w:p w:rsidR="00BF6770" w:rsidRDefault="00BF6770"/>
    <w:p w:rsidR="00BF6770" w:rsidRDefault="00BF6770"/>
    <w:p w:rsidR="00BF6770" w:rsidRDefault="00BF6770"/>
    <w:p w:rsidR="00BF6770" w:rsidRDefault="00BF6770"/>
    <w:p w:rsidR="00BF6770" w:rsidRDefault="00BF6770"/>
    <w:p w:rsidR="00BF6770" w:rsidRDefault="00BF6770"/>
    <w:p w:rsidR="00BF6770" w:rsidRDefault="00BF6770"/>
    <w:p w:rsidR="00BF6770" w:rsidRDefault="002A716B">
      <w:r>
        <w:br w:type="page"/>
      </w:r>
    </w:p>
    <w:p w:rsidR="00BF6770" w:rsidRDefault="002A716B">
      <w:pPr>
        <w:tabs>
          <w:tab w:val="left" w:pos="450"/>
        </w:tabs>
        <w:jc w:val="center"/>
        <w:rPr>
          <w:rFonts w:ascii="宋体" w:hAnsi="宋体"/>
          <w:b/>
          <w:sz w:val="30"/>
          <w:szCs w:val="30"/>
        </w:rPr>
      </w:pPr>
      <w:r>
        <w:rPr>
          <w:rFonts w:ascii="宋体" w:hAnsi="宋体" w:hint="eastAsia"/>
          <w:b/>
          <w:sz w:val="30"/>
          <w:szCs w:val="30"/>
        </w:rPr>
        <w:lastRenderedPageBreak/>
        <w:t>法定代表人证明书</w:t>
      </w:r>
    </w:p>
    <w:p w:rsidR="00BF6770" w:rsidRDefault="00BF6770">
      <w:pPr>
        <w:spacing w:line="400" w:lineRule="exact"/>
        <w:rPr>
          <w:rFonts w:ascii="宋体" w:hAnsi="宋体"/>
          <w:bCs/>
          <w:sz w:val="28"/>
        </w:rPr>
      </w:pPr>
    </w:p>
    <w:p w:rsidR="00BF6770" w:rsidRDefault="00BF6770">
      <w:pPr>
        <w:spacing w:line="400" w:lineRule="exact"/>
        <w:rPr>
          <w:rFonts w:ascii="宋体" w:hAnsi="宋体"/>
        </w:rPr>
      </w:pPr>
    </w:p>
    <w:p w:rsidR="00BF6770" w:rsidRDefault="002A716B">
      <w:pPr>
        <w:spacing w:line="400" w:lineRule="exact"/>
        <w:rPr>
          <w:rFonts w:ascii="宋体" w:hAnsi="宋体"/>
        </w:rPr>
      </w:pPr>
      <w:r>
        <w:rPr>
          <w:rFonts w:ascii="宋体" w:hAnsi="宋体" w:hint="eastAsia"/>
        </w:rPr>
        <w:t>单位名称：</w:t>
      </w:r>
      <w:r>
        <w:rPr>
          <w:rFonts w:ascii="宋体" w:hAnsi="宋体" w:hint="eastAsia"/>
          <w:u w:val="single"/>
        </w:rPr>
        <w:t xml:space="preserve">                                                     </w:t>
      </w:r>
    </w:p>
    <w:p w:rsidR="00BF6770" w:rsidRDefault="002A716B">
      <w:pPr>
        <w:spacing w:line="400" w:lineRule="exact"/>
        <w:rPr>
          <w:rFonts w:ascii="宋体" w:hAnsi="宋体"/>
        </w:rPr>
      </w:pPr>
      <w:r>
        <w:rPr>
          <w:rFonts w:ascii="宋体" w:hAnsi="宋体" w:hint="eastAsia"/>
        </w:rPr>
        <w:t>地    址：</w:t>
      </w:r>
      <w:r>
        <w:rPr>
          <w:rFonts w:ascii="宋体" w:hAnsi="宋体" w:hint="eastAsia"/>
          <w:u w:val="single"/>
        </w:rPr>
        <w:t xml:space="preserve">                                                </w:t>
      </w:r>
    </w:p>
    <w:p w:rsidR="00BF6770" w:rsidRDefault="002A716B">
      <w:pPr>
        <w:spacing w:line="400" w:lineRule="exact"/>
        <w:rPr>
          <w:rFonts w:ascii="宋体" w:hAnsi="宋体"/>
        </w:rPr>
      </w:pPr>
      <w:r>
        <w:rPr>
          <w:rFonts w:ascii="宋体" w:hAnsi="宋体" w:hint="eastAsia"/>
        </w:rPr>
        <w:t xml:space="preserve">姓名： </w:t>
      </w:r>
      <w:r>
        <w:rPr>
          <w:rFonts w:ascii="宋体" w:hAnsi="宋体" w:hint="eastAsia"/>
          <w:u w:val="single"/>
        </w:rPr>
        <w:t xml:space="preserve">         </w:t>
      </w:r>
      <w:r>
        <w:rPr>
          <w:rFonts w:ascii="宋体" w:hAnsi="宋体" w:hint="eastAsia"/>
        </w:rPr>
        <w:t xml:space="preserve"> 性别：</w:t>
      </w:r>
      <w:r>
        <w:rPr>
          <w:rFonts w:ascii="宋体" w:hAnsi="宋体" w:hint="eastAsia"/>
          <w:u w:val="single"/>
        </w:rPr>
        <w:t xml:space="preserve">      </w:t>
      </w:r>
      <w:r>
        <w:rPr>
          <w:rFonts w:ascii="宋体" w:hAnsi="宋体" w:hint="eastAsia"/>
        </w:rPr>
        <w:t>年龄：</w:t>
      </w:r>
      <w:r>
        <w:rPr>
          <w:rFonts w:ascii="宋体" w:hAnsi="宋体" w:hint="eastAsia"/>
          <w:u w:val="single"/>
        </w:rPr>
        <w:t xml:space="preserve">     </w:t>
      </w:r>
      <w:r>
        <w:rPr>
          <w:rFonts w:ascii="宋体" w:hAnsi="宋体" w:hint="eastAsia"/>
        </w:rPr>
        <w:t xml:space="preserve"> 职务： </w:t>
      </w:r>
      <w:r>
        <w:rPr>
          <w:rFonts w:ascii="宋体" w:hAnsi="宋体" w:hint="eastAsia"/>
          <w:u w:val="single"/>
        </w:rPr>
        <w:t xml:space="preserve">         </w:t>
      </w:r>
    </w:p>
    <w:p w:rsidR="00BF6770" w:rsidRDefault="00BF6770">
      <w:pPr>
        <w:spacing w:line="400" w:lineRule="exact"/>
        <w:rPr>
          <w:rFonts w:ascii="宋体" w:hAnsi="宋体"/>
        </w:rPr>
      </w:pPr>
    </w:p>
    <w:p w:rsidR="00BF6770" w:rsidRDefault="002A716B">
      <w:pPr>
        <w:spacing w:line="400" w:lineRule="exact"/>
        <w:rPr>
          <w:rFonts w:ascii="宋体" w:hAnsi="宋体"/>
        </w:rPr>
      </w:pPr>
      <w:r>
        <w:rPr>
          <w:rFonts w:ascii="宋体" w:hAnsi="宋体" w:hint="eastAsia"/>
          <w:u w:val="single"/>
        </w:rPr>
        <w:t xml:space="preserve">         </w:t>
      </w:r>
      <w:r>
        <w:rPr>
          <w:rFonts w:ascii="宋体" w:hAnsi="宋体" w:hint="eastAsia"/>
        </w:rPr>
        <w:t xml:space="preserve">系  </w:t>
      </w:r>
      <w:r>
        <w:rPr>
          <w:rFonts w:ascii="宋体" w:hAnsi="宋体" w:hint="eastAsia"/>
          <w:u w:val="single"/>
        </w:rPr>
        <w:t xml:space="preserve">                     </w:t>
      </w:r>
      <w:r>
        <w:rPr>
          <w:rFonts w:ascii="宋体" w:hAnsi="宋体" w:hint="eastAsia"/>
        </w:rPr>
        <w:t xml:space="preserve"> 的法定代表人。特此证明。</w:t>
      </w:r>
    </w:p>
    <w:p w:rsidR="00BF6770" w:rsidRDefault="00BF6770">
      <w:pPr>
        <w:spacing w:line="400" w:lineRule="exact"/>
        <w:rPr>
          <w:rFonts w:ascii="宋体" w:hAnsi="宋体"/>
        </w:rPr>
      </w:pPr>
    </w:p>
    <w:p w:rsidR="00BF6770" w:rsidRDefault="002A716B">
      <w:pPr>
        <w:spacing w:line="400" w:lineRule="exact"/>
        <w:rPr>
          <w:rFonts w:ascii="宋体" w:hAnsi="宋体"/>
        </w:rPr>
      </w:pPr>
      <w:r>
        <w:rPr>
          <w:rFonts w:ascii="宋体" w:hAnsi="宋体" w:hint="eastAsia"/>
        </w:rPr>
        <w:t>单位名称：（公章）：</w:t>
      </w:r>
      <w:r>
        <w:rPr>
          <w:rFonts w:ascii="宋体" w:hAnsi="宋体" w:hint="eastAsia"/>
          <w:u w:val="single"/>
        </w:rPr>
        <w:t xml:space="preserve">                                         </w:t>
      </w:r>
    </w:p>
    <w:p w:rsidR="00BF6770" w:rsidRDefault="002A716B">
      <w:pPr>
        <w:spacing w:line="400" w:lineRule="exact"/>
        <w:rPr>
          <w:rFonts w:ascii="宋体" w:hAnsi="宋体"/>
        </w:rPr>
      </w:pPr>
      <w:r>
        <w:rPr>
          <w:rFonts w:ascii="宋体" w:hAnsi="宋体" w:hint="eastAsia"/>
        </w:rPr>
        <w:t>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 xml:space="preserve">月 </w:t>
      </w:r>
      <w:r>
        <w:rPr>
          <w:rFonts w:ascii="宋体" w:hAnsi="宋体" w:hint="eastAsia"/>
          <w:u w:val="single"/>
        </w:rPr>
        <w:t xml:space="preserve">      </w:t>
      </w:r>
      <w:r>
        <w:rPr>
          <w:rFonts w:ascii="宋体" w:hAnsi="宋体" w:hint="eastAsia"/>
        </w:rPr>
        <w:t>日</w:t>
      </w:r>
    </w:p>
    <w:p w:rsidR="00BF6770" w:rsidRDefault="00BF6770">
      <w:pPr>
        <w:spacing w:line="500" w:lineRule="exact"/>
        <w:rPr>
          <w:rFonts w:ascii="宋体"/>
          <w:b/>
          <w:bCs/>
        </w:rPr>
      </w:pPr>
    </w:p>
    <w:p w:rsidR="00BF6770" w:rsidRDefault="00BF6770">
      <w:pPr>
        <w:spacing w:line="500" w:lineRule="exact"/>
        <w:rPr>
          <w:rFonts w:ascii="宋体"/>
          <w:b/>
          <w:bCs/>
        </w:rPr>
      </w:pPr>
    </w:p>
    <w:p w:rsidR="00BF6770" w:rsidRDefault="00281439">
      <w:pPr>
        <w:spacing w:line="500" w:lineRule="exact"/>
        <w:rPr>
          <w:rFonts w:ascii="宋体"/>
          <w:b/>
          <w:bCs/>
        </w:rPr>
      </w:pPr>
      <w:r>
        <w:rPr>
          <w:rFonts w:ascii="宋体"/>
          <w:b/>
          <w:bCs/>
        </w:rPr>
        <w:pict>
          <v:rect id="Rectangle 5" o:spid="_x0000_s1030" style="position:absolute;left:0;text-align:left;margin-left:249.15pt;margin-top:10.75pt;width:213.4pt;height:156pt;z-index:251662336" o:gfxdata="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V3buM2AAAAAoBAAAPAAAAAAAAAAEAIAAAACIAAABkcnMvZG93&#10;bnJldi54bWxQSwECFAAUAAAACACHTuJAhOBs8wACAAA7BAAADgAAAAAAAAABACAAAAAnAQAAZHJz&#10;L2Uyb0RvYy54bWxQSwUGAAAAAAYABgBZAQAAmQUAAAAA&#10;">
            <v:textbox>
              <w:txbxContent>
                <w:p w:rsidR="00BF6770" w:rsidRDefault="002A716B">
                  <w:pPr>
                    <w:ind w:firstLineChars="600" w:firstLine="1260"/>
                  </w:pPr>
                  <w:r>
                    <w:rPr>
                      <w:rFonts w:hint="eastAsia"/>
                    </w:rPr>
                    <w:t xml:space="preserve">   </w:t>
                  </w:r>
                  <w:r>
                    <w:rPr>
                      <w:rFonts w:hint="eastAsia"/>
                    </w:rPr>
                    <w:t>法定代表人</w:t>
                  </w:r>
                </w:p>
                <w:p w:rsidR="00BF6770" w:rsidRDefault="002A716B">
                  <w:r>
                    <w:rPr>
                      <w:rFonts w:hint="eastAsia"/>
                    </w:rPr>
                    <w:t xml:space="preserve">         </w:t>
                  </w:r>
                  <w:r>
                    <w:rPr>
                      <w:rFonts w:hint="eastAsia"/>
                    </w:rPr>
                    <w:t>居民身份证复印件粘贴处</w:t>
                  </w:r>
                </w:p>
                <w:p w:rsidR="00BF6770" w:rsidRDefault="00BF6770">
                  <w:pPr>
                    <w:ind w:firstLineChars="500" w:firstLine="1050"/>
                  </w:pPr>
                </w:p>
                <w:p w:rsidR="00BF6770" w:rsidRDefault="002A716B">
                  <w:pPr>
                    <w:ind w:firstLineChars="850" w:firstLine="1785"/>
                  </w:pPr>
                  <w:r>
                    <w:rPr>
                      <w:rFonts w:hint="eastAsia"/>
                    </w:rPr>
                    <w:t>（反面）</w:t>
                  </w:r>
                </w:p>
                <w:p w:rsidR="00BF6770" w:rsidRDefault="00BF6770">
                  <w:pPr>
                    <w:ind w:firstLineChars="500" w:firstLine="1050"/>
                  </w:pPr>
                </w:p>
                <w:p w:rsidR="00BF6770" w:rsidRDefault="00BF6770"/>
              </w:txbxContent>
            </v:textbox>
          </v:rect>
        </w:pict>
      </w:r>
      <w:r>
        <w:rPr>
          <w:rFonts w:ascii="宋体"/>
          <w:b/>
          <w:bCs/>
        </w:rPr>
        <w:pict>
          <v:rect id="Rectangle 4" o:spid="_x0000_s1029" style="position:absolute;left:0;text-align:left;margin-left:2.8pt;margin-top:10.75pt;width:210.35pt;height:156pt;z-index:251661312" o:gfxdata="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d0gC3WAAAACAEAAA8AAAAAAAAAAQAgAAAAIgAAAGRycy9kb3du&#10;cmV2LnhtbFBLAQIUABQAAAAIAIdO4kA5DxyHAQIAADsEAAAOAAAAAAAAAAEAIAAAACUBAABkcnMv&#10;ZTJvRG9jLnhtbFBLBQYAAAAABgAGAFkBAACYBQAAAAA=&#10;">
            <v:textbox>
              <w:txbxContent>
                <w:p w:rsidR="00BF6770" w:rsidRDefault="002A716B">
                  <w:pPr>
                    <w:ind w:firstLineChars="600" w:firstLine="1260"/>
                  </w:pPr>
                  <w:r>
                    <w:rPr>
                      <w:rFonts w:hint="eastAsia"/>
                    </w:rPr>
                    <w:t xml:space="preserve">  </w:t>
                  </w:r>
                  <w:r>
                    <w:rPr>
                      <w:rFonts w:hint="eastAsia"/>
                    </w:rPr>
                    <w:t>法定代表人</w:t>
                  </w:r>
                </w:p>
                <w:p w:rsidR="00BF6770" w:rsidRDefault="002A716B">
                  <w:r>
                    <w:rPr>
                      <w:rFonts w:hint="eastAsia"/>
                    </w:rPr>
                    <w:t xml:space="preserve">        </w:t>
                  </w:r>
                  <w:r>
                    <w:rPr>
                      <w:rFonts w:hint="eastAsia"/>
                    </w:rPr>
                    <w:t>居民身份证复印件粘贴处</w:t>
                  </w:r>
                </w:p>
                <w:p w:rsidR="00BF6770" w:rsidRDefault="00BF6770">
                  <w:pPr>
                    <w:ind w:firstLineChars="500" w:firstLine="1050"/>
                  </w:pPr>
                </w:p>
                <w:p w:rsidR="00BF6770" w:rsidRDefault="002A716B">
                  <w:pPr>
                    <w:ind w:firstLineChars="850" w:firstLine="1785"/>
                  </w:pPr>
                  <w:r>
                    <w:rPr>
                      <w:rFonts w:hint="eastAsia"/>
                    </w:rPr>
                    <w:t>（正面）</w:t>
                  </w:r>
                </w:p>
                <w:p w:rsidR="00BF6770" w:rsidRDefault="00BF6770">
                  <w:pPr>
                    <w:ind w:firstLineChars="500" w:firstLine="1050"/>
                  </w:pPr>
                </w:p>
                <w:p w:rsidR="00BF6770" w:rsidRDefault="00BF6770"/>
              </w:txbxContent>
            </v:textbox>
          </v:rect>
        </w:pict>
      </w:r>
    </w:p>
    <w:p w:rsidR="00BF6770" w:rsidRDefault="00BF6770">
      <w:pPr>
        <w:spacing w:line="500" w:lineRule="exact"/>
        <w:rPr>
          <w:rFonts w:ascii="宋体"/>
          <w:b/>
          <w:bCs/>
        </w:rPr>
      </w:pPr>
    </w:p>
    <w:p w:rsidR="00BF6770" w:rsidRDefault="00BF6770">
      <w:pPr>
        <w:spacing w:line="500" w:lineRule="exact"/>
        <w:rPr>
          <w:rFonts w:ascii="宋体"/>
          <w:b/>
          <w:bCs/>
        </w:rPr>
      </w:pPr>
    </w:p>
    <w:p w:rsidR="00BF6770" w:rsidRDefault="00BF6770">
      <w:pPr>
        <w:spacing w:line="500" w:lineRule="exact"/>
        <w:rPr>
          <w:rFonts w:ascii="宋体"/>
          <w:b/>
          <w:bCs/>
        </w:rPr>
      </w:pPr>
    </w:p>
    <w:p w:rsidR="00BF6770" w:rsidRDefault="00BF6770">
      <w:pPr>
        <w:spacing w:line="500" w:lineRule="exact"/>
        <w:rPr>
          <w:rFonts w:ascii="宋体"/>
          <w:b/>
          <w:bCs/>
        </w:rPr>
      </w:pPr>
    </w:p>
    <w:p w:rsidR="00BF6770" w:rsidRDefault="00BF6770">
      <w:pPr>
        <w:spacing w:line="500" w:lineRule="exact"/>
        <w:rPr>
          <w:rFonts w:ascii="宋体"/>
          <w:b/>
          <w:bCs/>
        </w:rPr>
      </w:pPr>
    </w:p>
    <w:p w:rsidR="00BF6770" w:rsidRDefault="002A716B">
      <w:pPr>
        <w:spacing w:line="500" w:lineRule="exact"/>
        <w:rPr>
          <w:rFonts w:ascii="宋体"/>
          <w:b/>
          <w:bCs/>
        </w:rPr>
      </w:pPr>
      <w:r>
        <w:rPr>
          <w:rFonts w:ascii="宋体" w:hint="eastAsia"/>
          <w:b/>
          <w:bCs/>
        </w:rPr>
        <w:t xml:space="preserve">                         </w:t>
      </w:r>
    </w:p>
    <w:p w:rsidR="00BF6770" w:rsidRDefault="00BF6770" w:rsidP="00B179F9">
      <w:pPr>
        <w:spacing w:line="360" w:lineRule="auto"/>
        <w:ind w:firstLineChars="257" w:firstLine="540"/>
      </w:pPr>
    </w:p>
    <w:p w:rsidR="00BF6770" w:rsidRDefault="00BF6770">
      <w:pPr>
        <w:spacing w:line="900" w:lineRule="exact"/>
        <w:ind w:firstLineChars="800" w:firstLine="1680"/>
      </w:pPr>
    </w:p>
    <w:p w:rsidR="00BF6770" w:rsidRDefault="00BF6770">
      <w:pPr>
        <w:spacing w:line="900" w:lineRule="exact"/>
        <w:ind w:firstLineChars="800" w:firstLine="2249"/>
        <w:rPr>
          <w:b/>
          <w:bCs/>
          <w:sz w:val="28"/>
        </w:rPr>
      </w:pPr>
    </w:p>
    <w:p w:rsidR="00BF6770" w:rsidRDefault="002A716B">
      <w:pPr>
        <w:spacing w:line="900" w:lineRule="exact"/>
        <w:jc w:val="center"/>
        <w:rPr>
          <w:b/>
          <w:bCs/>
          <w:sz w:val="28"/>
        </w:rPr>
      </w:pPr>
      <w:r>
        <w:rPr>
          <w:b/>
          <w:bCs/>
          <w:sz w:val="28"/>
        </w:rPr>
        <w:br w:type="page"/>
      </w:r>
      <w:r>
        <w:rPr>
          <w:rFonts w:hint="eastAsia"/>
          <w:b/>
          <w:bCs/>
          <w:sz w:val="28"/>
        </w:rPr>
        <w:lastRenderedPageBreak/>
        <w:t>法定代表人授权委托证明书</w:t>
      </w:r>
    </w:p>
    <w:p w:rsidR="00BF6770" w:rsidRDefault="00BF6770"/>
    <w:p w:rsidR="00BF6770" w:rsidRDefault="002A716B">
      <w:pPr>
        <w:rPr>
          <w:b/>
          <w:bCs/>
        </w:rPr>
      </w:pPr>
      <w:r>
        <w:rPr>
          <w:rFonts w:hint="eastAsia"/>
          <w:u w:val="single"/>
        </w:rPr>
        <w:t>深圳市中正招标有限公司</w:t>
      </w:r>
      <w:r>
        <w:rPr>
          <w:rFonts w:hint="eastAsia"/>
          <w:b/>
          <w:bCs/>
        </w:rPr>
        <w:t>：</w:t>
      </w:r>
    </w:p>
    <w:p w:rsidR="00BF6770" w:rsidRDefault="00BF6770">
      <w:pPr>
        <w:ind w:firstLine="630"/>
      </w:pPr>
    </w:p>
    <w:p w:rsidR="00BF6770" w:rsidRDefault="002A716B">
      <w:pPr>
        <w:adjustRightInd w:val="0"/>
        <w:snapToGrid w:val="0"/>
        <w:spacing w:line="360" w:lineRule="auto"/>
      </w:pPr>
      <w:r>
        <w:rPr>
          <w:rFonts w:hint="eastAsia"/>
        </w:rPr>
        <w:t xml:space="preserve">    </w:t>
      </w: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参加贵公司组织的</w:t>
      </w:r>
      <w:r>
        <w:rPr>
          <w:rFonts w:hint="eastAsia"/>
          <w:b/>
          <w:bCs/>
          <w:u w:val="single"/>
        </w:rPr>
        <w:t xml:space="preserve">  </w:t>
      </w:r>
      <w:r>
        <w:rPr>
          <w:rFonts w:hint="eastAsia"/>
          <w:u w:val="single"/>
        </w:rPr>
        <w:t>（招标项目名称、编号）</w:t>
      </w:r>
      <w:r>
        <w:rPr>
          <w:rFonts w:hint="eastAsia"/>
          <w:u w:val="single"/>
        </w:rPr>
        <w:t xml:space="preserve"> </w:t>
      </w:r>
      <w:r>
        <w:rPr>
          <w:rFonts w:hint="eastAsia"/>
        </w:rPr>
        <w:t>招标活动，全权代表我单位处理投标的有关事宜。</w:t>
      </w:r>
    </w:p>
    <w:p w:rsidR="00BF6770" w:rsidRDefault="00BF6770">
      <w:pPr>
        <w:adjustRightInd w:val="0"/>
        <w:snapToGrid w:val="0"/>
        <w:spacing w:line="360" w:lineRule="auto"/>
        <w:ind w:firstLine="629"/>
      </w:pPr>
    </w:p>
    <w:p w:rsidR="00BF6770" w:rsidRDefault="00BF6770">
      <w:pPr>
        <w:ind w:firstLine="630"/>
      </w:pPr>
    </w:p>
    <w:p w:rsidR="00BF6770" w:rsidRDefault="002A716B">
      <w:pPr>
        <w:adjustRightInd w:val="0"/>
        <w:snapToGrid w:val="0"/>
        <w:spacing w:line="360" w:lineRule="auto"/>
        <w:ind w:firstLine="629"/>
        <w:rPr>
          <w:b/>
          <w:bCs/>
        </w:rPr>
      </w:pPr>
      <w:r>
        <w:rPr>
          <w:rFonts w:hint="eastAsia"/>
          <w:b/>
          <w:bCs/>
        </w:rPr>
        <w:t>附授权代表情况：</w:t>
      </w:r>
    </w:p>
    <w:p w:rsidR="00BF6770" w:rsidRDefault="002A716B">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rsidR="00BF6770" w:rsidRDefault="002A716B">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rsidR="00BF6770" w:rsidRDefault="002A716B">
      <w:pPr>
        <w:adjustRightInd w:val="0"/>
        <w:snapToGrid w:val="0"/>
        <w:spacing w:line="360" w:lineRule="auto"/>
        <w:ind w:firstLine="629"/>
      </w:pPr>
      <w:r>
        <w:rPr>
          <w:rFonts w:hint="eastAsia"/>
        </w:rPr>
        <w:t>职务：</w:t>
      </w:r>
    </w:p>
    <w:p w:rsidR="00BF6770" w:rsidRDefault="002A716B">
      <w:pPr>
        <w:adjustRightInd w:val="0"/>
        <w:snapToGrid w:val="0"/>
        <w:spacing w:line="360" w:lineRule="auto"/>
        <w:ind w:firstLine="629"/>
      </w:pPr>
      <w:r>
        <w:rPr>
          <w:rFonts w:hint="eastAsia"/>
        </w:rPr>
        <w:t>身份证号码：</w:t>
      </w:r>
    </w:p>
    <w:p w:rsidR="00BF6770" w:rsidRDefault="002A716B">
      <w:pPr>
        <w:adjustRightInd w:val="0"/>
        <w:snapToGrid w:val="0"/>
        <w:spacing w:line="360" w:lineRule="auto"/>
        <w:ind w:firstLine="629"/>
        <w:rPr>
          <w:b/>
          <w:bCs/>
        </w:rPr>
      </w:pPr>
      <w:r>
        <w:rPr>
          <w:rFonts w:hint="eastAsia"/>
        </w:rPr>
        <w:t>邮编：</w:t>
      </w:r>
      <w:r>
        <w:rPr>
          <w:rFonts w:hint="eastAsia"/>
          <w:b/>
          <w:bCs/>
        </w:rPr>
        <w:t xml:space="preserve"> </w:t>
      </w:r>
    </w:p>
    <w:p w:rsidR="00BF6770" w:rsidRDefault="002A716B">
      <w:pPr>
        <w:adjustRightInd w:val="0"/>
        <w:snapToGrid w:val="0"/>
        <w:spacing w:line="360" w:lineRule="auto"/>
        <w:ind w:firstLine="629"/>
      </w:pPr>
      <w:r>
        <w:rPr>
          <w:rFonts w:hint="eastAsia"/>
        </w:rPr>
        <w:t>通讯地址：</w:t>
      </w:r>
      <w:r>
        <w:rPr>
          <w:rFonts w:hint="eastAsia"/>
          <w:b/>
          <w:bCs/>
        </w:rPr>
        <w:t xml:space="preserve"> </w:t>
      </w:r>
    </w:p>
    <w:p w:rsidR="00BF6770" w:rsidRDefault="002A716B">
      <w:pPr>
        <w:adjustRightInd w:val="0"/>
        <w:snapToGrid w:val="0"/>
        <w:spacing w:line="360" w:lineRule="auto"/>
        <w:ind w:firstLine="629"/>
      </w:pPr>
      <w:r>
        <w:rPr>
          <w:rFonts w:hint="eastAsia"/>
        </w:rPr>
        <w:t>电话：</w:t>
      </w:r>
    </w:p>
    <w:p w:rsidR="00BF6770" w:rsidRDefault="002A716B">
      <w:pPr>
        <w:adjustRightInd w:val="0"/>
        <w:snapToGrid w:val="0"/>
        <w:spacing w:line="360" w:lineRule="auto"/>
        <w:ind w:firstLine="629"/>
      </w:pPr>
      <w:r>
        <w:rPr>
          <w:rFonts w:hint="eastAsia"/>
        </w:rPr>
        <w:t xml:space="preserve"> </w:t>
      </w:r>
    </w:p>
    <w:p w:rsidR="00BF6770" w:rsidRDefault="00BF6770">
      <w:pPr>
        <w:ind w:firstLine="630"/>
      </w:pPr>
    </w:p>
    <w:p w:rsidR="00BF6770" w:rsidRDefault="002A716B">
      <w:pPr>
        <w:ind w:firstLine="630"/>
      </w:pPr>
      <w:r>
        <w:rPr>
          <w:rFonts w:hint="eastAsia"/>
        </w:rPr>
        <w:t>单位名称：（公章）</w:t>
      </w:r>
    </w:p>
    <w:p w:rsidR="00BF6770" w:rsidRDefault="00BF6770">
      <w:pPr>
        <w:ind w:firstLine="630"/>
      </w:pPr>
    </w:p>
    <w:p w:rsidR="00BF6770" w:rsidRDefault="002A716B">
      <w:pPr>
        <w:ind w:firstLine="630"/>
      </w:pPr>
      <w:r>
        <w:rPr>
          <w:rFonts w:hint="eastAsia"/>
        </w:rPr>
        <w:t>法人代表：（签章）</w:t>
      </w:r>
    </w:p>
    <w:p w:rsidR="00BF6770" w:rsidRDefault="00BF6770">
      <w:pPr>
        <w:ind w:firstLine="630"/>
      </w:pPr>
    </w:p>
    <w:p w:rsidR="00BF6770" w:rsidRDefault="002A716B">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rsidR="00BF6770" w:rsidRDefault="00281439">
      <w:pPr>
        <w:spacing w:line="440" w:lineRule="exact"/>
        <w:rPr>
          <w:rFonts w:ascii="黑体" w:eastAsia="黑体"/>
        </w:rPr>
      </w:pPr>
      <w:bookmarkStart w:id="38" w:name="_Toc226217114"/>
      <w:r>
        <w:rPr>
          <w:rFonts w:ascii="黑体" w:eastAsia="黑体"/>
        </w:rPr>
        <w:pict>
          <v:rect id="Rectangle 3" o:spid="_x0000_s1028" style="position:absolute;left:0;text-align:left;margin-left:241.4pt;margin-top:5.6pt;width:243pt;height:156pt;z-index:251660288" o:gfxdata="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NhLMk2AAAAAoBAAAPAAAAAAAAAAEAIAAAACIAAABkcnMvZG93&#10;bnJldi54bWxQSwECFAAUAAAACACHTuJAKwqa/gACAAA7BAAADgAAAAAAAAABACAAAAAnAQAAZHJz&#10;L2Uyb0RvYy54bWxQSwUGAAAAAAYABgBZAQAAmQUAAAAA&#10;">
            <v:textbox>
              <w:txbxContent>
                <w:p w:rsidR="00BF6770" w:rsidRDefault="002A716B">
                  <w:pPr>
                    <w:ind w:firstLineChars="600" w:firstLine="1260"/>
                  </w:pPr>
                  <w:r>
                    <w:rPr>
                      <w:rFonts w:hint="eastAsia"/>
                    </w:rPr>
                    <w:t>被授权人（授权代表）</w:t>
                  </w:r>
                </w:p>
                <w:p w:rsidR="00BF6770" w:rsidRDefault="002A716B">
                  <w:pPr>
                    <w:ind w:firstLineChars="500" w:firstLine="1050"/>
                  </w:pPr>
                  <w:r>
                    <w:rPr>
                      <w:rFonts w:hint="eastAsia"/>
                    </w:rPr>
                    <w:t>居民身份证复印件粘贴处</w:t>
                  </w:r>
                </w:p>
                <w:p w:rsidR="00BF6770" w:rsidRDefault="00BF6770">
                  <w:pPr>
                    <w:ind w:firstLineChars="500" w:firstLine="1050"/>
                  </w:pPr>
                </w:p>
                <w:p w:rsidR="00BF6770" w:rsidRDefault="002A716B">
                  <w:pPr>
                    <w:ind w:firstLineChars="850" w:firstLine="1785"/>
                  </w:pPr>
                  <w:r>
                    <w:rPr>
                      <w:rFonts w:hint="eastAsia"/>
                    </w:rPr>
                    <w:t>（反面）</w:t>
                  </w:r>
                </w:p>
                <w:p w:rsidR="00BF6770" w:rsidRDefault="00BF6770"/>
              </w:txbxContent>
            </v:textbox>
          </v:rect>
        </w:pict>
      </w:r>
      <w:r w:rsidRPr="00281439">
        <w:rPr>
          <w:rFonts w:ascii="宋体"/>
        </w:rPr>
        <w:pict>
          <v:rect id="Rectangle 2" o:spid="_x0000_s1027" style="position:absolute;left:0;text-align:left;margin-left:-7.65pt;margin-top:5.6pt;width:243pt;height:156pt;z-index:251659264" o:gfxdata="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tOLojYAAAACgEAAA8AAAAAAAAAAQAgAAAAIgAAAGRycy9kb3du&#10;cmV2LnhtbFBLAQIUABQAAAAIAIdO4kDHy0Yd/wEAADsEAAAOAAAAAAAAAAEAIAAAACcBAABkcnMv&#10;ZTJvRG9jLnhtbFBLBQYAAAAABgAGAFkBAACYBQAAAAA=&#10;">
            <v:textbox>
              <w:txbxContent>
                <w:p w:rsidR="00BF6770" w:rsidRDefault="002A716B">
                  <w:pPr>
                    <w:ind w:firstLineChars="600" w:firstLine="1260"/>
                  </w:pPr>
                  <w:r>
                    <w:rPr>
                      <w:rFonts w:hint="eastAsia"/>
                    </w:rPr>
                    <w:t>被授权人（授权代表）</w:t>
                  </w:r>
                </w:p>
                <w:p w:rsidR="00BF6770" w:rsidRDefault="002A716B">
                  <w:pPr>
                    <w:ind w:firstLineChars="500" w:firstLine="1050"/>
                  </w:pPr>
                  <w:r>
                    <w:rPr>
                      <w:rFonts w:hint="eastAsia"/>
                    </w:rPr>
                    <w:t>居民身份证复印件粘贴处</w:t>
                  </w:r>
                </w:p>
                <w:p w:rsidR="00BF6770" w:rsidRDefault="00BF6770">
                  <w:pPr>
                    <w:ind w:firstLineChars="500" w:firstLine="1050"/>
                  </w:pPr>
                </w:p>
                <w:p w:rsidR="00BF6770" w:rsidRDefault="002A716B">
                  <w:pPr>
                    <w:jc w:val="center"/>
                  </w:pPr>
                  <w:r>
                    <w:rPr>
                      <w:rFonts w:hint="eastAsia"/>
                    </w:rPr>
                    <w:t>（正面）</w:t>
                  </w:r>
                </w:p>
              </w:txbxContent>
            </v:textbox>
          </v:rect>
        </w:pict>
      </w:r>
      <w:bookmarkEnd w:id="38"/>
    </w:p>
    <w:p w:rsidR="00BF6770" w:rsidRDefault="00BF6770">
      <w:pPr>
        <w:spacing w:line="440" w:lineRule="exact"/>
        <w:rPr>
          <w:rFonts w:ascii="黑体" w:eastAsia="黑体"/>
        </w:rPr>
      </w:pPr>
    </w:p>
    <w:p w:rsidR="00BF6770" w:rsidRDefault="00BF6770">
      <w:pPr>
        <w:spacing w:line="440" w:lineRule="exact"/>
        <w:rPr>
          <w:rFonts w:ascii="黑体" w:eastAsia="黑体"/>
        </w:rPr>
      </w:pPr>
    </w:p>
    <w:p w:rsidR="00BF6770" w:rsidRDefault="00BF6770">
      <w:pPr>
        <w:spacing w:line="440" w:lineRule="exact"/>
        <w:rPr>
          <w:rFonts w:ascii="黑体" w:eastAsia="黑体"/>
        </w:rPr>
      </w:pPr>
    </w:p>
    <w:p w:rsidR="00BF6770" w:rsidRDefault="00BF6770">
      <w:pPr>
        <w:spacing w:line="440" w:lineRule="exact"/>
        <w:rPr>
          <w:rFonts w:ascii="黑体" w:eastAsia="黑体"/>
        </w:rPr>
      </w:pPr>
    </w:p>
    <w:p w:rsidR="00BF6770" w:rsidRDefault="002A716B">
      <w:pPr>
        <w:tabs>
          <w:tab w:val="left" w:pos="5115"/>
        </w:tabs>
        <w:spacing w:line="440" w:lineRule="exact"/>
        <w:rPr>
          <w:rFonts w:ascii="黑体" w:eastAsia="黑体"/>
        </w:rPr>
      </w:pPr>
      <w:r>
        <w:rPr>
          <w:rFonts w:ascii="黑体" w:eastAsia="黑体"/>
        </w:rPr>
        <w:tab/>
      </w:r>
    </w:p>
    <w:p w:rsidR="00BF6770" w:rsidRDefault="00BF6770">
      <w:pPr>
        <w:spacing w:line="440" w:lineRule="exact"/>
        <w:rPr>
          <w:rFonts w:ascii="黑体" w:eastAsia="黑体"/>
        </w:rPr>
      </w:pPr>
    </w:p>
    <w:p w:rsidR="00BF6770" w:rsidRDefault="00BF6770">
      <w:pPr>
        <w:adjustRightInd w:val="0"/>
        <w:snapToGrid w:val="0"/>
        <w:spacing w:line="300" w:lineRule="auto"/>
      </w:pPr>
    </w:p>
    <w:p w:rsidR="00BF6770" w:rsidRDefault="002A716B">
      <w:pPr>
        <w:spacing w:line="360" w:lineRule="auto"/>
        <w:jc w:val="center"/>
        <w:rPr>
          <w:b/>
          <w:bCs/>
        </w:rPr>
      </w:pPr>
      <w:r>
        <w:rPr>
          <w:b/>
          <w:bCs/>
        </w:rPr>
        <w:br w:type="page"/>
      </w:r>
    </w:p>
    <w:p w:rsidR="00BF6770" w:rsidRDefault="002A716B">
      <w:pPr>
        <w:spacing w:line="360" w:lineRule="auto"/>
        <w:jc w:val="center"/>
        <w:rPr>
          <w:b/>
          <w:bCs/>
          <w:sz w:val="28"/>
        </w:rPr>
      </w:pPr>
      <w:r>
        <w:rPr>
          <w:rFonts w:hint="eastAsia"/>
          <w:b/>
          <w:bCs/>
          <w:sz w:val="28"/>
        </w:rPr>
        <w:lastRenderedPageBreak/>
        <w:t>声明函</w:t>
      </w:r>
    </w:p>
    <w:p w:rsidR="00BF6770" w:rsidRDefault="00BF6770">
      <w:pPr>
        <w:pStyle w:val="ab"/>
        <w:ind w:firstLineChars="200" w:firstLine="480"/>
        <w:rPr>
          <w:rFonts w:ascii="Times New Roman" w:hAnsi="Times New Roman"/>
          <w:sz w:val="24"/>
          <w:szCs w:val="24"/>
        </w:rPr>
      </w:pPr>
    </w:p>
    <w:p w:rsidR="00BF6770" w:rsidRDefault="002A716B">
      <w:pPr>
        <w:adjustRightInd w:val="0"/>
        <w:spacing w:line="360" w:lineRule="auto"/>
        <w:ind w:firstLine="426"/>
        <w:rPr>
          <w:snapToGrid w:val="0"/>
          <w:kern w:val="0"/>
          <w:szCs w:val="21"/>
        </w:rPr>
      </w:pPr>
      <w:r>
        <w:rPr>
          <w:rFonts w:hint="eastAsia"/>
          <w:snapToGrid w:val="0"/>
          <w:kern w:val="0"/>
          <w:szCs w:val="21"/>
        </w:rPr>
        <w:t>我单位</w:t>
      </w:r>
      <w:r>
        <w:rPr>
          <w:rFonts w:ascii="宋体" w:hAnsi="宋体" w:hint="eastAsia"/>
          <w:snapToGrid w:val="0"/>
        </w:rPr>
        <w:t>满足《中华人民共和国政府采购法》第二十二条规定，</w:t>
      </w:r>
      <w:r>
        <w:rPr>
          <w:rFonts w:ascii="宋体" w:hAnsi="宋体" w:hint="eastAsia"/>
          <w:szCs w:val="20"/>
        </w:rPr>
        <w:t>在参加本项目采购活动前</w:t>
      </w:r>
      <w:r>
        <w:rPr>
          <w:rFonts w:hint="eastAsia"/>
          <w:snapToGrid w:val="0"/>
          <w:kern w:val="0"/>
          <w:szCs w:val="21"/>
        </w:rPr>
        <w:t>近三年内在经营活动中没有《政府采购法》第二十二条第一款第</w:t>
      </w:r>
      <w:r>
        <w:rPr>
          <w:snapToGrid w:val="0"/>
          <w:kern w:val="0"/>
          <w:szCs w:val="21"/>
        </w:rPr>
        <w:t>(</w:t>
      </w:r>
      <w:r>
        <w:rPr>
          <w:rFonts w:hint="eastAsia"/>
          <w:snapToGrid w:val="0"/>
          <w:kern w:val="0"/>
          <w:szCs w:val="21"/>
        </w:rPr>
        <w:t>五</w:t>
      </w:r>
      <w:r>
        <w:rPr>
          <w:snapToGrid w:val="0"/>
          <w:kern w:val="0"/>
          <w:szCs w:val="21"/>
        </w:rPr>
        <w:t>)</w:t>
      </w:r>
      <w:r>
        <w:rPr>
          <w:rFonts w:hint="eastAsia"/>
          <w:snapToGrid w:val="0"/>
          <w:kern w:val="0"/>
          <w:szCs w:val="21"/>
        </w:rPr>
        <w:t>项所称重大违法记录，包括：我单位或者其法定代表人、董事、监事、高级管理人员未因经营活动中的违法行为受到刑事处罚或者责令停产停业、吊销许可证或者执照、较大数额罚款等行政处罚。</w:t>
      </w:r>
    </w:p>
    <w:p w:rsidR="00BF6770" w:rsidRDefault="002A716B">
      <w:pPr>
        <w:adjustRightInd w:val="0"/>
        <w:spacing w:line="360" w:lineRule="auto"/>
        <w:ind w:firstLine="426"/>
        <w:rPr>
          <w:rFonts w:hAnsi="宋体"/>
          <w:bCs/>
          <w:szCs w:val="21"/>
        </w:rPr>
      </w:pPr>
      <w:r>
        <w:rPr>
          <w:rFonts w:hint="eastAsia"/>
          <w:snapToGrid w:val="0"/>
          <w:kern w:val="0"/>
          <w:szCs w:val="21"/>
        </w:rPr>
        <w:t>我单位</w:t>
      </w:r>
      <w:r>
        <w:rPr>
          <w:rFonts w:hAnsi="宋体" w:cs="宋体" w:hint="eastAsia"/>
          <w:kern w:val="0"/>
          <w:szCs w:val="21"/>
        </w:rPr>
        <w:t>在政府采购或建设系统内没有骗取中标、合同履约纠纷及重大安全及质量问题，不存在被政府有关部门明令取消投标资格或列入不良行为记录在公示期内</w:t>
      </w:r>
      <w:r>
        <w:rPr>
          <w:rFonts w:hAnsi="宋体" w:hint="eastAsia"/>
          <w:szCs w:val="21"/>
        </w:rPr>
        <w:t>的情况，</w:t>
      </w:r>
      <w:r>
        <w:rPr>
          <w:rFonts w:hAnsi="宋体" w:hint="eastAsia"/>
          <w:bCs/>
          <w:szCs w:val="21"/>
        </w:rPr>
        <w:t>与其他投标供应商不存在单位负责人为同一人或者存在直接控股、管理关系。</w:t>
      </w:r>
    </w:p>
    <w:p w:rsidR="00BF6770" w:rsidRDefault="002A716B">
      <w:pPr>
        <w:adjustRightInd w:val="0"/>
        <w:spacing w:line="360" w:lineRule="auto"/>
        <w:ind w:firstLine="426"/>
        <w:rPr>
          <w:snapToGrid w:val="0"/>
          <w:kern w:val="0"/>
          <w:szCs w:val="21"/>
        </w:rPr>
      </w:pPr>
      <w:r>
        <w:rPr>
          <w:rFonts w:ascii="宋体" w:hAnsi="宋体" w:hint="eastAsia"/>
          <w:szCs w:val="21"/>
        </w:rPr>
        <w:t>如若投标文件与实际情况不符，我单位自愿承担“隐瞒真实情况，提供虚假资料”以及其他一切不利的法律后果。</w:t>
      </w:r>
    </w:p>
    <w:p w:rsidR="00BF6770" w:rsidRDefault="002A716B">
      <w:pPr>
        <w:adjustRightInd w:val="0"/>
        <w:spacing w:line="360" w:lineRule="auto"/>
        <w:ind w:firstLine="426"/>
        <w:rPr>
          <w:snapToGrid w:val="0"/>
          <w:kern w:val="0"/>
          <w:szCs w:val="21"/>
        </w:rPr>
      </w:pPr>
      <w:r>
        <w:rPr>
          <w:rFonts w:ascii="宋体" w:hAnsi="宋体" w:hint="eastAsia"/>
          <w:szCs w:val="21"/>
        </w:rPr>
        <w:t>特此声明</w:t>
      </w:r>
      <w:r>
        <w:rPr>
          <w:rFonts w:hint="eastAsia"/>
          <w:snapToGrid w:val="0"/>
          <w:kern w:val="0"/>
          <w:szCs w:val="21"/>
        </w:rPr>
        <w:t>！</w:t>
      </w:r>
    </w:p>
    <w:p w:rsidR="00BF6770" w:rsidRDefault="00BF6770">
      <w:pPr>
        <w:adjustRightInd w:val="0"/>
        <w:spacing w:line="360" w:lineRule="auto"/>
        <w:ind w:firstLine="426"/>
        <w:rPr>
          <w:snapToGrid w:val="0"/>
          <w:kern w:val="0"/>
          <w:szCs w:val="21"/>
        </w:rPr>
      </w:pPr>
    </w:p>
    <w:p w:rsidR="00BF6770" w:rsidRDefault="002A716B">
      <w:pPr>
        <w:adjustRightInd w:val="0"/>
        <w:spacing w:line="360" w:lineRule="auto"/>
        <w:ind w:firstLine="426"/>
        <w:rPr>
          <w:snapToGrid w:val="0"/>
          <w:kern w:val="0"/>
          <w:szCs w:val="21"/>
        </w:rPr>
      </w:pPr>
      <w:r>
        <w:rPr>
          <w:rFonts w:hint="eastAsia"/>
          <w:snapToGrid w:val="0"/>
          <w:kern w:val="0"/>
          <w:szCs w:val="21"/>
        </w:rPr>
        <w:t>投标人名称</w:t>
      </w:r>
      <w:r>
        <w:rPr>
          <w:snapToGrid w:val="0"/>
          <w:kern w:val="0"/>
          <w:szCs w:val="21"/>
        </w:rPr>
        <w:t>(</w:t>
      </w:r>
      <w:r>
        <w:rPr>
          <w:rFonts w:hint="eastAsia"/>
          <w:snapToGrid w:val="0"/>
          <w:kern w:val="0"/>
          <w:szCs w:val="21"/>
        </w:rPr>
        <w:t>公章</w:t>
      </w:r>
      <w:r>
        <w:rPr>
          <w:snapToGrid w:val="0"/>
          <w:kern w:val="0"/>
          <w:szCs w:val="21"/>
        </w:rPr>
        <w:t>)</w:t>
      </w:r>
      <w:r>
        <w:rPr>
          <w:rFonts w:hint="eastAsia"/>
          <w:snapToGrid w:val="0"/>
          <w:kern w:val="0"/>
          <w:szCs w:val="21"/>
        </w:rPr>
        <w:t>：</w:t>
      </w:r>
      <w:r>
        <w:rPr>
          <w:snapToGrid w:val="0"/>
          <w:kern w:val="0"/>
          <w:szCs w:val="21"/>
        </w:rPr>
        <w:t>____________</w:t>
      </w:r>
    </w:p>
    <w:p w:rsidR="00BF6770" w:rsidRDefault="002A716B">
      <w:pPr>
        <w:adjustRightInd w:val="0"/>
        <w:spacing w:line="360" w:lineRule="auto"/>
        <w:ind w:firstLine="426"/>
        <w:rPr>
          <w:snapToGrid w:val="0"/>
          <w:kern w:val="0"/>
          <w:szCs w:val="21"/>
        </w:rPr>
      </w:pPr>
      <w:r>
        <w:rPr>
          <w:rFonts w:hint="eastAsia"/>
          <w:snapToGrid w:val="0"/>
          <w:kern w:val="0"/>
          <w:szCs w:val="21"/>
        </w:rPr>
        <w:t>法定代表人或其授权代表</w:t>
      </w:r>
      <w:r>
        <w:rPr>
          <w:snapToGrid w:val="0"/>
          <w:kern w:val="0"/>
          <w:szCs w:val="21"/>
        </w:rPr>
        <w:t>(</w:t>
      </w:r>
      <w:r>
        <w:rPr>
          <w:rFonts w:hint="eastAsia"/>
          <w:snapToGrid w:val="0"/>
          <w:kern w:val="0"/>
          <w:szCs w:val="21"/>
        </w:rPr>
        <w:t>签字或盖章</w:t>
      </w:r>
      <w:r>
        <w:rPr>
          <w:snapToGrid w:val="0"/>
          <w:kern w:val="0"/>
          <w:szCs w:val="21"/>
        </w:rPr>
        <w:t>)</w:t>
      </w:r>
      <w:r>
        <w:rPr>
          <w:rFonts w:hint="eastAsia"/>
          <w:snapToGrid w:val="0"/>
          <w:kern w:val="0"/>
          <w:szCs w:val="21"/>
        </w:rPr>
        <w:t>：</w:t>
      </w:r>
      <w:r>
        <w:rPr>
          <w:snapToGrid w:val="0"/>
          <w:kern w:val="0"/>
          <w:szCs w:val="21"/>
        </w:rPr>
        <w:t>____________</w:t>
      </w:r>
    </w:p>
    <w:p w:rsidR="00BF6770" w:rsidRDefault="002A716B">
      <w:pPr>
        <w:adjustRightInd w:val="0"/>
        <w:spacing w:line="360" w:lineRule="auto"/>
        <w:ind w:firstLine="426"/>
        <w:rPr>
          <w:snapToGrid w:val="0"/>
          <w:kern w:val="0"/>
          <w:szCs w:val="21"/>
        </w:rPr>
      </w:pPr>
      <w:r>
        <w:rPr>
          <w:rFonts w:hint="eastAsia"/>
          <w:snapToGrid w:val="0"/>
          <w:kern w:val="0"/>
          <w:szCs w:val="21"/>
        </w:rPr>
        <w:t>日期：</w:t>
      </w:r>
      <w:r>
        <w:rPr>
          <w:snapToGrid w:val="0"/>
          <w:kern w:val="0"/>
          <w:szCs w:val="21"/>
        </w:rPr>
        <w:t>______</w:t>
      </w:r>
      <w:r>
        <w:rPr>
          <w:rFonts w:hint="eastAsia"/>
          <w:snapToGrid w:val="0"/>
          <w:kern w:val="0"/>
          <w:szCs w:val="21"/>
        </w:rPr>
        <w:t>年</w:t>
      </w:r>
      <w:r>
        <w:rPr>
          <w:snapToGrid w:val="0"/>
          <w:kern w:val="0"/>
          <w:szCs w:val="21"/>
        </w:rPr>
        <w:t>____</w:t>
      </w:r>
      <w:r>
        <w:rPr>
          <w:rFonts w:hint="eastAsia"/>
          <w:snapToGrid w:val="0"/>
          <w:kern w:val="0"/>
          <w:szCs w:val="21"/>
        </w:rPr>
        <w:t>月</w:t>
      </w:r>
      <w:r>
        <w:rPr>
          <w:snapToGrid w:val="0"/>
          <w:kern w:val="0"/>
          <w:szCs w:val="21"/>
        </w:rPr>
        <w:t>____</w:t>
      </w:r>
      <w:r>
        <w:rPr>
          <w:rFonts w:hint="eastAsia"/>
          <w:snapToGrid w:val="0"/>
          <w:kern w:val="0"/>
          <w:szCs w:val="21"/>
        </w:rPr>
        <w:t>日</w:t>
      </w:r>
    </w:p>
    <w:p w:rsidR="00BF6770" w:rsidRDefault="002A716B">
      <w:pPr>
        <w:pStyle w:val="ac"/>
        <w:adjustRightInd w:val="0"/>
        <w:snapToGrid w:val="0"/>
        <w:spacing w:line="312" w:lineRule="auto"/>
        <w:jc w:val="center"/>
        <w:rPr>
          <w:b/>
          <w:bCs/>
        </w:rPr>
      </w:pPr>
      <w:r>
        <w:rPr>
          <w:b/>
          <w:bCs/>
        </w:rPr>
        <w:br w:type="page"/>
      </w:r>
    </w:p>
    <w:p w:rsidR="00BF6770" w:rsidRDefault="002A716B">
      <w:pPr>
        <w:pStyle w:val="ac"/>
        <w:adjustRightInd w:val="0"/>
        <w:snapToGrid w:val="0"/>
        <w:spacing w:line="312" w:lineRule="auto"/>
        <w:jc w:val="center"/>
        <w:rPr>
          <w:rFonts w:ascii="Times New Roman" w:hAnsi="Times New Roman"/>
          <w:b/>
          <w:bCs/>
          <w:sz w:val="24"/>
          <w:szCs w:val="24"/>
        </w:rPr>
      </w:pPr>
      <w:r>
        <w:rPr>
          <w:rFonts w:hAnsi="宋体" w:hint="eastAsia"/>
          <w:b/>
          <w:bCs/>
          <w:sz w:val="28"/>
          <w:szCs w:val="28"/>
        </w:rPr>
        <w:lastRenderedPageBreak/>
        <w:t>分包意向协议书</w:t>
      </w:r>
    </w:p>
    <w:p w:rsidR="00BF6770" w:rsidRDefault="00BF6770">
      <w:pPr>
        <w:spacing w:line="360" w:lineRule="auto"/>
        <w:rPr>
          <w:color w:val="000000"/>
        </w:rPr>
      </w:pPr>
    </w:p>
    <w:p w:rsidR="00BF6770" w:rsidRDefault="002A716B">
      <w:pPr>
        <w:spacing w:line="360" w:lineRule="auto"/>
        <w:ind w:firstLine="426"/>
        <w:rPr>
          <w:rFonts w:ascii="宋体" w:hAnsi="宋体"/>
          <w:color w:val="000000"/>
        </w:rPr>
      </w:pPr>
      <w:r>
        <w:rPr>
          <w:rFonts w:ascii="宋体" w:hAnsi="宋体" w:hint="eastAsia"/>
          <w:color w:val="000000"/>
        </w:rPr>
        <w:t>为参加</w:t>
      </w:r>
      <w:r>
        <w:rPr>
          <w:rFonts w:ascii="宋体" w:hAnsi="宋体" w:hint="eastAsia"/>
          <w:bCs/>
          <w:color w:val="000000"/>
          <w:u w:val="single"/>
        </w:rPr>
        <w:t>（单位名称）</w:t>
      </w:r>
      <w:r>
        <w:rPr>
          <w:rFonts w:ascii="宋体" w:hAnsi="宋体" w:hint="eastAsia"/>
          <w:bCs/>
          <w:color w:val="000000"/>
        </w:rPr>
        <w:t>的</w:t>
      </w:r>
      <w:r>
        <w:rPr>
          <w:rFonts w:ascii="宋体" w:hAnsi="宋体" w:hint="eastAsia"/>
          <w:bCs/>
          <w:color w:val="000000"/>
          <w:u w:val="single"/>
        </w:rPr>
        <w:t>（项目名称）</w:t>
      </w:r>
      <w:r>
        <w:rPr>
          <w:rFonts w:ascii="宋体" w:hAnsi="宋体" w:hint="eastAsia"/>
          <w:bCs/>
          <w:color w:val="000000"/>
        </w:rPr>
        <w:t>采购项目</w:t>
      </w:r>
      <w:r>
        <w:rPr>
          <w:rFonts w:ascii="宋体" w:hAnsi="宋体" w:hint="eastAsia"/>
          <w:color w:val="000000"/>
        </w:rPr>
        <w:t>，</w:t>
      </w:r>
      <w:r>
        <w:rPr>
          <w:rFonts w:ascii="宋体" w:hAnsi="宋体" w:hint="eastAsia"/>
          <w:color w:val="000000"/>
          <w:u w:val="single"/>
        </w:rPr>
        <w:t xml:space="preserve">        </w:t>
      </w:r>
      <w:r>
        <w:rPr>
          <w:rFonts w:ascii="宋体" w:hAnsi="宋体" w:hint="eastAsia"/>
          <w:color w:val="000000"/>
        </w:rPr>
        <w:t>（甲方：投标人）与</w:t>
      </w:r>
      <w:r>
        <w:rPr>
          <w:rFonts w:ascii="宋体" w:hAnsi="宋体" w:hint="eastAsia"/>
          <w:color w:val="000000"/>
          <w:u w:val="single"/>
        </w:rPr>
        <w:t xml:space="preserve">           </w:t>
      </w:r>
      <w:r>
        <w:rPr>
          <w:rFonts w:ascii="宋体" w:hAnsi="宋体" w:hint="eastAsia"/>
          <w:color w:val="000000"/>
        </w:rPr>
        <w:t>（乙方：承担分包供应商）通过友好协商，就分包事宜达成以下协议：</w:t>
      </w:r>
    </w:p>
    <w:p w:rsidR="00BF6770" w:rsidRDefault="002A716B">
      <w:pPr>
        <w:spacing w:line="360" w:lineRule="auto"/>
        <w:ind w:firstLine="426"/>
        <w:rPr>
          <w:rFonts w:ascii="宋体" w:hAnsi="宋体"/>
          <w:color w:val="000000"/>
        </w:rPr>
      </w:pPr>
      <w:r>
        <w:rPr>
          <w:rFonts w:ascii="宋体" w:hAnsi="宋体" w:hint="eastAsia"/>
          <w:color w:val="000000"/>
        </w:rPr>
        <w:t>一、在本次投标有效期内，乙方同意甲方代理上述投标事宜。若中标，各方按照本协议中约定的分工事项，完成各方对应的工作。</w:t>
      </w:r>
    </w:p>
    <w:p w:rsidR="00BF6770" w:rsidRDefault="002A716B">
      <w:pPr>
        <w:spacing w:line="360" w:lineRule="auto"/>
        <w:ind w:firstLine="426"/>
        <w:rPr>
          <w:rFonts w:ascii="宋体" w:hAnsi="宋体"/>
          <w:color w:val="000000"/>
        </w:rPr>
      </w:pPr>
      <w:r>
        <w:rPr>
          <w:rFonts w:ascii="宋体" w:hAnsi="宋体" w:hint="eastAsia"/>
          <w:color w:val="000000"/>
        </w:rPr>
        <w:t>二、各方分工：</w:t>
      </w:r>
    </w:p>
    <w:p w:rsidR="00BF6770" w:rsidRDefault="002A716B">
      <w:pPr>
        <w:spacing w:line="360" w:lineRule="auto"/>
        <w:ind w:firstLine="426"/>
        <w:rPr>
          <w:rFonts w:ascii="宋体" w:hAnsi="宋体"/>
          <w:color w:val="000000"/>
        </w:rPr>
      </w:pPr>
      <w:r>
        <w:rPr>
          <w:rFonts w:ascii="宋体" w:hAnsi="宋体" w:hint="eastAsia"/>
          <w:color w:val="000000"/>
        </w:rPr>
        <w:t>1、本项目投标工作由甲方负责。</w:t>
      </w:r>
    </w:p>
    <w:p w:rsidR="00BF6770" w:rsidRDefault="002A716B">
      <w:pPr>
        <w:spacing w:line="360" w:lineRule="auto"/>
        <w:ind w:firstLine="426"/>
        <w:rPr>
          <w:rFonts w:ascii="宋体" w:hAnsi="宋体"/>
          <w:color w:val="000000"/>
        </w:rPr>
      </w:pPr>
      <w:r>
        <w:rPr>
          <w:rFonts w:ascii="宋体" w:hAnsi="宋体" w:hint="eastAsia"/>
          <w:color w:val="000000"/>
        </w:rPr>
        <w:t>2、本项目由甲方授权人员负责与采购人联系。</w:t>
      </w:r>
    </w:p>
    <w:p w:rsidR="00BF6770" w:rsidRDefault="002A716B">
      <w:pPr>
        <w:spacing w:line="360" w:lineRule="auto"/>
        <w:ind w:firstLine="426"/>
        <w:rPr>
          <w:rFonts w:ascii="宋体" w:hAnsi="宋体"/>
          <w:color w:val="000000"/>
        </w:rPr>
      </w:pPr>
      <w:r>
        <w:rPr>
          <w:rFonts w:ascii="宋体" w:hAnsi="宋体" w:hint="eastAsia"/>
          <w:color w:val="000000"/>
        </w:rPr>
        <w:t>3、甲方拟承担的工作和责任:</w:t>
      </w:r>
      <w:r>
        <w:rPr>
          <w:rFonts w:ascii="宋体" w:hAnsi="宋体" w:hint="eastAsia"/>
          <w:color w:val="000000"/>
          <w:u w:val="single"/>
        </w:rPr>
        <w:t xml:space="preserve">          </w:t>
      </w:r>
      <w:r>
        <w:rPr>
          <w:rFonts w:ascii="宋体" w:hAnsi="宋体" w:hint="eastAsia"/>
          <w:color w:val="000000"/>
        </w:rPr>
        <w:t>。</w:t>
      </w:r>
    </w:p>
    <w:p w:rsidR="00BF6770" w:rsidRDefault="002A716B">
      <w:pPr>
        <w:spacing w:line="360" w:lineRule="auto"/>
        <w:ind w:firstLine="426"/>
        <w:rPr>
          <w:rFonts w:ascii="宋体" w:hAnsi="宋体"/>
          <w:color w:val="000000"/>
        </w:rPr>
      </w:pPr>
      <w:r>
        <w:rPr>
          <w:rFonts w:ascii="宋体" w:hAnsi="宋体" w:hint="eastAsia"/>
          <w:color w:val="000000"/>
        </w:rPr>
        <w:t>4、乙方拟承担的工作和责任:</w:t>
      </w:r>
      <w:r>
        <w:rPr>
          <w:rFonts w:ascii="宋体" w:hAnsi="宋体" w:hint="eastAsia"/>
          <w:color w:val="000000"/>
          <w:u w:val="single"/>
        </w:rPr>
        <w:t xml:space="preserve">          </w:t>
      </w:r>
      <w:r>
        <w:rPr>
          <w:rFonts w:ascii="宋体" w:hAnsi="宋体" w:hint="eastAsia"/>
          <w:color w:val="000000"/>
        </w:rPr>
        <w:t>。</w:t>
      </w:r>
    </w:p>
    <w:p w:rsidR="00BF6770" w:rsidRDefault="002A716B">
      <w:pPr>
        <w:spacing w:line="360" w:lineRule="auto"/>
        <w:ind w:firstLine="426"/>
        <w:rPr>
          <w:rFonts w:ascii="宋体" w:hAnsi="宋体"/>
          <w:color w:val="000000"/>
        </w:rPr>
      </w:pPr>
      <w:r>
        <w:rPr>
          <w:rFonts w:ascii="宋体" w:hAnsi="宋体" w:hint="eastAsia"/>
          <w:color w:val="000000"/>
        </w:rPr>
        <w:t>5、乙方</w:t>
      </w:r>
      <w:r>
        <w:rPr>
          <w:rFonts w:ascii="宋体" w:hAnsi="宋体" w:hint="eastAsia"/>
          <w:snapToGrid w:val="0"/>
        </w:rPr>
        <w:t>承担</w:t>
      </w:r>
      <w:r>
        <w:rPr>
          <w:rFonts w:ascii="宋体" w:hAnsi="宋体"/>
          <w:snapToGrid w:val="0"/>
        </w:rPr>
        <w:t>的</w:t>
      </w:r>
      <w:r>
        <w:rPr>
          <w:rFonts w:ascii="宋体" w:hAnsi="宋体" w:hint="eastAsia"/>
          <w:snapToGrid w:val="0"/>
        </w:rPr>
        <w:t>合同份额为本项目合同总金额的</w:t>
      </w:r>
      <w:r>
        <w:rPr>
          <w:rFonts w:ascii="宋体" w:hAnsi="宋体" w:hint="eastAsia"/>
          <w:color w:val="000000"/>
          <w:u w:val="single"/>
        </w:rPr>
        <w:t xml:space="preserve">     </w:t>
      </w:r>
      <w:r>
        <w:rPr>
          <w:rFonts w:ascii="宋体" w:hAnsi="宋体" w:hint="eastAsia"/>
          <w:color w:val="000000"/>
        </w:rPr>
        <w:t>%【如甲方非中小微企业，需由乙方</w:t>
      </w:r>
      <w:r>
        <w:rPr>
          <w:rFonts w:ascii="宋体" w:hAnsi="宋体" w:hint="eastAsia"/>
          <w:snapToGrid w:val="0"/>
        </w:rPr>
        <w:t>承担</w:t>
      </w:r>
      <w:r>
        <w:rPr>
          <w:rFonts w:ascii="宋体" w:hAnsi="宋体"/>
          <w:snapToGrid w:val="0"/>
        </w:rPr>
        <w:t>的</w:t>
      </w:r>
      <w:r>
        <w:rPr>
          <w:rFonts w:ascii="宋体" w:hAnsi="宋体" w:hint="eastAsia"/>
          <w:snapToGrid w:val="0"/>
        </w:rPr>
        <w:t>合同份额不得低于合同总金额的</w:t>
      </w:r>
      <w:r>
        <w:rPr>
          <w:rFonts w:ascii="宋体" w:hAnsi="宋体"/>
          <w:snapToGrid w:val="0"/>
        </w:rPr>
        <w:t>30%</w:t>
      </w:r>
      <w:r>
        <w:rPr>
          <w:rFonts w:ascii="宋体" w:hAnsi="宋体" w:hint="eastAsia"/>
          <w:snapToGrid w:val="0"/>
        </w:rPr>
        <w:t>；如甲方为中型企业，</w:t>
      </w:r>
      <w:r>
        <w:rPr>
          <w:rFonts w:ascii="宋体" w:hAnsi="宋体" w:hint="eastAsia"/>
          <w:color w:val="000000"/>
        </w:rPr>
        <w:t>需由乙方（小微企业）</w:t>
      </w:r>
      <w:r>
        <w:rPr>
          <w:rFonts w:ascii="宋体" w:hAnsi="宋体" w:hint="eastAsia"/>
          <w:snapToGrid w:val="0"/>
        </w:rPr>
        <w:t>承担</w:t>
      </w:r>
      <w:r>
        <w:rPr>
          <w:rFonts w:ascii="宋体" w:hAnsi="宋体"/>
          <w:snapToGrid w:val="0"/>
        </w:rPr>
        <w:t>的</w:t>
      </w:r>
      <w:r>
        <w:rPr>
          <w:rFonts w:ascii="宋体" w:hAnsi="宋体" w:hint="eastAsia"/>
          <w:snapToGrid w:val="0"/>
        </w:rPr>
        <w:t>合同份额不得低于合同总金额的18</w:t>
      </w:r>
      <w:r>
        <w:rPr>
          <w:rFonts w:ascii="宋体" w:hAnsi="宋体"/>
          <w:snapToGrid w:val="0"/>
        </w:rPr>
        <w:t>%</w:t>
      </w:r>
      <w:r>
        <w:rPr>
          <w:rFonts w:ascii="宋体" w:hAnsi="宋体" w:hint="eastAsia"/>
          <w:snapToGrid w:val="0"/>
        </w:rPr>
        <w:t>；如甲方为小微企业，则无需分包</w:t>
      </w:r>
      <w:r>
        <w:rPr>
          <w:rFonts w:ascii="宋体" w:hAnsi="宋体" w:hint="eastAsia"/>
          <w:color w:val="000000"/>
        </w:rPr>
        <w:t>】。</w:t>
      </w:r>
    </w:p>
    <w:p w:rsidR="00BF6770" w:rsidRDefault="002A716B">
      <w:pPr>
        <w:spacing w:line="360" w:lineRule="auto"/>
        <w:ind w:firstLine="426"/>
        <w:rPr>
          <w:rFonts w:ascii="宋体" w:hAnsi="宋体"/>
          <w:color w:val="000000"/>
        </w:rPr>
      </w:pPr>
      <w:r>
        <w:rPr>
          <w:rFonts w:ascii="宋体" w:hAnsi="宋体" w:hint="eastAsia"/>
          <w:color w:val="000000"/>
        </w:rPr>
        <w:t>6、如乙方非小微企业，甲方还须将分包份额中不低于60%的比例分包给</w:t>
      </w:r>
      <w:r>
        <w:rPr>
          <w:rFonts w:ascii="宋体" w:hAnsi="宋体" w:hint="eastAsia"/>
          <w:snapToGrid w:val="0"/>
        </w:rPr>
        <w:t>小微企业，并另行提供有效的分包意向协议书（格式自拟），未提供或提供不符合要求的均视为无效</w:t>
      </w:r>
      <w:r>
        <w:rPr>
          <w:rFonts w:ascii="宋体" w:hAnsi="宋体" w:hint="eastAsia"/>
          <w:color w:val="000000"/>
        </w:rPr>
        <w:t>。</w:t>
      </w:r>
    </w:p>
    <w:p w:rsidR="00BF6770" w:rsidRDefault="002A716B">
      <w:pPr>
        <w:spacing w:line="360" w:lineRule="auto"/>
        <w:ind w:firstLine="426"/>
        <w:rPr>
          <w:rFonts w:ascii="宋体" w:hAnsi="宋体"/>
          <w:snapToGrid w:val="0"/>
        </w:rPr>
      </w:pPr>
      <w:r>
        <w:rPr>
          <w:rFonts w:ascii="宋体" w:hAnsi="宋体" w:hint="eastAsia"/>
          <w:color w:val="000000"/>
        </w:rPr>
        <w:t>7、甲方和乙方企业类型以投标文件中《中小企业声明函》内容为准。</w:t>
      </w:r>
    </w:p>
    <w:p w:rsidR="00BF6770" w:rsidRDefault="002A716B">
      <w:pPr>
        <w:spacing w:line="360" w:lineRule="auto"/>
        <w:ind w:firstLine="426"/>
        <w:rPr>
          <w:rFonts w:ascii="宋体" w:hAnsi="宋体"/>
          <w:color w:val="000000"/>
        </w:rPr>
      </w:pPr>
      <w:r>
        <w:rPr>
          <w:rFonts w:ascii="宋体" w:hAnsi="宋体" w:hint="eastAsia"/>
          <w:color w:val="000000"/>
        </w:rPr>
        <w:t>8、如中标，各方应按照招标文件的各项要求和内部职责的划分，承担自身所负的责任和风险。</w:t>
      </w:r>
    </w:p>
    <w:p w:rsidR="00BF6770" w:rsidRDefault="002A716B">
      <w:pPr>
        <w:spacing w:line="360" w:lineRule="auto"/>
        <w:ind w:firstLine="426"/>
        <w:rPr>
          <w:rFonts w:ascii="宋体" w:hAnsi="宋体"/>
          <w:color w:val="000000"/>
        </w:rPr>
      </w:pPr>
      <w:r>
        <w:rPr>
          <w:rFonts w:ascii="宋体" w:hAnsi="宋体" w:hint="eastAsia"/>
          <w:color w:val="000000"/>
        </w:rPr>
        <w:t>三、本协议自签署之日起生效，投标有效期内有效，如获中标资格，合同有效期延续至合同履行完毕之日。</w:t>
      </w:r>
    </w:p>
    <w:p w:rsidR="00BF6770" w:rsidRDefault="002A716B">
      <w:pPr>
        <w:spacing w:line="360" w:lineRule="auto"/>
        <w:ind w:firstLine="426"/>
        <w:rPr>
          <w:rFonts w:ascii="宋体" w:hAnsi="宋体"/>
          <w:color w:val="000000"/>
        </w:rPr>
      </w:pPr>
      <w:r>
        <w:rPr>
          <w:rFonts w:ascii="宋体" w:hAnsi="宋体" w:hint="eastAsia"/>
          <w:color w:val="000000"/>
        </w:rPr>
        <w:t>四、本协议书一式</w:t>
      </w:r>
      <w:r>
        <w:rPr>
          <w:rFonts w:ascii="宋体" w:hAnsi="宋体" w:hint="eastAsia"/>
          <w:color w:val="000000"/>
          <w:u w:val="single"/>
        </w:rPr>
        <w:t xml:space="preserve"> 肆 </w:t>
      </w:r>
      <w:r>
        <w:rPr>
          <w:rFonts w:ascii="宋体" w:hAnsi="宋体" w:hint="eastAsia"/>
          <w:color w:val="000000"/>
        </w:rPr>
        <w:t>份，随投标文件装订壹份，送采购人壹份，分包意向协议成员各壹份。</w:t>
      </w:r>
    </w:p>
    <w:p w:rsidR="00BF6770" w:rsidRDefault="00BF6770">
      <w:pPr>
        <w:spacing w:line="360" w:lineRule="auto"/>
        <w:ind w:firstLine="629"/>
        <w:rPr>
          <w:color w:val="000000"/>
        </w:rPr>
      </w:pPr>
    </w:p>
    <w:p w:rsidR="00BF6770" w:rsidRDefault="002A716B">
      <w:pPr>
        <w:spacing w:line="360" w:lineRule="auto"/>
        <w:ind w:firstLine="426"/>
        <w:rPr>
          <w:color w:val="000000"/>
        </w:rPr>
      </w:pPr>
      <w:r>
        <w:rPr>
          <w:rFonts w:hint="eastAsia"/>
          <w:color w:val="000000"/>
        </w:rPr>
        <w:t>（甲方全称）</w:t>
      </w:r>
      <w:r>
        <w:rPr>
          <w:rFonts w:hint="eastAsia"/>
          <w:color w:val="000000"/>
        </w:rPr>
        <w:t xml:space="preserve">                             </w:t>
      </w:r>
      <w:r>
        <w:rPr>
          <w:rFonts w:hint="eastAsia"/>
          <w:color w:val="000000"/>
        </w:rPr>
        <w:t>（乙方全称）</w:t>
      </w:r>
    </w:p>
    <w:p w:rsidR="00BF6770" w:rsidRDefault="00BF6770">
      <w:pPr>
        <w:spacing w:line="360" w:lineRule="auto"/>
        <w:ind w:firstLine="426"/>
        <w:rPr>
          <w:color w:val="000000"/>
        </w:rPr>
      </w:pPr>
    </w:p>
    <w:p w:rsidR="00BF6770" w:rsidRDefault="002A716B">
      <w:pPr>
        <w:spacing w:line="360" w:lineRule="auto"/>
        <w:ind w:firstLine="426"/>
        <w:rPr>
          <w:color w:val="000000"/>
        </w:rPr>
      </w:pPr>
      <w:r>
        <w:rPr>
          <w:rFonts w:hint="eastAsia"/>
          <w:color w:val="000000"/>
        </w:rPr>
        <w:t>（盖章）</w:t>
      </w:r>
      <w:r>
        <w:rPr>
          <w:rFonts w:hint="eastAsia"/>
          <w:color w:val="000000"/>
        </w:rPr>
        <w:t xml:space="preserve">                                 </w:t>
      </w:r>
      <w:r>
        <w:rPr>
          <w:rFonts w:hint="eastAsia"/>
          <w:color w:val="000000"/>
        </w:rPr>
        <w:t>（盖章）</w:t>
      </w:r>
    </w:p>
    <w:p w:rsidR="00BF6770" w:rsidRDefault="00BF6770" w:rsidP="00B179F9">
      <w:pPr>
        <w:spacing w:line="360" w:lineRule="auto"/>
        <w:ind w:firstLineChars="337" w:firstLine="708"/>
        <w:jc w:val="left"/>
        <w:rPr>
          <w:color w:val="000000"/>
        </w:rPr>
      </w:pPr>
    </w:p>
    <w:p w:rsidR="00BF6770" w:rsidRDefault="002A716B">
      <w:pPr>
        <w:spacing w:line="360" w:lineRule="auto"/>
        <w:ind w:firstLineChars="202" w:firstLine="424"/>
        <w:jc w:val="left"/>
      </w:pPr>
      <w:r>
        <w:rPr>
          <w:rFonts w:hint="eastAsia"/>
          <w:color w:val="000000"/>
        </w:rPr>
        <w:t>日期：</w:t>
      </w:r>
      <w:r>
        <w:rPr>
          <w:rFonts w:hint="eastAsia"/>
          <w:color w:val="000000"/>
        </w:rPr>
        <w:t xml:space="preserve">    </w:t>
      </w:r>
      <w:r>
        <w:rPr>
          <w:rFonts w:hint="eastAsia"/>
          <w:color w:val="000000"/>
        </w:rPr>
        <w:t>年</w:t>
      </w:r>
      <w:r>
        <w:rPr>
          <w:rFonts w:hint="eastAsia"/>
          <w:b/>
          <w:bCs/>
          <w:color w:val="000000"/>
        </w:rPr>
        <w:t xml:space="preserve">    </w:t>
      </w:r>
      <w:r>
        <w:rPr>
          <w:rFonts w:hint="eastAsia"/>
          <w:color w:val="000000"/>
        </w:rPr>
        <w:t>月</w:t>
      </w:r>
      <w:r>
        <w:rPr>
          <w:rFonts w:hint="eastAsia"/>
          <w:b/>
          <w:bCs/>
          <w:color w:val="000000"/>
        </w:rPr>
        <w:t xml:space="preserve">    </w:t>
      </w:r>
      <w:r>
        <w:rPr>
          <w:rFonts w:hint="eastAsia"/>
          <w:color w:val="000000"/>
        </w:rPr>
        <w:t>日</w:t>
      </w:r>
      <w:r>
        <w:rPr>
          <w:rFonts w:hint="eastAsia"/>
          <w:color w:val="000000"/>
        </w:rPr>
        <w:t xml:space="preserve">                  </w:t>
      </w:r>
      <w:r>
        <w:rPr>
          <w:rFonts w:hint="eastAsia"/>
          <w:color w:val="000000"/>
        </w:rPr>
        <w:t>日期：</w:t>
      </w:r>
      <w:r>
        <w:rPr>
          <w:rFonts w:hint="eastAsia"/>
          <w:color w:val="000000"/>
        </w:rPr>
        <w:t xml:space="preserve">      </w:t>
      </w:r>
      <w:r>
        <w:rPr>
          <w:rFonts w:hint="eastAsia"/>
          <w:color w:val="000000"/>
        </w:rPr>
        <w:t>年</w:t>
      </w:r>
      <w:r>
        <w:rPr>
          <w:rFonts w:hint="eastAsia"/>
          <w:b/>
          <w:bCs/>
          <w:color w:val="000000"/>
        </w:rPr>
        <w:t xml:space="preserve">    </w:t>
      </w:r>
      <w:r>
        <w:rPr>
          <w:rFonts w:hint="eastAsia"/>
          <w:color w:val="000000"/>
        </w:rPr>
        <w:t>月</w:t>
      </w:r>
      <w:r>
        <w:rPr>
          <w:rFonts w:hint="eastAsia"/>
          <w:b/>
          <w:bCs/>
          <w:color w:val="000000"/>
        </w:rPr>
        <w:t xml:space="preserve">    </w:t>
      </w:r>
      <w:r>
        <w:rPr>
          <w:rFonts w:hint="eastAsia"/>
          <w:color w:val="000000"/>
        </w:rPr>
        <w:t>日</w:t>
      </w:r>
    </w:p>
    <w:p w:rsidR="00BF6770" w:rsidRDefault="00BF6770"/>
    <w:p w:rsidR="00BF6770" w:rsidRDefault="002A716B">
      <w:r>
        <w:br w:type="page"/>
      </w:r>
    </w:p>
    <w:p w:rsidR="00BF6770" w:rsidRDefault="002A716B">
      <w:pPr>
        <w:pStyle w:val="40"/>
        <w:tabs>
          <w:tab w:val="left" w:pos="0"/>
        </w:tabs>
        <w:jc w:val="center"/>
        <w:rPr>
          <w:rFonts w:ascii="宋体" w:hAnsi="宋体"/>
        </w:rPr>
      </w:pPr>
      <w:r>
        <w:rPr>
          <w:rFonts w:ascii="宋体" w:hAnsi="宋体" w:hint="eastAsia"/>
        </w:rPr>
        <w:lastRenderedPageBreak/>
        <w:t>承担分包份额企业《中小企业声明函》</w:t>
      </w:r>
    </w:p>
    <w:p w:rsidR="00BF6770" w:rsidRDefault="00BF6770"/>
    <w:p w:rsidR="00BF6770" w:rsidRDefault="002A716B">
      <w:pPr>
        <w:pStyle w:val="a9"/>
        <w:spacing w:line="302" w:lineRule="auto"/>
        <w:ind w:right="415" w:firstLine="412"/>
        <w:rPr>
          <w:rFonts w:ascii="宋体" w:hAnsi="宋体"/>
          <w:szCs w:val="21"/>
        </w:rPr>
      </w:pPr>
      <w:r>
        <w:rPr>
          <w:rFonts w:ascii="宋体" w:hAnsi="宋体"/>
          <w:szCs w:val="21"/>
        </w:rPr>
        <w:t>本公司郑重声明，根据《政府采购促进中小企业发展管理办法》（财库</w:t>
      </w:r>
      <w:r>
        <w:rPr>
          <w:rFonts w:ascii="宋体" w:hAnsi="宋体" w:hint="eastAsia"/>
          <w:szCs w:val="21"/>
        </w:rPr>
        <w:t>﹝</w:t>
      </w:r>
      <w:r>
        <w:rPr>
          <w:rFonts w:ascii="宋体" w:hAnsi="宋体"/>
          <w:szCs w:val="21"/>
        </w:rPr>
        <w:t>2020</w:t>
      </w:r>
      <w:r>
        <w:rPr>
          <w:rFonts w:ascii="宋体" w:hAnsi="宋体" w:hint="eastAsia"/>
          <w:szCs w:val="21"/>
        </w:rPr>
        <w:t>﹞</w:t>
      </w:r>
      <w:r>
        <w:rPr>
          <w:rFonts w:ascii="宋体" w:hAnsi="宋体"/>
          <w:szCs w:val="21"/>
        </w:rPr>
        <w:t>46 号）的规定，</w:t>
      </w:r>
      <w:r>
        <w:rPr>
          <w:rFonts w:ascii="宋体" w:hAnsi="宋体" w:hint="eastAsia"/>
          <w:szCs w:val="21"/>
        </w:rPr>
        <w:t>关于</w:t>
      </w:r>
      <w:r>
        <w:rPr>
          <w:rFonts w:ascii="宋体" w:hAnsi="宋体"/>
          <w:szCs w:val="21"/>
          <w:u w:val="single"/>
        </w:rPr>
        <w:t>（单位名称）</w:t>
      </w:r>
      <w:r>
        <w:rPr>
          <w:rFonts w:ascii="宋体" w:hAnsi="宋体"/>
          <w:szCs w:val="21"/>
        </w:rPr>
        <w:t>的</w:t>
      </w:r>
      <w:r>
        <w:rPr>
          <w:rFonts w:ascii="宋体" w:hAnsi="宋体"/>
          <w:szCs w:val="21"/>
          <w:u w:val="single"/>
        </w:rPr>
        <w:t>（项目名称）</w:t>
      </w:r>
      <w:r>
        <w:rPr>
          <w:rFonts w:ascii="宋体" w:hAnsi="宋体"/>
          <w:szCs w:val="21"/>
        </w:rPr>
        <w:t>采购</w:t>
      </w:r>
      <w:r>
        <w:rPr>
          <w:rFonts w:ascii="宋体" w:hAnsi="宋体" w:hint="eastAsia"/>
          <w:szCs w:val="21"/>
        </w:rPr>
        <w:t>项目</w:t>
      </w:r>
      <w:r>
        <w:rPr>
          <w:rFonts w:ascii="宋体" w:hAnsi="宋体"/>
          <w:szCs w:val="21"/>
        </w:rPr>
        <w:t>，</w:t>
      </w:r>
      <w:r>
        <w:rPr>
          <w:rFonts w:ascii="宋体" w:hAnsi="宋体" w:hint="eastAsia"/>
          <w:szCs w:val="21"/>
        </w:rPr>
        <w:t>我公司与中标供应商签订</w:t>
      </w:r>
      <w:r>
        <w:rPr>
          <w:rFonts w:ascii="宋体" w:hAnsi="宋体" w:hint="eastAsia"/>
          <w:bCs/>
          <w:snapToGrid w:val="0"/>
          <w:kern w:val="0"/>
          <w:szCs w:val="21"/>
        </w:rPr>
        <w:t>分包意向协议书</w:t>
      </w:r>
      <w:r>
        <w:rPr>
          <w:rFonts w:ascii="宋体" w:hAnsi="宋体" w:hint="eastAsia"/>
          <w:szCs w:val="21"/>
        </w:rPr>
        <w:t>，并按协议承接相应</w:t>
      </w:r>
      <w:r>
        <w:rPr>
          <w:rFonts w:hint="eastAsia"/>
          <w:snapToGrid w:val="0"/>
        </w:rPr>
        <w:t>合同份额，我公司</w:t>
      </w:r>
      <w:r>
        <w:rPr>
          <w:rFonts w:ascii="宋体" w:hAnsi="宋体"/>
          <w:szCs w:val="21"/>
        </w:rPr>
        <w:t>具体情况如下：</w:t>
      </w:r>
    </w:p>
    <w:p w:rsidR="00BF6770" w:rsidRDefault="002A716B">
      <w:pPr>
        <w:pStyle w:val="a9"/>
        <w:spacing w:line="302" w:lineRule="auto"/>
        <w:ind w:right="415" w:firstLine="412"/>
        <w:rPr>
          <w:rFonts w:ascii="宋体" w:hAnsi="宋体"/>
          <w:szCs w:val="21"/>
        </w:rPr>
      </w:pPr>
      <w:r>
        <w:rPr>
          <w:rFonts w:ascii="宋体" w:hAnsi="宋体" w:hint="eastAsia"/>
          <w:szCs w:val="21"/>
        </w:rPr>
        <w:t xml:space="preserve">1. </w:t>
      </w:r>
      <w:r>
        <w:rPr>
          <w:rFonts w:ascii="宋体" w:hAnsi="宋体"/>
          <w:szCs w:val="21"/>
          <w:u w:val="single"/>
        </w:rPr>
        <w:t>（标的名称）</w:t>
      </w:r>
      <w:r>
        <w:rPr>
          <w:rFonts w:ascii="宋体" w:hAnsi="宋体"/>
          <w:szCs w:val="21"/>
        </w:rPr>
        <w:t>，属于</w:t>
      </w:r>
      <w:r>
        <w:rPr>
          <w:rFonts w:ascii="宋体" w:hAnsi="宋体"/>
          <w:szCs w:val="21"/>
          <w:u w:val="single"/>
        </w:rPr>
        <w:t>（</w:t>
      </w:r>
      <w:r>
        <w:rPr>
          <w:rFonts w:ascii="宋体" w:hAnsi="宋体" w:hint="eastAsia"/>
          <w:szCs w:val="21"/>
          <w:u w:val="single"/>
        </w:rPr>
        <w:t>招标</w:t>
      </w:r>
      <w:r>
        <w:rPr>
          <w:rFonts w:ascii="宋体" w:hAnsi="宋体"/>
          <w:szCs w:val="21"/>
          <w:u w:val="single"/>
        </w:rPr>
        <w:t>文件中明确的所属行业）</w:t>
      </w:r>
      <w:r>
        <w:rPr>
          <w:rFonts w:ascii="宋体" w:hAnsi="宋体"/>
          <w:szCs w:val="21"/>
        </w:rPr>
        <w:t>；承接企业为</w:t>
      </w:r>
      <w:r>
        <w:rPr>
          <w:rFonts w:ascii="宋体" w:hAnsi="宋体"/>
          <w:szCs w:val="21"/>
          <w:u w:val="single"/>
        </w:rPr>
        <w:t>（企业名称）</w:t>
      </w:r>
      <w:r>
        <w:rPr>
          <w:rFonts w:ascii="宋体" w:hAnsi="宋体"/>
          <w:szCs w:val="21"/>
        </w:rPr>
        <w:t>，</w:t>
      </w:r>
      <w:r>
        <w:rPr>
          <w:rFonts w:ascii="宋体" w:hAnsi="宋体" w:hint="eastAsia"/>
          <w:szCs w:val="21"/>
        </w:rPr>
        <w:t>承接合同份额为</w:t>
      </w:r>
      <w:r>
        <w:rPr>
          <w:rFonts w:ascii="宋体" w:hAnsi="宋体" w:hint="eastAsia"/>
          <w:szCs w:val="21"/>
          <w:u w:val="single"/>
        </w:rPr>
        <w:t xml:space="preserve">    %</w:t>
      </w:r>
      <w:r>
        <w:rPr>
          <w:rFonts w:ascii="宋体" w:hAnsi="宋体" w:hint="eastAsia"/>
          <w:szCs w:val="21"/>
        </w:rPr>
        <w:t>，</w:t>
      </w:r>
      <w:r>
        <w:rPr>
          <w:rFonts w:ascii="宋体" w:hAnsi="宋体"/>
          <w:szCs w:val="21"/>
        </w:rPr>
        <w:t>从业人员</w:t>
      </w:r>
      <w:r>
        <w:rPr>
          <w:rFonts w:ascii="宋体" w:hAnsi="宋体"/>
          <w:szCs w:val="21"/>
          <w:u w:val="single"/>
        </w:rPr>
        <w:t xml:space="preserve"> </w:t>
      </w:r>
      <w:r>
        <w:rPr>
          <w:rFonts w:ascii="宋体" w:hAnsi="宋体"/>
          <w:szCs w:val="21"/>
          <w:u w:val="single"/>
        </w:rPr>
        <w:tab/>
      </w:r>
      <w:r>
        <w:rPr>
          <w:rFonts w:ascii="宋体" w:hAnsi="宋体"/>
          <w:szCs w:val="21"/>
        </w:rPr>
        <w:t>人，营业收入为</w:t>
      </w:r>
      <w:r>
        <w:rPr>
          <w:rFonts w:ascii="宋体" w:hAnsi="宋体"/>
          <w:szCs w:val="21"/>
          <w:u w:val="single"/>
        </w:rPr>
        <w:t xml:space="preserve"> </w:t>
      </w:r>
      <w:r>
        <w:rPr>
          <w:rFonts w:ascii="宋体" w:hAnsi="宋体"/>
          <w:szCs w:val="21"/>
          <w:u w:val="single"/>
        </w:rPr>
        <w:tab/>
      </w:r>
      <w:r>
        <w:rPr>
          <w:rFonts w:ascii="宋体" w:hAnsi="宋体" w:hint="eastAsia"/>
          <w:szCs w:val="21"/>
          <w:u w:val="single"/>
        </w:rPr>
        <w:t xml:space="preserve">  </w:t>
      </w:r>
      <w:r>
        <w:rPr>
          <w:rFonts w:ascii="宋体" w:hAnsi="宋体"/>
          <w:szCs w:val="21"/>
        </w:rPr>
        <w:t>万元，资产总额为</w:t>
      </w:r>
      <w:r>
        <w:rPr>
          <w:rFonts w:ascii="宋体" w:hAnsi="宋体" w:hint="eastAsia"/>
          <w:szCs w:val="21"/>
          <w:u w:val="single"/>
        </w:rPr>
        <w:t xml:space="preserve">     </w:t>
      </w:r>
      <w:r>
        <w:rPr>
          <w:rFonts w:ascii="宋体" w:hAnsi="宋体"/>
          <w:szCs w:val="21"/>
        </w:rPr>
        <w:t>万元，属于</w:t>
      </w:r>
      <w:r>
        <w:rPr>
          <w:rFonts w:ascii="宋体" w:hAnsi="宋体"/>
          <w:szCs w:val="21"/>
          <w:u w:val="single"/>
        </w:rPr>
        <w:t>（</w:t>
      </w:r>
      <w:r>
        <w:rPr>
          <w:rFonts w:ascii="宋体" w:hAnsi="宋体" w:hint="eastAsia"/>
          <w:szCs w:val="21"/>
          <w:u w:val="single"/>
        </w:rPr>
        <w:t>选择填写：</w:t>
      </w:r>
      <w:r>
        <w:rPr>
          <w:rFonts w:ascii="宋体" w:hAnsi="宋体"/>
          <w:szCs w:val="21"/>
          <w:u w:val="single"/>
        </w:rPr>
        <w:t>中型企业、小型企业、微型企业）</w:t>
      </w:r>
      <w:r>
        <w:rPr>
          <w:rFonts w:ascii="宋体" w:hAnsi="宋体"/>
          <w:szCs w:val="21"/>
        </w:rPr>
        <w:t>；</w:t>
      </w:r>
    </w:p>
    <w:p w:rsidR="00BF6770" w:rsidRDefault="002A716B">
      <w:pPr>
        <w:pStyle w:val="a9"/>
        <w:spacing w:before="11"/>
        <w:ind w:firstLineChars="202" w:firstLine="424"/>
        <w:rPr>
          <w:rFonts w:ascii="宋体" w:hAnsi="宋体"/>
          <w:szCs w:val="21"/>
        </w:rPr>
      </w:pPr>
      <w:r>
        <w:rPr>
          <w:rFonts w:ascii="宋体" w:hAnsi="宋体"/>
          <w:szCs w:val="21"/>
        </w:rPr>
        <w:t>……</w:t>
      </w:r>
    </w:p>
    <w:p w:rsidR="00BF6770" w:rsidRDefault="002A716B">
      <w:pPr>
        <w:pStyle w:val="a9"/>
        <w:spacing w:before="108" w:line="304" w:lineRule="auto"/>
        <w:ind w:right="417" w:firstLine="408"/>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rsidR="00BF6770" w:rsidRDefault="002A716B">
      <w:pPr>
        <w:spacing w:line="360" w:lineRule="auto"/>
        <w:ind w:firstLineChars="200" w:firstLine="420"/>
        <w:rPr>
          <w:rFonts w:ascii="宋体" w:hAnsi="宋体"/>
          <w:szCs w:val="21"/>
        </w:rPr>
      </w:pPr>
      <w:r>
        <w:rPr>
          <w:rFonts w:ascii="宋体" w:hAnsi="宋体"/>
          <w:szCs w:val="21"/>
        </w:rPr>
        <w:t>本企业对上述声明内容的真实性负责。如有虚假，将依法承担相应责任</w:t>
      </w:r>
      <w:r>
        <w:rPr>
          <w:rFonts w:ascii="宋体" w:hAnsi="宋体" w:hint="eastAsia"/>
          <w:szCs w:val="21"/>
        </w:rPr>
        <w:t>。</w:t>
      </w:r>
    </w:p>
    <w:p w:rsidR="00BF6770" w:rsidRDefault="00BF6770">
      <w:pPr>
        <w:spacing w:line="360" w:lineRule="auto"/>
        <w:ind w:firstLineChars="200" w:firstLine="420"/>
        <w:rPr>
          <w:rFonts w:ascii="宋体" w:hAnsi="宋体"/>
          <w:szCs w:val="21"/>
        </w:rPr>
      </w:pPr>
    </w:p>
    <w:p w:rsidR="00BF6770" w:rsidRDefault="002A716B">
      <w:pPr>
        <w:spacing w:line="360" w:lineRule="auto"/>
        <w:ind w:firstLineChars="200" w:firstLine="420"/>
        <w:jc w:val="right"/>
        <w:rPr>
          <w:rFonts w:ascii="宋体" w:hAnsi="宋体"/>
          <w:szCs w:val="21"/>
        </w:rPr>
      </w:pPr>
      <w:r>
        <w:rPr>
          <w:rFonts w:ascii="宋体" w:hAnsi="宋体" w:hint="eastAsia"/>
          <w:szCs w:val="21"/>
        </w:rPr>
        <w:t>企业名称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w:t>
      </w:r>
      <w:r>
        <w:rPr>
          <w:rFonts w:ascii="宋体" w:hAnsi="宋体" w:hint="eastAsia"/>
          <w:szCs w:val="21"/>
          <w:u w:val="single"/>
        </w:rPr>
        <w:t xml:space="preserve">    </w:t>
      </w:r>
      <w:r>
        <w:rPr>
          <w:rFonts w:ascii="宋体" w:hAnsi="宋体"/>
          <w:szCs w:val="21"/>
        </w:rPr>
        <w:t>____</w:t>
      </w:r>
    </w:p>
    <w:p w:rsidR="00BF6770" w:rsidRDefault="002A716B">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BF6770" w:rsidRDefault="002A716B">
      <w:pPr>
        <w:spacing w:line="360" w:lineRule="auto"/>
        <w:ind w:firstLineChars="200" w:firstLine="420"/>
        <w:rPr>
          <w:rFonts w:ascii="宋体" w:hAnsi="宋体"/>
          <w:szCs w:val="21"/>
        </w:rPr>
      </w:pPr>
      <w:r>
        <w:rPr>
          <w:rFonts w:ascii="宋体" w:hAnsi="宋体" w:hint="eastAsia"/>
          <w:szCs w:val="21"/>
        </w:rPr>
        <w:t>备注：</w:t>
      </w:r>
    </w:p>
    <w:p w:rsidR="00BF6770" w:rsidRDefault="002A716B">
      <w:pPr>
        <w:spacing w:line="360" w:lineRule="auto"/>
        <w:ind w:firstLineChars="200" w:firstLine="420"/>
        <w:rPr>
          <w:rFonts w:ascii="宋体" w:hAnsi="宋体"/>
          <w:szCs w:val="21"/>
        </w:rPr>
      </w:pPr>
      <w:r>
        <w:rPr>
          <w:rFonts w:ascii="宋体" w:hAnsi="宋体" w:hint="eastAsia"/>
          <w:szCs w:val="21"/>
        </w:rPr>
        <w:t>1、此函由</w:t>
      </w:r>
      <w:r>
        <w:rPr>
          <w:rFonts w:ascii="宋体" w:hAnsi="宋体" w:hint="eastAsia"/>
        </w:rPr>
        <w:t>承担分包份额的企业填写，如投标人无需分包，则此函无需填写。</w:t>
      </w:r>
    </w:p>
    <w:p w:rsidR="00BF6770" w:rsidRDefault="002A716B">
      <w:pPr>
        <w:spacing w:line="360" w:lineRule="auto"/>
        <w:ind w:firstLineChars="200" w:firstLine="420"/>
        <w:rPr>
          <w:rFonts w:ascii="宋体" w:hAnsi="宋体"/>
          <w:szCs w:val="21"/>
        </w:rPr>
      </w:pPr>
      <w:r>
        <w:rPr>
          <w:rFonts w:ascii="宋体" w:hAnsi="宋体" w:hint="eastAsia"/>
          <w:szCs w:val="21"/>
        </w:rPr>
        <w:t>2、填写前请认真阅读《工业和信息化部、国家统计局、国家发展和改革委员会、财政部关于印发中小企业划型标准规定的通知》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和《财政部 工业和信息化部关于印发《政府采购促进中小企业发展管理办法》的通知》</w:t>
      </w:r>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w:t>
      </w:r>
    </w:p>
    <w:p w:rsidR="00BF6770" w:rsidRDefault="002A716B">
      <w:pPr>
        <w:spacing w:line="360" w:lineRule="auto"/>
        <w:ind w:firstLineChars="200" w:firstLine="420"/>
        <w:rPr>
          <w:rFonts w:ascii="宋体" w:hAnsi="宋体"/>
          <w:szCs w:val="21"/>
        </w:rPr>
      </w:pPr>
      <w:r>
        <w:rPr>
          <w:rFonts w:ascii="宋体" w:hAnsi="宋体" w:hint="eastAsia"/>
          <w:szCs w:val="21"/>
        </w:rPr>
        <w:t>3、从业人员、营业收入、资产总额填报上一年度数据，无上一年度数据的新成立企业可不填报。</w:t>
      </w:r>
    </w:p>
    <w:p w:rsidR="00BF6770" w:rsidRDefault="00BF6770">
      <w:pPr>
        <w:pStyle w:val="20"/>
        <w:keepNext w:val="0"/>
        <w:keepLines w:val="0"/>
        <w:spacing w:line="415" w:lineRule="auto"/>
        <w:jc w:val="center"/>
        <w:rPr>
          <w:rFonts w:ascii="宋体" w:hAnsi="宋体"/>
          <w:snapToGrid w:val="0"/>
          <w:kern w:val="0"/>
          <w:sz w:val="28"/>
        </w:rPr>
      </w:pPr>
    </w:p>
    <w:p w:rsidR="00BF6770" w:rsidRDefault="00BF6770">
      <w:pPr>
        <w:pStyle w:val="20"/>
        <w:keepNext w:val="0"/>
        <w:keepLines w:val="0"/>
        <w:spacing w:line="415" w:lineRule="auto"/>
        <w:jc w:val="center"/>
        <w:rPr>
          <w:rFonts w:ascii="宋体" w:hAnsi="宋体"/>
          <w:snapToGrid w:val="0"/>
          <w:kern w:val="0"/>
          <w:sz w:val="28"/>
        </w:rPr>
      </w:pPr>
    </w:p>
    <w:p w:rsidR="00BF6770" w:rsidRDefault="00BF6770">
      <w:pPr>
        <w:pStyle w:val="20"/>
        <w:keepNext w:val="0"/>
        <w:keepLines w:val="0"/>
        <w:spacing w:line="415" w:lineRule="auto"/>
        <w:jc w:val="center"/>
        <w:rPr>
          <w:rFonts w:ascii="宋体" w:hAnsi="宋体"/>
          <w:snapToGrid w:val="0"/>
          <w:kern w:val="0"/>
          <w:sz w:val="28"/>
        </w:rPr>
      </w:pPr>
    </w:p>
    <w:p w:rsidR="00BF6770" w:rsidRDefault="00BF6770">
      <w:pPr>
        <w:pStyle w:val="20"/>
        <w:keepNext w:val="0"/>
        <w:keepLines w:val="0"/>
        <w:spacing w:line="415" w:lineRule="auto"/>
        <w:jc w:val="center"/>
        <w:rPr>
          <w:rFonts w:ascii="宋体" w:hAnsi="宋体"/>
          <w:snapToGrid w:val="0"/>
          <w:kern w:val="0"/>
          <w:sz w:val="28"/>
        </w:rPr>
      </w:pPr>
    </w:p>
    <w:p w:rsidR="00DB34E2" w:rsidRDefault="00DB34E2">
      <w:pPr>
        <w:pStyle w:val="20"/>
        <w:keepNext w:val="0"/>
        <w:keepLines w:val="0"/>
        <w:spacing w:line="415" w:lineRule="auto"/>
        <w:jc w:val="center"/>
        <w:rPr>
          <w:rFonts w:ascii="宋体" w:hAnsi="宋体"/>
          <w:snapToGrid w:val="0"/>
          <w:kern w:val="0"/>
          <w:sz w:val="28"/>
        </w:rPr>
      </w:pPr>
    </w:p>
    <w:p w:rsidR="00BF6770" w:rsidRDefault="002A716B">
      <w:pPr>
        <w:pStyle w:val="20"/>
        <w:keepNext w:val="0"/>
        <w:keepLines w:val="0"/>
        <w:spacing w:line="415" w:lineRule="auto"/>
        <w:jc w:val="center"/>
        <w:rPr>
          <w:rFonts w:ascii="宋体" w:hAnsi="宋体"/>
          <w:snapToGrid w:val="0"/>
          <w:kern w:val="0"/>
          <w:sz w:val="28"/>
        </w:rPr>
      </w:pPr>
      <w:r>
        <w:rPr>
          <w:rFonts w:ascii="宋体" w:hAnsi="宋体" w:hint="eastAsia"/>
          <w:snapToGrid w:val="0"/>
          <w:kern w:val="0"/>
          <w:sz w:val="28"/>
        </w:rPr>
        <w:lastRenderedPageBreak/>
        <w:t>格式2    投</w:t>
      </w:r>
      <w:r>
        <w:rPr>
          <w:rFonts w:ascii="宋体" w:hAnsi="宋体"/>
          <w:snapToGrid w:val="0"/>
          <w:kern w:val="0"/>
          <w:sz w:val="28"/>
        </w:rPr>
        <w:t xml:space="preserve"> </w:t>
      </w:r>
      <w:r>
        <w:rPr>
          <w:rFonts w:ascii="宋体" w:hAnsi="宋体" w:hint="eastAsia"/>
          <w:snapToGrid w:val="0"/>
          <w:kern w:val="0"/>
          <w:sz w:val="28"/>
        </w:rPr>
        <w:t>标</w:t>
      </w:r>
      <w:r>
        <w:rPr>
          <w:rFonts w:ascii="宋体" w:hAnsi="宋体"/>
          <w:snapToGrid w:val="0"/>
          <w:kern w:val="0"/>
          <w:sz w:val="28"/>
        </w:rPr>
        <w:t xml:space="preserve"> </w:t>
      </w:r>
      <w:r>
        <w:rPr>
          <w:rFonts w:ascii="宋体" w:hAnsi="宋体" w:hint="eastAsia"/>
          <w:snapToGrid w:val="0"/>
          <w:kern w:val="0"/>
          <w:sz w:val="28"/>
        </w:rPr>
        <w:t>函</w:t>
      </w:r>
    </w:p>
    <w:p w:rsidR="00BF6770" w:rsidRDefault="002A716B">
      <w:pPr>
        <w:adjustRightInd w:val="0"/>
        <w:snapToGrid w:val="0"/>
        <w:spacing w:line="312" w:lineRule="auto"/>
        <w:rPr>
          <w:b/>
          <w:bCs/>
        </w:rPr>
      </w:pPr>
      <w:r>
        <w:rPr>
          <w:u w:val="single"/>
        </w:rPr>
        <w:t>深圳市中正招标有限公司</w:t>
      </w:r>
      <w:r>
        <w:rPr>
          <w:u w:val="single"/>
        </w:rPr>
        <w:t xml:space="preserve"> </w:t>
      </w:r>
      <w:r>
        <w:t xml:space="preserve"> </w:t>
      </w:r>
      <w:r>
        <w:t>：</w:t>
      </w:r>
    </w:p>
    <w:p w:rsidR="00BF6770" w:rsidRDefault="002A716B">
      <w:pPr>
        <w:adjustRightInd w:val="0"/>
        <w:snapToGrid w:val="0"/>
        <w:spacing w:line="312" w:lineRule="auto"/>
      </w:pPr>
      <w:r>
        <w:t xml:space="preserve">    </w:t>
      </w:r>
    </w:p>
    <w:p w:rsidR="00BF6770" w:rsidRDefault="002A716B">
      <w:pPr>
        <w:adjustRightInd w:val="0"/>
        <w:snapToGrid w:val="0"/>
        <w:spacing w:line="312" w:lineRule="auto"/>
        <w:ind w:firstLine="600"/>
      </w:pPr>
      <w:r>
        <w:t>我们收到你们组织的</w:t>
      </w:r>
      <w:r>
        <w:rPr>
          <w:b/>
          <w:bCs/>
          <w:u w:val="single"/>
        </w:rPr>
        <w:t xml:space="preserve"> </w:t>
      </w:r>
      <w:r>
        <w:rPr>
          <w:u w:val="single"/>
        </w:rPr>
        <w:t>（招标项目名称）</w:t>
      </w:r>
      <w:r>
        <w:rPr>
          <w:u w:val="single"/>
        </w:rPr>
        <w:t xml:space="preserve"> </w:t>
      </w:r>
      <w:r>
        <w:t>招标文件，经详细研究，我们决定参加该项目</w:t>
      </w:r>
      <w:r>
        <w:rPr>
          <w:u w:val="single"/>
        </w:rPr>
        <w:t xml:space="preserve"> </w:t>
      </w:r>
      <w:r>
        <w:rPr>
          <w:u w:val="single"/>
        </w:rPr>
        <w:t>（项目编号）</w:t>
      </w:r>
      <w:r>
        <w:rPr>
          <w:u w:val="single"/>
        </w:rPr>
        <w:t xml:space="preserve">  </w:t>
      </w:r>
      <w:r>
        <w:t>招标的有关活动，并投标。为此，我方谨郑重声明以下诸点，并对之负法律责任。</w:t>
      </w:r>
    </w:p>
    <w:p w:rsidR="00BF6770" w:rsidRDefault="002A716B">
      <w:pPr>
        <w:adjustRightInd w:val="0"/>
        <w:snapToGrid w:val="0"/>
        <w:spacing w:line="312" w:lineRule="auto"/>
        <w:ind w:firstLineChars="284" w:firstLine="596"/>
      </w:pPr>
      <w:r>
        <w:t>1</w:t>
      </w:r>
      <w:r>
        <w:t>．</w:t>
      </w:r>
      <w:r>
        <w:rPr>
          <w:rFonts w:hint="eastAsia"/>
          <w:kern w:val="10"/>
        </w:rPr>
        <w:t>我方愿以《开标一览表》中填写的投标总价并按照招标文件中的一切要求，承担上述项目的全部工作</w:t>
      </w:r>
      <w:r>
        <w:t>。</w:t>
      </w:r>
    </w:p>
    <w:p w:rsidR="00BF6770" w:rsidRDefault="002A716B">
      <w:pPr>
        <w:adjustRightInd w:val="0"/>
        <w:snapToGrid w:val="0"/>
        <w:spacing w:line="312" w:lineRule="auto"/>
        <w:ind w:firstLine="600"/>
      </w:pPr>
      <w:r>
        <w:t>2</w:t>
      </w:r>
      <w:r>
        <w:t>．我方提交的投标文件为：投标</w:t>
      </w:r>
      <w:r>
        <w:rPr>
          <w:rFonts w:hint="eastAsia"/>
        </w:rPr>
        <w:t>文件</w:t>
      </w:r>
      <w:r>
        <w:t>正本一份，副本</w:t>
      </w:r>
      <w:r>
        <w:rPr>
          <w:rFonts w:hint="eastAsia"/>
        </w:rPr>
        <w:t>六</w:t>
      </w:r>
      <w:r>
        <w:t>份，备份文件光盘（或</w:t>
      </w:r>
      <w:r>
        <w:t>U</w:t>
      </w:r>
      <w:r>
        <w:t>盘）一份</w:t>
      </w:r>
      <w:r>
        <w:rPr>
          <w:rFonts w:hint="eastAsia"/>
        </w:rPr>
        <w:t>，投标有效期</w:t>
      </w:r>
      <w:r>
        <w:rPr>
          <w:rFonts w:hint="eastAsia"/>
        </w:rPr>
        <w:t>90</w:t>
      </w:r>
      <w:r>
        <w:rPr>
          <w:rFonts w:hint="eastAsia"/>
        </w:rPr>
        <w:t>天</w:t>
      </w:r>
      <w:r>
        <w:t>。</w:t>
      </w:r>
    </w:p>
    <w:p w:rsidR="00BF6770" w:rsidRDefault="002A716B">
      <w:pPr>
        <w:adjustRightInd w:val="0"/>
        <w:snapToGrid w:val="0"/>
        <w:spacing w:line="312" w:lineRule="auto"/>
        <w:ind w:firstLine="600"/>
      </w:pPr>
      <w:r>
        <w:t>3.</w:t>
      </w:r>
      <w:r>
        <w:rPr>
          <w:rFonts w:hint="eastAsia"/>
        </w:rPr>
        <w:t xml:space="preserve"> </w:t>
      </w:r>
      <w:r>
        <w:t>如果我们投标</w:t>
      </w:r>
      <w:r>
        <w:rPr>
          <w:rFonts w:hint="eastAsia"/>
        </w:rPr>
        <w:t>文件</w:t>
      </w:r>
      <w:r>
        <w:t>被接受，我们将履行招标文件中规定的每一项要求，</w:t>
      </w:r>
      <w:r>
        <w:rPr>
          <w:rFonts w:hint="eastAsia"/>
        </w:rPr>
        <w:t>承担本项目有关的全部工作，</w:t>
      </w:r>
      <w:r>
        <w:t>按期、按质、按量完成任务。</w:t>
      </w:r>
    </w:p>
    <w:p w:rsidR="00BF6770" w:rsidRDefault="002A716B">
      <w:pPr>
        <w:adjustRightInd w:val="0"/>
        <w:snapToGrid w:val="0"/>
        <w:spacing w:line="312" w:lineRule="auto"/>
        <w:ind w:firstLine="600"/>
      </w:pPr>
      <w:r>
        <w:rPr>
          <w:rFonts w:hint="eastAsia"/>
        </w:rPr>
        <w:t>4</w:t>
      </w:r>
      <w:r>
        <w:t>．我们理解，最低报价不是中标的唯一条件。我们认为你们有选择或拒绝任何投标</w:t>
      </w:r>
      <w:r>
        <w:rPr>
          <w:rFonts w:hint="eastAsia"/>
        </w:rPr>
        <w:t>人</w:t>
      </w:r>
      <w:r>
        <w:t>中标的权利。</w:t>
      </w:r>
    </w:p>
    <w:p w:rsidR="00BF6770" w:rsidRDefault="002A716B">
      <w:pPr>
        <w:adjustRightInd w:val="0"/>
        <w:snapToGrid w:val="0"/>
        <w:spacing w:line="312" w:lineRule="auto"/>
        <w:ind w:firstLine="600"/>
      </w:pPr>
      <w:r>
        <w:rPr>
          <w:rFonts w:hint="eastAsia"/>
        </w:rPr>
        <w:t>5</w:t>
      </w:r>
      <w:r>
        <w:t>．我方愿按《中华人民共和国</w:t>
      </w:r>
      <w:r>
        <w:rPr>
          <w:rFonts w:hint="eastAsia"/>
        </w:rPr>
        <w:t>民法典</w:t>
      </w:r>
      <w:r>
        <w:t>》履行自己的全部责任。</w:t>
      </w:r>
    </w:p>
    <w:p w:rsidR="00BF6770" w:rsidRDefault="002A716B">
      <w:pPr>
        <w:adjustRightInd w:val="0"/>
        <w:snapToGrid w:val="0"/>
        <w:spacing w:line="312" w:lineRule="auto"/>
        <w:ind w:firstLine="600"/>
      </w:pPr>
      <w:r>
        <w:rPr>
          <w:rFonts w:hint="eastAsia"/>
        </w:rPr>
        <w:t>6</w:t>
      </w:r>
      <w:r>
        <w:t>．我们同意招标文件之规定，遵守有关招标的各项规定。</w:t>
      </w:r>
    </w:p>
    <w:p w:rsidR="00BF6770" w:rsidRDefault="002A716B">
      <w:pPr>
        <w:adjustRightInd w:val="0"/>
        <w:snapToGrid w:val="0"/>
        <w:spacing w:line="312" w:lineRule="auto"/>
        <w:ind w:firstLine="600"/>
      </w:pPr>
      <w:r>
        <w:rPr>
          <w:rFonts w:hint="eastAsia"/>
        </w:rPr>
        <w:t>7</w:t>
      </w:r>
      <w:r>
        <w:t xml:space="preserve">. </w:t>
      </w:r>
      <w:r>
        <w:t>我们同意中标后向采购代理机构支付按招标文件要求数量的中标服务费。</w:t>
      </w:r>
    </w:p>
    <w:p w:rsidR="00BF6770" w:rsidRDefault="002A716B">
      <w:pPr>
        <w:adjustRightInd w:val="0"/>
        <w:snapToGrid w:val="0"/>
        <w:spacing w:line="312" w:lineRule="auto"/>
        <w:ind w:firstLine="600"/>
      </w:pPr>
      <w:r>
        <w:rPr>
          <w:rFonts w:hint="eastAsia"/>
        </w:rPr>
        <w:t>8</w:t>
      </w:r>
      <w:r>
        <w:t>．所有有关本标书的函电，请按下列地址联系：</w:t>
      </w:r>
    </w:p>
    <w:p w:rsidR="00BF6770" w:rsidRDefault="00BF6770">
      <w:pPr>
        <w:adjustRightInd w:val="0"/>
        <w:snapToGrid w:val="0"/>
        <w:spacing w:line="312" w:lineRule="auto"/>
        <w:ind w:firstLine="600"/>
      </w:pPr>
    </w:p>
    <w:p w:rsidR="00BF6770" w:rsidRDefault="002A716B">
      <w:pPr>
        <w:adjustRightInd w:val="0"/>
        <w:snapToGrid w:val="0"/>
        <w:spacing w:line="360" w:lineRule="auto"/>
        <w:ind w:firstLine="600"/>
        <w:rPr>
          <w:b/>
          <w:bCs/>
        </w:rPr>
      </w:pPr>
      <w:r>
        <w:t>单</w:t>
      </w:r>
      <w:r>
        <w:t xml:space="preserve">    </w:t>
      </w:r>
      <w:r>
        <w:t>位：</w:t>
      </w:r>
      <w:r>
        <w:rPr>
          <w:b/>
          <w:bCs/>
        </w:rPr>
        <w:t xml:space="preserve"> </w:t>
      </w:r>
      <w:r>
        <w:t>（盖章）</w:t>
      </w:r>
    </w:p>
    <w:p w:rsidR="00BF6770" w:rsidRDefault="002A716B">
      <w:pPr>
        <w:adjustRightInd w:val="0"/>
        <w:snapToGrid w:val="0"/>
        <w:spacing w:line="360" w:lineRule="auto"/>
        <w:ind w:firstLine="600"/>
      </w:pPr>
      <w:r>
        <w:rPr>
          <w:rFonts w:hint="eastAsia"/>
        </w:rPr>
        <w:t>法定代表人或法人授权代表：</w:t>
      </w:r>
      <w:r>
        <w:rPr>
          <w:rFonts w:hint="eastAsia"/>
        </w:rPr>
        <w:t xml:space="preserve"> </w:t>
      </w:r>
      <w:r>
        <w:rPr>
          <w:rFonts w:hint="eastAsia"/>
        </w:rPr>
        <w:t>（签字）</w:t>
      </w:r>
    </w:p>
    <w:p w:rsidR="00BF6770" w:rsidRDefault="002A716B">
      <w:pPr>
        <w:adjustRightInd w:val="0"/>
        <w:snapToGrid w:val="0"/>
        <w:spacing w:line="360" w:lineRule="auto"/>
        <w:ind w:firstLine="600"/>
      </w:pPr>
      <w:r>
        <w:t>地</w:t>
      </w:r>
      <w:r>
        <w:t xml:space="preserve">    </w:t>
      </w:r>
      <w:r>
        <w:t>址：</w:t>
      </w:r>
      <w:r>
        <w:t xml:space="preserve"> </w:t>
      </w:r>
    </w:p>
    <w:p w:rsidR="00BF6770" w:rsidRDefault="002A716B">
      <w:pPr>
        <w:adjustRightInd w:val="0"/>
        <w:snapToGrid w:val="0"/>
        <w:spacing w:line="360" w:lineRule="auto"/>
        <w:ind w:firstLine="600"/>
      </w:pPr>
      <w:r>
        <w:t>电</w:t>
      </w:r>
      <w:r>
        <w:t xml:space="preserve">    </w:t>
      </w:r>
      <w:r>
        <w:t>话：</w:t>
      </w:r>
      <w:r>
        <w:rPr>
          <w:b/>
          <w:bCs/>
        </w:rPr>
        <w:t xml:space="preserve">  </w:t>
      </w:r>
      <w:r>
        <w:t xml:space="preserve">   </w:t>
      </w:r>
    </w:p>
    <w:p w:rsidR="00BF6770" w:rsidRDefault="002A716B">
      <w:pPr>
        <w:adjustRightInd w:val="0"/>
        <w:snapToGrid w:val="0"/>
        <w:spacing w:line="360" w:lineRule="auto"/>
        <w:ind w:firstLine="600"/>
        <w:rPr>
          <w:b/>
          <w:bCs/>
        </w:rPr>
      </w:pPr>
      <w:r>
        <w:t>传</w:t>
      </w:r>
      <w:r>
        <w:t xml:space="preserve">    </w:t>
      </w:r>
      <w:r>
        <w:t>真：</w:t>
      </w:r>
    </w:p>
    <w:p w:rsidR="00BF6770" w:rsidRDefault="002A716B">
      <w:pPr>
        <w:adjustRightInd w:val="0"/>
        <w:snapToGrid w:val="0"/>
        <w:spacing w:line="360" w:lineRule="auto"/>
        <w:ind w:firstLine="600"/>
      </w:pPr>
      <w:r>
        <w:t>邮</w:t>
      </w:r>
      <w:r>
        <w:t xml:space="preserve">    </w:t>
      </w:r>
      <w:r>
        <w:t>编：</w:t>
      </w:r>
    </w:p>
    <w:p w:rsidR="00BF6770" w:rsidRDefault="002A716B">
      <w:pPr>
        <w:adjustRightInd w:val="0"/>
        <w:snapToGrid w:val="0"/>
        <w:spacing w:line="360" w:lineRule="auto"/>
        <w:ind w:firstLine="600"/>
      </w:pPr>
      <w:r>
        <w:t>联</w:t>
      </w:r>
      <w:r>
        <w:t xml:space="preserve"> </w:t>
      </w:r>
      <w:r>
        <w:t>系</w:t>
      </w:r>
      <w:r>
        <w:t xml:space="preserve"> </w:t>
      </w:r>
      <w:r>
        <w:t>人：</w:t>
      </w:r>
      <w:r>
        <w:t xml:space="preserve"> </w:t>
      </w:r>
    </w:p>
    <w:p w:rsidR="00BF6770" w:rsidRDefault="00BF6770">
      <w:pPr>
        <w:adjustRightInd w:val="0"/>
        <w:snapToGrid w:val="0"/>
        <w:spacing w:line="360" w:lineRule="auto"/>
        <w:ind w:firstLine="600"/>
      </w:pPr>
    </w:p>
    <w:p w:rsidR="00BF6770" w:rsidRDefault="00BF6770">
      <w:pPr>
        <w:adjustRightInd w:val="0"/>
        <w:snapToGrid w:val="0"/>
        <w:spacing w:line="360" w:lineRule="auto"/>
        <w:ind w:firstLine="600"/>
      </w:pPr>
    </w:p>
    <w:p w:rsidR="00BF6770" w:rsidRDefault="002A716B">
      <w:pPr>
        <w:adjustRightInd w:val="0"/>
        <w:snapToGrid w:val="0"/>
        <w:spacing w:line="360" w:lineRule="auto"/>
        <w:ind w:firstLine="600"/>
      </w:pPr>
      <w:r>
        <w:t xml:space="preserve">                                               </w:t>
      </w:r>
      <w:r>
        <w:rPr>
          <w:b/>
          <w:bCs/>
        </w:rPr>
        <w:t xml:space="preserve">   </w:t>
      </w:r>
      <w:r>
        <w:t>年</w:t>
      </w:r>
      <w:r>
        <w:rPr>
          <w:b/>
          <w:bCs/>
        </w:rPr>
        <w:t xml:space="preserve">  </w:t>
      </w:r>
      <w:r>
        <w:rPr>
          <w:rFonts w:hint="eastAsia"/>
          <w:b/>
          <w:bCs/>
        </w:rPr>
        <w:t xml:space="preserve"> </w:t>
      </w:r>
      <w:r>
        <w:t>月</w:t>
      </w:r>
      <w:r>
        <w:rPr>
          <w:b/>
          <w:bCs/>
        </w:rPr>
        <w:t xml:space="preserve"> </w:t>
      </w:r>
      <w:r>
        <w:rPr>
          <w:rFonts w:hint="eastAsia"/>
          <w:b/>
          <w:bCs/>
        </w:rPr>
        <w:t xml:space="preserve"> </w:t>
      </w:r>
      <w:r>
        <w:rPr>
          <w:b/>
          <w:bCs/>
        </w:rPr>
        <w:t xml:space="preserve"> </w:t>
      </w:r>
      <w:r>
        <w:t>日</w:t>
      </w:r>
    </w:p>
    <w:p w:rsidR="00BF6770" w:rsidRDefault="00BF6770">
      <w:pPr>
        <w:adjustRightInd w:val="0"/>
        <w:snapToGrid w:val="0"/>
        <w:spacing w:line="300" w:lineRule="auto"/>
        <w:rPr>
          <w:snapToGrid w:val="0"/>
          <w:kern w:val="0"/>
        </w:rPr>
      </w:pPr>
    </w:p>
    <w:p w:rsidR="00BF6770" w:rsidRDefault="002A716B">
      <w:pPr>
        <w:pStyle w:val="3"/>
        <w:jc w:val="center"/>
        <w:rPr>
          <w:rFonts w:ascii="宋体" w:hAnsi="宋体"/>
          <w:snapToGrid w:val="0"/>
          <w:kern w:val="0"/>
          <w:sz w:val="28"/>
        </w:rPr>
      </w:pPr>
      <w:r>
        <w:rPr>
          <w:snapToGrid w:val="0"/>
          <w:kern w:val="0"/>
          <w:sz w:val="21"/>
        </w:rPr>
        <w:br w:type="page"/>
      </w:r>
      <w:bookmarkStart w:id="39" w:name="q15"/>
      <w:bookmarkEnd w:id="39"/>
      <w:r>
        <w:rPr>
          <w:rFonts w:ascii="宋体" w:hAnsi="宋体" w:hint="eastAsia"/>
          <w:snapToGrid w:val="0"/>
          <w:kern w:val="0"/>
          <w:sz w:val="28"/>
        </w:rPr>
        <w:lastRenderedPageBreak/>
        <w:t>格式3   开标一览表</w:t>
      </w:r>
    </w:p>
    <w:p w:rsidR="00BF6770" w:rsidRDefault="00BF6770">
      <w:pPr>
        <w:adjustRightInd w:val="0"/>
        <w:snapToGrid w:val="0"/>
        <w:spacing w:line="360" w:lineRule="auto"/>
        <w:rPr>
          <w:bCs/>
          <w:snapToGrid w:val="0"/>
          <w:kern w:val="0"/>
        </w:rPr>
      </w:pPr>
    </w:p>
    <w:p w:rsidR="00BF6770" w:rsidRDefault="002A716B">
      <w:pPr>
        <w:adjustRightInd w:val="0"/>
        <w:snapToGrid w:val="0"/>
        <w:spacing w:line="360" w:lineRule="auto"/>
        <w:rPr>
          <w:bCs/>
          <w:snapToGrid w:val="0"/>
          <w:kern w:val="0"/>
        </w:rPr>
      </w:pPr>
      <w:r>
        <w:rPr>
          <w:rFonts w:hint="eastAsia"/>
          <w:bCs/>
          <w:snapToGrid w:val="0"/>
          <w:kern w:val="0"/>
        </w:rPr>
        <w:t>项目名称：</w:t>
      </w:r>
      <w:r>
        <w:rPr>
          <w:rFonts w:hint="eastAsia"/>
          <w:bCs/>
          <w:snapToGrid w:val="0"/>
          <w:kern w:val="0"/>
          <w:u w:val="single"/>
        </w:rPr>
        <w:t xml:space="preserve">                      </w:t>
      </w:r>
      <w:r>
        <w:rPr>
          <w:rFonts w:hint="eastAsia"/>
          <w:bCs/>
          <w:snapToGrid w:val="0"/>
          <w:kern w:val="0"/>
        </w:rPr>
        <w:t xml:space="preserve">                </w:t>
      </w:r>
    </w:p>
    <w:p w:rsidR="00BF6770" w:rsidRDefault="002A716B">
      <w:pPr>
        <w:adjustRightInd w:val="0"/>
        <w:snapToGrid w:val="0"/>
        <w:spacing w:line="360" w:lineRule="auto"/>
        <w:rPr>
          <w:bCs/>
          <w:snapToGrid w:val="0"/>
          <w:kern w:val="0"/>
        </w:rPr>
      </w:pPr>
      <w:r>
        <w:rPr>
          <w:rFonts w:hint="eastAsia"/>
          <w:bCs/>
          <w:snapToGrid w:val="0"/>
          <w:kern w:val="0"/>
        </w:rPr>
        <w:t>项目编号：</w:t>
      </w:r>
      <w:r>
        <w:rPr>
          <w:rFonts w:hint="eastAsia"/>
          <w:bCs/>
          <w:snapToGrid w:val="0"/>
          <w:kern w:val="0"/>
          <w:u w:val="single"/>
        </w:rPr>
        <w:t xml:space="preserve">                      </w:t>
      </w:r>
      <w:r>
        <w:rPr>
          <w:rFonts w:hint="eastAsia"/>
          <w:bCs/>
          <w:snapToGrid w:val="0"/>
          <w:kern w:val="0"/>
        </w:rPr>
        <w:t xml:space="preserve">                                      </w:t>
      </w:r>
    </w:p>
    <w:tbl>
      <w:tblPr>
        <w:tblW w:w="975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847"/>
        <w:gridCol w:w="3423"/>
        <w:gridCol w:w="2693"/>
        <w:gridCol w:w="796"/>
      </w:tblGrid>
      <w:tr w:rsidR="00BF6770">
        <w:trPr>
          <w:cantSplit/>
          <w:trHeight w:val="720"/>
          <w:jc w:val="center"/>
        </w:trPr>
        <w:tc>
          <w:tcPr>
            <w:tcW w:w="2847" w:type="dxa"/>
            <w:tcBorders>
              <w:top w:val="double" w:sz="4" w:space="0" w:color="auto"/>
              <w:bottom w:val="single" w:sz="4" w:space="0" w:color="auto"/>
            </w:tcBorders>
            <w:vAlign w:val="center"/>
          </w:tcPr>
          <w:p w:rsidR="00BF6770" w:rsidRDefault="002A716B">
            <w:pPr>
              <w:adjustRightInd w:val="0"/>
              <w:snapToGrid w:val="0"/>
              <w:spacing w:line="360" w:lineRule="auto"/>
              <w:jc w:val="center"/>
              <w:rPr>
                <w:snapToGrid w:val="0"/>
                <w:kern w:val="0"/>
              </w:rPr>
            </w:pPr>
            <w:r>
              <w:rPr>
                <w:rFonts w:hint="eastAsia"/>
                <w:snapToGrid w:val="0"/>
                <w:kern w:val="0"/>
              </w:rPr>
              <w:t>项目名称</w:t>
            </w:r>
          </w:p>
        </w:tc>
        <w:tc>
          <w:tcPr>
            <w:tcW w:w="3423" w:type="dxa"/>
            <w:tcBorders>
              <w:top w:val="double" w:sz="4" w:space="0" w:color="auto"/>
              <w:bottom w:val="single" w:sz="4" w:space="0" w:color="auto"/>
            </w:tcBorders>
            <w:vAlign w:val="center"/>
          </w:tcPr>
          <w:p w:rsidR="00BF6770" w:rsidRDefault="002A716B">
            <w:pPr>
              <w:adjustRightInd w:val="0"/>
              <w:snapToGrid w:val="0"/>
              <w:spacing w:line="360" w:lineRule="auto"/>
              <w:jc w:val="center"/>
              <w:rPr>
                <w:snapToGrid w:val="0"/>
                <w:kern w:val="0"/>
              </w:rPr>
            </w:pPr>
            <w:r>
              <w:rPr>
                <w:rFonts w:hint="eastAsia"/>
                <w:snapToGrid w:val="0"/>
                <w:kern w:val="0"/>
              </w:rPr>
              <w:t>投标总价</w:t>
            </w:r>
          </w:p>
          <w:p w:rsidR="00BF6770" w:rsidRDefault="002A716B">
            <w:pPr>
              <w:adjustRightInd w:val="0"/>
              <w:snapToGrid w:val="0"/>
              <w:spacing w:line="360" w:lineRule="auto"/>
              <w:jc w:val="center"/>
              <w:rPr>
                <w:snapToGrid w:val="0"/>
                <w:kern w:val="0"/>
              </w:rPr>
            </w:pPr>
            <w:r>
              <w:rPr>
                <w:rFonts w:hint="eastAsia"/>
                <w:snapToGrid w:val="0"/>
                <w:kern w:val="0"/>
              </w:rPr>
              <w:t>（人民币</w:t>
            </w:r>
            <w:r>
              <w:rPr>
                <w:rFonts w:hint="eastAsia"/>
                <w:snapToGrid w:val="0"/>
                <w:kern w:val="0"/>
              </w:rPr>
              <w:t>/</w:t>
            </w:r>
            <w:r>
              <w:rPr>
                <w:rFonts w:hint="eastAsia"/>
                <w:snapToGrid w:val="0"/>
                <w:kern w:val="0"/>
              </w:rPr>
              <w:t>元）</w:t>
            </w:r>
          </w:p>
        </w:tc>
        <w:tc>
          <w:tcPr>
            <w:tcW w:w="2693" w:type="dxa"/>
            <w:tcBorders>
              <w:top w:val="double" w:sz="4" w:space="0" w:color="auto"/>
              <w:bottom w:val="single" w:sz="4" w:space="0" w:color="auto"/>
            </w:tcBorders>
            <w:vAlign w:val="center"/>
          </w:tcPr>
          <w:p w:rsidR="00BF6770" w:rsidRDefault="002A716B">
            <w:pPr>
              <w:adjustRightInd w:val="0"/>
              <w:snapToGrid w:val="0"/>
              <w:spacing w:line="360" w:lineRule="auto"/>
              <w:jc w:val="center"/>
              <w:rPr>
                <w:rFonts w:ascii="宋体" w:hAnsi="宋体"/>
                <w:b/>
                <w:bCs/>
                <w:szCs w:val="21"/>
              </w:rPr>
            </w:pPr>
            <w:r>
              <w:rPr>
                <w:rFonts w:hint="eastAsia"/>
                <w:snapToGrid w:val="0"/>
                <w:kern w:val="0"/>
              </w:rPr>
              <w:t>服务期限</w:t>
            </w:r>
          </w:p>
        </w:tc>
        <w:tc>
          <w:tcPr>
            <w:tcW w:w="796" w:type="dxa"/>
            <w:tcBorders>
              <w:top w:val="double" w:sz="4" w:space="0" w:color="auto"/>
              <w:bottom w:val="single" w:sz="4" w:space="0" w:color="auto"/>
            </w:tcBorders>
            <w:vAlign w:val="center"/>
          </w:tcPr>
          <w:p w:rsidR="00BF6770" w:rsidRDefault="002A716B">
            <w:pPr>
              <w:adjustRightInd w:val="0"/>
              <w:snapToGrid w:val="0"/>
              <w:spacing w:line="360" w:lineRule="auto"/>
              <w:jc w:val="center"/>
              <w:rPr>
                <w:snapToGrid w:val="0"/>
                <w:kern w:val="0"/>
              </w:rPr>
            </w:pPr>
            <w:r>
              <w:rPr>
                <w:rFonts w:hint="eastAsia"/>
                <w:snapToGrid w:val="0"/>
                <w:kern w:val="0"/>
              </w:rPr>
              <w:t>备注</w:t>
            </w:r>
          </w:p>
        </w:tc>
      </w:tr>
      <w:tr w:rsidR="00BF6770">
        <w:trPr>
          <w:cantSplit/>
          <w:trHeight w:val="1082"/>
          <w:jc w:val="center"/>
        </w:trPr>
        <w:tc>
          <w:tcPr>
            <w:tcW w:w="2847" w:type="dxa"/>
            <w:tcBorders>
              <w:top w:val="single" w:sz="4" w:space="0" w:color="auto"/>
            </w:tcBorders>
            <w:vAlign w:val="center"/>
          </w:tcPr>
          <w:p w:rsidR="00BF6770" w:rsidRDefault="002A716B">
            <w:pPr>
              <w:adjustRightInd w:val="0"/>
              <w:snapToGrid w:val="0"/>
              <w:spacing w:line="360" w:lineRule="auto"/>
              <w:jc w:val="center"/>
              <w:rPr>
                <w:snapToGrid w:val="0"/>
                <w:kern w:val="0"/>
              </w:rPr>
            </w:pPr>
            <w:r>
              <w:rPr>
                <w:rFonts w:hint="eastAsia"/>
                <w:snapToGrid w:val="0"/>
                <w:kern w:val="0"/>
              </w:rPr>
              <w:t>国家税务总局深圳市盐田区税务局物业管理服务项目</w:t>
            </w:r>
          </w:p>
        </w:tc>
        <w:tc>
          <w:tcPr>
            <w:tcW w:w="3423" w:type="dxa"/>
            <w:tcBorders>
              <w:top w:val="single" w:sz="4" w:space="0" w:color="auto"/>
            </w:tcBorders>
            <w:vAlign w:val="center"/>
          </w:tcPr>
          <w:p w:rsidR="00BF6770" w:rsidRDefault="002A716B">
            <w:pPr>
              <w:adjustRightInd w:val="0"/>
              <w:snapToGrid w:val="0"/>
              <w:spacing w:line="360" w:lineRule="auto"/>
              <w:rPr>
                <w:snapToGrid w:val="0"/>
                <w:kern w:val="0"/>
                <w:u w:val="single"/>
              </w:rPr>
            </w:pPr>
            <w:r>
              <w:rPr>
                <w:rFonts w:hint="eastAsia"/>
                <w:snapToGrid w:val="0"/>
                <w:kern w:val="0"/>
              </w:rPr>
              <w:t>大写：</w:t>
            </w:r>
            <w:r>
              <w:rPr>
                <w:rFonts w:hint="eastAsia"/>
                <w:snapToGrid w:val="0"/>
                <w:kern w:val="0"/>
                <w:u w:val="single"/>
              </w:rPr>
              <w:t xml:space="preserve">                   </w:t>
            </w:r>
          </w:p>
          <w:p w:rsidR="00BF6770" w:rsidRDefault="002A716B">
            <w:pPr>
              <w:adjustRightInd w:val="0"/>
              <w:snapToGrid w:val="0"/>
              <w:spacing w:line="360" w:lineRule="auto"/>
              <w:jc w:val="left"/>
              <w:rPr>
                <w:snapToGrid w:val="0"/>
                <w:kern w:val="0"/>
              </w:rPr>
            </w:pPr>
            <w:r>
              <w:rPr>
                <w:rFonts w:hint="eastAsia"/>
                <w:snapToGrid w:val="0"/>
                <w:kern w:val="0"/>
              </w:rPr>
              <w:t>小写：</w:t>
            </w:r>
            <w:r>
              <w:rPr>
                <w:rFonts w:hint="eastAsia"/>
                <w:snapToGrid w:val="0"/>
                <w:kern w:val="0"/>
                <w:u w:val="single"/>
              </w:rPr>
              <w:t xml:space="preserve">                   </w:t>
            </w:r>
          </w:p>
        </w:tc>
        <w:tc>
          <w:tcPr>
            <w:tcW w:w="2693" w:type="dxa"/>
            <w:tcBorders>
              <w:top w:val="single" w:sz="4" w:space="0" w:color="auto"/>
            </w:tcBorders>
            <w:vAlign w:val="center"/>
          </w:tcPr>
          <w:p w:rsidR="00BF6770" w:rsidRDefault="002A716B">
            <w:pPr>
              <w:pStyle w:val="ab"/>
              <w:spacing w:line="360" w:lineRule="auto"/>
              <w:jc w:val="left"/>
              <w:rPr>
                <w:rFonts w:hAnsi="宋体"/>
                <w:snapToGrid w:val="0"/>
                <w:szCs w:val="21"/>
              </w:rPr>
            </w:pPr>
            <w:r>
              <w:rPr>
                <w:rFonts w:hAnsi="宋体" w:hint="eastAsia"/>
                <w:szCs w:val="21"/>
              </w:rPr>
              <w:t>自合同签订之日起至2023年1月31日。本项目一招三年，第一年为本项目中标服务期限，合同到期后由中标方申请续约，采购方根据中标方履约情况决定是否续签合同。合同一年一签，最多续签两次</w:t>
            </w:r>
            <w:r>
              <w:rPr>
                <w:rFonts w:hAnsi="宋体" w:hint="eastAsia"/>
                <w:snapToGrid w:val="0"/>
                <w:szCs w:val="21"/>
              </w:rPr>
              <w:t>。</w:t>
            </w:r>
          </w:p>
        </w:tc>
        <w:tc>
          <w:tcPr>
            <w:tcW w:w="796" w:type="dxa"/>
            <w:tcBorders>
              <w:top w:val="single" w:sz="4" w:space="0" w:color="auto"/>
            </w:tcBorders>
            <w:vAlign w:val="center"/>
          </w:tcPr>
          <w:p w:rsidR="00BF6770" w:rsidRDefault="00BF6770">
            <w:pPr>
              <w:adjustRightInd w:val="0"/>
              <w:snapToGrid w:val="0"/>
              <w:spacing w:line="360" w:lineRule="auto"/>
              <w:jc w:val="center"/>
              <w:rPr>
                <w:snapToGrid w:val="0"/>
                <w:kern w:val="0"/>
              </w:rPr>
            </w:pPr>
          </w:p>
        </w:tc>
      </w:tr>
    </w:tbl>
    <w:p w:rsidR="00BF6770" w:rsidRDefault="00BF6770">
      <w:pPr>
        <w:adjustRightInd w:val="0"/>
        <w:snapToGrid w:val="0"/>
        <w:spacing w:line="360" w:lineRule="auto"/>
        <w:rPr>
          <w:snapToGrid w:val="0"/>
          <w:kern w:val="0"/>
        </w:rPr>
      </w:pPr>
    </w:p>
    <w:p w:rsidR="00BF6770" w:rsidRDefault="00BF6770">
      <w:pPr>
        <w:adjustRightInd w:val="0"/>
        <w:snapToGrid w:val="0"/>
        <w:spacing w:line="360" w:lineRule="auto"/>
        <w:rPr>
          <w:snapToGrid w:val="0"/>
          <w:kern w:val="0"/>
        </w:rPr>
      </w:pPr>
    </w:p>
    <w:p w:rsidR="00BF6770" w:rsidRDefault="002A716B">
      <w:pPr>
        <w:adjustRightInd w:val="0"/>
        <w:snapToGrid w:val="0"/>
        <w:spacing w:line="360" w:lineRule="auto"/>
        <w:rPr>
          <w:snapToGrid w:val="0"/>
          <w:kern w:val="0"/>
        </w:rPr>
      </w:pPr>
      <w:r>
        <w:rPr>
          <w:rFonts w:hint="eastAsia"/>
          <w:snapToGrid w:val="0"/>
          <w:kern w:val="0"/>
        </w:rPr>
        <w:t>投标单位：（盖章）</w:t>
      </w:r>
    </w:p>
    <w:p w:rsidR="00BF6770" w:rsidRDefault="00BF6770">
      <w:pPr>
        <w:adjustRightInd w:val="0"/>
        <w:snapToGrid w:val="0"/>
        <w:spacing w:line="360" w:lineRule="auto"/>
        <w:rPr>
          <w:snapToGrid w:val="0"/>
          <w:kern w:val="0"/>
        </w:rPr>
      </w:pPr>
    </w:p>
    <w:p w:rsidR="00BF6770" w:rsidRDefault="00BF6770">
      <w:pPr>
        <w:adjustRightInd w:val="0"/>
        <w:snapToGrid w:val="0"/>
        <w:spacing w:line="360" w:lineRule="auto"/>
        <w:rPr>
          <w:snapToGrid w:val="0"/>
          <w:kern w:val="0"/>
        </w:rPr>
      </w:pPr>
    </w:p>
    <w:p w:rsidR="00BF6770" w:rsidRDefault="002A716B">
      <w:pPr>
        <w:adjustRightInd w:val="0"/>
        <w:snapToGrid w:val="0"/>
        <w:spacing w:line="360" w:lineRule="auto"/>
        <w:rPr>
          <w:snapToGrid w:val="0"/>
          <w:kern w:val="0"/>
        </w:rPr>
      </w:pPr>
      <w:r>
        <w:rPr>
          <w:rFonts w:hint="eastAsia"/>
          <w:snapToGrid w:val="0"/>
          <w:kern w:val="0"/>
        </w:rPr>
        <w:t>法定代表人或授权代表：（签字）</w:t>
      </w:r>
    </w:p>
    <w:p w:rsidR="00BF6770" w:rsidRDefault="00BF6770">
      <w:pPr>
        <w:adjustRightInd w:val="0"/>
        <w:snapToGrid w:val="0"/>
        <w:spacing w:line="360" w:lineRule="auto"/>
        <w:rPr>
          <w:snapToGrid w:val="0"/>
          <w:kern w:val="0"/>
        </w:rPr>
      </w:pPr>
    </w:p>
    <w:p w:rsidR="00BF6770" w:rsidRDefault="002A716B">
      <w:pPr>
        <w:adjustRightInd w:val="0"/>
        <w:snapToGrid w:val="0"/>
        <w:spacing w:line="360" w:lineRule="auto"/>
        <w:ind w:firstLineChars="1400" w:firstLine="2940"/>
        <w:rPr>
          <w:snapToGrid w:val="0"/>
          <w:kern w:val="0"/>
        </w:rPr>
      </w:pPr>
      <w:r>
        <w:rPr>
          <w:rFonts w:hint="eastAsia"/>
          <w:snapToGrid w:val="0"/>
          <w:kern w:val="0"/>
        </w:rPr>
        <w:t xml:space="preserve">      </w:t>
      </w: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BF6770" w:rsidRDefault="00BF6770">
      <w:pPr>
        <w:adjustRightInd w:val="0"/>
        <w:snapToGrid w:val="0"/>
        <w:spacing w:line="360" w:lineRule="auto"/>
        <w:ind w:firstLineChars="500" w:firstLine="1050"/>
        <w:rPr>
          <w:snapToGrid w:val="0"/>
          <w:kern w:val="0"/>
        </w:rPr>
      </w:pPr>
    </w:p>
    <w:p w:rsidR="00BF6770" w:rsidRDefault="00BF6770">
      <w:pPr>
        <w:adjustRightInd w:val="0"/>
        <w:snapToGrid w:val="0"/>
        <w:spacing w:line="360" w:lineRule="auto"/>
        <w:ind w:firstLineChars="500" w:firstLine="1050"/>
        <w:rPr>
          <w:snapToGrid w:val="0"/>
          <w:kern w:val="0"/>
        </w:rPr>
      </w:pPr>
    </w:p>
    <w:p w:rsidR="00BF6770" w:rsidRDefault="00BF6770">
      <w:pPr>
        <w:adjustRightInd w:val="0"/>
        <w:snapToGrid w:val="0"/>
        <w:spacing w:line="360" w:lineRule="auto"/>
        <w:ind w:firstLineChars="500" w:firstLine="1050"/>
        <w:rPr>
          <w:snapToGrid w:val="0"/>
          <w:kern w:val="0"/>
        </w:rPr>
      </w:pPr>
    </w:p>
    <w:p w:rsidR="00BF6770" w:rsidRDefault="002A716B">
      <w:pPr>
        <w:adjustRightInd w:val="0"/>
        <w:snapToGrid w:val="0"/>
        <w:spacing w:line="360" w:lineRule="auto"/>
        <w:rPr>
          <w:snapToGrid w:val="0"/>
          <w:kern w:val="0"/>
        </w:rPr>
      </w:pPr>
      <w:r>
        <w:rPr>
          <w:rFonts w:hint="eastAsia"/>
          <w:snapToGrid w:val="0"/>
          <w:kern w:val="0"/>
        </w:rPr>
        <w:t>注：</w:t>
      </w:r>
      <w:r>
        <w:rPr>
          <w:rFonts w:hint="eastAsia"/>
          <w:snapToGrid w:val="0"/>
          <w:kern w:val="0"/>
        </w:rPr>
        <w:t>1</w:t>
      </w:r>
      <w:r>
        <w:rPr>
          <w:rFonts w:hint="eastAsia"/>
          <w:snapToGrid w:val="0"/>
          <w:kern w:val="0"/>
        </w:rPr>
        <w:t>、价格应按“招标文件”中规定的货币单位填写，投标报价为</w:t>
      </w:r>
      <w:r>
        <w:rPr>
          <w:rFonts w:ascii="宋体" w:hAnsi="宋体" w:hint="eastAsia"/>
          <w:szCs w:val="21"/>
        </w:rPr>
        <w:t>包干价</w:t>
      </w:r>
      <w:r>
        <w:rPr>
          <w:rFonts w:hint="eastAsia"/>
          <w:snapToGrid w:val="0"/>
          <w:kern w:val="0"/>
        </w:rPr>
        <w:t>。</w:t>
      </w:r>
    </w:p>
    <w:p w:rsidR="00BF6770" w:rsidRDefault="002A716B">
      <w:pPr>
        <w:adjustRightInd w:val="0"/>
        <w:snapToGrid w:val="0"/>
        <w:spacing w:line="360" w:lineRule="auto"/>
        <w:ind w:left="2"/>
        <w:rPr>
          <w:snapToGrid w:val="0"/>
          <w:kern w:val="0"/>
        </w:rPr>
      </w:pPr>
      <w:r>
        <w:rPr>
          <w:rFonts w:hint="eastAsia"/>
          <w:snapToGrid w:val="0"/>
          <w:kern w:val="0"/>
        </w:rPr>
        <w:t xml:space="preserve">    2</w:t>
      </w:r>
      <w:r>
        <w:rPr>
          <w:rFonts w:hint="eastAsia"/>
          <w:snapToGrid w:val="0"/>
          <w:kern w:val="0"/>
        </w:rPr>
        <w:t>、“投标总价”</w:t>
      </w:r>
      <w:r>
        <w:rPr>
          <w:rFonts w:ascii="宋体" w:hAnsi="宋体" w:cs="仿宋" w:hint="eastAsia"/>
          <w:bCs/>
          <w:szCs w:val="21"/>
        </w:rPr>
        <w:t>为一年服务报价，应包含年度服务费、管理费、人工费、税金等所有费用</w:t>
      </w:r>
      <w:r>
        <w:rPr>
          <w:rFonts w:hint="eastAsia"/>
        </w:rPr>
        <w:t>。</w:t>
      </w:r>
    </w:p>
    <w:p w:rsidR="00BF6770" w:rsidRDefault="002A716B">
      <w:pPr>
        <w:adjustRightInd w:val="0"/>
        <w:snapToGrid w:val="0"/>
        <w:spacing w:line="360" w:lineRule="auto"/>
        <w:ind w:left="718" w:hangingChars="342" w:hanging="718"/>
        <w:rPr>
          <w:snapToGrid w:val="0"/>
          <w:kern w:val="0"/>
        </w:rPr>
      </w:pPr>
      <w:r>
        <w:rPr>
          <w:rFonts w:hint="eastAsia"/>
          <w:snapToGrid w:val="0"/>
          <w:kern w:val="0"/>
        </w:rPr>
        <w:t xml:space="preserve">    3</w:t>
      </w:r>
      <w:r>
        <w:rPr>
          <w:rFonts w:hint="eastAsia"/>
          <w:snapToGrid w:val="0"/>
          <w:kern w:val="0"/>
        </w:rPr>
        <w:t>、此表应经法定代表人或其授权委托人签名，并加盖公章。</w:t>
      </w:r>
    </w:p>
    <w:p w:rsidR="00BF6770" w:rsidRDefault="002A716B">
      <w:pPr>
        <w:adjustRightInd w:val="0"/>
        <w:snapToGrid w:val="0"/>
        <w:spacing w:line="360" w:lineRule="auto"/>
        <w:ind w:firstLine="435"/>
        <w:rPr>
          <w:rFonts w:ascii="宋体" w:hAnsi="宋体"/>
          <w:b/>
          <w:snapToGrid w:val="0"/>
          <w:kern w:val="0"/>
        </w:rPr>
      </w:pPr>
      <w:r>
        <w:rPr>
          <w:rFonts w:ascii="宋体" w:hAnsi="宋体" w:hint="eastAsia"/>
          <w:b/>
          <w:snapToGrid w:val="0"/>
          <w:kern w:val="0"/>
        </w:rPr>
        <w:t>4、此表无需装订于正副本内，应按“投标人须知”19.5项要求单独密封。</w:t>
      </w:r>
    </w:p>
    <w:p w:rsidR="00BF6770" w:rsidRDefault="00BF6770">
      <w:pPr>
        <w:adjustRightInd w:val="0"/>
        <w:snapToGrid w:val="0"/>
        <w:spacing w:line="300" w:lineRule="auto"/>
        <w:rPr>
          <w:snapToGrid w:val="0"/>
          <w:kern w:val="0"/>
        </w:rPr>
      </w:pPr>
    </w:p>
    <w:p w:rsidR="00BF6770" w:rsidRDefault="002A716B">
      <w:pPr>
        <w:pStyle w:val="3"/>
        <w:jc w:val="center"/>
        <w:rPr>
          <w:rFonts w:ascii="宋体" w:hAnsi="宋体"/>
          <w:snapToGrid w:val="0"/>
          <w:kern w:val="0"/>
          <w:sz w:val="28"/>
        </w:rPr>
      </w:pPr>
      <w:r>
        <w:br w:type="page"/>
      </w:r>
      <w:bookmarkStart w:id="40" w:name="q16"/>
      <w:bookmarkEnd w:id="40"/>
      <w:r>
        <w:rPr>
          <w:rFonts w:ascii="宋体" w:hAnsi="宋体" w:hint="eastAsia"/>
          <w:snapToGrid w:val="0"/>
          <w:kern w:val="0"/>
          <w:sz w:val="28"/>
        </w:rPr>
        <w:lastRenderedPageBreak/>
        <w:t>格式4   报价表</w:t>
      </w:r>
    </w:p>
    <w:p w:rsidR="00BF6770" w:rsidRDefault="002A716B">
      <w:pPr>
        <w:spacing w:line="360" w:lineRule="auto"/>
        <w:rPr>
          <w:rFonts w:ascii="楷体_GB2312" w:eastAsia="楷体_GB2312"/>
          <w:b/>
          <w:sz w:val="24"/>
        </w:rPr>
      </w:pPr>
      <w:r>
        <w:rPr>
          <w:rFonts w:ascii="楷体_GB2312" w:eastAsia="楷体_GB2312" w:hint="eastAsia"/>
          <w:b/>
          <w:sz w:val="24"/>
        </w:rPr>
        <w:t>1   报价要求</w:t>
      </w:r>
    </w:p>
    <w:p w:rsidR="00BF6770" w:rsidRDefault="002A716B">
      <w:pPr>
        <w:spacing w:line="300" w:lineRule="auto"/>
        <w:rPr>
          <w:rFonts w:eastAsia="楷体_GB2312"/>
        </w:rPr>
      </w:pPr>
      <w:r>
        <w:rPr>
          <w:rFonts w:eastAsia="楷体_GB2312"/>
        </w:rPr>
        <w:t xml:space="preserve">1.1  </w:t>
      </w:r>
      <w:r>
        <w:rPr>
          <w:rFonts w:eastAsia="楷体_GB2312"/>
        </w:rPr>
        <w:t>所有价格应按</w:t>
      </w:r>
      <w:r>
        <w:rPr>
          <w:rFonts w:eastAsia="楷体_GB2312"/>
        </w:rPr>
        <w:t>“</w:t>
      </w:r>
      <w:r>
        <w:rPr>
          <w:rFonts w:eastAsia="楷体_GB2312"/>
        </w:rPr>
        <w:t>招标文件</w:t>
      </w:r>
      <w:r>
        <w:rPr>
          <w:rFonts w:eastAsia="楷体_GB2312"/>
        </w:rPr>
        <w:t>”</w:t>
      </w:r>
      <w:r>
        <w:rPr>
          <w:rFonts w:eastAsia="楷体_GB2312"/>
        </w:rPr>
        <w:t>中规定的货币单位填写。</w:t>
      </w:r>
    </w:p>
    <w:p w:rsidR="00BF6770" w:rsidRDefault="002A716B">
      <w:pPr>
        <w:spacing w:line="300" w:lineRule="auto"/>
        <w:rPr>
          <w:rFonts w:eastAsia="楷体_GB2312"/>
        </w:rPr>
      </w:pPr>
      <w:r>
        <w:rPr>
          <w:rFonts w:eastAsia="楷体_GB2312" w:hint="eastAsia"/>
        </w:rPr>
        <w:t xml:space="preserve">1.2  </w:t>
      </w:r>
      <w:r>
        <w:rPr>
          <w:rFonts w:eastAsia="楷体_GB2312" w:hint="eastAsia"/>
          <w:b/>
        </w:rPr>
        <w:t>投标报价为一年服务报价，应包含年度服务费、管理费、人工费、税金等所有费用。</w:t>
      </w:r>
    </w:p>
    <w:p w:rsidR="00BF6770" w:rsidRDefault="002A716B">
      <w:pPr>
        <w:spacing w:before="120" w:after="120"/>
        <w:rPr>
          <w:rFonts w:cs="Courier New"/>
          <w:snapToGrid w:val="0"/>
          <w:szCs w:val="18"/>
        </w:rPr>
      </w:pPr>
      <w:r>
        <w:rPr>
          <w:rFonts w:eastAsia="楷体_GB2312"/>
        </w:rPr>
        <w:t xml:space="preserve">1.2  </w:t>
      </w:r>
      <w:r>
        <w:rPr>
          <w:rFonts w:eastAsia="楷体_GB2312"/>
        </w:rPr>
        <w:t>此表应经法定代表人或授权委托人签名，并加盖公章。</w:t>
      </w:r>
    </w:p>
    <w:p w:rsidR="00BF6770" w:rsidRDefault="00BF6770">
      <w:pPr>
        <w:spacing w:line="300" w:lineRule="auto"/>
        <w:rPr>
          <w:rFonts w:eastAsia="楷体_GB2312"/>
        </w:rPr>
      </w:pPr>
    </w:p>
    <w:p w:rsidR="00BF6770" w:rsidRDefault="002A716B">
      <w:pPr>
        <w:spacing w:line="300" w:lineRule="auto"/>
        <w:rPr>
          <w:rFonts w:eastAsia="楷体_GB2312"/>
          <w:b/>
          <w:sz w:val="24"/>
        </w:rPr>
      </w:pPr>
      <w:r>
        <w:rPr>
          <w:rFonts w:eastAsia="楷体_GB2312" w:hint="eastAsia"/>
          <w:b/>
          <w:sz w:val="24"/>
        </w:rPr>
        <w:t xml:space="preserve">2   </w:t>
      </w:r>
      <w:r>
        <w:rPr>
          <w:rFonts w:eastAsia="楷体_GB2312" w:hint="eastAsia"/>
          <w:b/>
          <w:sz w:val="24"/>
        </w:rPr>
        <w:t>报价表</w:t>
      </w:r>
    </w:p>
    <w:p w:rsidR="00BF6770" w:rsidRDefault="002A716B">
      <w:pPr>
        <w:adjustRightInd w:val="0"/>
        <w:snapToGrid w:val="0"/>
        <w:spacing w:line="360" w:lineRule="auto"/>
        <w:rPr>
          <w:bCs/>
          <w:snapToGrid w:val="0"/>
          <w:kern w:val="0"/>
        </w:rPr>
      </w:pPr>
      <w:r>
        <w:rPr>
          <w:rFonts w:hint="eastAsia"/>
          <w:bCs/>
          <w:snapToGrid w:val="0"/>
          <w:kern w:val="0"/>
        </w:rPr>
        <w:t>项目名称：</w:t>
      </w:r>
      <w:r>
        <w:rPr>
          <w:rFonts w:hint="eastAsia"/>
          <w:bCs/>
          <w:snapToGrid w:val="0"/>
          <w:kern w:val="0"/>
          <w:u w:val="single"/>
        </w:rPr>
        <w:t xml:space="preserve">                      </w:t>
      </w:r>
      <w:r>
        <w:rPr>
          <w:rFonts w:hint="eastAsia"/>
          <w:bCs/>
          <w:snapToGrid w:val="0"/>
          <w:kern w:val="0"/>
        </w:rPr>
        <w:t xml:space="preserve">                </w:t>
      </w:r>
    </w:p>
    <w:p w:rsidR="00BF6770" w:rsidRDefault="002A716B">
      <w:pPr>
        <w:adjustRightInd w:val="0"/>
        <w:snapToGrid w:val="0"/>
        <w:spacing w:line="360" w:lineRule="auto"/>
        <w:rPr>
          <w:bCs/>
          <w:snapToGrid w:val="0"/>
          <w:kern w:val="0"/>
        </w:rPr>
      </w:pPr>
      <w:r>
        <w:rPr>
          <w:rFonts w:hint="eastAsia"/>
          <w:bCs/>
          <w:snapToGrid w:val="0"/>
          <w:kern w:val="0"/>
        </w:rPr>
        <w:t>项目编号：</w:t>
      </w:r>
      <w:r>
        <w:rPr>
          <w:rFonts w:hint="eastAsia"/>
          <w:bCs/>
          <w:snapToGrid w:val="0"/>
          <w:kern w:val="0"/>
          <w:u w:val="single"/>
        </w:rPr>
        <w:t xml:space="preserve">                       </w:t>
      </w:r>
      <w:r>
        <w:rPr>
          <w:rFonts w:hint="eastAsia"/>
          <w:bCs/>
          <w:snapToGrid w:val="0"/>
          <w:kern w:val="0"/>
        </w:rPr>
        <w:t xml:space="preserve">                                      </w:t>
      </w:r>
    </w:p>
    <w:tbl>
      <w:tblPr>
        <w:tblW w:w="928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28"/>
        <w:gridCol w:w="3420"/>
        <w:gridCol w:w="2664"/>
        <w:gridCol w:w="2372"/>
      </w:tblGrid>
      <w:tr w:rsidR="00BF6770">
        <w:trPr>
          <w:cantSplit/>
          <w:trHeight w:val="480"/>
          <w:jc w:val="center"/>
        </w:trPr>
        <w:tc>
          <w:tcPr>
            <w:tcW w:w="828" w:type="dxa"/>
            <w:vAlign w:val="center"/>
          </w:tcPr>
          <w:p w:rsidR="00BF6770" w:rsidRDefault="002A716B">
            <w:pPr>
              <w:adjustRightInd w:val="0"/>
              <w:snapToGrid w:val="0"/>
              <w:spacing w:line="300" w:lineRule="auto"/>
              <w:jc w:val="center"/>
              <w:rPr>
                <w:b/>
                <w:snapToGrid w:val="0"/>
                <w:kern w:val="0"/>
              </w:rPr>
            </w:pPr>
            <w:r>
              <w:rPr>
                <w:b/>
                <w:snapToGrid w:val="0"/>
                <w:kern w:val="0"/>
              </w:rPr>
              <w:t>序号</w:t>
            </w:r>
          </w:p>
        </w:tc>
        <w:tc>
          <w:tcPr>
            <w:tcW w:w="3420" w:type="dxa"/>
            <w:vAlign w:val="center"/>
          </w:tcPr>
          <w:p w:rsidR="00BF6770" w:rsidRDefault="002A716B">
            <w:pPr>
              <w:adjustRightInd w:val="0"/>
              <w:snapToGrid w:val="0"/>
              <w:spacing w:line="300" w:lineRule="auto"/>
              <w:jc w:val="center"/>
              <w:rPr>
                <w:b/>
                <w:snapToGrid w:val="0"/>
                <w:kern w:val="0"/>
              </w:rPr>
            </w:pPr>
            <w:r>
              <w:rPr>
                <w:rFonts w:hint="eastAsia"/>
                <w:b/>
                <w:snapToGrid w:val="0"/>
                <w:kern w:val="0"/>
              </w:rPr>
              <w:t>项目内容</w:t>
            </w:r>
          </w:p>
        </w:tc>
        <w:tc>
          <w:tcPr>
            <w:tcW w:w="2664" w:type="dxa"/>
            <w:vAlign w:val="center"/>
          </w:tcPr>
          <w:p w:rsidR="00BF6770" w:rsidRDefault="002A716B">
            <w:pPr>
              <w:adjustRightInd w:val="0"/>
              <w:snapToGrid w:val="0"/>
              <w:spacing w:line="300" w:lineRule="auto"/>
              <w:jc w:val="center"/>
              <w:rPr>
                <w:b/>
                <w:snapToGrid w:val="0"/>
                <w:kern w:val="0"/>
              </w:rPr>
            </w:pPr>
            <w:r>
              <w:rPr>
                <w:rFonts w:hint="eastAsia"/>
                <w:b/>
                <w:snapToGrid w:val="0"/>
                <w:kern w:val="0"/>
              </w:rPr>
              <w:t>价格</w:t>
            </w:r>
            <w:r>
              <w:rPr>
                <w:b/>
                <w:snapToGrid w:val="0"/>
                <w:kern w:val="0"/>
              </w:rPr>
              <w:t>（单位：元）</w:t>
            </w:r>
          </w:p>
        </w:tc>
        <w:tc>
          <w:tcPr>
            <w:tcW w:w="2372" w:type="dxa"/>
            <w:vAlign w:val="center"/>
          </w:tcPr>
          <w:p w:rsidR="00BF6770" w:rsidRDefault="002A716B">
            <w:pPr>
              <w:adjustRightInd w:val="0"/>
              <w:snapToGrid w:val="0"/>
              <w:spacing w:line="300" w:lineRule="auto"/>
              <w:jc w:val="center"/>
              <w:rPr>
                <w:b/>
                <w:snapToGrid w:val="0"/>
                <w:kern w:val="0"/>
              </w:rPr>
            </w:pPr>
            <w:r>
              <w:rPr>
                <w:rFonts w:hint="eastAsia"/>
                <w:b/>
                <w:snapToGrid w:val="0"/>
                <w:kern w:val="0"/>
              </w:rPr>
              <w:t>备注</w:t>
            </w:r>
          </w:p>
        </w:tc>
      </w:tr>
      <w:tr w:rsidR="00BF6770">
        <w:trPr>
          <w:cantSplit/>
          <w:trHeight w:val="427"/>
          <w:jc w:val="center"/>
        </w:trPr>
        <w:tc>
          <w:tcPr>
            <w:tcW w:w="828" w:type="dxa"/>
            <w:vAlign w:val="center"/>
          </w:tcPr>
          <w:p w:rsidR="00BF6770" w:rsidRDefault="002A716B">
            <w:pPr>
              <w:adjustRightInd w:val="0"/>
              <w:snapToGrid w:val="0"/>
              <w:spacing w:line="300" w:lineRule="auto"/>
              <w:jc w:val="center"/>
              <w:rPr>
                <w:snapToGrid w:val="0"/>
                <w:kern w:val="0"/>
              </w:rPr>
            </w:pPr>
            <w:r>
              <w:rPr>
                <w:snapToGrid w:val="0"/>
                <w:kern w:val="0"/>
              </w:rPr>
              <w:t>1</w:t>
            </w:r>
          </w:p>
        </w:tc>
        <w:tc>
          <w:tcPr>
            <w:tcW w:w="3420" w:type="dxa"/>
            <w:vAlign w:val="center"/>
          </w:tcPr>
          <w:p w:rsidR="00BF6770" w:rsidRDefault="00BF6770">
            <w:pPr>
              <w:adjustRightInd w:val="0"/>
              <w:snapToGrid w:val="0"/>
              <w:spacing w:line="300" w:lineRule="auto"/>
              <w:jc w:val="center"/>
              <w:rPr>
                <w:rFonts w:ascii="宋体" w:hAnsi="宋体"/>
                <w:szCs w:val="21"/>
                <w:lang w:val="zh-CN"/>
              </w:rPr>
            </w:pPr>
          </w:p>
        </w:tc>
        <w:tc>
          <w:tcPr>
            <w:tcW w:w="2664" w:type="dxa"/>
            <w:vAlign w:val="center"/>
          </w:tcPr>
          <w:p w:rsidR="00BF6770" w:rsidRDefault="00BF6770">
            <w:pPr>
              <w:adjustRightInd w:val="0"/>
              <w:snapToGrid w:val="0"/>
              <w:spacing w:line="300" w:lineRule="auto"/>
              <w:jc w:val="center"/>
              <w:rPr>
                <w:snapToGrid w:val="0"/>
                <w:kern w:val="0"/>
              </w:rPr>
            </w:pPr>
          </w:p>
        </w:tc>
        <w:tc>
          <w:tcPr>
            <w:tcW w:w="2372" w:type="dxa"/>
            <w:vAlign w:val="center"/>
          </w:tcPr>
          <w:p w:rsidR="00BF6770" w:rsidRDefault="00BF6770">
            <w:pPr>
              <w:adjustRightInd w:val="0"/>
              <w:snapToGrid w:val="0"/>
              <w:spacing w:line="300" w:lineRule="auto"/>
              <w:jc w:val="center"/>
              <w:rPr>
                <w:snapToGrid w:val="0"/>
                <w:kern w:val="0"/>
              </w:rPr>
            </w:pPr>
          </w:p>
        </w:tc>
      </w:tr>
      <w:tr w:rsidR="00BF6770">
        <w:trPr>
          <w:cantSplit/>
          <w:trHeight w:val="427"/>
          <w:jc w:val="center"/>
        </w:trPr>
        <w:tc>
          <w:tcPr>
            <w:tcW w:w="828" w:type="dxa"/>
            <w:vAlign w:val="center"/>
          </w:tcPr>
          <w:p w:rsidR="00BF6770" w:rsidRDefault="002A716B">
            <w:pPr>
              <w:adjustRightInd w:val="0"/>
              <w:snapToGrid w:val="0"/>
              <w:spacing w:line="300" w:lineRule="auto"/>
              <w:jc w:val="center"/>
              <w:rPr>
                <w:snapToGrid w:val="0"/>
                <w:kern w:val="0"/>
              </w:rPr>
            </w:pPr>
            <w:r>
              <w:rPr>
                <w:rFonts w:hint="eastAsia"/>
                <w:snapToGrid w:val="0"/>
                <w:kern w:val="0"/>
              </w:rPr>
              <w:t>2</w:t>
            </w:r>
          </w:p>
        </w:tc>
        <w:tc>
          <w:tcPr>
            <w:tcW w:w="3420" w:type="dxa"/>
            <w:vAlign w:val="center"/>
          </w:tcPr>
          <w:p w:rsidR="00BF6770" w:rsidRDefault="00BF6770">
            <w:pPr>
              <w:adjustRightInd w:val="0"/>
              <w:snapToGrid w:val="0"/>
              <w:spacing w:line="300" w:lineRule="auto"/>
              <w:jc w:val="center"/>
              <w:rPr>
                <w:rFonts w:ascii="宋体" w:hAnsi="宋体"/>
                <w:szCs w:val="21"/>
                <w:lang w:val="zh-CN"/>
              </w:rPr>
            </w:pPr>
          </w:p>
        </w:tc>
        <w:tc>
          <w:tcPr>
            <w:tcW w:w="2664" w:type="dxa"/>
            <w:vAlign w:val="center"/>
          </w:tcPr>
          <w:p w:rsidR="00BF6770" w:rsidRDefault="00BF6770">
            <w:pPr>
              <w:adjustRightInd w:val="0"/>
              <w:snapToGrid w:val="0"/>
              <w:spacing w:line="300" w:lineRule="auto"/>
              <w:jc w:val="center"/>
              <w:rPr>
                <w:snapToGrid w:val="0"/>
                <w:kern w:val="0"/>
              </w:rPr>
            </w:pPr>
          </w:p>
        </w:tc>
        <w:tc>
          <w:tcPr>
            <w:tcW w:w="2372" w:type="dxa"/>
            <w:vAlign w:val="center"/>
          </w:tcPr>
          <w:p w:rsidR="00BF6770" w:rsidRDefault="00BF6770">
            <w:pPr>
              <w:adjustRightInd w:val="0"/>
              <w:snapToGrid w:val="0"/>
              <w:spacing w:line="300" w:lineRule="auto"/>
              <w:jc w:val="center"/>
              <w:rPr>
                <w:snapToGrid w:val="0"/>
                <w:kern w:val="0"/>
              </w:rPr>
            </w:pPr>
          </w:p>
        </w:tc>
      </w:tr>
      <w:tr w:rsidR="00BF6770">
        <w:trPr>
          <w:cantSplit/>
          <w:trHeight w:val="427"/>
          <w:jc w:val="center"/>
        </w:trPr>
        <w:tc>
          <w:tcPr>
            <w:tcW w:w="828" w:type="dxa"/>
            <w:vAlign w:val="center"/>
          </w:tcPr>
          <w:p w:rsidR="00BF6770" w:rsidRDefault="002A716B">
            <w:pPr>
              <w:adjustRightInd w:val="0"/>
              <w:snapToGrid w:val="0"/>
              <w:spacing w:line="300" w:lineRule="auto"/>
              <w:jc w:val="center"/>
              <w:rPr>
                <w:snapToGrid w:val="0"/>
                <w:kern w:val="0"/>
              </w:rPr>
            </w:pPr>
            <w:r>
              <w:rPr>
                <w:rFonts w:hint="eastAsia"/>
                <w:snapToGrid w:val="0"/>
                <w:kern w:val="0"/>
              </w:rPr>
              <w:t xml:space="preserve">3 </w:t>
            </w:r>
          </w:p>
        </w:tc>
        <w:tc>
          <w:tcPr>
            <w:tcW w:w="3420" w:type="dxa"/>
            <w:vAlign w:val="center"/>
          </w:tcPr>
          <w:p w:rsidR="00BF6770" w:rsidRDefault="00BF6770">
            <w:pPr>
              <w:adjustRightInd w:val="0"/>
              <w:snapToGrid w:val="0"/>
              <w:spacing w:line="300" w:lineRule="auto"/>
              <w:jc w:val="center"/>
              <w:rPr>
                <w:rFonts w:ascii="宋体" w:hAnsi="宋体"/>
                <w:szCs w:val="21"/>
                <w:lang w:val="zh-CN"/>
              </w:rPr>
            </w:pPr>
          </w:p>
        </w:tc>
        <w:tc>
          <w:tcPr>
            <w:tcW w:w="2664" w:type="dxa"/>
            <w:vAlign w:val="center"/>
          </w:tcPr>
          <w:p w:rsidR="00BF6770" w:rsidRDefault="00BF6770">
            <w:pPr>
              <w:adjustRightInd w:val="0"/>
              <w:snapToGrid w:val="0"/>
              <w:spacing w:line="300" w:lineRule="auto"/>
              <w:jc w:val="center"/>
              <w:rPr>
                <w:snapToGrid w:val="0"/>
                <w:kern w:val="0"/>
              </w:rPr>
            </w:pPr>
          </w:p>
        </w:tc>
        <w:tc>
          <w:tcPr>
            <w:tcW w:w="2372" w:type="dxa"/>
            <w:vAlign w:val="center"/>
          </w:tcPr>
          <w:p w:rsidR="00BF6770" w:rsidRDefault="00BF6770">
            <w:pPr>
              <w:adjustRightInd w:val="0"/>
              <w:snapToGrid w:val="0"/>
              <w:spacing w:line="300" w:lineRule="auto"/>
              <w:jc w:val="center"/>
              <w:rPr>
                <w:snapToGrid w:val="0"/>
                <w:kern w:val="0"/>
              </w:rPr>
            </w:pPr>
          </w:p>
        </w:tc>
      </w:tr>
      <w:tr w:rsidR="00BF6770">
        <w:trPr>
          <w:cantSplit/>
          <w:trHeight w:val="427"/>
          <w:jc w:val="center"/>
        </w:trPr>
        <w:tc>
          <w:tcPr>
            <w:tcW w:w="828" w:type="dxa"/>
            <w:vAlign w:val="center"/>
          </w:tcPr>
          <w:p w:rsidR="00BF6770" w:rsidRDefault="002A716B">
            <w:pPr>
              <w:adjustRightInd w:val="0"/>
              <w:snapToGrid w:val="0"/>
              <w:spacing w:line="300" w:lineRule="auto"/>
              <w:jc w:val="center"/>
              <w:rPr>
                <w:snapToGrid w:val="0"/>
                <w:kern w:val="0"/>
              </w:rPr>
            </w:pPr>
            <w:r>
              <w:rPr>
                <w:rFonts w:hint="eastAsia"/>
                <w:snapToGrid w:val="0"/>
                <w:kern w:val="0"/>
              </w:rPr>
              <w:t>4</w:t>
            </w:r>
          </w:p>
        </w:tc>
        <w:tc>
          <w:tcPr>
            <w:tcW w:w="3420" w:type="dxa"/>
            <w:vAlign w:val="center"/>
          </w:tcPr>
          <w:p w:rsidR="00BF6770" w:rsidRDefault="00BF6770">
            <w:pPr>
              <w:adjustRightInd w:val="0"/>
              <w:snapToGrid w:val="0"/>
              <w:spacing w:line="300" w:lineRule="auto"/>
              <w:jc w:val="center"/>
              <w:rPr>
                <w:rFonts w:ascii="宋体" w:hAnsi="宋体"/>
                <w:szCs w:val="21"/>
                <w:lang w:val="zh-CN"/>
              </w:rPr>
            </w:pPr>
          </w:p>
        </w:tc>
        <w:tc>
          <w:tcPr>
            <w:tcW w:w="2664" w:type="dxa"/>
            <w:vAlign w:val="center"/>
          </w:tcPr>
          <w:p w:rsidR="00BF6770" w:rsidRDefault="00BF6770">
            <w:pPr>
              <w:adjustRightInd w:val="0"/>
              <w:snapToGrid w:val="0"/>
              <w:spacing w:line="300" w:lineRule="auto"/>
              <w:jc w:val="center"/>
              <w:rPr>
                <w:snapToGrid w:val="0"/>
                <w:kern w:val="0"/>
              </w:rPr>
            </w:pPr>
          </w:p>
        </w:tc>
        <w:tc>
          <w:tcPr>
            <w:tcW w:w="2372" w:type="dxa"/>
            <w:vAlign w:val="center"/>
          </w:tcPr>
          <w:p w:rsidR="00BF6770" w:rsidRDefault="00BF6770">
            <w:pPr>
              <w:adjustRightInd w:val="0"/>
              <w:snapToGrid w:val="0"/>
              <w:spacing w:line="300" w:lineRule="auto"/>
              <w:jc w:val="center"/>
              <w:rPr>
                <w:snapToGrid w:val="0"/>
                <w:kern w:val="0"/>
              </w:rPr>
            </w:pPr>
          </w:p>
        </w:tc>
      </w:tr>
      <w:tr w:rsidR="00BF6770">
        <w:trPr>
          <w:cantSplit/>
          <w:trHeight w:val="427"/>
          <w:jc w:val="center"/>
        </w:trPr>
        <w:tc>
          <w:tcPr>
            <w:tcW w:w="828" w:type="dxa"/>
            <w:tcBorders>
              <w:bottom w:val="single" w:sz="4" w:space="0" w:color="auto"/>
            </w:tcBorders>
            <w:vAlign w:val="center"/>
          </w:tcPr>
          <w:p w:rsidR="00BF6770" w:rsidRDefault="002A716B">
            <w:pPr>
              <w:adjustRightInd w:val="0"/>
              <w:snapToGrid w:val="0"/>
              <w:spacing w:line="300" w:lineRule="auto"/>
              <w:jc w:val="center"/>
              <w:rPr>
                <w:snapToGrid w:val="0"/>
                <w:kern w:val="0"/>
              </w:rPr>
            </w:pPr>
            <w:r>
              <w:rPr>
                <w:rFonts w:hint="eastAsia"/>
                <w:snapToGrid w:val="0"/>
                <w:kern w:val="0"/>
              </w:rPr>
              <w:t>5</w:t>
            </w:r>
          </w:p>
        </w:tc>
        <w:tc>
          <w:tcPr>
            <w:tcW w:w="3420" w:type="dxa"/>
            <w:tcBorders>
              <w:bottom w:val="single" w:sz="4" w:space="0" w:color="auto"/>
            </w:tcBorders>
            <w:vAlign w:val="center"/>
          </w:tcPr>
          <w:p w:rsidR="00BF6770" w:rsidRDefault="00BF6770">
            <w:pPr>
              <w:adjustRightInd w:val="0"/>
              <w:snapToGrid w:val="0"/>
              <w:spacing w:line="300" w:lineRule="auto"/>
              <w:jc w:val="center"/>
              <w:rPr>
                <w:rFonts w:ascii="宋体" w:hAnsi="宋体"/>
                <w:szCs w:val="21"/>
                <w:lang w:val="zh-CN"/>
              </w:rPr>
            </w:pPr>
          </w:p>
        </w:tc>
        <w:tc>
          <w:tcPr>
            <w:tcW w:w="2664" w:type="dxa"/>
            <w:tcBorders>
              <w:bottom w:val="single" w:sz="4" w:space="0" w:color="auto"/>
            </w:tcBorders>
            <w:vAlign w:val="center"/>
          </w:tcPr>
          <w:p w:rsidR="00BF6770" w:rsidRDefault="00BF6770">
            <w:pPr>
              <w:adjustRightInd w:val="0"/>
              <w:snapToGrid w:val="0"/>
              <w:spacing w:line="300" w:lineRule="auto"/>
              <w:jc w:val="center"/>
              <w:rPr>
                <w:snapToGrid w:val="0"/>
                <w:kern w:val="0"/>
              </w:rPr>
            </w:pPr>
          </w:p>
        </w:tc>
        <w:tc>
          <w:tcPr>
            <w:tcW w:w="2372" w:type="dxa"/>
            <w:tcBorders>
              <w:bottom w:val="single" w:sz="4" w:space="0" w:color="auto"/>
            </w:tcBorders>
            <w:vAlign w:val="center"/>
          </w:tcPr>
          <w:p w:rsidR="00BF6770" w:rsidRDefault="00BF6770">
            <w:pPr>
              <w:adjustRightInd w:val="0"/>
              <w:snapToGrid w:val="0"/>
              <w:spacing w:line="300" w:lineRule="auto"/>
              <w:jc w:val="center"/>
              <w:rPr>
                <w:snapToGrid w:val="0"/>
                <w:kern w:val="0"/>
              </w:rPr>
            </w:pPr>
          </w:p>
        </w:tc>
      </w:tr>
      <w:tr w:rsidR="00BF6770">
        <w:trPr>
          <w:cantSplit/>
          <w:trHeight w:val="427"/>
          <w:jc w:val="center"/>
        </w:trPr>
        <w:tc>
          <w:tcPr>
            <w:tcW w:w="828" w:type="dxa"/>
            <w:tcBorders>
              <w:top w:val="single" w:sz="4" w:space="0" w:color="auto"/>
              <w:bottom w:val="single" w:sz="4" w:space="0" w:color="auto"/>
            </w:tcBorders>
            <w:vAlign w:val="center"/>
          </w:tcPr>
          <w:p w:rsidR="00BF6770" w:rsidRDefault="002A716B">
            <w:pPr>
              <w:adjustRightInd w:val="0"/>
              <w:snapToGrid w:val="0"/>
              <w:spacing w:line="300" w:lineRule="auto"/>
              <w:jc w:val="center"/>
              <w:rPr>
                <w:snapToGrid w:val="0"/>
                <w:kern w:val="0"/>
              </w:rPr>
            </w:pPr>
            <w:r>
              <w:rPr>
                <w:rFonts w:hint="eastAsia"/>
                <w:snapToGrid w:val="0"/>
                <w:kern w:val="0"/>
              </w:rPr>
              <w:t>6</w:t>
            </w:r>
          </w:p>
        </w:tc>
        <w:tc>
          <w:tcPr>
            <w:tcW w:w="3420" w:type="dxa"/>
            <w:tcBorders>
              <w:top w:val="single" w:sz="4" w:space="0" w:color="auto"/>
              <w:bottom w:val="single" w:sz="4" w:space="0" w:color="auto"/>
            </w:tcBorders>
            <w:vAlign w:val="center"/>
          </w:tcPr>
          <w:p w:rsidR="00BF6770" w:rsidRDefault="00BF6770">
            <w:pPr>
              <w:adjustRightInd w:val="0"/>
              <w:snapToGrid w:val="0"/>
              <w:spacing w:line="300" w:lineRule="auto"/>
              <w:jc w:val="center"/>
              <w:rPr>
                <w:rFonts w:ascii="宋体" w:hAnsi="宋体"/>
                <w:szCs w:val="21"/>
                <w:lang w:val="zh-CN"/>
              </w:rPr>
            </w:pPr>
          </w:p>
        </w:tc>
        <w:tc>
          <w:tcPr>
            <w:tcW w:w="2664" w:type="dxa"/>
            <w:tcBorders>
              <w:top w:val="single" w:sz="4" w:space="0" w:color="auto"/>
              <w:bottom w:val="single" w:sz="4" w:space="0" w:color="auto"/>
            </w:tcBorders>
            <w:vAlign w:val="center"/>
          </w:tcPr>
          <w:p w:rsidR="00BF6770" w:rsidRDefault="00BF6770">
            <w:pPr>
              <w:adjustRightInd w:val="0"/>
              <w:snapToGrid w:val="0"/>
              <w:spacing w:line="300" w:lineRule="auto"/>
              <w:jc w:val="center"/>
              <w:rPr>
                <w:snapToGrid w:val="0"/>
                <w:kern w:val="0"/>
              </w:rPr>
            </w:pPr>
          </w:p>
        </w:tc>
        <w:tc>
          <w:tcPr>
            <w:tcW w:w="2372" w:type="dxa"/>
            <w:tcBorders>
              <w:bottom w:val="single" w:sz="4" w:space="0" w:color="auto"/>
            </w:tcBorders>
            <w:vAlign w:val="center"/>
          </w:tcPr>
          <w:p w:rsidR="00BF6770" w:rsidRDefault="00BF6770">
            <w:pPr>
              <w:adjustRightInd w:val="0"/>
              <w:snapToGrid w:val="0"/>
              <w:spacing w:line="300" w:lineRule="auto"/>
              <w:jc w:val="center"/>
              <w:rPr>
                <w:snapToGrid w:val="0"/>
                <w:kern w:val="0"/>
              </w:rPr>
            </w:pPr>
          </w:p>
        </w:tc>
      </w:tr>
      <w:tr w:rsidR="00BF6770">
        <w:trPr>
          <w:cantSplit/>
          <w:trHeight w:val="427"/>
          <w:jc w:val="center"/>
        </w:trPr>
        <w:tc>
          <w:tcPr>
            <w:tcW w:w="828" w:type="dxa"/>
            <w:tcBorders>
              <w:top w:val="single" w:sz="4" w:space="0" w:color="auto"/>
              <w:bottom w:val="single" w:sz="4" w:space="0" w:color="auto"/>
            </w:tcBorders>
            <w:vAlign w:val="center"/>
          </w:tcPr>
          <w:p w:rsidR="00BF6770" w:rsidRDefault="002A716B">
            <w:pPr>
              <w:adjustRightInd w:val="0"/>
              <w:snapToGrid w:val="0"/>
              <w:spacing w:line="300" w:lineRule="auto"/>
              <w:jc w:val="center"/>
              <w:rPr>
                <w:snapToGrid w:val="0"/>
                <w:kern w:val="0"/>
              </w:rPr>
            </w:pPr>
            <w:r>
              <w:rPr>
                <w:rFonts w:hint="eastAsia"/>
                <w:snapToGrid w:val="0"/>
                <w:kern w:val="0"/>
              </w:rPr>
              <w:t>7</w:t>
            </w:r>
          </w:p>
        </w:tc>
        <w:tc>
          <w:tcPr>
            <w:tcW w:w="3420" w:type="dxa"/>
            <w:tcBorders>
              <w:top w:val="single" w:sz="4" w:space="0" w:color="auto"/>
              <w:bottom w:val="single" w:sz="4" w:space="0" w:color="auto"/>
            </w:tcBorders>
            <w:vAlign w:val="center"/>
          </w:tcPr>
          <w:p w:rsidR="00BF6770" w:rsidRDefault="00BF6770">
            <w:pPr>
              <w:adjustRightInd w:val="0"/>
              <w:snapToGrid w:val="0"/>
              <w:spacing w:line="300" w:lineRule="auto"/>
              <w:jc w:val="center"/>
              <w:rPr>
                <w:rFonts w:ascii="宋体" w:hAnsi="宋体"/>
                <w:szCs w:val="21"/>
                <w:lang w:val="zh-CN"/>
              </w:rPr>
            </w:pPr>
          </w:p>
        </w:tc>
        <w:tc>
          <w:tcPr>
            <w:tcW w:w="2664" w:type="dxa"/>
            <w:tcBorders>
              <w:top w:val="single" w:sz="4" w:space="0" w:color="auto"/>
              <w:bottom w:val="single" w:sz="4" w:space="0" w:color="auto"/>
            </w:tcBorders>
            <w:vAlign w:val="center"/>
          </w:tcPr>
          <w:p w:rsidR="00BF6770" w:rsidRDefault="00BF6770">
            <w:pPr>
              <w:adjustRightInd w:val="0"/>
              <w:snapToGrid w:val="0"/>
              <w:spacing w:line="300" w:lineRule="auto"/>
              <w:jc w:val="center"/>
              <w:rPr>
                <w:snapToGrid w:val="0"/>
                <w:kern w:val="0"/>
              </w:rPr>
            </w:pPr>
          </w:p>
        </w:tc>
        <w:tc>
          <w:tcPr>
            <w:tcW w:w="2372" w:type="dxa"/>
            <w:tcBorders>
              <w:bottom w:val="single" w:sz="4" w:space="0" w:color="auto"/>
            </w:tcBorders>
            <w:vAlign w:val="center"/>
          </w:tcPr>
          <w:p w:rsidR="00BF6770" w:rsidRDefault="00BF6770">
            <w:pPr>
              <w:adjustRightInd w:val="0"/>
              <w:snapToGrid w:val="0"/>
              <w:spacing w:line="300" w:lineRule="auto"/>
              <w:jc w:val="center"/>
              <w:rPr>
                <w:snapToGrid w:val="0"/>
                <w:kern w:val="0"/>
              </w:rPr>
            </w:pPr>
          </w:p>
        </w:tc>
      </w:tr>
      <w:tr w:rsidR="00BF6770">
        <w:trPr>
          <w:cantSplit/>
          <w:trHeight w:val="424"/>
          <w:jc w:val="center"/>
        </w:trPr>
        <w:tc>
          <w:tcPr>
            <w:tcW w:w="4248" w:type="dxa"/>
            <w:gridSpan w:val="2"/>
            <w:tcBorders>
              <w:top w:val="single" w:sz="4" w:space="0" w:color="auto"/>
            </w:tcBorders>
            <w:vAlign w:val="center"/>
          </w:tcPr>
          <w:p w:rsidR="00BF6770" w:rsidRDefault="002A716B">
            <w:pPr>
              <w:adjustRightInd w:val="0"/>
              <w:snapToGrid w:val="0"/>
              <w:spacing w:line="300" w:lineRule="auto"/>
              <w:jc w:val="center"/>
              <w:rPr>
                <w:snapToGrid w:val="0"/>
                <w:kern w:val="0"/>
              </w:rPr>
            </w:pPr>
            <w:r>
              <w:rPr>
                <w:snapToGrid w:val="0"/>
                <w:kern w:val="0"/>
              </w:rPr>
              <w:t>合</w:t>
            </w:r>
            <w:r>
              <w:rPr>
                <w:snapToGrid w:val="0"/>
                <w:kern w:val="0"/>
              </w:rPr>
              <w:t xml:space="preserve">   </w:t>
            </w:r>
            <w:r>
              <w:rPr>
                <w:snapToGrid w:val="0"/>
                <w:kern w:val="0"/>
              </w:rPr>
              <w:t>计</w:t>
            </w:r>
          </w:p>
        </w:tc>
        <w:tc>
          <w:tcPr>
            <w:tcW w:w="2664" w:type="dxa"/>
            <w:tcBorders>
              <w:top w:val="single" w:sz="4" w:space="0" w:color="auto"/>
            </w:tcBorders>
            <w:vAlign w:val="center"/>
          </w:tcPr>
          <w:p w:rsidR="00BF6770" w:rsidRDefault="00BF6770">
            <w:pPr>
              <w:adjustRightInd w:val="0"/>
              <w:snapToGrid w:val="0"/>
              <w:spacing w:line="300" w:lineRule="auto"/>
              <w:jc w:val="center"/>
              <w:rPr>
                <w:snapToGrid w:val="0"/>
                <w:kern w:val="0"/>
              </w:rPr>
            </w:pPr>
          </w:p>
        </w:tc>
        <w:tc>
          <w:tcPr>
            <w:tcW w:w="2372" w:type="dxa"/>
            <w:tcBorders>
              <w:top w:val="single" w:sz="4" w:space="0" w:color="auto"/>
            </w:tcBorders>
            <w:vAlign w:val="center"/>
          </w:tcPr>
          <w:p w:rsidR="00BF6770" w:rsidRDefault="00BF6770">
            <w:pPr>
              <w:adjustRightInd w:val="0"/>
              <w:snapToGrid w:val="0"/>
              <w:spacing w:line="300" w:lineRule="auto"/>
              <w:jc w:val="center"/>
              <w:rPr>
                <w:snapToGrid w:val="0"/>
                <w:kern w:val="0"/>
              </w:rPr>
            </w:pPr>
          </w:p>
        </w:tc>
      </w:tr>
    </w:tbl>
    <w:p w:rsidR="00BF6770" w:rsidRDefault="00BF6770">
      <w:pPr>
        <w:adjustRightInd w:val="0"/>
        <w:snapToGrid w:val="0"/>
        <w:spacing w:line="300" w:lineRule="auto"/>
        <w:rPr>
          <w:snapToGrid w:val="0"/>
          <w:kern w:val="0"/>
        </w:rPr>
      </w:pPr>
    </w:p>
    <w:p w:rsidR="00BF6770" w:rsidRDefault="002A716B">
      <w:pPr>
        <w:adjustRightInd w:val="0"/>
        <w:snapToGrid w:val="0"/>
        <w:spacing w:line="300" w:lineRule="auto"/>
        <w:rPr>
          <w:snapToGrid w:val="0"/>
          <w:kern w:val="0"/>
        </w:rPr>
      </w:pPr>
      <w:r>
        <w:rPr>
          <w:rFonts w:hint="eastAsia"/>
          <w:snapToGrid w:val="0"/>
          <w:kern w:val="0"/>
        </w:rPr>
        <w:t>注：本表由投标人根据项目需求自行报价，合计价格须与“开标一览表”投标总价一致。</w:t>
      </w:r>
    </w:p>
    <w:p w:rsidR="00BF6770" w:rsidRDefault="00BF6770">
      <w:pPr>
        <w:adjustRightInd w:val="0"/>
        <w:snapToGrid w:val="0"/>
        <w:spacing w:line="360" w:lineRule="auto"/>
        <w:rPr>
          <w:snapToGrid w:val="0"/>
          <w:kern w:val="0"/>
        </w:rPr>
      </w:pPr>
    </w:p>
    <w:p w:rsidR="00BF6770" w:rsidRDefault="00BF6770">
      <w:pPr>
        <w:adjustRightInd w:val="0"/>
        <w:snapToGrid w:val="0"/>
        <w:spacing w:line="360" w:lineRule="auto"/>
        <w:rPr>
          <w:snapToGrid w:val="0"/>
          <w:kern w:val="0"/>
        </w:rPr>
      </w:pPr>
    </w:p>
    <w:p w:rsidR="00BF6770" w:rsidRDefault="002A716B">
      <w:pPr>
        <w:adjustRightInd w:val="0"/>
        <w:snapToGrid w:val="0"/>
        <w:spacing w:line="360" w:lineRule="auto"/>
        <w:rPr>
          <w:snapToGrid w:val="0"/>
          <w:kern w:val="0"/>
        </w:rPr>
      </w:pPr>
      <w:r>
        <w:rPr>
          <w:rFonts w:hint="eastAsia"/>
          <w:snapToGrid w:val="0"/>
          <w:kern w:val="0"/>
        </w:rPr>
        <w:t>投标单位：（盖章）</w:t>
      </w:r>
    </w:p>
    <w:p w:rsidR="00BF6770" w:rsidRDefault="00BF6770">
      <w:pPr>
        <w:adjustRightInd w:val="0"/>
        <w:snapToGrid w:val="0"/>
        <w:spacing w:line="360" w:lineRule="auto"/>
        <w:rPr>
          <w:snapToGrid w:val="0"/>
          <w:kern w:val="0"/>
        </w:rPr>
      </w:pPr>
    </w:p>
    <w:p w:rsidR="00BF6770" w:rsidRDefault="00BF6770">
      <w:pPr>
        <w:adjustRightInd w:val="0"/>
        <w:snapToGrid w:val="0"/>
        <w:spacing w:line="360" w:lineRule="auto"/>
        <w:rPr>
          <w:snapToGrid w:val="0"/>
          <w:kern w:val="0"/>
        </w:rPr>
      </w:pPr>
    </w:p>
    <w:p w:rsidR="00BF6770" w:rsidRDefault="002A716B">
      <w:pPr>
        <w:adjustRightInd w:val="0"/>
        <w:snapToGrid w:val="0"/>
        <w:spacing w:line="360" w:lineRule="auto"/>
        <w:rPr>
          <w:snapToGrid w:val="0"/>
          <w:kern w:val="0"/>
        </w:rPr>
      </w:pPr>
      <w:r>
        <w:rPr>
          <w:rFonts w:hint="eastAsia"/>
          <w:snapToGrid w:val="0"/>
          <w:kern w:val="0"/>
        </w:rPr>
        <w:t>法定代表人或授权代表：（签字）</w:t>
      </w:r>
    </w:p>
    <w:p w:rsidR="00BF6770" w:rsidRDefault="00BF6770">
      <w:pPr>
        <w:adjustRightInd w:val="0"/>
        <w:snapToGrid w:val="0"/>
        <w:spacing w:line="360" w:lineRule="auto"/>
        <w:rPr>
          <w:snapToGrid w:val="0"/>
          <w:kern w:val="0"/>
        </w:rPr>
      </w:pPr>
    </w:p>
    <w:p w:rsidR="00BF6770" w:rsidRDefault="002A716B">
      <w:pPr>
        <w:adjustRightInd w:val="0"/>
        <w:snapToGrid w:val="0"/>
        <w:spacing w:line="36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BF6770" w:rsidRDefault="00BF6770">
      <w:pPr>
        <w:adjustRightInd w:val="0"/>
        <w:snapToGrid w:val="0"/>
        <w:spacing w:line="300" w:lineRule="auto"/>
        <w:jc w:val="right"/>
        <w:rPr>
          <w:snapToGrid w:val="0"/>
          <w:kern w:val="0"/>
        </w:rPr>
      </w:pPr>
    </w:p>
    <w:p w:rsidR="00BF6770" w:rsidRDefault="002A716B">
      <w:pPr>
        <w:pStyle w:val="3"/>
        <w:jc w:val="center"/>
        <w:rPr>
          <w:rFonts w:ascii="宋体" w:hAnsi="宋体"/>
          <w:sz w:val="28"/>
        </w:rPr>
      </w:pPr>
      <w:r>
        <w:br w:type="page"/>
      </w:r>
      <w:bookmarkStart w:id="41" w:name="q17"/>
      <w:bookmarkEnd w:id="41"/>
      <w:r>
        <w:rPr>
          <w:rFonts w:ascii="宋体" w:hAnsi="宋体" w:hint="eastAsia"/>
          <w:sz w:val="28"/>
        </w:rPr>
        <w:lastRenderedPageBreak/>
        <w:t>格式5  服务</w:t>
      </w:r>
      <w:r>
        <w:rPr>
          <w:rFonts w:ascii="宋体" w:hAnsi="宋体"/>
          <w:sz w:val="28"/>
        </w:rPr>
        <w:t>方案</w:t>
      </w:r>
    </w:p>
    <w:p w:rsidR="00BF6770" w:rsidRDefault="00BF6770">
      <w:pPr>
        <w:adjustRightInd w:val="0"/>
        <w:snapToGrid w:val="0"/>
        <w:spacing w:line="360" w:lineRule="auto"/>
        <w:ind w:firstLineChars="200" w:firstLine="420"/>
        <w:rPr>
          <w:snapToGrid w:val="0"/>
          <w:kern w:val="0"/>
        </w:rPr>
      </w:pPr>
    </w:p>
    <w:p w:rsidR="00BF6770" w:rsidRDefault="002A716B">
      <w:pPr>
        <w:adjustRightInd w:val="0"/>
        <w:snapToGrid w:val="0"/>
        <w:spacing w:line="360" w:lineRule="auto"/>
        <w:ind w:firstLineChars="200" w:firstLine="420"/>
        <w:rPr>
          <w:rFonts w:ascii="宋体" w:hAnsi="宋体"/>
          <w:snapToGrid w:val="0"/>
          <w:kern w:val="0"/>
        </w:rPr>
      </w:pPr>
      <w:r>
        <w:rPr>
          <w:rFonts w:ascii="宋体" w:hAnsi="宋体" w:hint="eastAsia"/>
          <w:snapToGrid w:val="0"/>
          <w:kern w:val="0"/>
        </w:rPr>
        <w:t>1、实施方案</w:t>
      </w:r>
    </w:p>
    <w:p w:rsidR="00BF6770" w:rsidRDefault="002A716B">
      <w:pPr>
        <w:adjustRightInd w:val="0"/>
        <w:snapToGrid w:val="0"/>
        <w:spacing w:line="360" w:lineRule="auto"/>
        <w:ind w:firstLineChars="200" w:firstLine="420"/>
        <w:rPr>
          <w:rFonts w:ascii="宋体" w:hAnsi="宋体"/>
          <w:snapToGrid w:val="0"/>
          <w:kern w:val="0"/>
        </w:rPr>
      </w:pPr>
      <w:r>
        <w:rPr>
          <w:rFonts w:ascii="宋体" w:hAnsi="宋体" w:hint="eastAsia"/>
          <w:snapToGrid w:val="0"/>
          <w:kern w:val="0"/>
        </w:rPr>
        <w:t>2、项目重点难点分析及合理化建议</w:t>
      </w:r>
    </w:p>
    <w:p w:rsidR="00BF6770" w:rsidRDefault="002A716B">
      <w:pPr>
        <w:adjustRightInd w:val="0"/>
        <w:snapToGrid w:val="0"/>
        <w:spacing w:line="360" w:lineRule="auto"/>
        <w:ind w:firstLineChars="200" w:firstLine="420"/>
        <w:rPr>
          <w:rFonts w:ascii="宋体" w:hAnsi="宋体"/>
          <w:snapToGrid w:val="0"/>
          <w:kern w:val="0"/>
        </w:rPr>
      </w:pPr>
      <w:r>
        <w:rPr>
          <w:rFonts w:ascii="宋体" w:hAnsi="宋体" w:hint="eastAsia"/>
          <w:snapToGrid w:val="0"/>
          <w:kern w:val="0"/>
        </w:rPr>
        <w:t>3、质量保障措施及应急方案</w:t>
      </w:r>
    </w:p>
    <w:p w:rsidR="00BF6770" w:rsidRDefault="002A716B">
      <w:pPr>
        <w:adjustRightInd w:val="0"/>
        <w:snapToGrid w:val="0"/>
        <w:spacing w:line="360" w:lineRule="auto"/>
        <w:ind w:firstLineChars="200" w:firstLine="420"/>
        <w:rPr>
          <w:rFonts w:ascii="宋体" w:hAnsi="宋体"/>
          <w:snapToGrid w:val="0"/>
          <w:kern w:val="0"/>
        </w:rPr>
      </w:pPr>
      <w:r>
        <w:rPr>
          <w:rFonts w:ascii="宋体" w:hAnsi="宋体" w:hint="eastAsia"/>
          <w:snapToGrid w:val="0"/>
          <w:kern w:val="0"/>
        </w:rPr>
        <w:t>4、违约承诺</w:t>
      </w:r>
    </w:p>
    <w:p w:rsidR="00BF6770" w:rsidRDefault="002A716B">
      <w:pPr>
        <w:adjustRightInd w:val="0"/>
        <w:snapToGrid w:val="0"/>
        <w:spacing w:line="360" w:lineRule="auto"/>
        <w:ind w:firstLineChars="200" w:firstLine="420"/>
        <w:rPr>
          <w:rFonts w:ascii="宋体" w:hAnsi="宋体"/>
          <w:snapToGrid w:val="0"/>
          <w:kern w:val="0"/>
        </w:rPr>
      </w:pPr>
      <w:r>
        <w:rPr>
          <w:rFonts w:ascii="宋体" w:hAnsi="宋体" w:hint="eastAsia"/>
          <w:snapToGrid w:val="0"/>
          <w:kern w:val="0"/>
          <w:szCs w:val="21"/>
        </w:rPr>
        <w:t>5、</w:t>
      </w:r>
      <w:r>
        <w:rPr>
          <w:rFonts w:ascii="宋体" w:hAnsi="宋体" w:hint="eastAsia"/>
          <w:szCs w:val="21"/>
        </w:rPr>
        <w:t>拟投入人员情况：包括</w:t>
      </w:r>
      <w:r>
        <w:rPr>
          <w:rFonts w:ascii="宋体" w:hAnsi="宋体" w:hint="eastAsia"/>
          <w:kern w:val="0"/>
          <w:szCs w:val="21"/>
        </w:rPr>
        <w:t>项目经理、</w:t>
      </w:r>
      <w:r>
        <w:rPr>
          <w:rFonts w:ascii="宋体" w:hAnsi="宋体" w:cs="宋体" w:hint="eastAsia"/>
          <w:szCs w:val="21"/>
        </w:rPr>
        <w:t>项目团队成员</w:t>
      </w:r>
      <w:r>
        <w:rPr>
          <w:rFonts w:ascii="宋体" w:hAnsi="宋体" w:hint="eastAsia"/>
          <w:szCs w:val="21"/>
        </w:rPr>
        <w:t>的数量、资质等（附《项目人员情况一览表》）</w:t>
      </w:r>
    </w:p>
    <w:p w:rsidR="00BF6770" w:rsidRDefault="002A716B">
      <w:pPr>
        <w:adjustRightInd w:val="0"/>
        <w:snapToGrid w:val="0"/>
        <w:spacing w:line="360" w:lineRule="auto"/>
        <w:ind w:firstLineChars="200" w:firstLine="420"/>
        <w:rPr>
          <w:rFonts w:ascii="宋体" w:hAnsi="宋体"/>
          <w:snapToGrid w:val="0"/>
          <w:kern w:val="0"/>
        </w:rPr>
      </w:pPr>
      <w:r>
        <w:rPr>
          <w:rFonts w:ascii="宋体" w:hAnsi="宋体" w:hint="eastAsia"/>
          <w:snapToGrid w:val="0"/>
          <w:kern w:val="0"/>
        </w:rPr>
        <w:t>6、其它</w:t>
      </w:r>
    </w:p>
    <w:p w:rsidR="00BF6770" w:rsidRDefault="00BF6770">
      <w:pPr>
        <w:adjustRightInd w:val="0"/>
        <w:snapToGrid w:val="0"/>
        <w:spacing w:line="360" w:lineRule="auto"/>
        <w:ind w:firstLineChars="200" w:firstLine="420"/>
        <w:rPr>
          <w:snapToGrid w:val="0"/>
          <w:kern w:val="0"/>
        </w:rPr>
      </w:pPr>
    </w:p>
    <w:p w:rsidR="00BF6770" w:rsidRDefault="00BF6770">
      <w:pPr>
        <w:adjustRightInd w:val="0"/>
        <w:snapToGrid w:val="0"/>
        <w:spacing w:line="360" w:lineRule="auto"/>
        <w:rPr>
          <w:snapToGrid w:val="0"/>
          <w:kern w:val="0"/>
        </w:rPr>
      </w:pPr>
    </w:p>
    <w:p w:rsidR="00BF6770" w:rsidRDefault="002A716B">
      <w:pPr>
        <w:adjustRightInd w:val="0"/>
        <w:snapToGrid w:val="0"/>
        <w:spacing w:line="360" w:lineRule="auto"/>
        <w:rPr>
          <w:snapToGrid w:val="0"/>
          <w:kern w:val="0"/>
        </w:rPr>
      </w:pPr>
      <w:r>
        <w:rPr>
          <w:rFonts w:hint="eastAsia"/>
          <w:snapToGrid w:val="0"/>
          <w:kern w:val="0"/>
        </w:rPr>
        <w:t xml:space="preserve">    </w:t>
      </w:r>
      <w:r>
        <w:rPr>
          <w:rFonts w:hint="eastAsia"/>
          <w:snapToGrid w:val="0"/>
          <w:kern w:val="0"/>
        </w:rPr>
        <w:t>投标单位：（盖章）</w:t>
      </w:r>
    </w:p>
    <w:p w:rsidR="00BF6770" w:rsidRDefault="00BF6770">
      <w:pPr>
        <w:adjustRightInd w:val="0"/>
        <w:snapToGrid w:val="0"/>
        <w:spacing w:line="360" w:lineRule="auto"/>
        <w:rPr>
          <w:snapToGrid w:val="0"/>
          <w:kern w:val="0"/>
        </w:rPr>
      </w:pPr>
    </w:p>
    <w:p w:rsidR="00BF6770" w:rsidRDefault="00BF6770">
      <w:pPr>
        <w:adjustRightInd w:val="0"/>
        <w:snapToGrid w:val="0"/>
        <w:spacing w:line="360" w:lineRule="auto"/>
        <w:rPr>
          <w:snapToGrid w:val="0"/>
          <w:kern w:val="0"/>
        </w:rPr>
      </w:pPr>
    </w:p>
    <w:p w:rsidR="00BF6770" w:rsidRDefault="002A716B">
      <w:pPr>
        <w:adjustRightInd w:val="0"/>
        <w:snapToGrid w:val="0"/>
        <w:spacing w:line="360" w:lineRule="auto"/>
        <w:rPr>
          <w:snapToGrid w:val="0"/>
          <w:kern w:val="0"/>
        </w:rPr>
      </w:pPr>
      <w:r>
        <w:rPr>
          <w:rFonts w:hint="eastAsia"/>
          <w:snapToGrid w:val="0"/>
          <w:kern w:val="0"/>
        </w:rPr>
        <w:t xml:space="preserve">    </w:t>
      </w:r>
      <w:r>
        <w:rPr>
          <w:rFonts w:hint="eastAsia"/>
          <w:snapToGrid w:val="0"/>
          <w:kern w:val="0"/>
        </w:rPr>
        <w:t>法定代表人或授权代表：（签字）</w:t>
      </w:r>
    </w:p>
    <w:p w:rsidR="00BF6770" w:rsidRDefault="00BF6770">
      <w:pPr>
        <w:adjustRightInd w:val="0"/>
        <w:snapToGrid w:val="0"/>
        <w:spacing w:line="360" w:lineRule="auto"/>
        <w:rPr>
          <w:snapToGrid w:val="0"/>
          <w:kern w:val="0"/>
        </w:rPr>
      </w:pPr>
    </w:p>
    <w:p w:rsidR="00BF6770" w:rsidRDefault="002A716B">
      <w:pPr>
        <w:adjustRightInd w:val="0"/>
        <w:snapToGrid w:val="0"/>
        <w:spacing w:line="36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BF6770" w:rsidRDefault="00BF6770"/>
    <w:p w:rsidR="00BF6770" w:rsidRDefault="00BF6770"/>
    <w:p w:rsidR="00BF6770" w:rsidRDefault="002A716B">
      <w:pPr>
        <w:tabs>
          <w:tab w:val="left" w:pos="8248"/>
          <w:tab w:val="left" w:pos="9368"/>
        </w:tabs>
      </w:pPr>
      <w:r>
        <w:br w:type="page"/>
      </w:r>
    </w:p>
    <w:p w:rsidR="00BF6770" w:rsidRDefault="002A716B">
      <w:pPr>
        <w:tabs>
          <w:tab w:val="left" w:pos="8248"/>
          <w:tab w:val="left" w:pos="9368"/>
        </w:tabs>
        <w:jc w:val="left"/>
      </w:pPr>
      <w:r>
        <w:rPr>
          <w:rFonts w:hint="eastAsia"/>
        </w:rPr>
        <w:lastRenderedPageBreak/>
        <w:t>附表</w:t>
      </w:r>
      <w:r>
        <w:rPr>
          <w:rFonts w:hint="eastAsia"/>
        </w:rPr>
        <w:t>1</w:t>
      </w:r>
    </w:p>
    <w:p w:rsidR="00BF6770" w:rsidRDefault="002A716B">
      <w:pPr>
        <w:pStyle w:val="3"/>
        <w:jc w:val="center"/>
        <w:rPr>
          <w:snapToGrid w:val="0"/>
          <w:sz w:val="28"/>
          <w:szCs w:val="28"/>
        </w:rPr>
      </w:pPr>
      <w:r>
        <w:rPr>
          <w:rFonts w:hint="eastAsia"/>
          <w:snapToGrid w:val="0"/>
          <w:sz w:val="28"/>
          <w:szCs w:val="28"/>
        </w:rPr>
        <w:t>项目人员情况一览表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4A0"/>
      </w:tblPr>
      <w:tblGrid>
        <w:gridCol w:w="699"/>
        <w:gridCol w:w="1474"/>
        <w:gridCol w:w="708"/>
        <w:gridCol w:w="708"/>
        <w:gridCol w:w="1338"/>
        <w:gridCol w:w="1705"/>
        <w:gridCol w:w="1051"/>
        <w:gridCol w:w="1073"/>
      </w:tblGrid>
      <w:tr w:rsidR="00BF6770">
        <w:trPr>
          <w:trHeight w:val="402"/>
          <w:jc w:val="center"/>
        </w:trPr>
        <w:tc>
          <w:tcPr>
            <w:tcW w:w="699" w:type="dxa"/>
          </w:tcPr>
          <w:p w:rsidR="00BF6770" w:rsidRDefault="002A716B">
            <w:pPr>
              <w:jc w:val="center"/>
              <w:rPr>
                <w:rFonts w:cs="Courier New"/>
                <w:snapToGrid w:val="0"/>
                <w:szCs w:val="18"/>
              </w:rPr>
            </w:pPr>
            <w:r>
              <w:rPr>
                <w:rFonts w:cs="Courier New" w:hint="eastAsia"/>
                <w:snapToGrid w:val="0"/>
                <w:szCs w:val="18"/>
              </w:rPr>
              <w:t>序号</w:t>
            </w:r>
          </w:p>
        </w:tc>
        <w:tc>
          <w:tcPr>
            <w:tcW w:w="1474" w:type="dxa"/>
          </w:tcPr>
          <w:p w:rsidR="00BF6770" w:rsidRDefault="002A716B">
            <w:pPr>
              <w:jc w:val="center"/>
              <w:rPr>
                <w:rFonts w:cs="Courier New"/>
                <w:snapToGrid w:val="0"/>
                <w:szCs w:val="18"/>
              </w:rPr>
            </w:pPr>
            <w:r>
              <w:rPr>
                <w:rFonts w:cs="Courier New" w:hint="eastAsia"/>
                <w:snapToGrid w:val="0"/>
                <w:szCs w:val="18"/>
              </w:rPr>
              <w:t>项目</w:t>
            </w:r>
          </w:p>
        </w:tc>
        <w:tc>
          <w:tcPr>
            <w:tcW w:w="708" w:type="dxa"/>
          </w:tcPr>
          <w:p w:rsidR="00BF6770" w:rsidRDefault="002A716B">
            <w:pPr>
              <w:jc w:val="center"/>
              <w:rPr>
                <w:rFonts w:cs="Courier New"/>
                <w:snapToGrid w:val="0"/>
                <w:szCs w:val="18"/>
              </w:rPr>
            </w:pPr>
            <w:r>
              <w:rPr>
                <w:rFonts w:cs="Courier New" w:hint="eastAsia"/>
                <w:snapToGrid w:val="0"/>
                <w:szCs w:val="18"/>
              </w:rPr>
              <w:t>姓名</w:t>
            </w:r>
          </w:p>
        </w:tc>
        <w:tc>
          <w:tcPr>
            <w:tcW w:w="708" w:type="dxa"/>
          </w:tcPr>
          <w:p w:rsidR="00BF6770" w:rsidRDefault="002A716B">
            <w:pPr>
              <w:jc w:val="center"/>
              <w:rPr>
                <w:rFonts w:cs="Courier New"/>
                <w:snapToGrid w:val="0"/>
                <w:szCs w:val="18"/>
              </w:rPr>
            </w:pPr>
            <w:r>
              <w:rPr>
                <w:rFonts w:cs="Courier New" w:hint="eastAsia"/>
                <w:snapToGrid w:val="0"/>
                <w:szCs w:val="18"/>
              </w:rPr>
              <w:t>学历</w:t>
            </w:r>
          </w:p>
        </w:tc>
        <w:tc>
          <w:tcPr>
            <w:tcW w:w="1338" w:type="dxa"/>
          </w:tcPr>
          <w:p w:rsidR="00BF6770" w:rsidRDefault="002A716B">
            <w:pPr>
              <w:jc w:val="center"/>
              <w:rPr>
                <w:rFonts w:cs="Courier New"/>
                <w:snapToGrid w:val="0"/>
                <w:szCs w:val="18"/>
              </w:rPr>
            </w:pPr>
            <w:r>
              <w:rPr>
                <w:rFonts w:cs="Courier New" w:hint="eastAsia"/>
                <w:snapToGrid w:val="0"/>
                <w:szCs w:val="18"/>
              </w:rPr>
              <w:t>岗位及职务</w:t>
            </w:r>
          </w:p>
        </w:tc>
        <w:tc>
          <w:tcPr>
            <w:tcW w:w="1705" w:type="dxa"/>
          </w:tcPr>
          <w:p w:rsidR="00BF6770" w:rsidRDefault="002A716B">
            <w:pPr>
              <w:ind w:rightChars="-25" w:right="-53"/>
              <w:jc w:val="center"/>
              <w:rPr>
                <w:rFonts w:cs="Courier New"/>
                <w:snapToGrid w:val="0"/>
                <w:szCs w:val="18"/>
              </w:rPr>
            </w:pPr>
            <w:r>
              <w:rPr>
                <w:rFonts w:cs="Courier New" w:hint="eastAsia"/>
                <w:snapToGrid w:val="0"/>
                <w:szCs w:val="18"/>
              </w:rPr>
              <w:t>持何种资格证件</w:t>
            </w:r>
          </w:p>
        </w:tc>
        <w:tc>
          <w:tcPr>
            <w:tcW w:w="1051" w:type="dxa"/>
          </w:tcPr>
          <w:p w:rsidR="00BF6770" w:rsidRDefault="002A716B">
            <w:pPr>
              <w:jc w:val="center"/>
              <w:rPr>
                <w:rFonts w:cs="Courier New"/>
                <w:snapToGrid w:val="0"/>
                <w:szCs w:val="18"/>
              </w:rPr>
            </w:pPr>
            <w:r>
              <w:rPr>
                <w:rFonts w:cs="Courier New" w:hint="eastAsia"/>
                <w:snapToGrid w:val="0"/>
                <w:szCs w:val="18"/>
              </w:rPr>
              <w:t>发证时间</w:t>
            </w:r>
          </w:p>
        </w:tc>
        <w:tc>
          <w:tcPr>
            <w:tcW w:w="1073" w:type="dxa"/>
          </w:tcPr>
          <w:p w:rsidR="00BF6770" w:rsidRDefault="002A716B">
            <w:pPr>
              <w:jc w:val="center"/>
              <w:rPr>
                <w:rFonts w:cs="Courier New"/>
                <w:snapToGrid w:val="0"/>
                <w:szCs w:val="18"/>
              </w:rPr>
            </w:pPr>
            <w:r>
              <w:rPr>
                <w:rFonts w:cs="Courier New" w:hint="eastAsia"/>
                <w:snapToGrid w:val="0"/>
                <w:szCs w:val="18"/>
              </w:rPr>
              <w:t>工作经验</w:t>
            </w:r>
          </w:p>
        </w:tc>
      </w:tr>
      <w:tr w:rsidR="00BF6770">
        <w:trPr>
          <w:cantSplit/>
          <w:trHeight w:hRule="exact" w:val="636"/>
          <w:jc w:val="center"/>
        </w:trPr>
        <w:tc>
          <w:tcPr>
            <w:tcW w:w="699" w:type="dxa"/>
            <w:vAlign w:val="center"/>
          </w:tcPr>
          <w:p w:rsidR="00BF6770" w:rsidRDefault="002A716B">
            <w:pPr>
              <w:jc w:val="center"/>
              <w:rPr>
                <w:rFonts w:cs="Courier New"/>
                <w:snapToGrid w:val="0"/>
                <w:szCs w:val="18"/>
              </w:rPr>
            </w:pPr>
            <w:r>
              <w:rPr>
                <w:rFonts w:cs="Courier New"/>
                <w:snapToGrid w:val="0"/>
                <w:szCs w:val="18"/>
              </w:rPr>
              <w:t>1</w:t>
            </w:r>
          </w:p>
        </w:tc>
        <w:tc>
          <w:tcPr>
            <w:tcW w:w="1474" w:type="dxa"/>
            <w:vAlign w:val="center"/>
          </w:tcPr>
          <w:p w:rsidR="00BF6770" w:rsidRDefault="002A716B">
            <w:pPr>
              <w:jc w:val="center"/>
              <w:rPr>
                <w:rFonts w:cs="Courier New"/>
                <w:snapToGrid w:val="0"/>
                <w:szCs w:val="18"/>
              </w:rPr>
            </w:pPr>
            <w:r>
              <w:rPr>
                <w:rFonts w:cs="Courier New" w:hint="eastAsia"/>
                <w:snapToGrid w:val="0"/>
                <w:szCs w:val="18"/>
              </w:rPr>
              <w:t>项目经理</w:t>
            </w:r>
          </w:p>
        </w:tc>
        <w:tc>
          <w:tcPr>
            <w:tcW w:w="708" w:type="dxa"/>
            <w:vAlign w:val="center"/>
          </w:tcPr>
          <w:p w:rsidR="00BF6770" w:rsidRDefault="00BF6770">
            <w:pPr>
              <w:rPr>
                <w:rFonts w:cs="Courier New"/>
                <w:snapToGrid w:val="0"/>
                <w:szCs w:val="18"/>
              </w:rPr>
            </w:pPr>
          </w:p>
        </w:tc>
        <w:tc>
          <w:tcPr>
            <w:tcW w:w="708" w:type="dxa"/>
            <w:vAlign w:val="center"/>
          </w:tcPr>
          <w:p w:rsidR="00BF6770" w:rsidRDefault="00BF6770">
            <w:pPr>
              <w:rPr>
                <w:rFonts w:cs="Courier New"/>
                <w:snapToGrid w:val="0"/>
                <w:szCs w:val="18"/>
              </w:rPr>
            </w:pPr>
          </w:p>
        </w:tc>
        <w:tc>
          <w:tcPr>
            <w:tcW w:w="1338" w:type="dxa"/>
            <w:vAlign w:val="center"/>
          </w:tcPr>
          <w:p w:rsidR="00BF6770" w:rsidRDefault="00BF6770">
            <w:pPr>
              <w:rPr>
                <w:rFonts w:cs="Courier New"/>
                <w:snapToGrid w:val="0"/>
                <w:szCs w:val="18"/>
              </w:rPr>
            </w:pPr>
          </w:p>
        </w:tc>
        <w:tc>
          <w:tcPr>
            <w:tcW w:w="1705" w:type="dxa"/>
            <w:vAlign w:val="center"/>
          </w:tcPr>
          <w:p w:rsidR="00BF6770" w:rsidRDefault="00BF6770">
            <w:pPr>
              <w:rPr>
                <w:rFonts w:cs="Courier New"/>
                <w:snapToGrid w:val="0"/>
                <w:szCs w:val="18"/>
              </w:rPr>
            </w:pPr>
          </w:p>
        </w:tc>
        <w:tc>
          <w:tcPr>
            <w:tcW w:w="1051" w:type="dxa"/>
            <w:vAlign w:val="center"/>
          </w:tcPr>
          <w:p w:rsidR="00BF6770" w:rsidRDefault="00BF6770">
            <w:pPr>
              <w:rPr>
                <w:rFonts w:cs="Courier New"/>
                <w:snapToGrid w:val="0"/>
                <w:szCs w:val="18"/>
              </w:rPr>
            </w:pPr>
          </w:p>
        </w:tc>
        <w:tc>
          <w:tcPr>
            <w:tcW w:w="1073" w:type="dxa"/>
            <w:vAlign w:val="center"/>
          </w:tcPr>
          <w:p w:rsidR="00BF6770" w:rsidRDefault="00BF6770">
            <w:pPr>
              <w:rPr>
                <w:rFonts w:cs="Courier New"/>
                <w:snapToGrid w:val="0"/>
                <w:szCs w:val="18"/>
              </w:rPr>
            </w:pPr>
          </w:p>
        </w:tc>
      </w:tr>
      <w:tr w:rsidR="00BF6770">
        <w:trPr>
          <w:cantSplit/>
          <w:trHeight w:hRule="exact" w:val="369"/>
          <w:jc w:val="center"/>
        </w:trPr>
        <w:tc>
          <w:tcPr>
            <w:tcW w:w="699" w:type="dxa"/>
          </w:tcPr>
          <w:p w:rsidR="00BF6770" w:rsidRDefault="002A716B">
            <w:pPr>
              <w:jc w:val="center"/>
              <w:rPr>
                <w:rFonts w:cs="Courier New"/>
                <w:snapToGrid w:val="0"/>
                <w:szCs w:val="18"/>
              </w:rPr>
            </w:pPr>
            <w:r>
              <w:rPr>
                <w:rFonts w:cs="Courier New" w:hint="eastAsia"/>
                <w:snapToGrid w:val="0"/>
                <w:szCs w:val="18"/>
              </w:rPr>
              <w:t>2</w:t>
            </w:r>
          </w:p>
        </w:tc>
        <w:tc>
          <w:tcPr>
            <w:tcW w:w="1474" w:type="dxa"/>
            <w:vMerge w:val="restart"/>
            <w:vAlign w:val="center"/>
          </w:tcPr>
          <w:p w:rsidR="00BF6770" w:rsidRDefault="002A716B">
            <w:pPr>
              <w:jc w:val="center"/>
              <w:rPr>
                <w:rFonts w:cs="Courier New"/>
                <w:snapToGrid w:val="0"/>
                <w:szCs w:val="18"/>
              </w:rPr>
            </w:pPr>
            <w:r>
              <w:rPr>
                <w:rFonts w:cs="Courier New" w:hint="eastAsia"/>
                <w:snapToGrid w:val="0"/>
                <w:szCs w:val="18"/>
              </w:rPr>
              <w:t>项目团队成员</w:t>
            </w:r>
          </w:p>
          <w:p w:rsidR="00BF6770" w:rsidRDefault="002A716B">
            <w:pPr>
              <w:jc w:val="center"/>
              <w:rPr>
                <w:rFonts w:cs="Courier New"/>
                <w:snapToGrid w:val="0"/>
                <w:szCs w:val="18"/>
              </w:rPr>
            </w:pPr>
            <w:r>
              <w:rPr>
                <w:rFonts w:cs="Courier New" w:hint="eastAsia"/>
                <w:snapToGrid w:val="0"/>
                <w:szCs w:val="18"/>
              </w:rPr>
              <w:t>（项目经理除外）</w:t>
            </w:r>
          </w:p>
        </w:tc>
        <w:tc>
          <w:tcPr>
            <w:tcW w:w="708" w:type="dxa"/>
            <w:vAlign w:val="center"/>
          </w:tcPr>
          <w:p w:rsidR="00BF6770" w:rsidRDefault="00BF6770">
            <w:pPr>
              <w:rPr>
                <w:rFonts w:cs="Courier New"/>
                <w:snapToGrid w:val="0"/>
                <w:szCs w:val="18"/>
              </w:rPr>
            </w:pPr>
          </w:p>
        </w:tc>
        <w:tc>
          <w:tcPr>
            <w:tcW w:w="708" w:type="dxa"/>
            <w:vAlign w:val="center"/>
          </w:tcPr>
          <w:p w:rsidR="00BF6770" w:rsidRDefault="00BF6770">
            <w:pPr>
              <w:rPr>
                <w:rFonts w:cs="Courier New"/>
                <w:snapToGrid w:val="0"/>
                <w:szCs w:val="18"/>
              </w:rPr>
            </w:pPr>
          </w:p>
        </w:tc>
        <w:tc>
          <w:tcPr>
            <w:tcW w:w="1338" w:type="dxa"/>
            <w:vAlign w:val="center"/>
          </w:tcPr>
          <w:p w:rsidR="00BF6770" w:rsidRDefault="00BF6770">
            <w:pPr>
              <w:rPr>
                <w:rFonts w:cs="Courier New"/>
                <w:snapToGrid w:val="0"/>
                <w:szCs w:val="18"/>
              </w:rPr>
            </w:pPr>
          </w:p>
        </w:tc>
        <w:tc>
          <w:tcPr>
            <w:tcW w:w="1705" w:type="dxa"/>
            <w:vAlign w:val="center"/>
          </w:tcPr>
          <w:p w:rsidR="00BF6770" w:rsidRDefault="00BF6770">
            <w:pPr>
              <w:rPr>
                <w:rFonts w:cs="Courier New"/>
                <w:snapToGrid w:val="0"/>
                <w:szCs w:val="18"/>
              </w:rPr>
            </w:pPr>
          </w:p>
        </w:tc>
        <w:tc>
          <w:tcPr>
            <w:tcW w:w="1051" w:type="dxa"/>
            <w:vAlign w:val="center"/>
          </w:tcPr>
          <w:p w:rsidR="00BF6770" w:rsidRDefault="00BF6770">
            <w:pPr>
              <w:rPr>
                <w:rFonts w:cs="Courier New"/>
                <w:snapToGrid w:val="0"/>
                <w:szCs w:val="18"/>
              </w:rPr>
            </w:pPr>
          </w:p>
        </w:tc>
        <w:tc>
          <w:tcPr>
            <w:tcW w:w="1073" w:type="dxa"/>
            <w:vAlign w:val="center"/>
          </w:tcPr>
          <w:p w:rsidR="00BF6770" w:rsidRDefault="00BF6770">
            <w:pPr>
              <w:rPr>
                <w:rFonts w:cs="Courier New"/>
                <w:snapToGrid w:val="0"/>
                <w:szCs w:val="18"/>
              </w:rPr>
            </w:pPr>
          </w:p>
        </w:tc>
      </w:tr>
      <w:tr w:rsidR="00BF6770">
        <w:trPr>
          <w:cantSplit/>
          <w:trHeight w:hRule="exact" w:val="369"/>
          <w:jc w:val="center"/>
        </w:trPr>
        <w:tc>
          <w:tcPr>
            <w:tcW w:w="699" w:type="dxa"/>
          </w:tcPr>
          <w:p w:rsidR="00BF6770" w:rsidRDefault="002A716B">
            <w:pPr>
              <w:jc w:val="center"/>
              <w:rPr>
                <w:rFonts w:cs="Courier New"/>
                <w:snapToGrid w:val="0"/>
                <w:szCs w:val="18"/>
              </w:rPr>
            </w:pPr>
            <w:r>
              <w:rPr>
                <w:rFonts w:cs="Courier New" w:hint="eastAsia"/>
                <w:snapToGrid w:val="0"/>
                <w:szCs w:val="18"/>
              </w:rPr>
              <w:t>3</w:t>
            </w:r>
          </w:p>
        </w:tc>
        <w:tc>
          <w:tcPr>
            <w:tcW w:w="1474" w:type="dxa"/>
            <w:vMerge/>
          </w:tcPr>
          <w:p w:rsidR="00BF6770" w:rsidRDefault="00BF6770">
            <w:pPr>
              <w:jc w:val="center"/>
              <w:rPr>
                <w:rFonts w:cs="Courier New"/>
                <w:snapToGrid w:val="0"/>
                <w:szCs w:val="18"/>
              </w:rPr>
            </w:pPr>
          </w:p>
        </w:tc>
        <w:tc>
          <w:tcPr>
            <w:tcW w:w="708" w:type="dxa"/>
            <w:vAlign w:val="center"/>
          </w:tcPr>
          <w:p w:rsidR="00BF6770" w:rsidRDefault="00BF6770">
            <w:pPr>
              <w:rPr>
                <w:rFonts w:cs="Courier New"/>
                <w:snapToGrid w:val="0"/>
                <w:szCs w:val="18"/>
              </w:rPr>
            </w:pPr>
          </w:p>
        </w:tc>
        <w:tc>
          <w:tcPr>
            <w:tcW w:w="708" w:type="dxa"/>
            <w:vAlign w:val="center"/>
          </w:tcPr>
          <w:p w:rsidR="00BF6770" w:rsidRDefault="00BF6770">
            <w:pPr>
              <w:rPr>
                <w:rFonts w:cs="Courier New"/>
                <w:snapToGrid w:val="0"/>
                <w:szCs w:val="18"/>
              </w:rPr>
            </w:pPr>
          </w:p>
        </w:tc>
        <w:tc>
          <w:tcPr>
            <w:tcW w:w="1338" w:type="dxa"/>
            <w:vAlign w:val="center"/>
          </w:tcPr>
          <w:p w:rsidR="00BF6770" w:rsidRDefault="00BF6770">
            <w:pPr>
              <w:rPr>
                <w:rFonts w:cs="Courier New"/>
                <w:snapToGrid w:val="0"/>
                <w:szCs w:val="18"/>
              </w:rPr>
            </w:pPr>
          </w:p>
        </w:tc>
        <w:tc>
          <w:tcPr>
            <w:tcW w:w="1705" w:type="dxa"/>
            <w:vAlign w:val="center"/>
          </w:tcPr>
          <w:p w:rsidR="00BF6770" w:rsidRDefault="00BF6770">
            <w:pPr>
              <w:rPr>
                <w:rFonts w:cs="Courier New"/>
                <w:snapToGrid w:val="0"/>
                <w:szCs w:val="18"/>
              </w:rPr>
            </w:pPr>
          </w:p>
        </w:tc>
        <w:tc>
          <w:tcPr>
            <w:tcW w:w="1051" w:type="dxa"/>
            <w:vAlign w:val="center"/>
          </w:tcPr>
          <w:p w:rsidR="00BF6770" w:rsidRDefault="00BF6770">
            <w:pPr>
              <w:rPr>
                <w:rFonts w:cs="Courier New"/>
                <w:snapToGrid w:val="0"/>
                <w:szCs w:val="18"/>
              </w:rPr>
            </w:pPr>
          </w:p>
        </w:tc>
        <w:tc>
          <w:tcPr>
            <w:tcW w:w="1073" w:type="dxa"/>
            <w:vAlign w:val="center"/>
          </w:tcPr>
          <w:p w:rsidR="00BF6770" w:rsidRDefault="00BF6770">
            <w:pPr>
              <w:rPr>
                <w:rFonts w:cs="Courier New"/>
                <w:snapToGrid w:val="0"/>
                <w:szCs w:val="18"/>
              </w:rPr>
            </w:pPr>
          </w:p>
        </w:tc>
      </w:tr>
      <w:tr w:rsidR="00BF6770">
        <w:trPr>
          <w:cantSplit/>
          <w:trHeight w:hRule="exact" w:val="369"/>
          <w:jc w:val="center"/>
        </w:trPr>
        <w:tc>
          <w:tcPr>
            <w:tcW w:w="699" w:type="dxa"/>
          </w:tcPr>
          <w:p w:rsidR="00BF6770" w:rsidRDefault="002A716B">
            <w:pPr>
              <w:jc w:val="center"/>
              <w:rPr>
                <w:rFonts w:cs="Courier New"/>
                <w:snapToGrid w:val="0"/>
                <w:szCs w:val="18"/>
              </w:rPr>
            </w:pPr>
            <w:r>
              <w:rPr>
                <w:rFonts w:cs="Courier New" w:hint="eastAsia"/>
                <w:snapToGrid w:val="0"/>
                <w:szCs w:val="18"/>
              </w:rPr>
              <w:t>4</w:t>
            </w:r>
          </w:p>
        </w:tc>
        <w:tc>
          <w:tcPr>
            <w:tcW w:w="1474" w:type="dxa"/>
            <w:vMerge/>
          </w:tcPr>
          <w:p w:rsidR="00BF6770" w:rsidRDefault="00BF6770">
            <w:pPr>
              <w:jc w:val="center"/>
              <w:rPr>
                <w:rFonts w:cs="Courier New"/>
                <w:snapToGrid w:val="0"/>
                <w:szCs w:val="18"/>
              </w:rPr>
            </w:pPr>
          </w:p>
        </w:tc>
        <w:tc>
          <w:tcPr>
            <w:tcW w:w="708" w:type="dxa"/>
            <w:vAlign w:val="center"/>
          </w:tcPr>
          <w:p w:rsidR="00BF6770" w:rsidRDefault="00BF6770">
            <w:pPr>
              <w:rPr>
                <w:rFonts w:cs="Courier New"/>
                <w:snapToGrid w:val="0"/>
                <w:szCs w:val="18"/>
              </w:rPr>
            </w:pPr>
          </w:p>
        </w:tc>
        <w:tc>
          <w:tcPr>
            <w:tcW w:w="708" w:type="dxa"/>
            <w:vAlign w:val="center"/>
          </w:tcPr>
          <w:p w:rsidR="00BF6770" w:rsidRDefault="00BF6770">
            <w:pPr>
              <w:rPr>
                <w:rFonts w:cs="Courier New"/>
                <w:snapToGrid w:val="0"/>
                <w:szCs w:val="18"/>
              </w:rPr>
            </w:pPr>
          </w:p>
        </w:tc>
        <w:tc>
          <w:tcPr>
            <w:tcW w:w="1338" w:type="dxa"/>
            <w:vAlign w:val="center"/>
          </w:tcPr>
          <w:p w:rsidR="00BF6770" w:rsidRDefault="00BF6770">
            <w:pPr>
              <w:rPr>
                <w:rFonts w:cs="Courier New"/>
                <w:snapToGrid w:val="0"/>
                <w:szCs w:val="18"/>
              </w:rPr>
            </w:pPr>
          </w:p>
        </w:tc>
        <w:tc>
          <w:tcPr>
            <w:tcW w:w="1705" w:type="dxa"/>
            <w:vAlign w:val="center"/>
          </w:tcPr>
          <w:p w:rsidR="00BF6770" w:rsidRDefault="00BF6770">
            <w:pPr>
              <w:rPr>
                <w:rFonts w:cs="Courier New"/>
                <w:snapToGrid w:val="0"/>
                <w:szCs w:val="18"/>
              </w:rPr>
            </w:pPr>
          </w:p>
        </w:tc>
        <w:tc>
          <w:tcPr>
            <w:tcW w:w="1051" w:type="dxa"/>
            <w:vAlign w:val="center"/>
          </w:tcPr>
          <w:p w:rsidR="00BF6770" w:rsidRDefault="00BF6770">
            <w:pPr>
              <w:rPr>
                <w:rFonts w:cs="Courier New"/>
                <w:snapToGrid w:val="0"/>
                <w:szCs w:val="18"/>
              </w:rPr>
            </w:pPr>
          </w:p>
        </w:tc>
        <w:tc>
          <w:tcPr>
            <w:tcW w:w="1073" w:type="dxa"/>
            <w:vAlign w:val="center"/>
          </w:tcPr>
          <w:p w:rsidR="00BF6770" w:rsidRDefault="00BF6770">
            <w:pPr>
              <w:rPr>
                <w:rFonts w:cs="Courier New"/>
                <w:snapToGrid w:val="0"/>
                <w:szCs w:val="18"/>
              </w:rPr>
            </w:pPr>
          </w:p>
        </w:tc>
      </w:tr>
      <w:tr w:rsidR="00BF6770">
        <w:trPr>
          <w:cantSplit/>
          <w:trHeight w:hRule="exact" w:val="369"/>
          <w:jc w:val="center"/>
        </w:trPr>
        <w:tc>
          <w:tcPr>
            <w:tcW w:w="699" w:type="dxa"/>
          </w:tcPr>
          <w:p w:rsidR="00BF6770" w:rsidRDefault="002A716B">
            <w:pPr>
              <w:jc w:val="center"/>
              <w:rPr>
                <w:rFonts w:cs="Courier New"/>
                <w:snapToGrid w:val="0"/>
                <w:szCs w:val="18"/>
              </w:rPr>
            </w:pPr>
            <w:r>
              <w:rPr>
                <w:rFonts w:cs="Courier New" w:hint="eastAsia"/>
                <w:snapToGrid w:val="0"/>
                <w:szCs w:val="18"/>
              </w:rPr>
              <w:t>5</w:t>
            </w:r>
          </w:p>
        </w:tc>
        <w:tc>
          <w:tcPr>
            <w:tcW w:w="1474" w:type="dxa"/>
            <w:vMerge/>
          </w:tcPr>
          <w:p w:rsidR="00BF6770" w:rsidRDefault="00BF6770">
            <w:pPr>
              <w:jc w:val="center"/>
              <w:rPr>
                <w:rFonts w:cs="Courier New"/>
                <w:snapToGrid w:val="0"/>
                <w:szCs w:val="18"/>
              </w:rPr>
            </w:pPr>
          </w:p>
        </w:tc>
        <w:tc>
          <w:tcPr>
            <w:tcW w:w="708" w:type="dxa"/>
            <w:vAlign w:val="center"/>
          </w:tcPr>
          <w:p w:rsidR="00BF6770" w:rsidRDefault="00BF6770">
            <w:pPr>
              <w:rPr>
                <w:rFonts w:cs="Courier New"/>
                <w:snapToGrid w:val="0"/>
                <w:szCs w:val="18"/>
              </w:rPr>
            </w:pPr>
          </w:p>
        </w:tc>
        <w:tc>
          <w:tcPr>
            <w:tcW w:w="708" w:type="dxa"/>
            <w:vAlign w:val="center"/>
          </w:tcPr>
          <w:p w:rsidR="00BF6770" w:rsidRDefault="00BF6770">
            <w:pPr>
              <w:rPr>
                <w:rFonts w:cs="Courier New"/>
                <w:snapToGrid w:val="0"/>
                <w:szCs w:val="18"/>
              </w:rPr>
            </w:pPr>
          </w:p>
        </w:tc>
        <w:tc>
          <w:tcPr>
            <w:tcW w:w="1338" w:type="dxa"/>
            <w:vAlign w:val="center"/>
          </w:tcPr>
          <w:p w:rsidR="00BF6770" w:rsidRDefault="00BF6770">
            <w:pPr>
              <w:rPr>
                <w:rFonts w:cs="Courier New"/>
                <w:snapToGrid w:val="0"/>
                <w:szCs w:val="18"/>
              </w:rPr>
            </w:pPr>
          </w:p>
        </w:tc>
        <w:tc>
          <w:tcPr>
            <w:tcW w:w="1705" w:type="dxa"/>
            <w:vAlign w:val="center"/>
          </w:tcPr>
          <w:p w:rsidR="00BF6770" w:rsidRDefault="00BF6770">
            <w:pPr>
              <w:rPr>
                <w:rFonts w:cs="Courier New"/>
                <w:snapToGrid w:val="0"/>
                <w:szCs w:val="18"/>
              </w:rPr>
            </w:pPr>
          </w:p>
        </w:tc>
        <w:tc>
          <w:tcPr>
            <w:tcW w:w="1051" w:type="dxa"/>
            <w:vAlign w:val="center"/>
          </w:tcPr>
          <w:p w:rsidR="00BF6770" w:rsidRDefault="00BF6770">
            <w:pPr>
              <w:rPr>
                <w:rFonts w:cs="Courier New"/>
                <w:snapToGrid w:val="0"/>
                <w:szCs w:val="18"/>
              </w:rPr>
            </w:pPr>
          </w:p>
        </w:tc>
        <w:tc>
          <w:tcPr>
            <w:tcW w:w="1073" w:type="dxa"/>
            <w:vAlign w:val="center"/>
          </w:tcPr>
          <w:p w:rsidR="00BF6770" w:rsidRDefault="00BF6770">
            <w:pPr>
              <w:rPr>
                <w:rFonts w:cs="Courier New"/>
                <w:snapToGrid w:val="0"/>
                <w:szCs w:val="18"/>
              </w:rPr>
            </w:pPr>
          </w:p>
        </w:tc>
      </w:tr>
      <w:tr w:rsidR="00BF6770">
        <w:trPr>
          <w:cantSplit/>
          <w:trHeight w:hRule="exact" w:val="369"/>
          <w:jc w:val="center"/>
        </w:trPr>
        <w:tc>
          <w:tcPr>
            <w:tcW w:w="699" w:type="dxa"/>
          </w:tcPr>
          <w:p w:rsidR="00BF6770" w:rsidRDefault="002A716B">
            <w:pPr>
              <w:jc w:val="center"/>
              <w:rPr>
                <w:rFonts w:cs="Courier New"/>
                <w:snapToGrid w:val="0"/>
                <w:szCs w:val="18"/>
              </w:rPr>
            </w:pPr>
            <w:r>
              <w:rPr>
                <w:rFonts w:cs="Courier New" w:hint="eastAsia"/>
                <w:snapToGrid w:val="0"/>
                <w:szCs w:val="18"/>
              </w:rPr>
              <w:t>6</w:t>
            </w:r>
          </w:p>
        </w:tc>
        <w:tc>
          <w:tcPr>
            <w:tcW w:w="1474" w:type="dxa"/>
            <w:vMerge/>
          </w:tcPr>
          <w:p w:rsidR="00BF6770" w:rsidRDefault="00BF6770">
            <w:pPr>
              <w:jc w:val="center"/>
              <w:rPr>
                <w:rFonts w:cs="Courier New"/>
                <w:snapToGrid w:val="0"/>
                <w:szCs w:val="18"/>
              </w:rPr>
            </w:pPr>
          </w:p>
        </w:tc>
        <w:tc>
          <w:tcPr>
            <w:tcW w:w="708" w:type="dxa"/>
            <w:vAlign w:val="center"/>
          </w:tcPr>
          <w:p w:rsidR="00BF6770" w:rsidRDefault="00BF6770">
            <w:pPr>
              <w:rPr>
                <w:rFonts w:cs="Courier New"/>
                <w:snapToGrid w:val="0"/>
                <w:szCs w:val="18"/>
              </w:rPr>
            </w:pPr>
          </w:p>
        </w:tc>
        <w:tc>
          <w:tcPr>
            <w:tcW w:w="708" w:type="dxa"/>
            <w:vAlign w:val="center"/>
          </w:tcPr>
          <w:p w:rsidR="00BF6770" w:rsidRDefault="00BF6770">
            <w:pPr>
              <w:rPr>
                <w:rFonts w:cs="Courier New"/>
                <w:snapToGrid w:val="0"/>
                <w:szCs w:val="18"/>
              </w:rPr>
            </w:pPr>
          </w:p>
        </w:tc>
        <w:tc>
          <w:tcPr>
            <w:tcW w:w="1338" w:type="dxa"/>
            <w:vAlign w:val="center"/>
          </w:tcPr>
          <w:p w:rsidR="00BF6770" w:rsidRDefault="00BF6770">
            <w:pPr>
              <w:rPr>
                <w:rFonts w:cs="Courier New"/>
                <w:snapToGrid w:val="0"/>
                <w:szCs w:val="18"/>
              </w:rPr>
            </w:pPr>
          </w:p>
        </w:tc>
        <w:tc>
          <w:tcPr>
            <w:tcW w:w="1705" w:type="dxa"/>
            <w:vAlign w:val="center"/>
          </w:tcPr>
          <w:p w:rsidR="00BF6770" w:rsidRDefault="00BF6770">
            <w:pPr>
              <w:rPr>
                <w:rFonts w:cs="Courier New"/>
                <w:snapToGrid w:val="0"/>
                <w:szCs w:val="18"/>
              </w:rPr>
            </w:pPr>
          </w:p>
        </w:tc>
        <w:tc>
          <w:tcPr>
            <w:tcW w:w="1051" w:type="dxa"/>
            <w:vAlign w:val="center"/>
          </w:tcPr>
          <w:p w:rsidR="00BF6770" w:rsidRDefault="00BF6770">
            <w:pPr>
              <w:rPr>
                <w:rFonts w:cs="Courier New"/>
                <w:snapToGrid w:val="0"/>
                <w:szCs w:val="18"/>
              </w:rPr>
            </w:pPr>
          </w:p>
        </w:tc>
        <w:tc>
          <w:tcPr>
            <w:tcW w:w="1073" w:type="dxa"/>
            <w:vAlign w:val="center"/>
          </w:tcPr>
          <w:p w:rsidR="00BF6770" w:rsidRDefault="00BF6770">
            <w:pPr>
              <w:rPr>
                <w:rFonts w:cs="Courier New"/>
                <w:snapToGrid w:val="0"/>
                <w:szCs w:val="18"/>
              </w:rPr>
            </w:pPr>
          </w:p>
        </w:tc>
      </w:tr>
      <w:tr w:rsidR="00BF6770">
        <w:trPr>
          <w:cantSplit/>
          <w:trHeight w:hRule="exact" w:val="369"/>
          <w:jc w:val="center"/>
        </w:trPr>
        <w:tc>
          <w:tcPr>
            <w:tcW w:w="699" w:type="dxa"/>
          </w:tcPr>
          <w:p w:rsidR="00BF6770" w:rsidRDefault="002A716B">
            <w:pPr>
              <w:jc w:val="center"/>
              <w:rPr>
                <w:rFonts w:cs="Courier New"/>
                <w:snapToGrid w:val="0"/>
                <w:szCs w:val="18"/>
              </w:rPr>
            </w:pPr>
            <w:r>
              <w:rPr>
                <w:rFonts w:cs="Courier New" w:hint="eastAsia"/>
                <w:snapToGrid w:val="0"/>
                <w:szCs w:val="18"/>
              </w:rPr>
              <w:t>7</w:t>
            </w:r>
          </w:p>
        </w:tc>
        <w:tc>
          <w:tcPr>
            <w:tcW w:w="1474" w:type="dxa"/>
            <w:vMerge/>
          </w:tcPr>
          <w:p w:rsidR="00BF6770" w:rsidRDefault="00BF6770">
            <w:pPr>
              <w:jc w:val="center"/>
              <w:rPr>
                <w:rFonts w:cs="Courier New"/>
                <w:snapToGrid w:val="0"/>
                <w:szCs w:val="18"/>
              </w:rPr>
            </w:pPr>
          </w:p>
        </w:tc>
        <w:tc>
          <w:tcPr>
            <w:tcW w:w="708" w:type="dxa"/>
            <w:vAlign w:val="center"/>
          </w:tcPr>
          <w:p w:rsidR="00BF6770" w:rsidRDefault="00BF6770">
            <w:pPr>
              <w:rPr>
                <w:rFonts w:cs="Courier New"/>
                <w:snapToGrid w:val="0"/>
                <w:szCs w:val="18"/>
              </w:rPr>
            </w:pPr>
          </w:p>
        </w:tc>
        <w:tc>
          <w:tcPr>
            <w:tcW w:w="708" w:type="dxa"/>
            <w:vAlign w:val="center"/>
          </w:tcPr>
          <w:p w:rsidR="00BF6770" w:rsidRDefault="00BF6770">
            <w:pPr>
              <w:rPr>
                <w:rFonts w:cs="Courier New"/>
                <w:snapToGrid w:val="0"/>
                <w:szCs w:val="18"/>
              </w:rPr>
            </w:pPr>
          </w:p>
        </w:tc>
        <w:tc>
          <w:tcPr>
            <w:tcW w:w="1338" w:type="dxa"/>
            <w:vAlign w:val="center"/>
          </w:tcPr>
          <w:p w:rsidR="00BF6770" w:rsidRDefault="00BF6770">
            <w:pPr>
              <w:rPr>
                <w:rFonts w:cs="Courier New"/>
                <w:snapToGrid w:val="0"/>
                <w:szCs w:val="18"/>
              </w:rPr>
            </w:pPr>
          </w:p>
        </w:tc>
        <w:tc>
          <w:tcPr>
            <w:tcW w:w="1705" w:type="dxa"/>
            <w:vAlign w:val="center"/>
          </w:tcPr>
          <w:p w:rsidR="00BF6770" w:rsidRDefault="00BF6770">
            <w:pPr>
              <w:rPr>
                <w:rFonts w:cs="Courier New"/>
                <w:snapToGrid w:val="0"/>
                <w:szCs w:val="18"/>
              </w:rPr>
            </w:pPr>
          </w:p>
        </w:tc>
        <w:tc>
          <w:tcPr>
            <w:tcW w:w="1051" w:type="dxa"/>
            <w:vAlign w:val="center"/>
          </w:tcPr>
          <w:p w:rsidR="00BF6770" w:rsidRDefault="00BF6770">
            <w:pPr>
              <w:rPr>
                <w:rFonts w:cs="Courier New"/>
                <w:snapToGrid w:val="0"/>
                <w:szCs w:val="18"/>
              </w:rPr>
            </w:pPr>
          </w:p>
        </w:tc>
        <w:tc>
          <w:tcPr>
            <w:tcW w:w="1073" w:type="dxa"/>
            <w:vAlign w:val="center"/>
          </w:tcPr>
          <w:p w:rsidR="00BF6770" w:rsidRDefault="00BF6770">
            <w:pPr>
              <w:rPr>
                <w:rFonts w:cs="Courier New"/>
                <w:snapToGrid w:val="0"/>
                <w:szCs w:val="18"/>
              </w:rPr>
            </w:pPr>
          </w:p>
        </w:tc>
      </w:tr>
      <w:tr w:rsidR="00BF6770">
        <w:trPr>
          <w:cantSplit/>
          <w:trHeight w:hRule="exact" w:val="369"/>
          <w:jc w:val="center"/>
        </w:trPr>
        <w:tc>
          <w:tcPr>
            <w:tcW w:w="699" w:type="dxa"/>
          </w:tcPr>
          <w:p w:rsidR="00BF6770" w:rsidRDefault="002A716B">
            <w:pPr>
              <w:jc w:val="center"/>
              <w:rPr>
                <w:rFonts w:cs="Courier New"/>
                <w:snapToGrid w:val="0"/>
                <w:szCs w:val="18"/>
              </w:rPr>
            </w:pPr>
            <w:r>
              <w:rPr>
                <w:rFonts w:cs="Courier New" w:hint="eastAsia"/>
                <w:snapToGrid w:val="0"/>
                <w:szCs w:val="18"/>
              </w:rPr>
              <w:t>8</w:t>
            </w:r>
          </w:p>
        </w:tc>
        <w:tc>
          <w:tcPr>
            <w:tcW w:w="1474" w:type="dxa"/>
            <w:vMerge/>
          </w:tcPr>
          <w:p w:rsidR="00BF6770" w:rsidRDefault="00BF6770">
            <w:pPr>
              <w:jc w:val="center"/>
              <w:rPr>
                <w:rFonts w:cs="Courier New"/>
                <w:snapToGrid w:val="0"/>
                <w:szCs w:val="18"/>
              </w:rPr>
            </w:pPr>
          </w:p>
        </w:tc>
        <w:tc>
          <w:tcPr>
            <w:tcW w:w="708" w:type="dxa"/>
            <w:vAlign w:val="center"/>
          </w:tcPr>
          <w:p w:rsidR="00BF6770" w:rsidRDefault="00BF6770">
            <w:pPr>
              <w:rPr>
                <w:rFonts w:cs="Courier New"/>
                <w:snapToGrid w:val="0"/>
                <w:szCs w:val="18"/>
              </w:rPr>
            </w:pPr>
          </w:p>
        </w:tc>
        <w:tc>
          <w:tcPr>
            <w:tcW w:w="708" w:type="dxa"/>
            <w:vAlign w:val="center"/>
          </w:tcPr>
          <w:p w:rsidR="00BF6770" w:rsidRDefault="00BF6770">
            <w:pPr>
              <w:rPr>
                <w:rFonts w:cs="Courier New"/>
                <w:snapToGrid w:val="0"/>
                <w:szCs w:val="18"/>
              </w:rPr>
            </w:pPr>
          </w:p>
        </w:tc>
        <w:tc>
          <w:tcPr>
            <w:tcW w:w="1338" w:type="dxa"/>
            <w:vAlign w:val="center"/>
          </w:tcPr>
          <w:p w:rsidR="00BF6770" w:rsidRDefault="00BF6770">
            <w:pPr>
              <w:rPr>
                <w:rFonts w:cs="Courier New"/>
                <w:snapToGrid w:val="0"/>
                <w:szCs w:val="18"/>
              </w:rPr>
            </w:pPr>
          </w:p>
        </w:tc>
        <w:tc>
          <w:tcPr>
            <w:tcW w:w="1705" w:type="dxa"/>
            <w:vAlign w:val="center"/>
          </w:tcPr>
          <w:p w:rsidR="00BF6770" w:rsidRDefault="00BF6770">
            <w:pPr>
              <w:rPr>
                <w:rFonts w:cs="Courier New"/>
                <w:snapToGrid w:val="0"/>
                <w:szCs w:val="18"/>
              </w:rPr>
            </w:pPr>
          </w:p>
        </w:tc>
        <w:tc>
          <w:tcPr>
            <w:tcW w:w="1051" w:type="dxa"/>
            <w:vAlign w:val="center"/>
          </w:tcPr>
          <w:p w:rsidR="00BF6770" w:rsidRDefault="00BF6770">
            <w:pPr>
              <w:rPr>
                <w:rFonts w:cs="Courier New"/>
                <w:snapToGrid w:val="0"/>
                <w:szCs w:val="18"/>
              </w:rPr>
            </w:pPr>
          </w:p>
        </w:tc>
        <w:tc>
          <w:tcPr>
            <w:tcW w:w="1073" w:type="dxa"/>
            <w:vAlign w:val="center"/>
          </w:tcPr>
          <w:p w:rsidR="00BF6770" w:rsidRDefault="00BF6770">
            <w:pPr>
              <w:rPr>
                <w:rFonts w:cs="Courier New"/>
                <w:snapToGrid w:val="0"/>
                <w:szCs w:val="18"/>
              </w:rPr>
            </w:pPr>
          </w:p>
        </w:tc>
      </w:tr>
      <w:tr w:rsidR="00BF6770">
        <w:trPr>
          <w:cantSplit/>
          <w:trHeight w:hRule="exact" w:val="369"/>
          <w:jc w:val="center"/>
        </w:trPr>
        <w:tc>
          <w:tcPr>
            <w:tcW w:w="699" w:type="dxa"/>
          </w:tcPr>
          <w:p w:rsidR="00BF6770" w:rsidRDefault="002A716B">
            <w:pPr>
              <w:jc w:val="center"/>
              <w:rPr>
                <w:rFonts w:cs="Courier New"/>
                <w:snapToGrid w:val="0"/>
                <w:szCs w:val="18"/>
              </w:rPr>
            </w:pPr>
            <w:r>
              <w:rPr>
                <w:rFonts w:cs="Courier New" w:hint="eastAsia"/>
                <w:snapToGrid w:val="0"/>
                <w:szCs w:val="18"/>
              </w:rPr>
              <w:t>9</w:t>
            </w:r>
          </w:p>
        </w:tc>
        <w:tc>
          <w:tcPr>
            <w:tcW w:w="1474" w:type="dxa"/>
            <w:vMerge/>
          </w:tcPr>
          <w:p w:rsidR="00BF6770" w:rsidRDefault="00BF6770">
            <w:pPr>
              <w:jc w:val="center"/>
              <w:rPr>
                <w:rFonts w:cs="Courier New"/>
                <w:snapToGrid w:val="0"/>
                <w:szCs w:val="18"/>
              </w:rPr>
            </w:pPr>
          </w:p>
        </w:tc>
        <w:tc>
          <w:tcPr>
            <w:tcW w:w="708" w:type="dxa"/>
            <w:vAlign w:val="center"/>
          </w:tcPr>
          <w:p w:rsidR="00BF6770" w:rsidRDefault="00BF6770">
            <w:pPr>
              <w:rPr>
                <w:rFonts w:cs="Courier New"/>
                <w:snapToGrid w:val="0"/>
                <w:szCs w:val="18"/>
              </w:rPr>
            </w:pPr>
          </w:p>
        </w:tc>
        <w:tc>
          <w:tcPr>
            <w:tcW w:w="708" w:type="dxa"/>
            <w:vAlign w:val="center"/>
          </w:tcPr>
          <w:p w:rsidR="00BF6770" w:rsidRDefault="00BF6770">
            <w:pPr>
              <w:rPr>
                <w:rFonts w:cs="Courier New"/>
                <w:snapToGrid w:val="0"/>
                <w:szCs w:val="18"/>
              </w:rPr>
            </w:pPr>
          </w:p>
        </w:tc>
        <w:tc>
          <w:tcPr>
            <w:tcW w:w="1338" w:type="dxa"/>
            <w:vAlign w:val="center"/>
          </w:tcPr>
          <w:p w:rsidR="00BF6770" w:rsidRDefault="00BF6770">
            <w:pPr>
              <w:rPr>
                <w:rFonts w:cs="Courier New"/>
                <w:snapToGrid w:val="0"/>
                <w:szCs w:val="18"/>
              </w:rPr>
            </w:pPr>
          </w:p>
        </w:tc>
        <w:tc>
          <w:tcPr>
            <w:tcW w:w="1705" w:type="dxa"/>
            <w:vAlign w:val="center"/>
          </w:tcPr>
          <w:p w:rsidR="00BF6770" w:rsidRDefault="00BF6770">
            <w:pPr>
              <w:rPr>
                <w:rFonts w:cs="Courier New"/>
                <w:snapToGrid w:val="0"/>
                <w:szCs w:val="18"/>
              </w:rPr>
            </w:pPr>
          </w:p>
        </w:tc>
        <w:tc>
          <w:tcPr>
            <w:tcW w:w="1051" w:type="dxa"/>
            <w:vAlign w:val="center"/>
          </w:tcPr>
          <w:p w:rsidR="00BF6770" w:rsidRDefault="00BF6770">
            <w:pPr>
              <w:rPr>
                <w:rFonts w:cs="Courier New"/>
                <w:snapToGrid w:val="0"/>
                <w:szCs w:val="18"/>
              </w:rPr>
            </w:pPr>
          </w:p>
        </w:tc>
        <w:tc>
          <w:tcPr>
            <w:tcW w:w="1073" w:type="dxa"/>
            <w:vAlign w:val="center"/>
          </w:tcPr>
          <w:p w:rsidR="00BF6770" w:rsidRDefault="00BF6770">
            <w:pPr>
              <w:rPr>
                <w:rFonts w:cs="Courier New"/>
                <w:snapToGrid w:val="0"/>
                <w:szCs w:val="18"/>
              </w:rPr>
            </w:pPr>
          </w:p>
        </w:tc>
      </w:tr>
      <w:tr w:rsidR="00BF6770">
        <w:trPr>
          <w:cantSplit/>
          <w:trHeight w:hRule="exact" w:val="369"/>
          <w:jc w:val="center"/>
        </w:trPr>
        <w:tc>
          <w:tcPr>
            <w:tcW w:w="699" w:type="dxa"/>
          </w:tcPr>
          <w:p w:rsidR="00BF6770" w:rsidRDefault="002A716B">
            <w:pPr>
              <w:jc w:val="center"/>
              <w:rPr>
                <w:rFonts w:cs="Courier New"/>
                <w:snapToGrid w:val="0"/>
                <w:szCs w:val="18"/>
              </w:rPr>
            </w:pPr>
            <w:r>
              <w:rPr>
                <w:rFonts w:cs="Courier New" w:hint="eastAsia"/>
                <w:snapToGrid w:val="0"/>
                <w:szCs w:val="18"/>
              </w:rPr>
              <w:t>10</w:t>
            </w:r>
          </w:p>
        </w:tc>
        <w:tc>
          <w:tcPr>
            <w:tcW w:w="1474" w:type="dxa"/>
            <w:vMerge/>
          </w:tcPr>
          <w:p w:rsidR="00BF6770" w:rsidRDefault="00BF6770">
            <w:pPr>
              <w:jc w:val="center"/>
              <w:rPr>
                <w:rFonts w:cs="Courier New"/>
                <w:snapToGrid w:val="0"/>
                <w:szCs w:val="18"/>
              </w:rPr>
            </w:pPr>
          </w:p>
        </w:tc>
        <w:tc>
          <w:tcPr>
            <w:tcW w:w="708" w:type="dxa"/>
            <w:vAlign w:val="center"/>
          </w:tcPr>
          <w:p w:rsidR="00BF6770" w:rsidRDefault="00BF6770">
            <w:pPr>
              <w:rPr>
                <w:rFonts w:cs="Courier New"/>
                <w:snapToGrid w:val="0"/>
                <w:szCs w:val="18"/>
              </w:rPr>
            </w:pPr>
          </w:p>
        </w:tc>
        <w:tc>
          <w:tcPr>
            <w:tcW w:w="708" w:type="dxa"/>
            <w:vAlign w:val="center"/>
          </w:tcPr>
          <w:p w:rsidR="00BF6770" w:rsidRDefault="00BF6770">
            <w:pPr>
              <w:rPr>
                <w:rFonts w:cs="Courier New"/>
                <w:snapToGrid w:val="0"/>
                <w:szCs w:val="18"/>
              </w:rPr>
            </w:pPr>
          </w:p>
        </w:tc>
        <w:tc>
          <w:tcPr>
            <w:tcW w:w="1338" w:type="dxa"/>
            <w:vAlign w:val="center"/>
          </w:tcPr>
          <w:p w:rsidR="00BF6770" w:rsidRDefault="00BF6770">
            <w:pPr>
              <w:rPr>
                <w:rFonts w:cs="Courier New"/>
                <w:snapToGrid w:val="0"/>
                <w:szCs w:val="18"/>
              </w:rPr>
            </w:pPr>
          </w:p>
        </w:tc>
        <w:tc>
          <w:tcPr>
            <w:tcW w:w="1705" w:type="dxa"/>
            <w:vAlign w:val="center"/>
          </w:tcPr>
          <w:p w:rsidR="00BF6770" w:rsidRDefault="00BF6770">
            <w:pPr>
              <w:rPr>
                <w:rFonts w:cs="Courier New"/>
                <w:snapToGrid w:val="0"/>
                <w:szCs w:val="18"/>
              </w:rPr>
            </w:pPr>
          </w:p>
        </w:tc>
        <w:tc>
          <w:tcPr>
            <w:tcW w:w="1051" w:type="dxa"/>
            <w:vAlign w:val="center"/>
          </w:tcPr>
          <w:p w:rsidR="00BF6770" w:rsidRDefault="00BF6770">
            <w:pPr>
              <w:rPr>
                <w:rFonts w:cs="Courier New"/>
                <w:snapToGrid w:val="0"/>
                <w:szCs w:val="18"/>
              </w:rPr>
            </w:pPr>
          </w:p>
        </w:tc>
        <w:tc>
          <w:tcPr>
            <w:tcW w:w="1073" w:type="dxa"/>
            <w:vAlign w:val="center"/>
          </w:tcPr>
          <w:p w:rsidR="00BF6770" w:rsidRDefault="00BF6770">
            <w:pPr>
              <w:rPr>
                <w:rFonts w:cs="Courier New"/>
                <w:snapToGrid w:val="0"/>
                <w:szCs w:val="18"/>
              </w:rPr>
            </w:pPr>
          </w:p>
        </w:tc>
      </w:tr>
      <w:tr w:rsidR="00BF6770">
        <w:trPr>
          <w:cantSplit/>
          <w:trHeight w:hRule="exact" w:val="369"/>
          <w:jc w:val="center"/>
        </w:trPr>
        <w:tc>
          <w:tcPr>
            <w:tcW w:w="699" w:type="dxa"/>
          </w:tcPr>
          <w:p w:rsidR="00BF6770" w:rsidRDefault="002A716B">
            <w:pPr>
              <w:jc w:val="center"/>
              <w:rPr>
                <w:rFonts w:cs="Courier New"/>
                <w:snapToGrid w:val="0"/>
                <w:szCs w:val="18"/>
              </w:rPr>
            </w:pPr>
            <w:r>
              <w:rPr>
                <w:rFonts w:cs="Courier New" w:hint="eastAsia"/>
                <w:snapToGrid w:val="0"/>
                <w:szCs w:val="18"/>
              </w:rPr>
              <w:t>11</w:t>
            </w:r>
          </w:p>
        </w:tc>
        <w:tc>
          <w:tcPr>
            <w:tcW w:w="1474" w:type="dxa"/>
            <w:vMerge/>
          </w:tcPr>
          <w:p w:rsidR="00BF6770" w:rsidRDefault="00BF6770">
            <w:pPr>
              <w:jc w:val="center"/>
              <w:rPr>
                <w:rFonts w:cs="Courier New"/>
                <w:snapToGrid w:val="0"/>
                <w:szCs w:val="18"/>
              </w:rPr>
            </w:pPr>
          </w:p>
        </w:tc>
        <w:tc>
          <w:tcPr>
            <w:tcW w:w="708" w:type="dxa"/>
            <w:vAlign w:val="center"/>
          </w:tcPr>
          <w:p w:rsidR="00BF6770" w:rsidRDefault="00BF6770">
            <w:pPr>
              <w:rPr>
                <w:rFonts w:cs="Courier New"/>
                <w:snapToGrid w:val="0"/>
                <w:szCs w:val="18"/>
              </w:rPr>
            </w:pPr>
          </w:p>
        </w:tc>
        <w:tc>
          <w:tcPr>
            <w:tcW w:w="708" w:type="dxa"/>
            <w:vAlign w:val="center"/>
          </w:tcPr>
          <w:p w:rsidR="00BF6770" w:rsidRDefault="00BF6770">
            <w:pPr>
              <w:rPr>
                <w:rFonts w:cs="Courier New"/>
                <w:snapToGrid w:val="0"/>
                <w:szCs w:val="18"/>
              </w:rPr>
            </w:pPr>
          </w:p>
        </w:tc>
        <w:tc>
          <w:tcPr>
            <w:tcW w:w="1338" w:type="dxa"/>
            <w:vAlign w:val="center"/>
          </w:tcPr>
          <w:p w:rsidR="00BF6770" w:rsidRDefault="00BF6770">
            <w:pPr>
              <w:rPr>
                <w:rFonts w:cs="Courier New"/>
                <w:snapToGrid w:val="0"/>
                <w:szCs w:val="18"/>
              </w:rPr>
            </w:pPr>
          </w:p>
        </w:tc>
        <w:tc>
          <w:tcPr>
            <w:tcW w:w="1705" w:type="dxa"/>
            <w:vAlign w:val="center"/>
          </w:tcPr>
          <w:p w:rsidR="00BF6770" w:rsidRDefault="00BF6770">
            <w:pPr>
              <w:rPr>
                <w:rFonts w:cs="Courier New"/>
                <w:snapToGrid w:val="0"/>
                <w:szCs w:val="18"/>
              </w:rPr>
            </w:pPr>
          </w:p>
        </w:tc>
        <w:tc>
          <w:tcPr>
            <w:tcW w:w="1051" w:type="dxa"/>
            <w:vAlign w:val="center"/>
          </w:tcPr>
          <w:p w:rsidR="00BF6770" w:rsidRDefault="00BF6770">
            <w:pPr>
              <w:rPr>
                <w:rFonts w:cs="Courier New"/>
                <w:snapToGrid w:val="0"/>
                <w:szCs w:val="18"/>
              </w:rPr>
            </w:pPr>
          </w:p>
        </w:tc>
        <w:tc>
          <w:tcPr>
            <w:tcW w:w="1073" w:type="dxa"/>
            <w:vAlign w:val="center"/>
          </w:tcPr>
          <w:p w:rsidR="00BF6770" w:rsidRDefault="00BF6770">
            <w:pPr>
              <w:rPr>
                <w:rFonts w:cs="Courier New"/>
                <w:snapToGrid w:val="0"/>
                <w:szCs w:val="18"/>
              </w:rPr>
            </w:pPr>
          </w:p>
        </w:tc>
      </w:tr>
      <w:tr w:rsidR="00BF6770">
        <w:trPr>
          <w:cantSplit/>
          <w:trHeight w:hRule="exact" w:val="369"/>
          <w:jc w:val="center"/>
        </w:trPr>
        <w:tc>
          <w:tcPr>
            <w:tcW w:w="699" w:type="dxa"/>
          </w:tcPr>
          <w:p w:rsidR="00BF6770" w:rsidRDefault="002A716B">
            <w:pPr>
              <w:jc w:val="center"/>
              <w:rPr>
                <w:rFonts w:cs="Courier New"/>
                <w:snapToGrid w:val="0"/>
                <w:szCs w:val="18"/>
              </w:rPr>
            </w:pPr>
            <w:r>
              <w:rPr>
                <w:rFonts w:cs="Courier New" w:hint="eastAsia"/>
                <w:snapToGrid w:val="0"/>
                <w:szCs w:val="18"/>
              </w:rPr>
              <w:t>12</w:t>
            </w:r>
          </w:p>
        </w:tc>
        <w:tc>
          <w:tcPr>
            <w:tcW w:w="1474" w:type="dxa"/>
            <w:vMerge/>
          </w:tcPr>
          <w:p w:rsidR="00BF6770" w:rsidRDefault="00BF6770">
            <w:pPr>
              <w:jc w:val="center"/>
              <w:rPr>
                <w:rFonts w:cs="Courier New"/>
                <w:snapToGrid w:val="0"/>
                <w:szCs w:val="18"/>
              </w:rPr>
            </w:pPr>
          </w:p>
        </w:tc>
        <w:tc>
          <w:tcPr>
            <w:tcW w:w="708" w:type="dxa"/>
            <w:vAlign w:val="center"/>
          </w:tcPr>
          <w:p w:rsidR="00BF6770" w:rsidRDefault="00BF6770">
            <w:pPr>
              <w:rPr>
                <w:rFonts w:cs="Courier New"/>
                <w:snapToGrid w:val="0"/>
                <w:szCs w:val="18"/>
              </w:rPr>
            </w:pPr>
          </w:p>
        </w:tc>
        <w:tc>
          <w:tcPr>
            <w:tcW w:w="708" w:type="dxa"/>
            <w:vAlign w:val="center"/>
          </w:tcPr>
          <w:p w:rsidR="00BF6770" w:rsidRDefault="00BF6770">
            <w:pPr>
              <w:rPr>
                <w:rFonts w:cs="Courier New"/>
                <w:snapToGrid w:val="0"/>
                <w:szCs w:val="18"/>
              </w:rPr>
            </w:pPr>
          </w:p>
        </w:tc>
        <w:tc>
          <w:tcPr>
            <w:tcW w:w="1338" w:type="dxa"/>
            <w:vAlign w:val="center"/>
          </w:tcPr>
          <w:p w:rsidR="00BF6770" w:rsidRDefault="00BF6770">
            <w:pPr>
              <w:rPr>
                <w:rFonts w:cs="Courier New"/>
                <w:snapToGrid w:val="0"/>
                <w:szCs w:val="18"/>
              </w:rPr>
            </w:pPr>
          </w:p>
        </w:tc>
        <w:tc>
          <w:tcPr>
            <w:tcW w:w="1705" w:type="dxa"/>
            <w:vAlign w:val="center"/>
          </w:tcPr>
          <w:p w:rsidR="00BF6770" w:rsidRDefault="00BF6770">
            <w:pPr>
              <w:rPr>
                <w:rFonts w:cs="Courier New"/>
                <w:snapToGrid w:val="0"/>
                <w:szCs w:val="18"/>
              </w:rPr>
            </w:pPr>
          </w:p>
        </w:tc>
        <w:tc>
          <w:tcPr>
            <w:tcW w:w="1051" w:type="dxa"/>
            <w:vAlign w:val="center"/>
          </w:tcPr>
          <w:p w:rsidR="00BF6770" w:rsidRDefault="00BF6770">
            <w:pPr>
              <w:rPr>
                <w:rFonts w:cs="Courier New"/>
                <w:snapToGrid w:val="0"/>
                <w:szCs w:val="18"/>
              </w:rPr>
            </w:pPr>
          </w:p>
        </w:tc>
        <w:tc>
          <w:tcPr>
            <w:tcW w:w="1073" w:type="dxa"/>
            <w:vAlign w:val="center"/>
          </w:tcPr>
          <w:p w:rsidR="00BF6770" w:rsidRDefault="00BF6770">
            <w:pPr>
              <w:rPr>
                <w:rFonts w:cs="Courier New"/>
                <w:snapToGrid w:val="0"/>
                <w:szCs w:val="18"/>
              </w:rPr>
            </w:pPr>
          </w:p>
        </w:tc>
      </w:tr>
    </w:tbl>
    <w:p w:rsidR="00BF6770" w:rsidRDefault="002A716B">
      <w:pPr>
        <w:autoSpaceDE w:val="0"/>
        <w:autoSpaceDN w:val="0"/>
        <w:adjustRightInd w:val="0"/>
        <w:spacing w:line="360" w:lineRule="auto"/>
        <w:rPr>
          <w:rFonts w:ascii="宋体" w:hAnsi="宋体"/>
          <w:szCs w:val="21"/>
          <w:lang w:val="zh-CN"/>
        </w:rPr>
      </w:pPr>
      <w:r>
        <w:rPr>
          <w:rFonts w:ascii="宋体" w:hAnsi="宋体" w:hint="eastAsia"/>
          <w:szCs w:val="21"/>
          <w:lang w:val="zh-CN"/>
        </w:rPr>
        <w:t xml:space="preserve">注： </w:t>
      </w:r>
    </w:p>
    <w:p w:rsidR="00BF6770" w:rsidRDefault="002A716B">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1、填写时，如本表格不适合投标单位的实际情况，可根据本表格格式自行制表填写。</w:t>
      </w:r>
    </w:p>
    <w:p w:rsidR="00BF6770" w:rsidRDefault="002A716B">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2、有关人员简历及学历、资格证书及其它证明材料（复印件）需附在本表之后。</w:t>
      </w:r>
    </w:p>
    <w:p w:rsidR="00BF6770" w:rsidRDefault="002A716B">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3、本表格所要求填写的人员是指投标单位将安排在此项目的具体人员。</w:t>
      </w:r>
    </w:p>
    <w:p w:rsidR="00BF6770" w:rsidRDefault="00BF6770">
      <w:pPr>
        <w:spacing w:line="360" w:lineRule="auto"/>
        <w:rPr>
          <w:rFonts w:cs="Courier New"/>
          <w:snapToGrid w:val="0"/>
          <w:szCs w:val="18"/>
        </w:rPr>
      </w:pPr>
    </w:p>
    <w:p w:rsidR="00BF6770" w:rsidRDefault="002A716B">
      <w:pPr>
        <w:spacing w:line="360" w:lineRule="auto"/>
        <w:rPr>
          <w:rFonts w:cs="Courier New"/>
          <w:snapToGrid w:val="0"/>
          <w:szCs w:val="18"/>
        </w:rPr>
      </w:pPr>
      <w:r>
        <w:rPr>
          <w:rFonts w:cs="Courier New" w:hint="eastAsia"/>
          <w:snapToGrid w:val="0"/>
          <w:szCs w:val="18"/>
        </w:rPr>
        <w:t>投标单位名称：</w:t>
      </w:r>
      <w:r>
        <w:rPr>
          <w:rFonts w:cs="Courier New" w:hint="eastAsia"/>
          <w:snapToGrid w:val="0"/>
          <w:szCs w:val="18"/>
        </w:rPr>
        <w:t xml:space="preserve">            </w:t>
      </w:r>
      <w:r>
        <w:rPr>
          <w:rFonts w:cs="Courier New" w:hint="eastAsia"/>
          <w:snapToGrid w:val="0"/>
          <w:szCs w:val="18"/>
        </w:rPr>
        <w:t>（盖公章）</w:t>
      </w:r>
    </w:p>
    <w:p w:rsidR="00BF6770" w:rsidRDefault="00BF6770">
      <w:pPr>
        <w:spacing w:line="360" w:lineRule="auto"/>
        <w:rPr>
          <w:rFonts w:cs="Courier New"/>
          <w:snapToGrid w:val="0"/>
          <w:szCs w:val="18"/>
        </w:rPr>
      </w:pPr>
    </w:p>
    <w:p w:rsidR="00BF6770" w:rsidRDefault="002A716B">
      <w:pPr>
        <w:spacing w:line="360" w:lineRule="auto"/>
        <w:rPr>
          <w:rFonts w:cs="Courier New"/>
          <w:snapToGrid w:val="0"/>
          <w:szCs w:val="18"/>
        </w:rPr>
      </w:pPr>
      <w:r>
        <w:rPr>
          <w:rFonts w:cs="Courier New" w:hint="eastAsia"/>
          <w:snapToGrid w:val="0"/>
          <w:szCs w:val="18"/>
        </w:rPr>
        <w:t>法定代表人或法人授权人签名：</w:t>
      </w:r>
    </w:p>
    <w:p w:rsidR="00BF6770" w:rsidRDefault="002A716B">
      <w:pPr>
        <w:spacing w:line="360" w:lineRule="auto"/>
        <w:rPr>
          <w:snapToGrid w:val="0"/>
          <w:kern w:val="0"/>
        </w:rPr>
      </w:pPr>
      <w:r>
        <w:rPr>
          <w:rFonts w:cs="Courier New" w:hint="eastAsia"/>
          <w:snapToGrid w:val="0"/>
          <w:szCs w:val="18"/>
        </w:rPr>
        <w:t xml:space="preserve">                                                       </w:t>
      </w: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BF6770" w:rsidRDefault="00BF6770"/>
    <w:p w:rsidR="00BF6770" w:rsidRDefault="002A716B">
      <w:pPr>
        <w:pStyle w:val="3"/>
        <w:jc w:val="center"/>
        <w:rPr>
          <w:rFonts w:ascii="宋体" w:hAnsi="宋体"/>
          <w:sz w:val="28"/>
        </w:rPr>
      </w:pPr>
      <w:r>
        <w:br w:type="page"/>
      </w:r>
      <w:r>
        <w:rPr>
          <w:rFonts w:ascii="宋体" w:hAnsi="宋体" w:hint="eastAsia"/>
          <w:sz w:val="28"/>
        </w:rPr>
        <w:lastRenderedPageBreak/>
        <w:t>格式6  投标人资格声明文件</w:t>
      </w:r>
    </w:p>
    <w:p w:rsidR="00BF6770" w:rsidRDefault="00BF6770">
      <w:pPr>
        <w:adjustRightInd w:val="0"/>
        <w:snapToGrid w:val="0"/>
        <w:spacing w:line="300" w:lineRule="auto"/>
        <w:jc w:val="center"/>
        <w:rPr>
          <w:b/>
          <w:snapToGrid w:val="0"/>
          <w:kern w:val="0"/>
        </w:rPr>
      </w:pPr>
    </w:p>
    <w:p w:rsidR="00BF6770" w:rsidRDefault="002A716B">
      <w:pPr>
        <w:adjustRightInd w:val="0"/>
        <w:snapToGrid w:val="0"/>
        <w:spacing w:line="360" w:lineRule="auto"/>
        <w:rPr>
          <w:rFonts w:ascii="宋体" w:hAnsi="宋体"/>
          <w:bCs/>
          <w:snapToGrid w:val="0"/>
          <w:kern w:val="0"/>
        </w:rPr>
      </w:pPr>
      <w:r>
        <w:rPr>
          <w:rFonts w:ascii="宋体" w:hAnsi="宋体" w:hint="eastAsia"/>
          <w:bCs/>
          <w:snapToGrid w:val="0"/>
          <w:kern w:val="0"/>
        </w:rPr>
        <w:t>1、投标人资格声明</w:t>
      </w:r>
    </w:p>
    <w:p w:rsidR="00BF6770" w:rsidRDefault="002A716B">
      <w:pPr>
        <w:adjustRightInd w:val="0"/>
        <w:snapToGrid w:val="0"/>
        <w:spacing w:line="360" w:lineRule="auto"/>
        <w:rPr>
          <w:rFonts w:ascii="宋体" w:hAnsi="宋体"/>
          <w:bCs/>
          <w:snapToGrid w:val="0"/>
          <w:kern w:val="0"/>
        </w:rPr>
      </w:pPr>
      <w:r>
        <w:rPr>
          <w:rFonts w:ascii="宋体" w:hAnsi="宋体" w:hint="eastAsia"/>
          <w:bCs/>
          <w:snapToGrid w:val="0"/>
          <w:kern w:val="0"/>
        </w:rPr>
        <w:t>2、投标人基本情况简介，包括企业实力、人员情况、财务状况、资质情况、成功案例等（请参考投标人须知评标信息的表格内容的要求提供相应的证书、证明等资料）</w:t>
      </w:r>
    </w:p>
    <w:p w:rsidR="00BF6770" w:rsidRDefault="002A716B">
      <w:pPr>
        <w:adjustRightInd w:val="0"/>
        <w:snapToGrid w:val="0"/>
        <w:spacing w:line="360" w:lineRule="auto"/>
        <w:rPr>
          <w:rFonts w:ascii="宋体" w:hAnsi="宋体"/>
        </w:rPr>
      </w:pPr>
      <w:r>
        <w:rPr>
          <w:rFonts w:ascii="宋体" w:hAnsi="宋体" w:hint="eastAsia"/>
          <w:bCs/>
          <w:snapToGrid w:val="0"/>
          <w:kern w:val="0"/>
        </w:rPr>
        <w:t>3、</w:t>
      </w:r>
      <w:r>
        <w:rPr>
          <w:rFonts w:ascii="宋体" w:hAnsi="宋体" w:hint="eastAsia"/>
        </w:rPr>
        <w:t>符合政府采购政策的证明材料</w:t>
      </w:r>
    </w:p>
    <w:p w:rsidR="00BF6770" w:rsidRDefault="002A716B">
      <w:pPr>
        <w:adjustRightInd w:val="0"/>
        <w:snapToGrid w:val="0"/>
        <w:spacing w:line="360" w:lineRule="auto"/>
        <w:rPr>
          <w:rFonts w:ascii="宋体" w:hAnsi="宋体"/>
        </w:rPr>
      </w:pPr>
      <w:r>
        <w:rPr>
          <w:rFonts w:ascii="宋体" w:hAnsi="宋体" w:hint="eastAsia"/>
        </w:rPr>
        <w:t xml:space="preserve">   （1）中小企业声明函</w:t>
      </w:r>
    </w:p>
    <w:p w:rsidR="00BF6770" w:rsidRDefault="002A716B">
      <w:pPr>
        <w:adjustRightInd w:val="0"/>
        <w:snapToGrid w:val="0"/>
        <w:spacing w:line="360" w:lineRule="auto"/>
        <w:rPr>
          <w:rFonts w:ascii="宋体" w:hAnsi="宋体"/>
        </w:rPr>
      </w:pPr>
      <w:r>
        <w:rPr>
          <w:rFonts w:ascii="宋体" w:hAnsi="宋体" w:hint="eastAsia"/>
        </w:rPr>
        <w:t xml:space="preserve">   （2）监狱企业</w:t>
      </w:r>
      <w:r>
        <w:rPr>
          <w:rFonts w:ascii="宋体" w:hAnsi="宋体"/>
        </w:rPr>
        <w:t>证明文件</w:t>
      </w:r>
    </w:p>
    <w:p w:rsidR="00BF6770" w:rsidRDefault="002A716B">
      <w:pPr>
        <w:adjustRightInd w:val="0"/>
        <w:snapToGrid w:val="0"/>
        <w:spacing w:line="360" w:lineRule="auto"/>
        <w:rPr>
          <w:rFonts w:ascii="宋体" w:hAnsi="宋体"/>
        </w:rPr>
      </w:pPr>
      <w:r>
        <w:rPr>
          <w:rFonts w:ascii="宋体" w:hAnsi="宋体" w:hint="eastAsia"/>
        </w:rPr>
        <w:t xml:space="preserve">   （3）残疾人福利性单位声明函</w:t>
      </w:r>
    </w:p>
    <w:p w:rsidR="00BF6770" w:rsidRDefault="002A716B">
      <w:pPr>
        <w:adjustRightInd w:val="0"/>
        <w:snapToGrid w:val="0"/>
        <w:spacing w:line="360" w:lineRule="auto"/>
        <w:rPr>
          <w:rFonts w:ascii="宋体" w:hAnsi="宋体"/>
          <w:bCs/>
          <w:snapToGrid w:val="0"/>
          <w:kern w:val="0"/>
        </w:rPr>
      </w:pPr>
      <w:r>
        <w:rPr>
          <w:rFonts w:ascii="宋体" w:hAnsi="宋体" w:hint="eastAsia"/>
          <w:bCs/>
          <w:snapToGrid w:val="0"/>
          <w:kern w:val="0"/>
        </w:rPr>
        <w:t>4、投标人认为有必要提供的其它文件</w:t>
      </w:r>
    </w:p>
    <w:p w:rsidR="00BF6770" w:rsidRDefault="00BF6770">
      <w:pPr>
        <w:adjustRightInd w:val="0"/>
        <w:snapToGrid w:val="0"/>
        <w:spacing w:line="360" w:lineRule="auto"/>
        <w:rPr>
          <w:rFonts w:ascii="楷体_GB2312" w:eastAsia="楷体_GB2312"/>
          <w:b/>
          <w:bCs/>
          <w:snapToGrid w:val="0"/>
          <w:kern w:val="0"/>
        </w:rPr>
      </w:pPr>
    </w:p>
    <w:p w:rsidR="00BF6770" w:rsidRDefault="002A716B">
      <w:pPr>
        <w:adjustRightInd w:val="0"/>
        <w:snapToGrid w:val="0"/>
        <w:spacing w:line="360" w:lineRule="auto"/>
        <w:rPr>
          <w:rFonts w:ascii="楷体_GB2312" w:eastAsia="楷体_GB2312"/>
          <w:b/>
          <w:bCs/>
          <w:snapToGrid w:val="0"/>
          <w:kern w:val="0"/>
        </w:rPr>
      </w:pPr>
      <w:r>
        <w:rPr>
          <w:rFonts w:ascii="楷体_GB2312" w:eastAsia="楷体_GB2312" w:hint="eastAsia"/>
          <w:b/>
          <w:bCs/>
          <w:snapToGrid w:val="0"/>
          <w:kern w:val="0"/>
        </w:rPr>
        <w:t>注：投标人提供的以上资料若为复印件或扫描件需加盖公章</w:t>
      </w:r>
    </w:p>
    <w:p w:rsidR="00BF6770" w:rsidRDefault="00BF6770">
      <w:pPr>
        <w:pStyle w:val="ac"/>
        <w:adjustRightInd w:val="0"/>
        <w:snapToGrid w:val="0"/>
        <w:spacing w:line="312" w:lineRule="auto"/>
        <w:jc w:val="center"/>
        <w:rPr>
          <w:rFonts w:ascii="Times New Roman" w:hAnsi="Times New Roman"/>
          <w:b/>
          <w:sz w:val="28"/>
        </w:rPr>
      </w:pPr>
    </w:p>
    <w:p w:rsidR="00BF6770" w:rsidRDefault="002A716B">
      <w:pPr>
        <w:pStyle w:val="ac"/>
        <w:adjustRightInd w:val="0"/>
        <w:snapToGrid w:val="0"/>
        <w:spacing w:line="312" w:lineRule="auto"/>
        <w:jc w:val="center"/>
        <w:rPr>
          <w:rFonts w:ascii="Times New Roman" w:hAnsi="Times New Roman"/>
          <w:b/>
          <w:sz w:val="28"/>
        </w:rPr>
      </w:pPr>
      <w:r>
        <w:rPr>
          <w:rFonts w:ascii="Times New Roman" w:hAnsi="Times New Roman"/>
          <w:b/>
          <w:sz w:val="28"/>
        </w:rPr>
        <w:br w:type="page"/>
      </w:r>
    </w:p>
    <w:p w:rsidR="00BF6770" w:rsidRDefault="002A716B">
      <w:pPr>
        <w:jc w:val="center"/>
        <w:rPr>
          <w:b/>
          <w:bCs/>
          <w:sz w:val="28"/>
        </w:rPr>
      </w:pPr>
      <w:r>
        <w:rPr>
          <w:rFonts w:hint="eastAsia"/>
          <w:b/>
          <w:bCs/>
          <w:sz w:val="28"/>
        </w:rPr>
        <w:lastRenderedPageBreak/>
        <w:t>投标人资格声明</w:t>
      </w:r>
    </w:p>
    <w:p w:rsidR="00BF6770" w:rsidRDefault="00BF6770">
      <w:pPr>
        <w:snapToGrid w:val="0"/>
        <w:spacing w:line="300" w:lineRule="auto"/>
        <w:rPr>
          <w:rFonts w:ascii="宋体" w:hAnsi="宋体"/>
        </w:rPr>
      </w:pPr>
    </w:p>
    <w:p w:rsidR="00BF6770" w:rsidRDefault="002A716B">
      <w:pPr>
        <w:snapToGrid w:val="0"/>
        <w:spacing w:line="360" w:lineRule="auto"/>
        <w:rPr>
          <w:rFonts w:ascii="宋体" w:hAnsi="宋体"/>
        </w:rPr>
      </w:pPr>
      <w:r>
        <w:rPr>
          <w:rFonts w:ascii="宋体" w:hAnsi="宋体" w:hint="eastAsia"/>
        </w:rPr>
        <w:t>1、名称及其它情况：</w:t>
      </w:r>
    </w:p>
    <w:p w:rsidR="00BF6770" w:rsidRDefault="002A716B">
      <w:pPr>
        <w:snapToGrid w:val="0"/>
        <w:spacing w:line="360" w:lineRule="auto"/>
        <w:ind w:left="420"/>
        <w:rPr>
          <w:u w:val="single"/>
        </w:rPr>
      </w:pPr>
      <w:r>
        <w:t>⑴</w:t>
      </w:r>
      <w:r>
        <w:t>、名称：</w:t>
      </w:r>
      <w:r>
        <w:rPr>
          <w:u w:val="single"/>
        </w:rPr>
        <w:t xml:space="preserve">                                 </w:t>
      </w:r>
    </w:p>
    <w:p w:rsidR="00BF6770" w:rsidRDefault="002A716B">
      <w:pPr>
        <w:snapToGrid w:val="0"/>
        <w:spacing w:line="360" w:lineRule="auto"/>
        <w:ind w:left="420"/>
        <w:rPr>
          <w:bCs/>
        </w:rPr>
      </w:pPr>
      <w:r>
        <w:rPr>
          <w:bCs/>
        </w:rPr>
        <w:t>⑵</w:t>
      </w:r>
      <w:r>
        <w:rPr>
          <w:bCs/>
        </w:rPr>
        <w:t>、地址：</w:t>
      </w:r>
      <w:r>
        <w:rPr>
          <w:b/>
          <w:u w:val="single"/>
        </w:rPr>
        <w:t xml:space="preserve">                                        </w:t>
      </w:r>
      <w:r>
        <w:rPr>
          <w:bCs/>
          <w:u w:val="single"/>
        </w:rPr>
        <w:t xml:space="preserve"> </w:t>
      </w:r>
    </w:p>
    <w:p w:rsidR="00BF6770" w:rsidRDefault="002A716B">
      <w:pPr>
        <w:snapToGrid w:val="0"/>
        <w:spacing w:line="360" w:lineRule="auto"/>
        <w:ind w:left="420"/>
        <w:rPr>
          <w:b/>
          <w:u w:val="single"/>
        </w:rPr>
      </w:pPr>
      <w:r>
        <w:rPr>
          <w:bCs/>
        </w:rPr>
        <w:t>⑶</w:t>
      </w:r>
      <w:r>
        <w:rPr>
          <w:bCs/>
        </w:rPr>
        <w:t>、成立和</w:t>
      </w:r>
      <w:r>
        <w:rPr>
          <w:bCs/>
        </w:rPr>
        <w:t>/</w:t>
      </w:r>
      <w:r>
        <w:rPr>
          <w:bCs/>
        </w:rPr>
        <w:t>或注册日期：</w:t>
      </w:r>
      <w:r>
        <w:rPr>
          <w:b/>
          <w:u w:val="single"/>
        </w:rPr>
        <w:t xml:space="preserve">                            </w:t>
      </w:r>
    </w:p>
    <w:p w:rsidR="00BF6770" w:rsidRDefault="002A716B">
      <w:pPr>
        <w:snapToGrid w:val="0"/>
        <w:spacing w:line="360" w:lineRule="auto"/>
        <w:ind w:firstLineChars="200" w:firstLine="420"/>
        <w:rPr>
          <w:b/>
          <w:u w:val="single"/>
        </w:rPr>
      </w:pPr>
      <w:r>
        <w:rPr>
          <w:bCs/>
        </w:rPr>
        <w:t>(4)</w:t>
      </w:r>
      <w:r>
        <w:rPr>
          <w:bCs/>
        </w:rPr>
        <w:t>、企业性质：</w:t>
      </w:r>
      <w:r>
        <w:rPr>
          <w:b/>
          <w:u w:val="single"/>
        </w:rPr>
        <w:t xml:space="preserve">                                     </w:t>
      </w:r>
    </w:p>
    <w:p w:rsidR="00BF6770" w:rsidRDefault="002A716B" w:rsidP="00B179F9">
      <w:pPr>
        <w:snapToGrid w:val="0"/>
        <w:spacing w:line="360" w:lineRule="auto"/>
        <w:ind w:left="708" w:hangingChars="337" w:hanging="708"/>
        <w:rPr>
          <w:rFonts w:ascii="宋体" w:hAnsi="宋体"/>
          <w:bCs/>
        </w:rPr>
      </w:pPr>
      <w:r>
        <w:rPr>
          <w:rFonts w:ascii="宋体" w:hAnsi="宋体" w:hint="eastAsia"/>
          <w:bCs/>
        </w:rPr>
        <w:t>2、近三年主要客户的名称和地址：</w:t>
      </w:r>
    </w:p>
    <w:p w:rsidR="00BF6770" w:rsidRDefault="002A716B">
      <w:pPr>
        <w:snapToGrid w:val="0"/>
        <w:spacing w:line="360" w:lineRule="auto"/>
        <w:ind w:left="990"/>
        <w:rPr>
          <w:rFonts w:ascii="宋体" w:hAnsi="宋体"/>
          <w:bCs/>
        </w:rPr>
      </w:pPr>
      <w:r>
        <w:rPr>
          <w:rFonts w:ascii="宋体" w:hAnsi="宋体" w:hint="eastAsia"/>
          <w:bCs/>
        </w:rPr>
        <w:t>名称和地址                             项目名称</w:t>
      </w:r>
    </w:p>
    <w:p w:rsidR="00BF6770" w:rsidRDefault="002A716B">
      <w:pPr>
        <w:snapToGrid w:val="0"/>
        <w:spacing w:line="360" w:lineRule="auto"/>
        <w:rPr>
          <w:rFonts w:ascii="宋体" w:hAnsi="宋体"/>
          <w:bCs/>
          <w:u w:val="single"/>
        </w:rPr>
      </w:pPr>
      <w:r>
        <w:rPr>
          <w:rFonts w:ascii="宋体" w:hAnsi="宋体" w:hint="eastAsia"/>
          <w:bCs/>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BF6770" w:rsidRDefault="002A716B">
      <w:pPr>
        <w:snapToGrid w:val="0"/>
        <w:spacing w:line="360" w:lineRule="auto"/>
        <w:rPr>
          <w:rFonts w:ascii="宋体" w:hAnsi="宋体"/>
          <w:b/>
          <w:u w:val="single"/>
        </w:rPr>
      </w:pPr>
      <w:r>
        <w:rPr>
          <w:rFonts w:ascii="宋体" w:hAnsi="宋体" w:hint="eastAsia"/>
          <w:bCs/>
        </w:rPr>
        <w:t xml:space="preserve">   </w:t>
      </w:r>
      <w:r>
        <w:rPr>
          <w:rFonts w:ascii="宋体" w:hAnsi="宋体" w:hint="eastAsia"/>
          <w:b/>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BF6770" w:rsidRDefault="002A716B">
      <w:pPr>
        <w:snapToGrid w:val="0"/>
        <w:spacing w:line="360" w:lineRule="auto"/>
        <w:rPr>
          <w:rFonts w:ascii="宋体" w:hAnsi="宋体"/>
          <w:bCs/>
          <w:u w:val="single"/>
        </w:rPr>
      </w:pPr>
      <w:r>
        <w:rPr>
          <w:rFonts w:ascii="宋体" w:hAnsi="宋体" w:hint="eastAsia"/>
          <w:bCs/>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BF6770" w:rsidRDefault="002A716B">
      <w:pPr>
        <w:snapToGrid w:val="0"/>
        <w:spacing w:line="360" w:lineRule="auto"/>
        <w:rPr>
          <w:rFonts w:ascii="宋体" w:hAnsi="宋体"/>
          <w:bCs/>
        </w:rPr>
      </w:pPr>
      <w:r>
        <w:rPr>
          <w:rFonts w:ascii="宋体" w:hAnsi="宋体" w:hint="eastAsia"/>
          <w:bCs/>
        </w:rPr>
        <w:t>3、近三年的营业额：</w:t>
      </w:r>
    </w:p>
    <w:p w:rsidR="00BF6770" w:rsidRDefault="002A716B">
      <w:pPr>
        <w:snapToGrid w:val="0"/>
        <w:spacing w:line="360" w:lineRule="auto"/>
        <w:ind w:firstLineChars="200" w:firstLine="420"/>
        <w:rPr>
          <w:rFonts w:ascii="宋体" w:hAnsi="宋体"/>
          <w:bCs/>
        </w:rPr>
      </w:pPr>
      <w:r>
        <w:rPr>
          <w:rFonts w:ascii="宋体" w:hAnsi="宋体" w:hint="eastAsia"/>
          <w:bCs/>
        </w:rPr>
        <w:t>年份                国内                    国外                  总额</w:t>
      </w:r>
    </w:p>
    <w:p w:rsidR="00BF6770" w:rsidRDefault="002A716B">
      <w:pPr>
        <w:snapToGrid w:val="0"/>
        <w:spacing w:line="360" w:lineRule="auto"/>
        <w:rPr>
          <w:rFonts w:ascii="宋体" w:hAnsi="宋体"/>
          <w:bCs/>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BF6770" w:rsidRDefault="002A716B">
      <w:pPr>
        <w:snapToGrid w:val="0"/>
        <w:spacing w:line="360" w:lineRule="auto"/>
        <w:rPr>
          <w:rFonts w:ascii="宋体" w:hAnsi="宋体"/>
          <w:b/>
          <w:u w:val="single"/>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BF6770" w:rsidRDefault="002A716B">
      <w:pPr>
        <w:snapToGrid w:val="0"/>
        <w:spacing w:line="360" w:lineRule="auto"/>
        <w:rPr>
          <w:rFonts w:ascii="宋体" w:hAnsi="宋体"/>
          <w:bCs/>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BF6770" w:rsidRDefault="002A716B">
      <w:pPr>
        <w:snapToGrid w:val="0"/>
        <w:spacing w:line="360" w:lineRule="auto"/>
        <w:rPr>
          <w:rFonts w:ascii="宋体" w:hAnsi="宋体"/>
          <w:bCs/>
        </w:rPr>
      </w:pPr>
      <w:r>
        <w:rPr>
          <w:rFonts w:ascii="宋体" w:hAnsi="宋体" w:hint="eastAsia"/>
          <w:bCs/>
        </w:rPr>
        <w:t>4、有关开户银行的名称和地址：</w:t>
      </w:r>
      <w:r>
        <w:rPr>
          <w:rFonts w:ascii="宋体" w:hAnsi="宋体" w:hint="eastAsia"/>
          <w:bCs/>
          <w:u w:val="single"/>
        </w:rPr>
        <w:t xml:space="preserve">                                                    </w:t>
      </w:r>
      <w:r>
        <w:rPr>
          <w:rFonts w:ascii="宋体" w:hAnsi="宋体" w:hint="eastAsia"/>
          <w:bCs/>
        </w:rPr>
        <w:t xml:space="preserve"> </w:t>
      </w:r>
    </w:p>
    <w:p w:rsidR="00BF6770" w:rsidRDefault="002A716B">
      <w:pPr>
        <w:snapToGrid w:val="0"/>
        <w:spacing w:line="360" w:lineRule="auto"/>
        <w:rPr>
          <w:rFonts w:ascii="宋体" w:hAnsi="宋体"/>
          <w:b/>
          <w:u w:val="single"/>
        </w:rPr>
      </w:pPr>
      <w:r>
        <w:rPr>
          <w:rFonts w:ascii="宋体" w:hAnsi="宋体" w:hint="eastAsia"/>
          <w:bCs/>
        </w:rPr>
        <w:t>5、其他情况：</w:t>
      </w:r>
      <w:r>
        <w:rPr>
          <w:rFonts w:ascii="宋体" w:hAnsi="宋体" w:hint="eastAsia"/>
          <w:bCs/>
          <w:u w:val="single"/>
        </w:rPr>
        <w:t xml:space="preserve">                                                                    </w:t>
      </w:r>
    </w:p>
    <w:p w:rsidR="00BF6770" w:rsidRDefault="002A716B" w:rsidP="00B179F9">
      <w:pPr>
        <w:snapToGrid w:val="0"/>
        <w:spacing w:line="360" w:lineRule="auto"/>
        <w:ind w:leftChars="50" w:left="105" w:firstLineChars="225" w:firstLine="473"/>
        <w:rPr>
          <w:rFonts w:ascii="宋体" w:hAnsi="宋体"/>
          <w:bCs/>
        </w:rPr>
      </w:pPr>
      <w:r>
        <w:rPr>
          <w:rFonts w:ascii="宋体" w:hAnsi="宋体" w:hint="eastAsia"/>
          <w:bCs/>
        </w:rPr>
        <w:t>兹证明上述声明是真实、正确的，并提供了全部能提供的资料和数据，我愿遵照贵方要求出示有关证明文件。</w:t>
      </w:r>
    </w:p>
    <w:p w:rsidR="00BF6770" w:rsidRDefault="00BF6770">
      <w:pPr>
        <w:snapToGrid w:val="0"/>
        <w:spacing w:line="360" w:lineRule="auto"/>
        <w:ind w:left="560"/>
        <w:rPr>
          <w:rFonts w:ascii="宋体" w:hAnsi="宋体"/>
          <w:bCs/>
        </w:rPr>
      </w:pPr>
    </w:p>
    <w:p w:rsidR="00BF6770" w:rsidRDefault="002A716B">
      <w:pPr>
        <w:snapToGrid w:val="0"/>
        <w:spacing w:line="360" w:lineRule="auto"/>
        <w:ind w:left="560"/>
        <w:rPr>
          <w:rFonts w:ascii="宋体" w:hAnsi="宋体"/>
          <w:bCs/>
          <w:u w:val="single"/>
        </w:rPr>
      </w:pPr>
      <w:r>
        <w:rPr>
          <w:rFonts w:ascii="宋体" w:hAnsi="宋体" w:hint="eastAsia"/>
        </w:rPr>
        <w:t>投标单位</w:t>
      </w:r>
      <w:r>
        <w:rPr>
          <w:rFonts w:ascii="宋体" w:hAnsi="宋体" w:hint="eastAsia"/>
          <w:bCs/>
        </w:rPr>
        <w:t>名称：</w:t>
      </w:r>
      <w:r>
        <w:rPr>
          <w:rFonts w:ascii="宋体" w:hAnsi="宋体" w:hint="eastAsia"/>
          <w:b/>
          <w:u w:val="single"/>
        </w:rPr>
        <w:t xml:space="preserve">                     </w:t>
      </w:r>
    </w:p>
    <w:p w:rsidR="00BF6770" w:rsidRDefault="002A716B">
      <w:pPr>
        <w:snapToGrid w:val="0"/>
        <w:spacing w:line="360" w:lineRule="auto"/>
        <w:ind w:left="560"/>
        <w:rPr>
          <w:rFonts w:ascii="宋体" w:hAnsi="宋体"/>
          <w:bCs/>
          <w:u w:val="single"/>
        </w:rPr>
      </w:pPr>
      <w:r>
        <w:rPr>
          <w:rFonts w:ascii="宋体" w:hAnsi="宋体" w:hint="eastAsia"/>
          <w:bCs/>
        </w:rPr>
        <w:t>授权代表签字：</w:t>
      </w:r>
      <w:r>
        <w:rPr>
          <w:rFonts w:ascii="宋体" w:hAnsi="宋体" w:hint="eastAsia"/>
          <w:bCs/>
          <w:u w:val="single"/>
        </w:rPr>
        <w:t xml:space="preserve">                     </w:t>
      </w:r>
    </w:p>
    <w:p w:rsidR="00BF6770" w:rsidRDefault="002A716B">
      <w:pPr>
        <w:snapToGrid w:val="0"/>
        <w:spacing w:line="360" w:lineRule="auto"/>
        <w:ind w:left="560"/>
        <w:rPr>
          <w:rFonts w:ascii="宋体" w:hAnsi="宋体"/>
          <w:bCs/>
          <w:u w:val="single"/>
        </w:rPr>
      </w:pPr>
      <w:r>
        <w:rPr>
          <w:rFonts w:ascii="宋体" w:hAnsi="宋体" w:hint="eastAsia"/>
          <w:bCs/>
        </w:rPr>
        <w:t>授权代表的职务：</w:t>
      </w:r>
      <w:r>
        <w:rPr>
          <w:rFonts w:ascii="宋体" w:hAnsi="宋体" w:hint="eastAsia"/>
          <w:bCs/>
          <w:u w:val="single"/>
        </w:rPr>
        <w:t xml:space="preserve">                   </w:t>
      </w:r>
    </w:p>
    <w:p w:rsidR="00BF6770" w:rsidRDefault="002A716B">
      <w:pPr>
        <w:snapToGrid w:val="0"/>
        <w:spacing w:line="360" w:lineRule="auto"/>
        <w:ind w:left="560"/>
        <w:rPr>
          <w:rFonts w:ascii="宋体" w:hAnsi="宋体"/>
          <w:bCs/>
          <w:u w:val="single"/>
        </w:rPr>
      </w:pPr>
      <w:r>
        <w:rPr>
          <w:rFonts w:ascii="宋体" w:hAnsi="宋体" w:hint="eastAsia"/>
          <w:bCs/>
        </w:rPr>
        <w:t>电话：</w:t>
      </w:r>
      <w:r>
        <w:rPr>
          <w:rFonts w:ascii="宋体" w:hAnsi="宋体" w:hint="eastAsia"/>
          <w:bCs/>
          <w:u w:val="single"/>
        </w:rPr>
        <w:t xml:space="preserve">                             </w:t>
      </w:r>
    </w:p>
    <w:p w:rsidR="00BF6770" w:rsidRDefault="002A716B">
      <w:pPr>
        <w:snapToGrid w:val="0"/>
        <w:spacing w:line="360" w:lineRule="auto"/>
        <w:ind w:left="560"/>
        <w:rPr>
          <w:rFonts w:ascii="宋体" w:hAnsi="宋体"/>
          <w:bCs/>
          <w:u w:val="single"/>
        </w:rPr>
      </w:pPr>
      <w:r>
        <w:rPr>
          <w:rFonts w:ascii="宋体" w:hAnsi="宋体" w:hint="eastAsia"/>
          <w:bCs/>
        </w:rPr>
        <w:t>传真：</w:t>
      </w:r>
      <w:r>
        <w:rPr>
          <w:rFonts w:ascii="宋体" w:hAnsi="宋体" w:hint="eastAsia"/>
          <w:bCs/>
          <w:u w:val="single"/>
        </w:rPr>
        <w:t xml:space="preserve">                             </w:t>
      </w:r>
    </w:p>
    <w:p w:rsidR="00BF6770" w:rsidRDefault="002A716B">
      <w:pPr>
        <w:snapToGrid w:val="0"/>
        <w:spacing w:line="360" w:lineRule="auto"/>
        <w:ind w:left="560"/>
        <w:rPr>
          <w:rFonts w:ascii="宋体" w:hAnsi="宋体"/>
          <w:bCs/>
        </w:rPr>
      </w:pPr>
      <w:r>
        <w:rPr>
          <w:rFonts w:ascii="宋体" w:hAnsi="宋体" w:hint="eastAsia"/>
          <w:bCs/>
        </w:rPr>
        <w:t>公章：</w:t>
      </w:r>
      <w:r>
        <w:rPr>
          <w:rFonts w:ascii="宋体" w:hAnsi="宋体" w:hint="eastAsia"/>
          <w:bCs/>
          <w:u w:val="single"/>
        </w:rPr>
        <w:t xml:space="preserve">                             </w:t>
      </w:r>
      <w:r>
        <w:rPr>
          <w:rFonts w:ascii="宋体" w:hAnsi="宋体" w:hint="eastAsia"/>
          <w:bCs/>
        </w:rPr>
        <w:t xml:space="preserve"> </w:t>
      </w:r>
    </w:p>
    <w:p w:rsidR="00BF6770" w:rsidRDefault="002A716B">
      <w:pPr>
        <w:snapToGrid w:val="0"/>
        <w:spacing w:line="360" w:lineRule="auto"/>
        <w:ind w:left="560"/>
        <w:rPr>
          <w:rFonts w:ascii="宋体" w:hAnsi="宋体"/>
          <w:bCs/>
        </w:rPr>
      </w:pPr>
      <w:r>
        <w:rPr>
          <w:rFonts w:ascii="宋体" w:hAnsi="宋体" w:hint="eastAsia"/>
          <w:bCs/>
        </w:rPr>
        <w:t>日期：</w:t>
      </w:r>
      <w:r>
        <w:rPr>
          <w:rFonts w:hint="eastAsia"/>
          <w:snapToGrid w:val="0"/>
          <w:kern w:val="0"/>
          <w:u w:val="single"/>
        </w:rPr>
        <w:t xml:space="preserve">　　　　　　　　　　　　　　　</w:t>
      </w:r>
      <w:r>
        <w:rPr>
          <w:rFonts w:ascii="宋体" w:hAnsi="宋体" w:hint="eastAsia"/>
          <w:bCs/>
        </w:rPr>
        <w:t xml:space="preserve"> </w:t>
      </w:r>
    </w:p>
    <w:p w:rsidR="00BF6770" w:rsidRDefault="002A716B">
      <w:pPr>
        <w:adjustRightInd w:val="0"/>
        <w:snapToGrid w:val="0"/>
        <w:spacing w:line="360" w:lineRule="auto"/>
        <w:rPr>
          <w:snapToGrid w:val="0"/>
          <w:kern w:val="0"/>
        </w:rPr>
      </w:pPr>
      <w:r>
        <w:rPr>
          <w:snapToGrid w:val="0"/>
          <w:kern w:val="0"/>
        </w:rPr>
        <w:t xml:space="preserve"> </w:t>
      </w:r>
      <w:bookmarkStart w:id="42" w:name="q25"/>
      <w:bookmarkEnd w:id="42"/>
    </w:p>
    <w:p w:rsidR="00BF6770" w:rsidRDefault="00BF6770">
      <w:pPr>
        <w:pStyle w:val="3"/>
        <w:jc w:val="center"/>
        <w:rPr>
          <w:snapToGrid w:val="0"/>
          <w:kern w:val="0"/>
        </w:rPr>
      </w:pPr>
    </w:p>
    <w:p w:rsidR="00BF6770" w:rsidRDefault="002A716B">
      <w:pPr>
        <w:pStyle w:val="ac"/>
        <w:adjustRightInd w:val="0"/>
        <w:snapToGrid w:val="0"/>
        <w:spacing w:line="312" w:lineRule="auto"/>
        <w:jc w:val="center"/>
        <w:rPr>
          <w:rFonts w:ascii="Times New Roman" w:hAnsi="Times New Roman"/>
          <w:b/>
          <w:sz w:val="28"/>
        </w:rPr>
      </w:pPr>
      <w:r>
        <w:rPr>
          <w:snapToGrid w:val="0"/>
          <w:kern w:val="0"/>
        </w:rPr>
        <w:br w:type="page"/>
      </w:r>
    </w:p>
    <w:p w:rsidR="00BF6770" w:rsidRDefault="002A716B">
      <w:pPr>
        <w:pStyle w:val="40"/>
        <w:tabs>
          <w:tab w:val="left" w:pos="0"/>
        </w:tabs>
        <w:jc w:val="center"/>
        <w:rPr>
          <w:rFonts w:ascii="宋体" w:hAnsi="宋体"/>
        </w:rPr>
      </w:pPr>
      <w:r>
        <w:rPr>
          <w:rFonts w:ascii="宋体" w:hAnsi="宋体" w:hint="eastAsia"/>
        </w:rPr>
        <w:lastRenderedPageBreak/>
        <w:t>中小企业声明函</w:t>
      </w:r>
    </w:p>
    <w:p w:rsidR="00BF6770" w:rsidRDefault="002A716B">
      <w:pPr>
        <w:pStyle w:val="a9"/>
        <w:spacing w:line="302" w:lineRule="auto"/>
        <w:ind w:right="415" w:firstLine="412"/>
        <w:rPr>
          <w:rFonts w:ascii="宋体" w:hAnsi="宋体"/>
          <w:szCs w:val="21"/>
        </w:rPr>
      </w:pPr>
      <w:r>
        <w:rPr>
          <w:rFonts w:ascii="宋体" w:hAnsi="宋体"/>
          <w:szCs w:val="21"/>
        </w:rPr>
        <w:t>本公司（联合体）郑重声明，根据《政府采购促进中小企业发展管理办法》（财库</w:t>
      </w:r>
      <w:r>
        <w:rPr>
          <w:rFonts w:ascii="宋体" w:hAnsi="宋体" w:hint="eastAsia"/>
          <w:szCs w:val="21"/>
        </w:rPr>
        <w:t>﹝</w:t>
      </w:r>
      <w:r>
        <w:rPr>
          <w:rFonts w:ascii="宋体" w:hAnsi="宋体"/>
          <w:szCs w:val="21"/>
        </w:rPr>
        <w:t>2020</w:t>
      </w:r>
      <w:r>
        <w:rPr>
          <w:rFonts w:ascii="宋体" w:hAnsi="宋体" w:hint="eastAsia"/>
          <w:szCs w:val="21"/>
        </w:rPr>
        <w:t>﹞</w:t>
      </w:r>
      <w:r>
        <w:rPr>
          <w:rFonts w:ascii="宋体" w:hAnsi="宋体"/>
          <w:szCs w:val="21"/>
        </w:rPr>
        <w:t>46 号）的规定，本公司（联合体）参加</w:t>
      </w:r>
      <w:r>
        <w:rPr>
          <w:rFonts w:ascii="宋体" w:hAnsi="宋体"/>
          <w:szCs w:val="21"/>
          <w:u w:val="single"/>
        </w:rPr>
        <w:t>（单位名称）</w:t>
      </w:r>
      <w:r>
        <w:rPr>
          <w:rFonts w:ascii="宋体" w:hAnsi="宋体"/>
          <w:szCs w:val="21"/>
        </w:rPr>
        <w:t>的</w:t>
      </w:r>
      <w:r>
        <w:rPr>
          <w:rFonts w:ascii="宋体" w:hAnsi="宋体"/>
          <w:szCs w:val="21"/>
          <w:u w:val="single"/>
        </w:rPr>
        <w:t>（项目名称）</w:t>
      </w:r>
      <w:r>
        <w:rPr>
          <w:rFonts w:ascii="宋体" w:hAnsi="宋体"/>
          <w:szCs w:val="21"/>
        </w:rPr>
        <w:t>采购活动，</w:t>
      </w:r>
      <w:r>
        <w:rPr>
          <w:rFonts w:ascii="宋体" w:hAnsi="宋体" w:hint="eastAsia"/>
          <w:szCs w:val="21"/>
        </w:rPr>
        <w:t>服务全部由符合政策要求的中小企业承接</w:t>
      </w:r>
      <w:r>
        <w:rPr>
          <w:rFonts w:ascii="宋体" w:hAnsi="宋体"/>
          <w:szCs w:val="21"/>
        </w:rPr>
        <w:t>。相关企业（含联合体中的中小企业、签订分包意向协议的中小企业）的具体情况如下：</w:t>
      </w:r>
    </w:p>
    <w:p w:rsidR="00BF6770" w:rsidRDefault="002A716B">
      <w:pPr>
        <w:pStyle w:val="a9"/>
        <w:spacing w:line="302" w:lineRule="auto"/>
        <w:ind w:right="415" w:firstLine="412"/>
        <w:rPr>
          <w:rFonts w:ascii="宋体" w:hAnsi="宋体"/>
          <w:szCs w:val="21"/>
        </w:rPr>
      </w:pPr>
      <w:r>
        <w:rPr>
          <w:rFonts w:ascii="宋体" w:hAnsi="宋体" w:hint="eastAsia"/>
          <w:szCs w:val="21"/>
        </w:rPr>
        <w:t xml:space="preserve">1. </w:t>
      </w:r>
      <w:r>
        <w:rPr>
          <w:rFonts w:ascii="宋体" w:hAnsi="宋体"/>
          <w:szCs w:val="21"/>
          <w:u w:val="single"/>
        </w:rPr>
        <w:t>（标的名称）</w:t>
      </w:r>
      <w:r>
        <w:rPr>
          <w:rFonts w:ascii="宋体" w:hAnsi="宋体"/>
          <w:szCs w:val="21"/>
        </w:rPr>
        <w:t>，属于</w:t>
      </w:r>
      <w:r>
        <w:rPr>
          <w:rFonts w:ascii="宋体" w:hAnsi="宋体"/>
          <w:szCs w:val="21"/>
          <w:u w:val="single"/>
        </w:rPr>
        <w:t>（</w:t>
      </w:r>
      <w:r>
        <w:rPr>
          <w:rFonts w:ascii="宋体" w:hAnsi="宋体" w:hint="eastAsia"/>
          <w:szCs w:val="21"/>
          <w:u w:val="single"/>
        </w:rPr>
        <w:t>招标</w:t>
      </w:r>
      <w:r>
        <w:rPr>
          <w:rFonts w:ascii="宋体" w:hAnsi="宋体"/>
          <w:szCs w:val="21"/>
          <w:u w:val="single"/>
        </w:rPr>
        <w:t>文件中明确的所属行业）</w:t>
      </w:r>
      <w:r>
        <w:rPr>
          <w:rFonts w:ascii="宋体" w:hAnsi="宋体"/>
          <w:szCs w:val="21"/>
        </w:rPr>
        <w:t>；承接企业为</w:t>
      </w:r>
      <w:r>
        <w:rPr>
          <w:rFonts w:ascii="宋体" w:hAnsi="宋体"/>
          <w:szCs w:val="21"/>
          <w:u w:val="single"/>
        </w:rPr>
        <w:t>（企业名称）</w:t>
      </w:r>
      <w:r>
        <w:rPr>
          <w:rFonts w:ascii="宋体" w:hAnsi="宋体"/>
          <w:szCs w:val="21"/>
        </w:rPr>
        <w:t>，从业人员</w:t>
      </w:r>
      <w:r>
        <w:rPr>
          <w:rFonts w:ascii="宋体" w:hAnsi="宋体"/>
          <w:szCs w:val="21"/>
          <w:u w:val="single"/>
        </w:rPr>
        <w:t xml:space="preserve"> </w:t>
      </w:r>
      <w:r>
        <w:rPr>
          <w:rFonts w:ascii="宋体" w:hAnsi="宋体"/>
          <w:szCs w:val="21"/>
          <w:u w:val="single"/>
        </w:rPr>
        <w:tab/>
      </w:r>
      <w:r>
        <w:rPr>
          <w:rFonts w:ascii="宋体" w:hAnsi="宋体"/>
          <w:szCs w:val="21"/>
        </w:rPr>
        <w:t>人，营业收入为</w:t>
      </w:r>
      <w:r>
        <w:rPr>
          <w:rFonts w:ascii="宋体" w:hAnsi="宋体"/>
          <w:szCs w:val="21"/>
          <w:u w:val="single"/>
        </w:rPr>
        <w:t xml:space="preserve"> </w:t>
      </w:r>
      <w:r>
        <w:rPr>
          <w:rFonts w:ascii="宋体" w:hAnsi="宋体"/>
          <w:szCs w:val="21"/>
          <w:u w:val="single"/>
        </w:rPr>
        <w:tab/>
      </w:r>
      <w:r>
        <w:rPr>
          <w:rFonts w:ascii="宋体" w:hAnsi="宋体" w:hint="eastAsia"/>
          <w:szCs w:val="21"/>
          <w:u w:val="single"/>
        </w:rPr>
        <w:t xml:space="preserve">  </w:t>
      </w:r>
      <w:r>
        <w:rPr>
          <w:rFonts w:ascii="宋体" w:hAnsi="宋体"/>
          <w:szCs w:val="21"/>
        </w:rPr>
        <w:t>万元，资产总额为</w:t>
      </w:r>
      <w:r>
        <w:rPr>
          <w:rFonts w:ascii="宋体" w:hAnsi="宋体" w:hint="eastAsia"/>
          <w:szCs w:val="21"/>
          <w:u w:val="single"/>
        </w:rPr>
        <w:t xml:space="preserve">     </w:t>
      </w:r>
      <w:r>
        <w:rPr>
          <w:rFonts w:ascii="宋体" w:hAnsi="宋体"/>
          <w:szCs w:val="21"/>
        </w:rPr>
        <w:t>万元，属于</w:t>
      </w:r>
      <w:r>
        <w:rPr>
          <w:rFonts w:ascii="宋体" w:hAnsi="宋体"/>
          <w:szCs w:val="21"/>
          <w:u w:val="single"/>
        </w:rPr>
        <w:t>（中型企业、小型企业、微型企业）</w:t>
      </w:r>
      <w:r>
        <w:rPr>
          <w:rFonts w:ascii="宋体" w:hAnsi="宋体"/>
          <w:szCs w:val="21"/>
        </w:rPr>
        <w:t>；</w:t>
      </w:r>
    </w:p>
    <w:p w:rsidR="00BF6770" w:rsidRDefault="002A716B">
      <w:pPr>
        <w:pStyle w:val="a9"/>
        <w:spacing w:line="302" w:lineRule="auto"/>
        <w:ind w:right="415" w:firstLine="412"/>
        <w:rPr>
          <w:rFonts w:ascii="宋体" w:hAnsi="宋体"/>
          <w:szCs w:val="21"/>
        </w:rPr>
      </w:pPr>
      <w:r>
        <w:rPr>
          <w:rFonts w:ascii="宋体" w:hAnsi="宋体" w:hint="eastAsia"/>
          <w:szCs w:val="21"/>
        </w:rPr>
        <w:t xml:space="preserve">2. </w:t>
      </w:r>
      <w:r>
        <w:rPr>
          <w:rFonts w:ascii="宋体" w:hAnsi="宋体"/>
          <w:szCs w:val="21"/>
          <w:u w:val="single"/>
        </w:rPr>
        <w:t>（标的名称）</w:t>
      </w:r>
      <w:r>
        <w:rPr>
          <w:rFonts w:ascii="宋体" w:hAnsi="宋体"/>
          <w:szCs w:val="21"/>
        </w:rPr>
        <w:t>，属于</w:t>
      </w:r>
      <w:r>
        <w:rPr>
          <w:rFonts w:ascii="宋体" w:hAnsi="宋体"/>
          <w:szCs w:val="21"/>
          <w:u w:val="single"/>
        </w:rPr>
        <w:t>（</w:t>
      </w:r>
      <w:r>
        <w:rPr>
          <w:rFonts w:ascii="宋体" w:hAnsi="宋体" w:hint="eastAsia"/>
          <w:szCs w:val="21"/>
          <w:u w:val="single"/>
        </w:rPr>
        <w:t>招标</w:t>
      </w:r>
      <w:r>
        <w:rPr>
          <w:rFonts w:ascii="宋体" w:hAnsi="宋体"/>
          <w:szCs w:val="21"/>
          <w:u w:val="single"/>
        </w:rPr>
        <w:t>文件中明确的所属行业）</w:t>
      </w:r>
      <w:r>
        <w:rPr>
          <w:rFonts w:ascii="宋体" w:hAnsi="宋体"/>
          <w:szCs w:val="21"/>
        </w:rPr>
        <w:t>；承接企业为</w:t>
      </w:r>
      <w:r>
        <w:rPr>
          <w:rFonts w:ascii="宋体" w:hAnsi="宋体"/>
          <w:szCs w:val="21"/>
          <w:u w:val="single"/>
        </w:rPr>
        <w:t>（企业名称）</w:t>
      </w:r>
      <w:r>
        <w:rPr>
          <w:rFonts w:ascii="宋体" w:hAnsi="宋体"/>
          <w:szCs w:val="21"/>
        </w:rPr>
        <w:t>，从业人员</w:t>
      </w:r>
      <w:r>
        <w:rPr>
          <w:rFonts w:ascii="宋体" w:hAnsi="宋体"/>
          <w:szCs w:val="21"/>
          <w:u w:val="single"/>
        </w:rPr>
        <w:t xml:space="preserve"> </w:t>
      </w:r>
      <w:r>
        <w:rPr>
          <w:rFonts w:ascii="宋体" w:hAnsi="宋体"/>
          <w:szCs w:val="21"/>
          <w:u w:val="single"/>
        </w:rPr>
        <w:tab/>
      </w:r>
      <w:r>
        <w:rPr>
          <w:rFonts w:ascii="宋体" w:hAnsi="宋体"/>
          <w:szCs w:val="21"/>
        </w:rPr>
        <w:t>人，营业收入为</w:t>
      </w:r>
      <w:r>
        <w:rPr>
          <w:rFonts w:ascii="宋体" w:hAnsi="宋体"/>
          <w:szCs w:val="21"/>
          <w:u w:val="single"/>
        </w:rPr>
        <w:t xml:space="preserve"> </w:t>
      </w:r>
      <w:r>
        <w:rPr>
          <w:rFonts w:ascii="宋体" w:hAnsi="宋体"/>
          <w:szCs w:val="21"/>
          <w:u w:val="single"/>
        </w:rPr>
        <w:tab/>
      </w:r>
      <w:r>
        <w:rPr>
          <w:rFonts w:ascii="宋体" w:hAnsi="宋体" w:hint="eastAsia"/>
          <w:szCs w:val="21"/>
          <w:u w:val="single"/>
        </w:rPr>
        <w:t xml:space="preserve">  </w:t>
      </w:r>
      <w:r>
        <w:rPr>
          <w:rFonts w:ascii="宋体" w:hAnsi="宋体"/>
          <w:szCs w:val="21"/>
        </w:rPr>
        <w:t>万元，资产总额为</w:t>
      </w:r>
      <w:r>
        <w:rPr>
          <w:rFonts w:ascii="宋体" w:hAnsi="宋体" w:hint="eastAsia"/>
          <w:szCs w:val="21"/>
          <w:u w:val="single"/>
        </w:rPr>
        <w:t xml:space="preserve">     </w:t>
      </w:r>
      <w:r>
        <w:rPr>
          <w:rFonts w:ascii="宋体" w:hAnsi="宋体"/>
          <w:szCs w:val="21"/>
        </w:rPr>
        <w:t>万元，属于</w:t>
      </w:r>
      <w:r>
        <w:rPr>
          <w:rFonts w:ascii="宋体" w:hAnsi="宋体"/>
          <w:szCs w:val="21"/>
          <w:u w:val="single"/>
        </w:rPr>
        <w:t>（中型企业、小型企业、微型企业）</w:t>
      </w:r>
      <w:r>
        <w:rPr>
          <w:rFonts w:ascii="宋体" w:hAnsi="宋体"/>
          <w:szCs w:val="21"/>
        </w:rPr>
        <w:t>；</w:t>
      </w:r>
    </w:p>
    <w:p w:rsidR="00BF6770" w:rsidRDefault="002A716B">
      <w:pPr>
        <w:pStyle w:val="a9"/>
        <w:spacing w:before="11"/>
        <w:ind w:firstLineChars="202" w:firstLine="424"/>
        <w:rPr>
          <w:rFonts w:ascii="宋体" w:hAnsi="宋体"/>
          <w:szCs w:val="21"/>
        </w:rPr>
      </w:pPr>
      <w:r>
        <w:rPr>
          <w:rFonts w:ascii="宋体" w:hAnsi="宋体"/>
          <w:szCs w:val="21"/>
        </w:rPr>
        <w:t>……</w:t>
      </w:r>
    </w:p>
    <w:p w:rsidR="00BF6770" w:rsidRDefault="002A716B">
      <w:pPr>
        <w:pStyle w:val="a9"/>
        <w:spacing w:before="108" w:line="304" w:lineRule="auto"/>
        <w:ind w:right="417" w:firstLine="408"/>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rsidR="00BF6770" w:rsidRDefault="002A716B">
      <w:pPr>
        <w:spacing w:line="360" w:lineRule="auto"/>
        <w:ind w:firstLineChars="200" w:firstLine="420"/>
        <w:rPr>
          <w:rFonts w:ascii="宋体" w:hAnsi="宋体"/>
          <w:szCs w:val="21"/>
        </w:rPr>
      </w:pPr>
      <w:r>
        <w:rPr>
          <w:rFonts w:ascii="宋体" w:hAnsi="宋体"/>
          <w:szCs w:val="21"/>
        </w:rPr>
        <w:t>本企业对上述声明内容的真实性负责。如有虚假，将依法承担相应责任</w:t>
      </w:r>
      <w:r>
        <w:rPr>
          <w:rFonts w:ascii="宋体" w:hAnsi="宋体" w:hint="eastAsia"/>
          <w:szCs w:val="21"/>
        </w:rPr>
        <w:t>。</w:t>
      </w:r>
    </w:p>
    <w:p w:rsidR="00BF6770" w:rsidRDefault="002A716B">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BF6770" w:rsidRDefault="002A716B">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BF6770" w:rsidRDefault="002A716B">
      <w:pPr>
        <w:spacing w:line="360" w:lineRule="auto"/>
        <w:ind w:firstLineChars="200" w:firstLine="420"/>
        <w:rPr>
          <w:rFonts w:ascii="宋体" w:hAnsi="宋体"/>
          <w:szCs w:val="21"/>
        </w:rPr>
      </w:pPr>
      <w:r>
        <w:rPr>
          <w:rFonts w:ascii="宋体" w:hAnsi="宋体" w:hint="eastAsia"/>
          <w:szCs w:val="21"/>
        </w:rPr>
        <w:t>备注：</w:t>
      </w:r>
    </w:p>
    <w:p w:rsidR="00BF6770" w:rsidRDefault="002A716B">
      <w:pPr>
        <w:spacing w:line="360" w:lineRule="auto"/>
        <w:ind w:firstLineChars="200" w:firstLine="420"/>
        <w:rPr>
          <w:rFonts w:ascii="宋体" w:hAnsi="宋体"/>
          <w:szCs w:val="21"/>
        </w:rPr>
      </w:pPr>
      <w:r>
        <w:rPr>
          <w:rFonts w:ascii="宋体" w:hAnsi="宋体" w:hint="eastAsia"/>
          <w:szCs w:val="21"/>
        </w:rPr>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和《财政部 工业和信息化部关于印发《政府采购促进中小企业发展管理办法》的通知》</w:t>
      </w:r>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相关规定。如不符合前述相关规定所确定的</w:t>
      </w:r>
      <w:r>
        <w:rPr>
          <w:rFonts w:ascii="宋体" w:hAnsi="宋体" w:hint="eastAsia"/>
          <w:b/>
          <w:szCs w:val="21"/>
        </w:rPr>
        <w:t>小型和微型企业</w:t>
      </w:r>
      <w:r>
        <w:rPr>
          <w:rFonts w:ascii="宋体" w:hAnsi="宋体" w:hint="eastAsia"/>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rsidR="00BF6770" w:rsidRDefault="002A716B">
      <w:pPr>
        <w:spacing w:line="360" w:lineRule="auto"/>
        <w:ind w:firstLineChars="200" w:firstLine="420"/>
        <w:rPr>
          <w:rFonts w:ascii="宋体" w:hAnsi="宋体"/>
          <w:szCs w:val="21"/>
        </w:rPr>
      </w:pPr>
      <w:r>
        <w:rPr>
          <w:rFonts w:ascii="宋体" w:hAnsi="宋体" w:hint="eastAsia"/>
          <w:szCs w:val="21"/>
        </w:rPr>
        <w:t>2、从业人员、营业收入、资产总额填报上一年度数据，无上一年度数据的新成立企业可不填报。</w:t>
      </w:r>
    </w:p>
    <w:p w:rsidR="00BF6770" w:rsidRDefault="00BF6770">
      <w:pPr>
        <w:spacing w:line="360" w:lineRule="auto"/>
        <w:ind w:firstLineChars="200" w:firstLine="420"/>
        <w:rPr>
          <w:rFonts w:ascii="宋体" w:hAnsi="宋体"/>
          <w:szCs w:val="21"/>
        </w:rPr>
      </w:pPr>
    </w:p>
    <w:p w:rsidR="00BF6770" w:rsidRDefault="002A716B">
      <w:pPr>
        <w:pStyle w:val="40"/>
        <w:tabs>
          <w:tab w:val="left" w:pos="0"/>
        </w:tabs>
        <w:jc w:val="center"/>
        <w:rPr>
          <w:rFonts w:ascii="宋体" w:hAnsi="宋体"/>
        </w:rPr>
      </w:pPr>
      <w:r>
        <w:rPr>
          <w:rFonts w:ascii="宋体" w:hAnsi="宋体" w:hint="eastAsia"/>
        </w:rPr>
        <w:t>监狱企业声明函</w:t>
      </w:r>
    </w:p>
    <w:p w:rsidR="00BF6770" w:rsidRDefault="002A716B">
      <w:pPr>
        <w:spacing w:after="60"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rsidR="00BF6770" w:rsidRDefault="002A716B">
      <w:pPr>
        <w:spacing w:after="60"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F6770" w:rsidRDefault="002A716B">
      <w:pPr>
        <w:spacing w:line="360" w:lineRule="auto"/>
        <w:ind w:firstLineChars="200" w:firstLine="420"/>
        <w:jc w:val="right"/>
        <w:rPr>
          <w:rFonts w:ascii="宋体" w:hAnsi="宋体"/>
          <w:szCs w:val="21"/>
        </w:rPr>
      </w:pPr>
      <w:r>
        <w:rPr>
          <w:rFonts w:ascii="宋体" w:hAnsi="宋体" w:hint="eastAsia"/>
          <w:szCs w:val="21"/>
        </w:rPr>
        <w:lastRenderedPageBreak/>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BF6770" w:rsidRDefault="002A716B">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BF6770" w:rsidRDefault="002A716B">
      <w:pPr>
        <w:spacing w:line="360" w:lineRule="auto"/>
        <w:ind w:firstLine="645"/>
        <w:rPr>
          <w:rFonts w:ascii="宋体"/>
          <w:b/>
          <w:szCs w:val="21"/>
        </w:rPr>
      </w:pPr>
      <w:r>
        <w:rPr>
          <w:rFonts w:ascii="宋体" w:hAnsi="宋体" w:hint="eastAsia"/>
          <w:szCs w:val="21"/>
        </w:rPr>
        <w:t xml:space="preserve">                                    </w:t>
      </w:r>
    </w:p>
    <w:p w:rsidR="00BF6770" w:rsidRDefault="002A716B">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rsidR="00BF6770" w:rsidRDefault="00BF6770">
      <w:pPr>
        <w:spacing w:line="360" w:lineRule="auto"/>
        <w:ind w:left="723" w:hangingChars="300" w:hanging="723"/>
        <w:rPr>
          <w:b/>
          <w:sz w:val="24"/>
        </w:rPr>
      </w:pPr>
    </w:p>
    <w:p w:rsidR="00BF6770" w:rsidRDefault="002A716B">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rsidR="00BF6770" w:rsidRDefault="00BF6770">
      <w:pPr>
        <w:spacing w:line="360" w:lineRule="auto"/>
        <w:ind w:firstLineChars="200" w:firstLine="420"/>
        <w:rPr>
          <w:rFonts w:ascii="宋体" w:hAnsi="宋体"/>
          <w:szCs w:val="21"/>
        </w:rPr>
      </w:pPr>
    </w:p>
    <w:p w:rsidR="00BF6770" w:rsidRDefault="002A716B">
      <w:pPr>
        <w:pStyle w:val="40"/>
        <w:tabs>
          <w:tab w:val="left" w:pos="0"/>
        </w:tabs>
        <w:jc w:val="center"/>
        <w:rPr>
          <w:rFonts w:ascii="宋体" w:hAnsi="宋体"/>
        </w:rPr>
      </w:pPr>
      <w:r>
        <w:rPr>
          <w:rFonts w:ascii="宋体" w:hAnsi="宋体" w:hint="eastAsia"/>
        </w:rPr>
        <w:t>残疾人福利性单位声明函</w:t>
      </w:r>
    </w:p>
    <w:p w:rsidR="00BF6770" w:rsidRDefault="002A716B">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项目采购活动，由本单位提供服务。</w:t>
      </w:r>
    </w:p>
    <w:p w:rsidR="00BF6770" w:rsidRDefault="002A716B">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F6770" w:rsidRDefault="002A716B">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BF6770" w:rsidRDefault="002A716B">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BF6770" w:rsidRDefault="00BF6770">
      <w:pPr>
        <w:spacing w:line="360" w:lineRule="auto"/>
        <w:ind w:firstLineChars="200" w:firstLine="420"/>
        <w:jc w:val="right"/>
        <w:rPr>
          <w:rFonts w:ascii="宋体" w:hAnsi="宋体"/>
          <w:szCs w:val="21"/>
        </w:rPr>
      </w:pPr>
    </w:p>
    <w:p w:rsidR="00BF6770" w:rsidRDefault="002A716B">
      <w:pPr>
        <w:spacing w:line="360" w:lineRule="auto"/>
        <w:jc w:val="left"/>
      </w:pPr>
      <w:r>
        <w:rPr>
          <w:rFonts w:ascii="宋体" w:hAnsi="宋体" w:hint="eastAsia"/>
          <w:szCs w:val="21"/>
        </w:rPr>
        <w:t xml:space="preserve">    备注：填写前请认真阅读《财政部 民政部 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r>
        <w:t xml:space="preserve">                        </w:t>
      </w:r>
      <w:r>
        <w:rPr>
          <w:b/>
          <w:bCs/>
        </w:rPr>
        <w:t xml:space="preserve">  </w:t>
      </w:r>
    </w:p>
    <w:p w:rsidR="00BF6770" w:rsidRDefault="00BF6770">
      <w:pPr>
        <w:jc w:val="center"/>
        <w:rPr>
          <w:sz w:val="36"/>
        </w:rPr>
      </w:pPr>
    </w:p>
    <w:p w:rsidR="00BF6770" w:rsidRDefault="00BF6770">
      <w:pPr>
        <w:rPr>
          <w:sz w:val="36"/>
        </w:rPr>
      </w:pPr>
    </w:p>
    <w:p w:rsidR="00BF6770" w:rsidRDefault="002A716B">
      <w:pPr>
        <w:pStyle w:val="3"/>
        <w:jc w:val="center"/>
        <w:rPr>
          <w:rFonts w:ascii="宋体" w:hAnsi="宋体"/>
          <w:sz w:val="28"/>
        </w:rPr>
      </w:pPr>
      <w:r>
        <w:rPr>
          <w:rFonts w:ascii="宋体" w:hAnsi="宋体" w:hint="eastAsia"/>
          <w:sz w:val="28"/>
        </w:rPr>
        <w:lastRenderedPageBreak/>
        <w:t>格式7  偏离表</w:t>
      </w:r>
    </w:p>
    <w:p w:rsidR="00BF6770" w:rsidRDefault="00BF6770">
      <w:pPr>
        <w:rPr>
          <w:rFonts w:ascii="宋体" w:hAnsi="宋体"/>
          <w:b/>
          <w:szCs w:val="21"/>
        </w:rPr>
      </w:pPr>
    </w:p>
    <w:p w:rsidR="00BF6770" w:rsidRDefault="002A716B">
      <w:pPr>
        <w:adjustRightInd w:val="0"/>
        <w:snapToGrid w:val="0"/>
        <w:spacing w:line="300" w:lineRule="auto"/>
        <w:rPr>
          <w:bCs/>
          <w:snapToGrid w:val="0"/>
          <w:kern w:val="0"/>
          <w:u w:val="single"/>
        </w:rPr>
      </w:pPr>
      <w:r>
        <w:rPr>
          <w:rFonts w:hint="eastAsia"/>
          <w:bCs/>
          <w:snapToGrid w:val="0"/>
          <w:kern w:val="0"/>
        </w:rPr>
        <w:t>项目名称：</w:t>
      </w:r>
      <w:r>
        <w:rPr>
          <w:rFonts w:hint="eastAsia"/>
          <w:bCs/>
          <w:snapToGrid w:val="0"/>
          <w:kern w:val="0"/>
          <w:u w:val="single"/>
        </w:rPr>
        <w:t xml:space="preserve">               </w:t>
      </w:r>
    </w:p>
    <w:p w:rsidR="00BF6770" w:rsidRDefault="002A716B">
      <w:pPr>
        <w:adjustRightInd w:val="0"/>
        <w:snapToGrid w:val="0"/>
        <w:spacing w:line="300" w:lineRule="auto"/>
        <w:rPr>
          <w:bCs/>
          <w:snapToGrid w:val="0"/>
          <w:kern w:val="0"/>
        </w:rPr>
      </w:pPr>
      <w:r>
        <w:rPr>
          <w:rFonts w:hint="eastAsia"/>
          <w:bCs/>
          <w:snapToGrid w:val="0"/>
          <w:kern w:val="0"/>
        </w:rPr>
        <w:t>项目编号：</w:t>
      </w:r>
      <w:r>
        <w:rPr>
          <w:rFonts w:hint="eastAsia"/>
          <w:bCs/>
          <w:snapToGrid w:val="0"/>
          <w:kern w:val="0"/>
          <w:u w:val="single"/>
        </w:rPr>
        <w:t xml:space="preserve">               </w:t>
      </w:r>
      <w:r>
        <w:rPr>
          <w:rFonts w:hint="eastAsia"/>
          <w:bCs/>
          <w:snapToGrid w:val="0"/>
          <w:kern w:val="0"/>
        </w:rPr>
        <w:t xml:space="preserve"> </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69"/>
        <w:gridCol w:w="3685"/>
        <w:gridCol w:w="1418"/>
        <w:gridCol w:w="806"/>
      </w:tblGrid>
      <w:tr w:rsidR="00BF6770">
        <w:trPr>
          <w:jc w:val="center"/>
        </w:trPr>
        <w:tc>
          <w:tcPr>
            <w:tcW w:w="675" w:type="dxa"/>
            <w:vAlign w:val="center"/>
          </w:tcPr>
          <w:p w:rsidR="00BF6770" w:rsidRDefault="002A716B">
            <w:pPr>
              <w:rPr>
                <w:rFonts w:ascii="宋体" w:hAnsi="宋体"/>
                <w:szCs w:val="21"/>
              </w:rPr>
            </w:pPr>
            <w:r>
              <w:rPr>
                <w:rFonts w:ascii="宋体" w:hAnsi="宋体" w:hint="eastAsia"/>
                <w:szCs w:val="21"/>
              </w:rPr>
              <w:t>序号</w:t>
            </w:r>
          </w:p>
        </w:tc>
        <w:tc>
          <w:tcPr>
            <w:tcW w:w="2969" w:type="dxa"/>
            <w:vAlign w:val="center"/>
          </w:tcPr>
          <w:p w:rsidR="00BF6770" w:rsidRDefault="002A716B">
            <w:pPr>
              <w:ind w:leftChars="65" w:left="136"/>
              <w:jc w:val="center"/>
              <w:rPr>
                <w:rFonts w:ascii="宋体" w:hAnsi="宋体"/>
                <w:szCs w:val="21"/>
              </w:rPr>
            </w:pPr>
            <w:r>
              <w:rPr>
                <w:rFonts w:ascii="宋体" w:hAnsi="宋体" w:hint="eastAsia"/>
                <w:szCs w:val="21"/>
              </w:rPr>
              <w:t>招标项目需求</w:t>
            </w:r>
          </w:p>
        </w:tc>
        <w:tc>
          <w:tcPr>
            <w:tcW w:w="3685" w:type="dxa"/>
            <w:vAlign w:val="center"/>
          </w:tcPr>
          <w:p w:rsidR="00BF6770" w:rsidRDefault="002A716B">
            <w:pPr>
              <w:ind w:leftChars="65" w:left="136"/>
              <w:jc w:val="center"/>
              <w:rPr>
                <w:rFonts w:ascii="宋体" w:hAnsi="宋体"/>
                <w:szCs w:val="21"/>
              </w:rPr>
            </w:pPr>
            <w:r>
              <w:rPr>
                <w:rFonts w:ascii="宋体" w:hAnsi="宋体" w:hint="eastAsia"/>
                <w:szCs w:val="21"/>
              </w:rPr>
              <w:t>投标文件响应</w:t>
            </w:r>
          </w:p>
        </w:tc>
        <w:tc>
          <w:tcPr>
            <w:tcW w:w="1418" w:type="dxa"/>
            <w:vAlign w:val="center"/>
          </w:tcPr>
          <w:p w:rsidR="00BF6770" w:rsidRDefault="002A716B">
            <w:pPr>
              <w:ind w:leftChars="65" w:left="136"/>
              <w:jc w:val="center"/>
              <w:rPr>
                <w:rFonts w:ascii="宋体" w:hAnsi="宋体"/>
                <w:szCs w:val="21"/>
              </w:rPr>
            </w:pPr>
            <w:r>
              <w:rPr>
                <w:rFonts w:ascii="宋体" w:hAnsi="宋体" w:hint="eastAsia"/>
                <w:szCs w:val="21"/>
              </w:rPr>
              <w:t>偏离情况</w:t>
            </w:r>
          </w:p>
        </w:tc>
        <w:tc>
          <w:tcPr>
            <w:tcW w:w="806" w:type="dxa"/>
            <w:vAlign w:val="center"/>
          </w:tcPr>
          <w:p w:rsidR="00BF6770" w:rsidRDefault="002A716B">
            <w:pPr>
              <w:ind w:leftChars="65" w:left="136"/>
              <w:jc w:val="center"/>
              <w:rPr>
                <w:rFonts w:ascii="宋体" w:hAnsi="宋体"/>
                <w:szCs w:val="21"/>
              </w:rPr>
            </w:pPr>
            <w:r>
              <w:rPr>
                <w:rFonts w:ascii="宋体" w:hAnsi="宋体" w:hint="eastAsia"/>
                <w:szCs w:val="21"/>
              </w:rPr>
              <w:t>说明</w:t>
            </w:r>
          </w:p>
        </w:tc>
      </w:tr>
      <w:tr w:rsidR="00BF6770">
        <w:trPr>
          <w:jc w:val="center"/>
        </w:trPr>
        <w:tc>
          <w:tcPr>
            <w:tcW w:w="9553" w:type="dxa"/>
            <w:gridSpan w:val="5"/>
          </w:tcPr>
          <w:p w:rsidR="00BF6770" w:rsidRDefault="002A716B">
            <w:pPr>
              <w:ind w:leftChars="1" w:left="137" w:hangingChars="64" w:hanging="135"/>
              <w:jc w:val="center"/>
              <w:rPr>
                <w:rFonts w:ascii="宋体" w:hAnsi="宋体"/>
                <w:szCs w:val="21"/>
              </w:rPr>
            </w:pPr>
            <w:r>
              <w:rPr>
                <w:rFonts w:ascii="宋体" w:hAnsi="宋体" w:hint="eastAsia"/>
                <w:b/>
                <w:kern w:val="0"/>
                <w:szCs w:val="21"/>
              </w:rPr>
              <w:t>招标项目需求中</w:t>
            </w:r>
            <w:r>
              <w:rPr>
                <w:rFonts w:ascii="宋体" w:hAnsi="宋体" w:hint="eastAsia"/>
                <w:b/>
                <w:color w:val="FF0000"/>
                <w:kern w:val="0"/>
                <w:szCs w:val="21"/>
              </w:rPr>
              <w:t>带★</w:t>
            </w:r>
            <w:r>
              <w:rPr>
                <w:rFonts w:ascii="宋体" w:hAnsi="宋体" w:cs="Arial" w:hint="eastAsia"/>
                <w:b/>
                <w:color w:val="FF0000"/>
              </w:rPr>
              <w:t>号</w:t>
            </w:r>
            <w:r>
              <w:rPr>
                <w:rFonts w:ascii="宋体" w:hAnsi="宋体" w:cs="Arial" w:hint="eastAsia"/>
                <w:b/>
              </w:rPr>
              <w:t>条款</w:t>
            </w:r>
          </w:p>
        </w:tc>
      </w:tr>
      <w:tr w:rsidR="00BF6770">
        <w:trPr>
          <w:trHeight w:val="1723"/>
          <w:jc w:val="center"/>
        </w:trPr>
        <w:tc>
          <w:tcPr>
            <w:tcW w:w="675" w:type="dxa"/>
            <w:vAlign w:val="center"/>
          </w:tcPr>
          <w:p w:rsidR="00BF6770" w:rsidRDefault="002A716B">
            <w:pPr>
              <w:ind w:leftChars="65" w:left="136"/>
              <w:jc w:val="center"/>
              <w:rPr>
                <w:rFonts w:ascii="宋体" w:hAnsi="宋体"/>
                <w:szCs w:val="21"/>
              </w:rPr>
            </w:pPr>
            <w:r>
              <w:rPr>
                <w:rFonts w:ascii="宋体" w:hAnsi="宋体" w:hint="eastAsia"/>
                <w:szCs w:val="21"/>
              </w:rPr>
              <w:t>1</w:t>
            </w:r>
          </w:p>
        </w:tc>
        <w:tc>
          <w:tcPr>
            <w:tcW w:w="2969" w:type="dxa"/>
            <w:vAlign w:val="center"/>
          </w:tcPr>
          <w:p w:rsidR="00BF6770" w:rsidRDefault="002A716B">
            <w:pPr>
              <w:rPr>
                <w:rFonts w:ascii="宋体" w:hAnsi="宋体"/>
              </w:rPr>
            </w:pPr>
            <w:r>
              <w:rPr>
                <w:rFonts w:ascii="宋体" w:hAnsi="宋体" w:hint="eastAsia"/>
                <w:b/>
                <w:szCs w:val="21"/>
              </w:rPr>
              <w:t>招标文件第六章《项目采购需求》中</w:t>
            </w:r>
            <w:r>
              <w:rPr>
                <w:rFonts w:ascii="宋体" w:hAnsi="宋体" w:hint="eastAsia"/>
                <w:b/>
                <w:color w:val="FF0000"/>
                <w:szCs w:val="21"/>
              </w:rPr>
              <w:t>带★号</w:t>
            </w:r>
            <w:r>
              <w:rPr>
                <w:rFonts w:ascii="宋体" w:hAnsi="宋体" w:hint="eastAsia"/>
                <w:b/>
                <w:szCs w:val="21"/>
              </w:rPr>
              <w:t>的所有条款要求。</w:t>
            </w:r>
            <w:r>
              <w:rPr>
                <w:rFonts w:ascii="宋体" w:hAnsi="宋体" w:hint="eastAsia"/>
                <w:b/>
                <w:color w:val="FF0000"/>
                <w:szCs w:val="21"/>
              </w:rPr>
              <w:t xml:space="preserve"> </w:t>
            </w:r>
          </w:p>
        </w:tc>
        <w:tc>
          <w:tcPr>
            <w:tcW w:w="3685" w:type="dxa"/>
            <w:vAlign w:val="center"/>
          </w:tcPr>
          <w:p w:rsidR="00BF6770" w:rsidRDefault="002A716B">
            <w:pPr>
              <w:rPr>
                <w:rFonts w:ascii="宋体" w:hAnsi="宋体" w:cs="Arial"/>
                <w:sz w:val="18"/>
                <w:szCs w:val="18"/>
              </w:rPr>
            </w:pPr>
            <w:r>
              <w:rPr>
                <w:rFonts w:ascii="宋体" w:hAnsi="宋体" w:cs="Arial" w:hint="eastAsia"/>
                <w:b/>
                <w:color w:val="0000FF"/>
                <w:sz w:val="20"/>
                <w:szCs w:val="18"/>
              </w:rPr>
              <w:t>【填写说明：</w:t>
            </w:r>
            <w:r>
              <w:rPr>
                <w:rFonts w:ascii="宋体" w:hAnsi="宋体" w:cs="Arial" w:hint="eastAsia"/>
                <w:color w:val="0000FF"/>
                <w:sz w:val="20"/>
                <w:szCs w:val="18"/>
              </w:rPr>
              <w:t>此项投标人必须完全响应满足，请投标人于“投标文件响应”栏中填写</w:t>
            </w:r>
            <w:r>
              <w:rPr>
                <w:rFonts w:ascii="宋体" w:hAnsi="宋体" w:cs="Arial" w:hint="eastAsia"/>
                <w:b/>
                <w:color w:val="0000FF"/>
                <w:sz w:val="20"/>
                <w:szCs w:val="18"/>
              </w:rPr>
              <w:t>“完全响应满足招标文件第六章《项目采购需求》中所有带</w:t>
            </w:r>
            <w:r>
              <w:rPr>
                <w:rFonts w:ascii="宋体" w:hAnsi="宋体" w:hint="eastAsia"/>
                <w:b/>
                <w:color w:val="FF0000"/>
                <w:kern w:val="0"/>
                <w:sz w:val="20"/>
                <w:szCs w:val="18"/>
              </w:rPr>
              <w:t>★</w:t>
            </w:r>
            <w:r>
              <w:rPr>
                <w:rFonts w:ascii="宋体" w:hAnsi="宋体" w:cs="Arial" w:hint="eastAsia"/>
                <w:b/>
                <w:color w:val="0000FF"/>
                <w:sz w:val="20"/>
                <w:szCs w:val="18"/>
              </w:rPr>
              <w:t>号条款的要求”</w:t>
            </w:r>
            <w:r>
              <w:rPr>
                <w:rFonts w:ascii="宋体" w:hAnsi="宋体" w:cs="Arial" w:hint="eastAsia"/>
                <w:color w:val="0000FF"/>
                <w:sz w:val="20"/>
                <w:szCs w:val="18"/>
              </w:rPr>
              <w:t>，无需另行编制填写内容。】</w:t>
            </w:r>
          </w:p>
        </w:tc>
        <w:tc>
          <w:tcPr>
            <w:tcW w:w="1418" w:type="dxa"/>
          </w:tcPr>
          <w:p w:rsidR="00BF6770" w:rsidRDefault="002A716B">
            <w:pPr>
              <w:ind w:leftChars="65" w:left="136"/>
              <w:rPr>
                <w:rFonts w:ascii="宋体" w:hAnsi="宋体"/>
                <w:szCs w:val="21"/>
              </w:rPr>
            </w:pPr>
            <w:r>
              <w:rPr>
                <w:rFonts w:ascii="宋体" w:hAnsi="宋体" w:hint="eastAsia"/>
                <w:szCs w:val="21"/>
              </w:rPr>
              <w:t xml:space="preserve"> </w:t>
            </w:r>
          </w:p>
        </w:tc>
        <w:tc>
          <w:tcPr>
            <w:tcW w:w="806" w:type="dxa"/>
          </w:tcPr>
          <w:p w:rsidR="00BF6770" w:rsidRDefault="00BF6770">
            <w:pPr>
              <w:ind w:leftChars="65" w:left="136"/>
              <w:rPr>
                <w:rFonts w:ascii="宋体" w:hAnsi="宋体"/>
                <w:szCs w:val="21"/>
              </w:rPr>
            </w:pPr>
          </w:p>
        </w:tc>
      </w:tr>
      <w:tr w:rsidR="00BF6770">
        <w:trPr>
          <w:jc w:val="center"/>
        </w:trPr>
        <w:tc>
          <w:tcPr>
            <w:tcW w:w="9553" w:type="dxa"/>
            <w:gridSpan w:val="5"/>
            <w:vAlign w:val="center"/>
          </w:tcPr>
          <w:p w:rsidR="00BF6770" w:rsidRDefault="002A716B">
            <w:pPr>
              <w:ind w:leftChars="65" w:left="136"/>
              <w:jc w:val="center"/>
              <w:rPr>
                <w:rFonts w:ascii="宋体" w:hAnsi="宋体"/>
                <w:szCs w:val="21"/>
              </w:rPr>
            </w:pPr>
            <w:r>
              <w:rPr>
                <w:rFonts w:ascii="宋体" w:hAnsi="宋体" w:hint="eastAsia"/>
                <w:b/>
                <w:kern w:val="0"/>
                <w:szCs w:val="21"/>
              </w:rPr>
              <w:t>招标项目需求中</w:t>
            </w:r>
            <w:r>
              <w:rPr>
                <w:rFonts w:ascii="宋体" w:hAnsi="宋体" w:hint="eastAsia"/>
                <w:b/>
                <w:color w:val="FF0000"/>
                <w:kern w:val="0"/>
                <w:szCs w:val="21"/>
              </w:rPr>
              <w:t>未带★</w:t>
            </w:r>
            <w:r>
              <w:rPr>
                <w:rFonts w:ascii="宋体" w:hAnsi="宋体" w:cs="Arial" w:hint="eastAsia"/>
                <w:b/>
                <w:color w:val="FF0000"/>
              </w:rPr>
              <w:t>号</w:t>
            </w:r>
            <w:r>
              <w:rPr>
                <w:rFonts w:ascii="宋体" w:hAnsi="宋体" w:cs="Arial" w:hint="eastAsia"/>
                <w:b/>
              </w:rPr>
              <w:t>条款</w:t>
            </w:r>
          </w:p>
        </w:tc>
      </w:tr>
      <w:tr w:rsidR="00BF6770">
        <w:trPr>
          <w:trHeight w:val="1797"/>
          <w:jc w:val="center"/>
        </w:trPr>
        <w:tc>
          <w:tcPr>
            <w:tcW w:w="675" w:type="dxa"/>
            <w:vAlign w:val="center"/>
          </w:tcPr>
          <w:p w:rsidR="00BF6770" w:rsidRDefault="002A716B">
            <w:pPr>
              <w:jc w:val="center"/>
              <w:rPr>
                <w:rFonts w:ascii="宋体" w:hAnsi="宋体"/>
                <w:szCs w:val="21"/>
              </w:rPr>
            </w:pPr>
            <w:r>
              <w:rPr>
                <w:rFonts w:ascii="宋体" w:hAnsi="宋体" w:hint="eastAsia"/>
              </w:rPr>
              <w:t>1</w:t>
            </w:r>
          </w:p>
        </w:tc>
        <w:tc>
          <w:tcPr>
            <w:tcW w:w="2969" w:type="dxa"/>
            <w:vAlign w:val="center"/>
          </w:tcPr>
          <w:p w:rsidR="00BF6770" w:rsidRDefault="002A716B">
            <w:pPr>
              <w:rPr>
                <w:rFonts w:ascii="宋体" w:hAnsi="宋体"/>
                <w:szCs w:val="21"/>
              </w:rPr>
            </w:pPr>
            <w:r>
              <w:rPr>
                <w:rFonts w:ascii="宋体" w:hAnsi="宋体" w:hint="eastAsia"/>
                <w:b/>
                <w:szCs w:val="21"/>
              </w:rPr>
              <w:t>招标文件第六章《项目采购需求》中</w:t>
            </w:r>
            <w:r>
              <w:rPr>
                <w:rFonts w:ascii="宋体" w:hAnsi="宋体" w:hint="eastAsia"/>
                <w:b/>
                <w:color w:val="FF0000"/>
                <w:szCs w:val="21"/>
              </w:rPr>
              <w:t>未带★号</w:t>
            </w:r>
            <w:r>
              <w:rPr>
                <w:rFonts w:ascii="宋体" w:hAnsi="宋体" w:hint="eastAsia"/>
                <w:b/>
                <w:szCs w:val="21"/>
              </w:rPr>
              <w:t>的所有条款要求。</w:t>
            </w:r>
          </w:p>
        </w:tc>
        <w:tc>
          <w:tcPr>
            <w:tcW w:w="3685" w:type="dxa"/>
            <w:vAlign w:val="center"/>
          </w:tcPr>
          <w:p w:rsidR="00BF6770" w:rsidRDefault="002A716B">
            <w:pPr>
              <w:jc w:val="left"/>
              <w:rPr>
                <w:rFonts w:ascii="宋体" w:hAnsi="宋体" w:cs="Arial"/>
                <w:color w:val="0000FF"/>
                <w:sz w:val="20"/>
                <w:szCs w:val="18"/>
              </w:rPr>
            </w:pPr>
            <w:r>
              <w:rPr>
                <w:rFonts w:ascii="宋体" w:hAnsi="宋体" w:cs="Arial" w:hint="eastAsia"/>
                <w:b/>
                <w:color w:val="0000FF"/>
                <w:sz w:val="20"/>
                <w:szCs w:val="18"/>
              </w:rPr>
              <w:t>【填写说明：</w:t>
            </w:r>
            <w:r>
              <w:rPr>
                <w:rFonts w:ascii="宋体" w:hAnsi="宋体" w:cs="Arial" w:hint="eastAsia"/>
                <w:color w:val="0000FF"/>
                <w:sz w:val="20"/>
                <w:szCs w:val="18"/>
              </w:rPr>
              <w:t>1、如投标人能完全按照此部分条款要求承诺（响应）并实施，可填写“</w:t>
            </w:r>
            <w:r>
              <w:rPr>
                <w:rFonts w:ascii="宋体" w:hAnsi="宋体" w:cs="Arial" w:hint="eastAsia"/>
                <w:b/>
                <w:color w:val="0000FF"/>
                <w:sz w:val="20"/>
                <w:szCs w:val="18"/>
              </w:rPr>
              <w:t>完全按招标文件要求响应</w:t>
            </w:r>
            <w:r>
              <w:rPr>
                <w:rFonts w:ascii="宋体" w:hAnsi="宋体" w:cs="Arial" w:hint="eastAsia"/>
                <w:color w:val="0000FF"/>
                <w:sz w:val="20"/>
                <w:szCs w:val="18"/>
              </w:rPr>
              <w:t>”；</w:t>
            </w:r>
          </w:p>
          <w:p w:rsidR="00BF6770" w:rsidRDefault="002A716B">
            <w:pPr>
              <w:jc w:val="left"/>
              <w:rPr>
                <w:rFonts w:ascii="宋体" w:hAnsi="宋体" w:cs="Arial"/>
                <w:color w:val="0000FF"/>
                <w:sz w:val="20"/>
                <w:szCs w:val="18"/>
              </w:rPr>
            </w:pPr>
            <w:r>
              <w:rPr>
                <w:rFonts w:ascii="宋体" w:hAnsi="宋体" w:cs="Arial" w:hint="eastAsia"/>
                <w:color w:val="0000FF"/>
                <w:sz w:val="20"/>
                <w:szCs w:val="18"/>
              </w:rPr>
              <w:t>2、如投标人承诺（响应）内容出现正偏离或负偏离，请逐条做出说明。】</w:t>
            </w:r>
          </w:p>
        </w:tc>
        <w:tc>
          <w:tcPr>
            <w:tcW w:w="1418" w:type="dxa"/>
          </w:tcPr>
          <w:p w:rsidR="00BF6770" w:rsidRDefault="00BF6770">
            <w:pPr>
              <w:ind w:leftChars="65" w:left="136"/>
              <w:rPr>
                <w:rFonts w:ascii="宋体" w:hAnsi="宋体"/>
                <w:szCs w:val="21"/>
              </w:rPr>
            </w:pPr>
          </w:p>
        </w:tc>
        <w:tc>
          <w:tcPr>
            <w:tcW w:w="806" w:type="dxa"/>
          </w:tcPr>
          <w:p w:rsidR="00BF6770" w:rsidRDefault="00BF6770">
            <w:pPr>
              <w:ind w:leftChars="65" w:left="136"/>
              <w:rPr>
                <w:rFonts w:ascii="宋体" w:hAnsi="宋体"/>
                <w:szCs w:val="21"/>
              </w:rPr>
            </w:pPr>
          </w:p>
        </w:tc>
      </w:tr>
    </w:tbl>
    <w:p w:rsidR="00BF6770" w:rsidRDefault="002A716B">
      <w:pPr>
        <w:spacing w:line="360" w:lineRule="auto"/>
        <w:ind w:firstLineChars="201" w:firstLine="422"/>
      </w:pPr>
      <w:r>
        <w:rPr>
          <w:rFonts w:hint="eastAsia"/>
        </w:rPr>
        <w:t>备注：</w:t>
      </w:r>
    </w:p>
    <w:p w:rsidR="00BF6770" w:rsidRDefault="002A716B">
      <w:pPr>
        <w:spacing w:line="360" w:lineRule="auto"/>
        <w:ind w:firstLineChars="201" w:firstLine="422"/>
        <w:rPr>
          <w:rFonts w:ascii="宋体" w:hAnsi="宋体"/>
          <w:szCs w:val="21"/>
        </w:rPr>
      </w:pPr>
      <w:r>
        <w:rPr>
          <w:rFonts w:ascii="宋体" w:hAnsi="宋体" w:hint="eastAsia"/>
        </w:rPr>
        <w:t>（1）投标人无需逐项填写“</w:t>
      </w:r>
      <w:r>
        <w:rPr>
          <w:rFonts w:ascii="宋体" w:hAnsi="宋体" w:hint="eastAsia"/>
          <w:szCs w:val="21"/>
        </w:rPr>
        <w:t>招标项目需求”栏，按格式提供即可。</w:t>
      </w:r>
    </w:p>
    <w:p w:rsidR="00BF6770" w:rsidRDefault="002A716B">
      <w:pPr>
        <w:spacing w:line="360" w:lineRule="auto"/>
        <w:ind w:firstLineChars="201" w:firstLine="422"/>
        <w:rPr>
          <w:rFonts w:ascii="宋体" w:hAnsi="宋体"/>
          <w:szCs w:val="21"/>
        </w:rPr>
      </w:pPr>
      <w:r>
        <w:rPr>
          <w:rFonts w:ascii="宋体" w:hAnsi="宋体" w:hint="eastAsia"/>
          <w:szCs w:val="21"/>
        </w:rPr>
        <w:t>（2）投标人必须完全响应满足所有带★号条款的要求，否则将导致投标无效。中标后被发现不能满足《项目采购需求》中所有带★号条款要求的，采购单位有权拒绝签订合同，一切后果由投标人自行承担。</w:t>
      </w:r>
    </w:p>
    <w:p w:rsidR="00BF6770" w:rsidRDefault="002A716B">
      <w:pPr>
        <w:spacing w:line="360" w:lineRule="auto"/>
        <w:ind w:firstLineChars="201" w:firstLine="422"/>
        <w:rPr>
          <w:rFonts w:ascii="宋体" w:hAnsi="宋体"/>
        </w:rPr>
      </w:pPr>
      <w:r>
        <w:rPr>
          <w:rFonts w:ascii="宋体" w:hAnsi="宋体" w:hint="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rsidR="00BF6770" w:rsidRDefault="002A716B">
      <w:pPr>
        <w:spacing w:line="360" w:lineRule="auto"/>
        <w:ind w:firstLineChars="201" w:firstLine="422"/>
        <w:rPr>
          <w:rFonts w:ascii="宋体" w:hAnsi="宋体" w:cs="Arial"/>
          <w:b/>
          <w:bCs/>
          <w:szCs w:val="21"/>
        </w:rPr>
      </w:pPr>
      <w:r>
        <w:rPr>
          <w:rFonts w:ascii="宋体" w:hAnsi="宋体" w:hint="eastAsia"/>
        </w:rPr>
        <w:t>（4）请投标人于“</w:t>
      </w:r>
      <w:r>
        <w:rPr>
          <w:rFonts w:ascii="宋体" w:hAnsi="宋体" w:hint="eastAsia"/>
          <w:szCs w:val="21"/>
        </w:rPr>
        <w:t>投标文件响应</w:t>
      </w:r>
      <w:r>
        <w:rPr>
          <w:rFonts w:ascii="宋体" w:hAnsi="宋体" w:hint="eastAsia"/>
        </w:rPr>
        <w:t>”栏中对偏离表中相关条款作出响应情况描述，“偏离情况”栏根据响应情况填写，没有达到要求的填“负偏离”，达到要求的填“无偏离”，优于要求的填“正偏离”</w:t>
      </w:r>
      <w:r>
        <w:rPr>
          <w:rFonts w:ascii="宋体" w:hAnsi="宋体" w:cs="Arial" w:hint="eastAsia"/>
          <w:bCs/>
          <w:szCs w:val="21"/>
        </w:rPr>
        <w:t>。</w:t>
      </w:r>
    </w:p>
    <w:p w:rsidR="00BF6770" w:rsidRDefault="00BF6770">
      <w:pPr>
        <w:adjustRightInd w:val="0"/>
        <w:snapToGrid w:val="0"/>
        <w:spacing w:line="300" w:lineRule="auto"/>
        <w:rPr>
          <w:b/>
          <w:bCs/>
          <w:snapToGrid w:val="0"/>
          <w:kern w:val="0"/>
        </w:rPr>
      </w:pPr>
    </w:p>
    <w:p w:rsidR="00BF6770" w:rsidRDefault="002A716B">
      <w:pPr>
        <w:adjustRightInd w:val="0"/>
        <w:snapToGrid w:val="0"/>
        <w:spacing w:line="300" w:lineRule="auto"/>
        <w:rPr>
          <w:snapToGrid w:val="0"/>
          <w:kern w:val="0"/>
        </w:rPr>
      </w:pPr>
      <w:r>
        <w:rPr>
          <w:rFonts w:hint="eastAsia"/>
          <w:snapToGrid w:val="0"/>
          <w:kern w:val="0"/>
        </w:rPr>
        <w:t>投标单位：（盖章）</w:t>
      </w:r>
    </w:p>
    <w:p w:rsidR="00BF6770" w:rsidRDefault="00BF6770">
      <w:pPr>
        <w:adjustRightInd w:val="0"/>
        <w:snapToGrid w:val="0"/>
        <w:spacing w:line="300" w:lineRule="auto"/>
        <w:rPr>
          <w:snapToGrid w:val="0"/>
          <w:kern w:val="0"/>
        </w:rPr>
      </w:pPr>
    </w:p>
    <w:p w:rsidR="00BF6770" w:rsidRDefault="00BF6770">
      <w:pPr>
        <w:adjustRightInd w:val="0"/>
        <w:snapToGrid w:val="0"/>
        <w:spacing w:line="300" w:lineRule="auto"/>
        <w:rPr>
          <w:snapToGrid w:val="0"/>
          <w:kern w:val="0"/>
        </w:rPr>
      </w:pPr>
    </w:p>
    <w:p w:rsidR="00BF6770" w:rsidRDefault="002A716B">
      <w:pPr>
        <w:adjustRightInd w:val="0"/>
        <w:snapToGrid w:val="0"/>
        <w:spacing w:line="300" w:lineRule="auto"/>
        <w:rPr>
          <w:snapToGrid w:val="0"/>
          <w:kern w:val="0"/>
        </w:rPr>
      </w:pPr>
      <w:r>
        <w:rPr>
          <w:rFonts w:hint="eastAsia"/>
          <w:snapToGrid w:val="0"/>
          <w:kern w:val="0"/>
        </w:rPr>
        <w:t>法定代表人或授权代表：（签字）</w:t>
      </w:r>
    </w:p>
    <w:p w:rsidR="00BF6770" w:rsidRDefault="00BF6770">
      <w:pPr>
        <w:adjustRightInd w:val="0"/>
        <w:snapToGrid w:val="0"/>
        <w:spacing w:line="300" w:lineRule="auto"/>
        <w:rPr>
          <w:snapToGrid w:val="0"/>
          <w:kern w:val="0"/>
        </w:rPr>
      </w:pPr>
    </w:p>
    <w:p w:rsidR="00BF6770" w:rsidRDefault="00BF6770">
      <w:pPr>
        <w:adjustRightInd w:val="0"/>
        <w:snapToGrid w:val="0"/>
        <w:spacing w:line="300" w:lineRule="auto"/>
        <w:rPr>
          <w:snapToGrid w:val="0"/>
          <w:kern w:val="0"/>
        </w:rPr>
      </w:pPr>
    </w:p>
    <w:p w:rsidR="00BF6770" w:rsidRDefault="002A716B">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BF6770" w:rsidRDefault="002A716B">
      <w:pPr>
        <w:pStyle w:val="3"/>
        <w:jc w:val="center"/>
        <w:rPr>
          <w:rFonts w:ascii="宋体" w:hAnsi="宋体"/>
          <w:sz w:val="28"/>
        </w:rPr>
      </w:pPr>
      <w:r>
        <w:rPr>
          <w:snapToGrid w:val="0"/>
          <w:kern w:val="0"/>
        </w:rPr>
        <w:br w:type="page"/>
      </w:r>
      <w:r>
        <w:rPr>
          <w:rFonts w:ascii="宋体" w:hAnsi="宋体" w:hint="eastAsia"/>
          <w:sz w:val="28"/>
        </w:rPr>
        <w:lastRenderedPageBreak/>
        <w:t xml:space="preserve">  格式8  </w:t>
      </w:r>
      <w:r>
        <w:rPr>
          <w:rFonts w:ascii="宋体" w:hAnsi="宋体"/>
          <w:sz w:val="28"/>
        </w:rPr>
        <w:t>其他招标文件要求的资料或投标人认为需要补充的资料</w:t>
      </w:r>
    </w:p>
    <w:p w:rsidR="00BF6770" w:rsidRDefault="00BF6770">
      <w:pPr>
        <w:spacing w:line="360" w:lineRule="auto"/>
        <w:jc w:val="center"/>
      </w:pPr>
    </w:p>
    <w:p w:rsidR="00BF6770" w:rsidRDefault="002A716B">
      <w:pPr>
        <w:spacing w:line="360" w:lineRule="auto"/>
        <w:ind w:firstLineChars="202" w:firstLine="424"/>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rsidR="00BF6770" w:rsidRDefault="00BF6770">
      <w:pPr>
        <w:adjustRightInd w:val="0"/>
        <w:snapToGrid w:val="0"/>
        <w:spacing w:line="360" w:lineRule="auto"/>
        <w:ind w:firstLineChars="202" w:firstLine="424"/>
        <w:rPr>
          <w:bCs/>
          <w:snapToGrid w:val="0"/>
          <w:kern w:val="0"/>
        </w:rPr>
      </w:pPr>
    </w:p>
    <w:p w:rsidR="00BF6770" w:rsidRDefault="002A716B">
      <w:pPr>
        <w:adjustRightInd w:val="0"/>
        <w:snapToGrid w:val="0"/>
        <w:spacing w:line="300" w:lineRule="auto"/>
        <w:ind w:firstLineChars="202" w:firstLine="424"/>
        <w:rPr>
          <w:b/>
          <w:snapToGrid w:val="0"/>
          <w:kern w:val="0"/>
          <w:sz w:val="24"/>
        </w:rPr>
      </w:pPr>
      <w:r>
        <w:rPr>
          <w:rFonts w:hint="eastAsia"/>
          <w:bCs/>
          <w:snapToGrid w:val="0"/>
          <w:kern w:val="0"/>
        </w:rPr>
        <w:t>注：如需提供补充资料，本部分资料格式不做统一规定，由投标人自行设计。</w:t>
      </w:r>
    </w:p>
    <w:p w:rsidR="00BF6770" w:rsidRDefault="002A716B">
      <w:pPr>
        <w:adjustRightInd w:val="0"/>
        <w:snapToGrid w:val="0"/>
        <w:spacing w:line="300" w:lineRule="auto"/>
        <w:jc w:val="center"/>
        <w:rPr>
          <w:b/>
          <w:snapToGrid w:val="0"/>
          <w:kern w:val="0"/>
          <w:sz w:val="24"/>
        </w:rPr>
      </w:pPr>
      <w:r>
        <w:rPr>
          <w:b/>
          <w:snapToGrid w:val="0"/>
          <w:kern w:val="0"/>
          <w:sz w:val="24"/>
        </w:rPr>
        <w:br w:type="page"/>
      </w:r>
    </w:p>
    <w:p w:rsidR="00BF6770" w:rsidRDefault="00BF6770">
      <w:pPr>
        <w:adjustRightInd w:val="0"/>
        <w:snapToGrid w:val="0"/>
        <w:spacing w:line="360" w:lineRule="auto"/>
        <w:jc w:val="center"/>
        <w:rPr>
          <w:rFonts w:eastAsia="楷体"/>
          <w:b/>
          <w:snapToGrid w:val="0"/>
          <w:kern w:val="0"/>
          <w:sz w:val="52"/>
        </w:rPr>
      </w:pPr>
    </w:p>
    <w:p w:rsidR="00BF6770" w:rsidRDefault="00BF6770">
      <w:pPr>
        <w:adjustRightInd w:val="0"/>
        <w:snapToGrid w:val="0"/>
        <w:spacing w:line="360" w:lineRule="auto"/>
        <w:jc w:val="center"/>
        <w:rPr>
          <w:rFonts w:eastAsia="楷体"/>
          <w:b/>
          <w:snapToGrid w:val="0"/>
          <w:kern w:val="0"/>
          <w:sz w:val="52"/>
        </w:rPr>
      </w:pPr>
    </w:p>
    <w:p w:rsidR="00BF6770" w:rsidRDefault="00BF6770">
      <w:pPr>
        <w:adjustRightInd w:val="0"/>
        <w:snapToGrid w:val="0"/>
        <w:spacing w:line="360" w:lineRule="auto"/>
        <w:jc w:val="center"/>
        <w:rPr>
          <w:rFonts w:eastAsia="楷体"/>
          <w:b/>
          <w:snapToGrid w:val="0"/>
          <w:kern w:val="0"/>
          <w:sz w:val="52"/>
        </w:rPr>
      </w:pPr>
    </w:p>
    <w:p w:rsidR="00BF6770" w:rsidRDefault="00BF6770">
      <w:pPr>
        <w:adjustRightInd w:val="0"/>
        <w:snapToGrid w:val="0"/>
        <w:spacing w:line="360" w:lineRule="auto"/>
        <w:jc w:val="center"/>
        <w:rPr>
          <w:rFonts w:eastAsia="楷体"/>
          <w:b/>
          <w:snapToGrid w:val="0"/>
          <w:kern w:val="0"/>
          <w:sz w:val="52"/>
        </w:rPr>
      </w:pPr>
    </w:p>
    <w:p w:rsidR="00BF6770" w:rsidRDefault="002A716B">
      <w:pPr>
        <w:adjustRightInd w:val="0"/>
        <w:snapToGrid w:val="0"/>
        <w:spacing w:line="300" w:lineRule="auto"/>
        <w:jc w:val="center"/>
        <w:rPr>
          <w:b/>
          <w:snapToGrid w:val="0"/>
          <w:kern w:val="0"/>
          <w:sz w:val="72"/>
        </w:rPr>
      </w:pPr>
      <w:r>
        <w:rPr>
          <w:rFonts w:eastAsia="楷体" w:hint="eastAsia"/>
          <w:b/>
          <w:snapToGrid w:val="0"/>
          <w:kern w:val="0"/>
          <w:sz w:val="72"/>
        </w:rPr>
        <w:t>第二部分</w:t>
      </w:r>
      <w:r>
        <w:rPr>
          <w:rFonts w:eastAsia="楷体" w:hint="eastAsia"/>
          <w:b/>
          <w:snapToGrid w:val="0"/>
          <w:kern w:val="0"/>
          <w:sz w:val="72"/>
        </w:rPr>
        <w:t xml:space="preserve"> </w:t>
      </w:r>
      <w:r>
        <w:rPr>
          <w:rFonts w:eastAsia="楷体" w:hint="eastAsia"/>
          <w:b/>
          <w:snapToGrid w:val="0"/>
          <w:kern w:val="0"/>
          <w:sz w:val="72"/>
        </w:rPr>
        <w:t>技术部分</w:t>
      </w:r>
    </w:p>
    <w:p w:rsidR="00BF6770" w:rsidRDefault="00BF6770">
      <w:pPr>
        <w:adjustRightInd w:val="0"/>
        <w:snapToGrid w:val="0"/>
        <w:spacing w:line="300" w:lineRule="auto"/>
        <w:jc w:val="center"/>
        <w:rPr>
          <w:b/>
          <w:snapToGrid w:val="0"/>
          <w:kern w:val="0"/>
          <w:sz w:val="72"/>
        </w:rPr>
      </w:pPr>
    </w:p>
    <w:p w:rsidR="00BF6770" w:rsidRDefault="00BF6770">
      <w:pPr>
        <w:adjustRightInd w:val="0"/>
        <w:snapToGrid w:val="0"/>
        <w:spacing w:line="300" w:lineRule="auto"/>
        <w:jc w:val="center"/>
        <w:rPr>
          <w:b/>
          <w:snapToGrid w:val="0"/>
          <w:kern w:val="0"/>
          <w:sz w:val="72"/>
        </w:rPr>
      </w:pPr>
    </w:p>
    <w:p w:rsidR="00BF6770" w:rsidRDefault="00BF6770">
      <w:pPr>
        <w:adjustRightInd w:val="0"/>
        <w:snapToGrid w:val="0"/>
        <w:spacing w:line="300" w:lineRule="auto"/>
        <w:jc w:val="center"/>
        <w:rPr>
          <w:b/>
          <w:snapToGrid w:val="0"/>
          <w:kern w:val="0"/>
          <w:sz w:val="72"/>
        </w:rPr>
      </w:pPr>
    </w:p>
    <w:p w:rsidR="00BF6770" w:rsidRDefault="002A716B">
      <w:pPr>
        <w:pStyle w:val="ab"/>
        <w:jc w:val="center"/>
        <w:outlineLvl w:val="1"/>
        <w:rPr>
          <w:snapToGrid w:val="0"/>
          <w:kern w:val="0"/>
          <w:sz w:val="32"/>
          <w:szCs w:val="32"/>
        </w:rPr>
      </w:pPr>
      <w:r>
        <w:rPr>
          <w:snapToGrid w:val="0"/>
          <w:kern w:val="0"/>
          <w:sz w:val="72"/>
        </w:rPr>
        <w:br w:type="page"/>
      </w:r>
    </w:p>
    <w:p w:rsidR="00BF6770" w:rsidRDefault="002A716B">
      <w:pPr>
        <w:pStyle w:val="20"/>
        <w:spacing w:before="0" w:after="0" w:line="240" w:lineRule="auto"/>
        <w:jc w:val="center"/>
      </w:pPr>
      <w:r>
        <w:rPr>
          <w:rFonts w:hint="eastAsia"/>
        </w:rPr>
        <w:lastRenderedPageBreak/>
        <w:t>第六章</w:t>
      </w:r>
      <w:r>
        <w:rPr>
          <w:rFonts w:hint="eastAsia"/>
        </w:rPr>
        <w:t xml:space="preserve">  </w:t>
      </w:r>
      <w:r>
        <w:t>项目</w:t>
      </w:r>
      <w:r>
        <w:rPr>
          <w:rFonts w:hint="eastAsia"/>
        </w:rPr>
        <w:t>采购需</w:t>
      </w:r>
      <w:r>
        <w:t>求</w:t>
      </w:r>
    </w:p>
    <w:p w:rsidR="00BF6770" w:rsidRDefault="002A716B">
      <w:pPr>
        <w:autoSpaceDE w:val="0"/>
        <w:autoSpaceDN w:val="0"/>
        <w:adjustRightInd w:val="0"/>
        <w:spacing w:line="360" w:lineRule="auto"/>
        <w:ind w:firstLineChars="200" w:firstLine="482"/>
        <w:jc w:val="left"/>
        <w:rPr>
          <w:rFonts w:ascii="仿宋_GB2312" w:eastAsia="仿宋_GB2312"/>
          <w:b/>
          <w:sz w:val="24"/>
        </w:rPr>
      </w:pPr>
      <w:r>
        <w:rPr>
          <w:rFonts w:ascii="仿宋_GB2312" w:eastAsia="仿宋_GB2312" w:hint="eastAsia"/>
          <w:b/>
          <w:sz w:val="24"/>
          <w:highlight w:val="yellow"/>
        </w:rPr>
        <w:t>注：加注★的条款为不可负偏离条款，任一项未响应或不满足要求的，将导致投标无效。</w:t>
      </w:r>
    </w:p>
    <w:p w:rsidR="00BF6770" w:rsidRDefault="00BF6770" w:rsidP="00B179F9">
      <w:pPr>
        <w:autoSpaceDE w:val="0"/>
        <w:autoSpaceDN w:val="0"/>
        <w:adjustRightInd w:val="0"/>
        <w:spacing w:line="360" w:lineRule="auto"/>
        <w:ind w:firstLineChars="198" w:firstLine="416"/>
        <w:rPr>
          <w:rFonts w:ascii="宋体" w:hAnsi="宋体" w:cs="宋体"/>
          <w:bCs/>
          <w:szCs w:val="21"/>
        </w:rPr>
      </w:pPr>
    </w:p>
    <w:p w:rsidR="00BF6770" w:rsidRDefault="002A716B">
      <w:pPr>
        <w:tabs>
          <w:tab w:val="left" w:pos="420"/>
        </w:tabs>
        <w:autoSpaceDE w:val="0"/>
        <w:autoSpaceDN w:val="0"/>
        <w:adjustRightInd w:val="0"/>
        <w:spacing w:line="360" w:lineRule="auto"/>
        <w:ind w:firstLineChars="200" w:firstLine="562"/>
        <w:jc w:val="center"/>
        <w:outlineLvl w:val="2"/>
        <w:rPr>
          <w:rFonts w:ascii="宋体" w:hAnsi="宋体" w:cs="宋体"/>
          <w:b/>
          <w:bCs/>
          <w:sz w:val="28"/>
          <w:szCs w:val="28"/>
        </w:rPr>
      </w:pPr>
      <w:r>
        <w:rPr>
          <w:rFonts w:ascii="宋体" w:hAnsi="宋体" w:cs="宋体" w:hint="eastAsia"/>
          <w:b/>
          <w:bCs/>
          <w:sz w:val="28"/>
          <w:szCs w:val="28"/>
        </w:rPr>
        <w:t>第一节  项目概述</w:t>
      </w:r>
    </w:p>
    <w:p w:rsidR="00BF6770" w:rsidRDefault="002A716B">
      <w:pPr>
        <w:tabs>
          <w:tab w:val="left" w:pos="420"/>
        </w:tabs>
        <w:autoSpaceDE w:val="0"/>
        <w:autoSpaceDN w:val="0"/>
        <w:adjustRightInd w:val="0"/>
        <w:spacing w:line="360" w:lineRule="auto"/>
        <w:ind w:firstLineChars="200" w:firstLine="420"/>
        <w:jc w:val="left"/>
        <w:outlineLvl w:val="2"/>
        <w:rPr>
          <w:rFonts w:ascii="宋体" w:hAnsi="宋体" w:cs="宋体"/>
          <w:b/>
          <w:bCs/>
          <w:szCs w:val="21"/>
          <w:highlight w:val="yellow"/>
        </w:rPr>
      </w:pPr>
      <w:r>
        <w:rPr>
          <w:rFonts w:ascii="宋体" w:hAnsi="宋体" w:hint="eastAsia"/>
          <w:snapToGrid w:val="0"/>
          <w:kern w:val="0"/>
          <w:highlight w:val="yellow"/>
        </w:rPr>
        <w:t>★</w:t>
      </w:r>
      <w:r>
        <w:rPr>
          <w:rFonts w:ascii="宋体" w:hAnsi="宋体" w:cs="宋体" w:hint="eastAsia"/>
          <w:b/>
          <w:bCs/>
          <w:szCs w:val="21"/>
          <w:highlight w:val="yellow"/>
        </w:rPr>
        <w:t>一、项目预算</w:t>
      </w:r>
    </w:p>
    <w:p w:rsidR="00BF6770" w:rsidRDefault="002A716B">
      <w:pPr>
        <w:widowControl/>
        <w:spacing w:line="360" w:lineRule="auto"/>
        <w:ind w:firstLineChars="200" w:firstLine="420"/>
        <w:rPr>
          <w:rFonts w:ascii="宋体" w:hAnsi="宋体" w:cs="仿宋"/>
          <w:bCs/>
          <w:szCs w:val="21"/>
          <w:highlight w:val="yellow"/>
        </w:rPr>
      </w:pPr>
      <w:r>
        <w:rPr>
          <w:rFonts w:ascii="宋体" w:hAnsi="宋体" w:cs="仿宋" w:hint="eastAsia"/>
          <w:bCs/>
          <w:szCs w:val="21"/>
          <w:highlight w:val="yellow"/>
        </w:rPr>
        <w:t>本项目预算金额为：人民币贰佰柒拾贰万元整（￥272万元）/年，超过项目预算报价的将导致投标无效。</w:t>
      </w:r>
    </w:p>
    <w:p w:rsidR="00BF6770" w:rsidRDefault="002A716B">
      <w:pPr>
        <w:tabs>
          <w:tab w:val="left" w:pos="420"/>
        </w:tabs>
        <w:autoSpaceDE w:val="0"/>
        <w:autoSpaceDN w:val="0"/>
        <w:adjustRightInd w:val="0"/>
        <w:spacing w:line="360" w:lineRule="auto"/>
        <w:ind w:firstLineChars="200" w:firstLine="420"/>
        <w:jc w:val="left"/>
        <w:outlineLvl w:val="2"/>
        <w:rPr>
          <w:rFonts w:ascii="宋体" w:hAnsi="宋体" w:cs="宋体"/>
          <w:b/>
          <w:bCs/>
          <w:szCs w:val="21"/>
          <w:highlight w:val="yellow"/>
        </w:rPr>
      </w:pPr>
      <w:r>
        <w:rPr>
          <w:rFonts w:ascii="宋体" w:hAnsi="宋体" w:hint="eastAsia"/>
          <w:snapToGrid w:val="0"/>
          <w:kern w:val="0"/>
          <w:highlight w:val="yellow"/>
        </w:rPr>
        <w:t>★</w:t>
      </w:r>
      <w:r>
        <w:rPr>
          <w:rFonts w:ascii="宋体" w:hAnsi="宋体" w:cs="宋体" w:hint="eastAsia"/>
          <w:b/>
          <w:bCs/>
          <w:szCs w:val="21"/>
          <w:highlight w:val="yellow"/>
        </w:rPr>
        <w:t>二、服务期限</w:t>
      </w:r>
    </w:p>
    <w:p w:rsidR="00BF6770" w:rsidRDefault="002A716B">
      <w:pPr>
        <w:widowControl/>
        <w:spacing w:line="360" w:lineRule="auto"/>
        <w:ind w:firstLineChars="200" w:firstLine="420"/>
        <w:rPr>
          <w:rFonts w:ascii="宋体" w:hAnsi="宋体" w:cs="仿宋"/>
          <w:bCs/>
          <w:szCs w:val="21"/>
        </w:rPr>
      </w:pPr>
      <w:r>
        <w:rPr>
          <w:rFonts w:ascii="宋体" w:hAnsi="宋体" w:hint="eastAsia"/>
          <w:snapToGrid w:val="0"/>
          <w:szCs w:val="21"/>
          <w:highlight w:val="yellow"/>
        </w:rPr>
        <w:t>自合同签订之日起至2023年1月31日。本项目一招三年，第一年为本项目中标服务期限，合同到期后由中标方申请续约，采购方根据中标方履约情况决定是否续签合同。合同一年一签，最多续签两次</w:t>
      </w:r>
      <w:r>
        <w:rPr>
          <w:rFonts w:ascii="宋体" w:hAnsi="宋体" w:cs="仿宋" w:hint="eastAsia"/>
          <w:bCs/>
          <w:szCs w:val="21"/>
          <w:highlight w:val="yellow"/>
        </w:rPr>
        <w:t>。</w:t>
      </w:r>
    </w:p>
    <w:p w:rsidR="00BF6770" w:rsidRDefault="002A716B">
      <w:pPr>
        <w:tabs>
          <w:tab w:val="left" w:pos="420"/>
        </w:tabs>
        <w:autoSpaceDE w:val="0"/>
        <w:autoSpaceDN w:val="0"/>
        <w:adjustRightInd w:val="0"/>
        <w:spacing w:line="360" w:lineRule="auto"/>
        <w:ind w:firstLineChars="200" w:firstLine="422"/>
        <w:jc w:val="left"/>
        <w:outlineLvl w:val="2"/>
        <w:rPr>
          <w:rFonts w:ascii="宋体" w:hAnsi="宋体" w:cs="宋体"/>
          <w:b/>
          <w:bCs/>
          <w:szCs w:val="21"/>
        </w:rPr>
      </w:pPr>
      <w:r>
        <w:rPr>
          <w:rFonts w:ascii="宋体" w:hAnsi="宋体" w:cs="宋体" w:hint="eastAsia"/>
          <w:b/>
          <w:bCs/>
          <w:szCs w:val="21"/>
        </w:rPr>
        <w:t>三、报价方式</w:t>
      </w:r>
    </w:p>
    <w:p w:rsidR="00BF6770" w:rsidRDefault="002A716B">
      <w:pPr>
        <w:widowControl/>
        <w:spacing w:line="360" w:lineRule="auto"/>
        <w:ind w:firstLineChars="200" w:firstLine="420"/>
        <w:rPr>
          <w:rFonts w:ascii="宋体" w:hAnsi="宋体" w:cs="仿宋"/>
          <w:bCs/>
          <w:szCs w:val="21"/>
        </w:rPr>
      </w:pPr>
      <w:r>
        <w:rPr>
          <w:rFonts w:ascii="宋体" w:hAnsi="宋体" w:cs="仿宋" w:hint="eastAsia"/>
          <w:bCs/>
          <w:szCs w:val="21"/>
        </w:rPr>
        <w:t>投标人按一年报价，应包含年度服务费、管理费、人工费、税金等所有费用。</w:t>
      </w:r>
    </w:p>
    <w:p w:rsidR="00BF6770" w:rsidRDefault="002A716B">
      <w:pPr>
        <w:spacing w:line="360" w:lineRule="auto"/>
        <w:ind w:firstLineChars="200" w:firstLine="422"/>
        <w:outlineLvl w:val="0"/>
        <w:rPr>
          <w:rFonts w:ascii="宋体" w:hAnsi="宋体" w:cs="宋体"/>
          <w:b/>
          <w:bCs/>
          <w:szCs w:val="21"/>
        </w:rPr>
      </w:pPr>
      <w:bookmarkStart w:id="43" w:name="_Toc413397337"/>
      <w:r>
        <w:rPr>
          <w:rFonts w:ascii="宋体" w:hAnsi="宋体" w:cs="宋体" w:hint="eastAsia"/>
          <w:b/>
          <w:bCs/>
          <w:szCs w:val="21"/>
        </w:rPr>
        <w:t>四、项目概况</w:t>
      </w:r>
      <w:bookmarkEnd w:id="43"/>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国家税务总局深圳市盐田区税务局位于深圳市盐田区海山路6号，局属物业由两栋独立办公楼组成，分别是位于海山路6号办公大楼和位于海山路8号办公大楼。其中，海山路6号办公大楼总用地面积3031.80㎡，总建筑面积17318.58㎡，其中计容积率建筑面积12038.3㎡，不计容积率建筑面积5280.28㎡。海山路8号办公大楼总用地面积3031.80㎡，总建筑面积16804.9㎡，其中计容积率建筑面积13196.9㎡，不计容积率建筑面积3608㎡。</w:t>
      </w:r>
    </w:p>
    <w:p w:rsidR="00BF6770" w:rsidRDefault="002A716B">
      <w:pPr>
        <w:spacing w:line="360" w:lineRule="auto"/>
        <w:ind w:firstLineChars="200" w:firstLine="422"/>
        <w:rPr>
          <w:rFonts w:ascii="宋体" w:hAnsi="宋体" w:cs="仿宋"/>
          <w:b/>
          <w:bCs/>
          <w:szCs w:val="21"/>
        </w:rPr>
      </w:pPr>
      <w:r>
        <w:rPr>
          <w:rFonts w:ascii="宋体" w:hAnsi="宋体" w:cs="仿宋" w:hint="eastAsia"/>
          <w:b/>
          <w:bCs/>
          <w:szCs w:val="21"/>
        </w:rPr>
        <w:t>(1).物业功能介绍：</w:t>
      </w:r>
    </w:p>
    <w:p w:rsidR="00BF6770" w:rsidRDefault="002A716B">
      <w:pPr>
        <w:spacing w:line="360" w:lineRule="auto"/>
        <w:ind w:firstLineChars="200" w:firstLine="422"/>
        <w:rPr>
          <w:rFonts w:ascii="宋体" w:hAnsi="宋体" w:cs="仿宋"/>
          <w:bCs/>
          <w:szCs w:val="21"/>
        </w:rPr>
      </w:pPr>
      <w:r>
        <w:rPr>
          <w:rFonts w:ascii="宋体" w:hAnsi="宋体" w:cs="黑体" w:hint="eastAsia"/>
          <w:b/>
          <w:szCs w:val="21"/>
          <w:lang w:val="zh-CN"/>
        </w:rPr>
        <w:t>物业一：</w:t>
      </w:r>
      <w:r>
        <w:rPr>
          <w:rFonts w:ascii="宋体" w:hAnsi="宋体" w:cs="仿宋" w:hint="eastAsia"/>
          <w:b/>
          <w:bCs/>
          <w:szCs w:val="21"/>
        </w:rPr>
        <w:t>海山路6号办公大楼</w:t>
      </w:r>
      <w:r>
        <w:rPr>
          <w:rFonts w:ascii="宋体" w:hAnsi="宋体" w:cs="仿宋" w:hint="eastAsia"/>
          <w:bCs/>
          <w:szCs w:val="21"/>
        </w:rPr>
        <w:t>办公大楼楼高65米，地上部分15层，地下部分3层，停车位共92个。地下3层为车库及设备房；1层、2层为办税服务厅；3层至7层、9层至15层为办公室；8层为餐厅。</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主要设备设施情况介绍：</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 xml:space="preserve">1、供配电系统： </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1.1</w:t>
      </w:r>
      <w:r>
        <w:rPr>
          <w:rFonts w:ascii="宋体" w:hAnsi="宋体" w:cs="仿宋" w:hint="eastAsia"/>
          <w:bCs/>
          <w:szCs w:val="21"/>
        </w:rPr>
        <w:tab/>
        <w:t>干式电力变压器1台，型号：</w:t>
      </w:r>
      <w:r>
        <w:rPr>
          <w:rFonts w:ascii="宋体" w:hAnsi="宋体"/>
          <w:szCs w:val="21"/>
        </w:rPr>
        <w:t>SCZB9—800KVA/10</w:t>
      </w:r>
      <w:r>
        <w:rPr>
          <w:rFonts w:ascii="宋体" w:hAnsi="宋体" w:cs="仿宋" w:hint="eastAsia"/>
          <w:bCs/>
          <w:szCs w:val="21"/>
        </w:rPr>
        <w:t>。</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1.2</w:t>
      </w:r>
      <w:r>
        <w:rPr>
          <w:rFonts w:ascii="宋体" w:hAnsi="宋体" w:cs="仿宋" w:hint="eastAsia"/>
          <w:bCs/>
          <w:szCs w:val="21"/>
        </w:rPr>
        <w:tab/>
        <w:t>高压环网开关柜3台，型号：SM6型，额定电压12KV,工频耐压42KV。</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1.3</w:t>
      </w:r>
      <w:r>
        <w:rPr>
          <w:rFonts w:ascii="宋体" w:hAnsi="宋体" w:cs="仿宋" w:hint="eastAsia"/>
          <w:bCs/>
          <w:szCs w:val="21"/>
        </w:rPr>
        <w:tab/>
        <w:t>应急式柴油发电机组1台，型号：</w:t>
      </w:r>
      <w:r>
        <w:rPr>
          <w:rFonts w:ascii="宋体" w:hAnsi="宋体"/>
          <w:szCs w:val="21"/>
        </w:rPr>
        <w:t>GR400C</w:t>
      </w:r>
      <w:r>
        <w:rPr>
          <w:rFonts w:ascii="宋体" w:hAnsi="宋体" w:cs="仿宋" w:hint="eastAsia"/>
          <w:bCs/>
          <w:szCs w:val="21"/>
        </w:rPr>
        <w:t>。</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1.4</w:t>
      </w:r>
      <w:r>
        <w:rPr>
          <w:rFonts w:ascii="宋体" w:hAnsi="宋体" w:cs="仿宋" w:hint="eastAsia"/>
          <w:bCs/>
          <w:szCs w:val="21"/>
        </w:rPr>
        <w:tab/>
        <w:t>发电机并机输出柜1组；抽出式低压配电柜35个；动力配电箱29个；双路电源切换箱15个；照明配电箱20个；应急照明配电箱20个；多种电源配电箱18个；控制箱37个；LED筒式灯950个；</w:t>
      </w:r>
      <w:r>
        <w:rPr>
          <w:rFonts w:ascii="宋体" w:hAnsi="宋体" w:cs="仿宋" w:hint="eastAsia"/>
          <w:bCs/>
          <w:szCs w:val="21"/>
        </w:rPr>
        <w:lastRenderedPageBreak/>
        <w:t>600*600LED灯盘230个；1200*600LED灯盘125个；1200LED灯管370条。</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1.5  不间断电源 2套。</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2、给排水系统：生活给水泵8台、变频器2套，地下停车场污水排污泵12台，消防水泵2台，喷淋水泵2台。</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3、空调系统：</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3.1</w:t>
      </w:r>
      <w:r>
        <w:rPr>
          <w:rFonts w:ascii="宋体" w:hAnsi="宋体" w:cs="仿宋" w:hint="eastAsia"/>
          <w:bCs/>
          <w:szCs w:val="21"/>
        </w:rPr>
        <w:tab/>
        <w:t>螺杆式冷机机组3台（其中2台</w:t>
      </w:r>
      <w:r>
        <w:rPr>
          <w:rFonts w:ascii="宋体" w:hAnsi="宋体" w:cs="宋体" w:hint="eastAsia"/>
          <w:szCs w:val="21"/>
        </w:rPr>
        <w:t>YSDACAS35CFE；制冷量：886KW</w:t>
      </w:r>
      <w:r>
        <w:rPr>
          <w:rFonts w:ascii="宋体" w:hAnsi="宋体" w:cs="仿宋" w:hint="eastAsia"/>
          <w:bCs/>
          <w:szCs w:val="21"/>
        </w:rPr>
        <w:t>;1台</w:t>
      </w:r>
      <w:r>
        <w:rPr>
          <w:rFonts w:ascii="宋体" w:hAnsi="宋体" w:cs="宋体" w:hint="eastAsia"/>
          <w:szCs w:val="21"/>
        </w:rPr>
        <w:t>YCWS140SC50C；制冷量：440KW；</w:t>
      </w:r>
      <w:r>
        <w:rPr>
          <w:rFonts w:ascii="宋体" w:hAnsi="宋体" w:cs="仿宋" w:hint="eastAsia"/>
          <w:bCs/>
          <w:szCs w:val="21"/>
        </w:rPr>
        <w:t>）；</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3.2</w:t>
      </w:r>
      <w:r>
        <w:rPr>
          <w:rFonts w:ascii="宋体" w:hAnsi="宋体" w:cs="仿宋" w:hint="eastAsia"/>
          <w:bCs/>
          <w:szCs w:val="21"/>
        </w:rPr>
        <w:tab/>
        <w:t>冷却水循环水泵3台（其中2台150RK180-40;1台125RK120-32）；</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3.3</w:t>
      </w:r>
      <w:r>
        <w:rPr>
          <w:rFonts w:ascii="宋体" w:hAnsi="宋体" w:cs="仿宋" w:hint="eastAsia"/>
          <w:bCs/>
          <w:szCs w:val="21"/>
        </w:rPr>
        <w:tab/>
        <w:t>冷冻水循环水泵3台（其中2台200RK280-40B;1台125RK120-32）；</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3.4</w:t>
      </w:r>
      <w:r>
        <w:rPr>
          <w:rFonts w:ascii="宋体" w:hAnsi="宋体" w:cs="仿宋" w:hint="eastAsia"/>
          <w:bCs/>
          <w:szCs w:val="21"/>
        </w:rPr>
        <w:tab/>
        <w:t>冷冻水集水器1个；</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3.5</w:t>
      </w:r>
      <w:r>
        <w:rPr>
          <w:rFonts w:ascii="宋体" w:hAnsi="宋体" w:cs="仿宋" w:hint="eastAsia"/>
          <w:bCs/>
          <w:szCs w:val="21"/>
        </w:rPr>
        <w:tab/>
        <w:t>冷冻水分水器1个；</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3.6</w:t>
      </w:r>
      <w:r>
        <w:rPr>
          <w:rFonts w:ascii="宋体" w:hAnsi="宋体" w:cs="仿宋" w:hint="eastAsia"/>
          <w:bCs/>
          <w:szCs w:val="21"/>
        </w:rPr>
        <w:tab/>
        <w:t>膨胀水箱1个；</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3.7 冷却水塔 3台；</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3.8</w:t>
      </w:r>
      <w:r>
        <w:rPr>
          <w:rFonts w:ascii="宋体" w:hAnsi="宋体" w:cs="仿宋" w:hint="eastAsia"/>
          <w:bCs/>
          <w:szCs w:val="21"/>
        </w:rPr>
        <w:tab/>
        <w:t>分体空调75台；</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3.9 冷机组、水泵风机 启动控制柜 6个；</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3.10 冷冻水管及保温、风柜、风机盘管组350个；</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3.11新风系统15个。</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4、消防系统:</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4.1</w:t>
      </w:r>
      <w:r>
        <w:rPr>
          <w:rFonts w:ascii="宋体" w:hAnsi="宋体" w:cs="仿宋" w:hint="eastAsia"/>
          <w:bCs/>
          <w:szCs w:val="21"/>
        </w:rPr>
        <w:tab/>
        <w:t>感温探测器29个；感烟探测器277个；声光报警器6个，型号BHZ-B；消防警铃6个，型号JL1-24；手动控制器5个，型号MC1；放气指示灯6个，型号ESL24-16；气体灭火控制器4台；螺旋雾化喷头732个，型号MPT25-3；瓶组灭火器96个，型号HFC-227EA；驱动装置9个，型号MQP-5；储存装置10个，型号MJP-90。</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4.2</w:t>
      </w:r>
      <w:r>
        <w:rPr>
          <w:rFonts w:ascii="宋体" w:hAnsi="宋体" w:cs="仿宋" w:hint="eastAsia"/>
          <w:bCs/>
          <w:szCs w:val="21"/>
        </w:rPr>
        <w:tab/>
        <w:t>火灾报警控制器。</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4.3</w:t>
      </w:r>
      <w:r>
        <w:rPr>
          <w:rFonts w:ascii="宋体" w:hAnsi="宋体" w:cs="仿宋" w:hint="eastAsia"/>
          <w:bCs/>
          <w:szCs w:val="21"/>
        </w:rPr>
        <w:tab/>
        <w:t>消防水泵、消防水箱。</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4.4 七氟丙烷灭火系统15瓶。</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4.5 防排烟系统、正压送风系统。</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5、电梯系统：电梯3台。</w:t>
      </w:r>
      <w:r>
        <w:rPr>
          <w:rFonts w:ascii="宋体" w:hAnsi="宋体" w:hint="eastAsia"/>
          <w:szCs w:val="21"/>
        </w:rPr>
        <w:t>18层</w:t>
      </w:r>
      <w:r>
        <w:rPr>
          <w:rFonts w:ascii="宋体" w:hAnsi="宋体"/>
          <w:szCs w:val="21"/>
        </w:rPr>
        <w:t>/1</w:t>
      </w:r>
      <w:r>
        <w:rPr>
          <w:rFonts w:ascii="宋体" w:hAnsi="宋体" w:hint="eastAsia"/>
          <w:szCs w:val="21"/>
        </w:rPr>
        <w:t>18站</w:t>
      </w:r>
      <w:r>
        <w:rPr>
          <w:rFonts w:ascii="宋体" w:hAnsi="宋体"/>
          <w:szCs w:val="21"/>
        </w:rPr>
        <w:t>2</w:t>
      </w:r>
      <w:r>
        <w:rPr>
          <w:rFonts w:ascii="宋体" w:hAnsi="宋体" w:hint="eastAsia"/>
          <w:szCs w:val="21"/>
        </w:rPr>
        <w:t>台 通力  ,</w:t>
      </w:r>
      <w:r>
        <w:rPr>
          <w:rFonts w:ascii="宋体" w:hAnsi="宋体"/>
          <w:szCs w:val="21"/>
        </w:rPr>
        <w:t>1</w:t>
      </w:r>
      <w:r>
        <w:rPr>
          <w:rFonts w:ascii="宋体" w:hAnsi="宋体" w:hint="eastAsia"/>
          <w:szCs w:val="21"/>
        </w:rPr>
        <w:t>5层</w:t>
      </w:r>
      <w:r>
        <w:rPr>
          <w:rFonts w:ascii="宋体" w:hAnsi="宋体"/>
          <w:szCs w:val="21"/>
        </w:rPr>
        <w:t>/1</w:t>
      </w:r>
      <w:r>
        <w:rPr>
          <w:rFonts w:ascii="宋体" w:hAnsi="宋体" w:hint="eastAsia"/>
          <w:szCs w:val="21"/>
        </w:rPr>
        <w:t>5站</w:t>
      </w:r>
      <w:r>
        <w:rPr>
          <w:rFonts w:ascii="宋体" w:hAnsi="宋体"/>
          <w:szCs w:val="21"/>
        </w:rPr>
        <w:t>1</w:t>
      </w:r>
      <w:r>
        <w:rPr>
          <w:rFonts w:ascii="宋体" w:hAnsi="宋体" w:hint="eastAsia"/>
          <w:szCs w:val="21"/>
        </w:rPr>
        <w:t>台 通力.</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6、智能化系统：监控系统刻录机6台，摄像头143个、大堂双开自动门、室内安防报警系统、双开电动门道闸系统、会议投影、音响系统、LED显示系统、大屏幕系显示统、所有门禁系统、上下班人脸识别系统等。</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lastRenderedPageBreak/>
        <w:t>7、通讯/电话系统：网络机柜、各个楼层分柜、各房间插座。</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8、厨房设备系统</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8.1厨房各种电器设备设施</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8.2厨房燃气设备、送风排风系统、天面油烟净化设备</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9、太阳能热水系统设备</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10、所有为大楼服务的未列设备的保障服务（例如：烘干机、洗衣机等）</w:t>
      </w:r>
    </w:p>
    <w:p w:rsidR="00BF6770" w:rsidRDefault="002A716B">
      <w:pPr>
        <w:spacing w:line="360" w:lineRule="auto"/>
        <w:ind w:firstLineChars="200" w:firstLine="422"/>
        <w:rPr>
          <w:rFonts w:ascii="宋体" w:hAnsi="宋体" w:cs="仿宋"/>
          <w:b/>
          <w:bCs/>
          <w:szCs w:val="21"/>
        </w:rPr>
      </w:pPr>
      <w:r>
        <w:rPr>
          <w:rFonts w:ascii="宋体" w:hAnsi="宋体" w:cs="黑体" w:hint="eastAsia"/>
          <w:b/>
          <w:szCs w:val="21"/>
          <w:lang w:val="zh-CN"/>
        </w:rPr>
        <w:t>物业二：</w:t>
      </w:r>
      <w:r>
        <w:rPr>
          <w:rFonts w:ascii="宋体" w:hAnsi="宋体" w:cs="仿宋" w:hint="eastAsia"/>
          <w:b/>
          <w:bCs/>
          <w:szCs w:val="21"/>
        </w:rPr>
        <w:t>海山路8号办公大楼</w:t>
      </w:r>
    </w:p>
    <w:p w:rsidR="00BF6770" w:rsidRDefault="002A716B">
      <w:pPr>
        <w:spacing w:line="360" w:lineRule="auto"/>
        <w:ind w:firstLineChars="200" w:firstLine="420"/>
        <w:rPr>
          <w:rFonts w:ascii="宋体" w:hAnsi="宋体" w:cs="仿宋"/>
          <w:bCs/>
          <w:color w:val="000000"/>
          <w:szCs w:val="21"/>
        </w:rPr>
      </w:pPr>
      <w:r>
        <w:rPr>
          <w:rFonts w:ascii="宋体" w:hAnsi="宋体" w:cs="仿宋" w:hint="eastAsia"/>
          <w:bCs/>
          <w:szCs w:val="21"/>
        </w:rPr>
        <w:t>办公大楼楼高67米，地上部分17层，地下2层，车位：停车位102个，地下2层为车库及设备房，1层至2层为办税服务厅，3层为餐厅，4层至17层为办公室。海山路8号办公大楼目前只有5-7层、10层在用，</w:t>
      </w:r>
      <w:r>
        <w:rPr>
          <w:rFonts w:ascii="宋体" w:hAnsi="宋体" w:cs="仿宋" w:hint="eastAsia"/>
          <w:bCs/>
          <w:color w:val="000000"/>
          <w:szCs w:val="21"/>
        </w:rPr>
        <w:t>主要用途是员工午休室及档案室，其他楼层封存。</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主要设备设施情况介绍：</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 xml:space="preserve">1、供配电系统： </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1.1</w:t>
      </w:r>
      <w:r>
        <w:rPr>
          <w:rFonts w:ascii="宋体" w:hAnsi="宋体" w:cs="仿宋" w:hint="eastAsia"/>
          <w:bCs/>
          <w:szCs w:val="21"/>
        </w:rPr>
        <w:tab/>
        <w:t>干式电力变压器1台，型号：SCB9-800KVA；</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1.2</w:t>
      </w:r>
      <w:r>
        <w:rPr>
          <w:rFonts w:ascii="宋体" w:hAnsi="宋体" w:cs="仿宋" w:hint="eastAsia"/>
          <w:bCs/>
          <w:szCs w:val="21"/>
        </w:rPr>
        <w:tab/>
        <w:t>高压环网开关柜2台，</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1.3</w:t>
      </w:r>
      <w:r>
        <w:rPr>
          <w:rFonts w:ascii="宋体" w:hAnsi="宋体" w:cs="仿宋" w:hint="eastAsia"/>
          <w:bCs/>
          <w:szCs w:val="21"/>
        </w:rPr>
        <w:tab/>
        <w:t>应急式柴油发电机组1台，品牌型号：富电康FPK403E/A；</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1.4</w:t>
      </w:r>
      <w:r>
        <w:rPr>
          <w:rFonts w:ascii="宋体" w:hAnsi="宋体" w:cs="仿宋" w:hint="eastAsia"/>
          <w:bCs/>
          <w:szCs w:val="21"/>
        </w:rPr>
        <w:tab/>
        <w:t>发电机并机输出柜1组；抽出式低压配电柜15个；动力配电箱29个；双路电源切换箱10个；照明配电箱20个；应急照明配电箱20个；多种电源配电箱15个；插座配电箱15个；控制箱37个；筒式LED灯450个。</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2、给排水系统：生活变频水泵2台：型号Y160-4；消防水泵4台：型号Y250M-4；各类雨水/排污泵12台；气压罐2个；生活及消防水池各一个。</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3、空调系统：</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3.1</w:t>
      </w:r>
      <w:r>
        <w:rPr>
          <w:rFonts w:ascii="宋体" w:hAnsi="宋体" w:cs="仿宋" w:hint="eastAsia"/>
          <w:bCs/>
          <w:szCs w:val="21"/>
        </w:rPr>
        <w:tab/>
        <w:t>螺杆式冷机机组2台，型号：30HXC350A</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3.2</w:t>
      </w:r>
      <w:r>
        <w:rPr>
          <w:rFonts w:ascii="宋体" w:hAnsi="宋体" w:cs="仿宋" w:hint="eastAsia"/>
          <w:bCs/>
          <w:szCs w:val="21"/>
        </w:rPr>
        <w:tab/>
        <w:t>冷冻水循环水泵3台，型号：KQWC150/345-30/4</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3.3</w:t>
      </w:r>
      <w:r>
        <w:rPr>
          <w:rFonts w:ascii="宋体" w:hAnsi="宋体" w:cs="仿宋" w:hint="eastAsia"/>
          <w:bCs/>
          <w:szCs w:val="21"/>
        </w:rPr>
        <w:tab/>
        <w:t>冷却水循环水泵3台，型号：KQWC150/315-30/4</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3.4</w:t>
      </w:r>
      <w:r>
        <w:rPr>
          <w:rFonts w:ascii="宋体" w:hAnsi="宋体" w:cs="仿宋" w:hint="eastAsia"/>
          <w:bCs/>
          <w:szCs w:val="21"/>
        </w:rPr>
        <w:tab/>
        <w:t>分体空调8台</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4、消防系统:</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4.1</w:t>
      </w:r>
      <w:r>
        <w:rPr>
          <w:rFonts w:ascii="宋体" w:hAnsi="宋体" w:cs="仿宋" w:hint="eastAsia"/>
          <w:bCs/>
          <w:szCs w:val="21"/>
        </w:rPr>
        <w:tab/>
        <w:t>感温探测器255个；感烟探测器255个；消防警铃19个；手动控制器20个，放气指示灯3个；气体灭火控制器2台,型号:JB-QB-QM200/4；</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4.2</w:t>
      </w:r>
      <w:r>
        <w:rPr>
          <w:rFonts w:ascii="宋体" w:hAnsi="宋体" w:cs="仿宋" w:hint="eastAsia"/>
          <w:bCs/>
          <w:szCs w:val="21"/>
        </w:rPr>
        <w:tab/>
        <w:t>螺旋雾化喷头680个，灭火药剂150个，驱动装置7个，储存装置8个；</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4.3</w:t>
      </w:r>
      <w:r>
        <w:rPr>
          <w:rFonts w:ascii="宋体" w:hAnsi="宋体" w:cs="仿宋" w:hint="eastAsia"/>
          <w:bCs/>
          <w:szCs w:val="21"/>
        </w:rPr>
        <w:tab/>
        <w:t>火灾报警控制器，型号JB-QGL-2100A消防水泵、消防水箱。</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lastRenderedPageBreak/>
        <w:t>5、电梯系统：电梯2台。</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6、智能化系统：硬盘录像闭路监控系统、大堂双开自动门、室内安防报警系统、双开电动门道闸系统、音响系统等。</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7、监控系统：显示器6台（创维5台，康佳1台），摄像头115个。</w:t>
      </w:r>
    </w:p>
    <w:p w:rsidR="00BF6770" w:rsidRDefault="00BF6770">
      <w:pPr>
        <w:spacing w:line="360" w:lineRule="auto"/>
        <w:ind w:firstLineChars="200" w:firstLine="420"/>
        <w:rPr>
          <w:rFonts w:ascii="宋体" w:hAnsi="宋体" w:cs="仿宋"/>
          <w:bCs/>
          <w:szCs w:val="21"/>
        </w:rPr>
      </w:pPr>
    </w:p>
    <w:p w:rsidR="00BF6770" w:rsidRDefault="002A716B">
      <w:pPr>
        <w:spacing w:line="360" w:lineRule="auto"/>
        <w:ind w:firstLineChars="200" w:firstLine="422"/>
        <w:rPr>
          <w:rFonts w:ascii="宋体" w:hAnsi="宋体" w:cs="仿宋"/>
          <w:bCs/>
          <w:szCs w:val="21"/>
        </w:rPr>
      </w:pPr>
      <w:r>
        <w:rPr>
          <w:rFonts w:ascii="宋体" w:hAnsi="宋体" w:cs="仿宋" w:hint="eastAsia"/>
          <w:b/>
          <w:bCs/>
          <w:szCs w:val="21"/>
        </w:rPr>
        <w:t>(2).中标供应商负责提供国家税务总局深圳市盐田区税务局海山路6号办公大楼的物业管理服务，同时代管海山路8号办公大楼，提供基本的管理服务。</w:t>
      </w:r>
    </w:p>
    <w:p w:rsidR="00BF6770" w:rsidRDefault="00BF6770">
      <w:pPr>
        <w:spacing w:line="360" w:lineRule="auto"/>
        <w:ind w:firstLineChars="200" w:firstLine="422"/>
        <w:rPr>
          <w:rFonts w:ascii="宋体" w:hAnsi="宋体" w:cs="仿宋"/>
          <w:b/>
          <w:bCs/>
          <w:szCs w:val="21"/>
        </w:rPr>
      </w:pPr>
    </w:p>
    <w:p w:rsidR="00BF6770" w:rsidRDefault="002A716B">
      <w:pPr>
        <w:tabs>
          <w:tab w:val="left" w:pos="420"/>
        </w:tabs>
        <w:autoSpaceDE w:val="0"/>
        <w:autoSpaceDN w:val="0"/>
        <w:adjustRightInd w:val="0"/>
        <w:spacing w:line="360" w:lineRule="auto"/>
        <w:ind w:firstLineChars="200" w:firstLine="562"/>
        <w:jc w:val="center"/>
        <w:outlineLvl w:val="2"/>
        <w:rPr>
          <w:rFonts w:ascii="宋体" w:hAnsi="宋体" w:cs="宋体"/>
          <w:b/>
          <w:bCs/>
          <w:sz w:val="28"/>
          <w:szCs w:val="28"/>
        </w:rPr>
      </w:pPr>
      <w:r>
        <w:rPr>
          <w:rFonts w:ascii="宋体" w:hAnsi="宋体" w:cs="宋体" w:hint="eastAsia"/>
          <w:b/>
          <w:bCs/>
          <w:sz w:val="28"/>
          <w:szCs w:val="28"/>
        </w:rPr>
        <w:t>第二节  详细需求</w:t>
      </w:r>
    </w:p>
    <w:p w:rsidR="00BF6770" w:rsidRDefault="00BF6770">
      <w:pPr>
        <w:spacing w:line="360" w:lineRule="auto"/>
        <w:ind w:firstLineChars="200" w:firstLine="422"/>
        <w:rPr>
          <w:rFonts w:ascii="宋体" w:hAnsi="宋体" w:cs="仿宋"/>
          <w:b/>
          <w:bCs/>
          <w:szCs w:val="21"/>
        </w:rPr>
      </w:pPr>
    </w:p>
    <w:p w:rsidR="00BF6770" w:rsidRDefault="002A716B">
      <w:pPr>
        <w:spacing w:line="360" w:lineRule="auto"/>
        <w:ind w:firstLineChars="200" w:firstLine="422"/>
        <w:rPr>
          <w:rFonts w:ascii="宋体" w:hAnsi="宋体" w:cs="仿宋"/>
          <w:b/>
          <w:bCs/>
          <w:szCs w:val="21"/>
        </w:rPr>
      </w:pPr>
      <w:r>
        <w:rPr>
          <w:rFonts w:ascii="宋体" w:hAnsi="宋体" w:cs="黑体" w:hint="eastAsia"/>
          <w:b/>
          <w:szCs w:val="21"/>
          <w:lang w:val="zh-CN"/>
        </w:rPr>
        <w:t>物业一：</w:t>
      </w:r>
      <w:r>
        <w:rPr>
          <w:rFonts w:ascii="宋体" w:hAnsi="宋体" w:cs="仿宋" w:hint="eastAsia"/>
          <w:b/>
          <w:bCs/>
          <w:szCs w:val="21"/>
        </w:rPr>
        <w:t>海山路6号办公大楼物业服务</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海山路6号办公大楼内的物业管理及相关服务，包括：安全与绿化、保洁、房屋及配套公共设施设备管理、供配电系统管理、给排水管理、消防系统管理、电梯系统管理、空调系统管理、智能化系统管理、会务服务管理等。</w:t>
      </w:r>
    </w:p>
    <w:p w:rsidR="00BF6770" w:rsidRDefault="00BF6770">
      <w:pPr>
        <w:spacing w:line="360" w:lineRule="auto"/>
        <w:ind w:firstLineChars="200" w:firstLine="420"/>
        <w:rPr>
          <w:rFonts w:ascii="宋体" w:hAnsi="宋体" w:cs="仿宋"/>
          <w:bCs/>
          <w:szCs w:val="21"/>
        </w:rPr>
      </w:pPr>
    </w:p>
    <w:p w:rsidR="00BF6770" w:rsidRDefault="002A716B">
      <w:pPr>
        <w:spacing w:line="360" w:lineRule="auto"/>
        <w:rPr>
          <w:rFonts w:ascii="宋体" w:hAnsi="宋体" w:cs="仿宋"/>
          <w:b/>
          <w:kern w:val="0"/>
          <w:szCs w:val="21"/>
        </w:rPr>
      </w:pPr>
      <w:r>
        <w:rPr>
          <w:rFonts w:ascii="宋体" w:hAnsi="宋体" w:cs="仿宋" w:hint="eastAsia"/>
          <w:b/>
          <w:kern w:val="0"/>
          <w:szCs w:val="21"/>
        </w:rPr>
        <w:t>一、对海山路6号办公大楼提供物业服务的基本内容：</w:t>
      </w:r>
    </w:p>
    <w:p w:rsidR="00BF6770" w:rsidRDefault="002A716B">
      <w:pPr>
        <w:pStyle w:val="aa"/>
        <w:tabs>
          <w:tab w:val="left" w:pos="426"/>
          <w:tab w:val="left" w:pos="567"/>
        </w:tabs>
        <w:spacing w:line="360" w:lineRule="auto"/>
        <w:ind w:left="-2" w:firstLine="2"/>
        <w:rPr>
          <w:rFonts w:ascii="宋体" w:hAnsi="宋体"/>
          <w:sz w:val="21"/>
          <w:szCs w:val="21"/>
        </w:rPr>
      </w:pPr>
      <w:r>
        <w:rPr>
          <w:rFonts w:ascii="宋体" w:hAnsi="宋体" w:hint="eastAsia"/>
          <w:sz w:val="21"/>
          <w:szCs w:val="21"/>
        </w:rPr>
        <w:t>（一）房屋建筑本体共用部位（楼盖、屋顶、梁、柱、内外墙体和基础等承重结构部位、外墙面、楼梯间通道、门厅、门窗、设备机房）的检查、维护和管理。</w:t>
      </w:r>
    </w:p>
    <w:p w:rsidR="00BF6770" w:rsidRDefault="002A716B">
      <w:pPr>
        <w:pStyle w:val="aa"/>
        <w:tabs>
          <w:tab w:val="left" w:pos="426"/>
          <w:tab w:val="left" w:pos="567"/>
        </w:tabs>
        <w:spacing w:line="360" w:lineRule="auto"/>
        <w:ind w:left="-2" w:firstLine="2"/>
        <w:rPr>
          <w:rFonts w:ascii="宋体" w:hAnsi="宋体"/>
          <w:sz w:val="21"/>
          <w:szCs w:val="21"/>
        </w:rPr>
      </w:pPr>
      <w:r>
        <w:rPr>
          <w:rFonts w:ascii="宋体" w:hAnsi="宋体" w:hint="eastAsia"/>
          <w:sz w:val="21"/>
          <w:szCs w:val="21"/>
        </w:rPr>
        <w:t>（二）物业范围内的共用设施包括：共用的上下水管道、落水管、厨房排烟管道；物业红线内、外属物业管理范围的市政公用设施包括：室外上下水管排水管道、化粪池、沟渠、池、井（排污）、绿化（室内外花木）、室内泵房（消防、空调泵房）的检查、维护和管理。</w:t>
      </w:r>
    </w:p>
    <w:p w:rsidR="00BF6770" w:rsidRDefault="002A716B">
      <w:pPr>
        <w:pStyle w:val="aa"/>
        <w:numPr>
          <w:ilvl w:val="0"/>
          <w:numId w:val="7"/>
        </w:numPr>
        <w:tabs>
          <w:tab w:val="left" w:pos="426"/>
          <w:tab w:val="left" w:pos="567"/>
        </w:tabs>
        <w:spacing w:line="360" w:lineRule="auto"/>
        <w:rPr>
          <w:rFonts w:ascii="宋体" w:hAnsi="宋体"/>
          <w:sz w:val="21"/>
          <w:szCs w:val="21"/>
        </w:rPr>
      </w:pPr>
      <w:r>
        <w:rPr>
          <w:rFonts w:ascii="宋体" w:hAnsi="宋体" w:hint="eastAsia"/>
          <w:sz w:val="21"/>
          <w:szCs w:val="21"/>
        </w:rPr>
        <w:t>物业红线内属配套服务设备的维修、养护和管理，包含：</w:t>
      </w:r>
    </w:p>
    <w:p w:rsidR="00BF6770" w:rsidRDefault="002A716B">
      <w:pPr>
        <w:pStyle w:val="aa"/>
        <w:tabs>
          <w:tab w:val="left" w:pos="426"/>
          <w:tab w:val="left" w:pos="567"/>
        </w:tabs>
        <w:spacing w:line="360" w:lineRule="auto"/>
        <w:ind w:left="-2"/>
        <w:rPr>
          <w:rFonts w:ascii="宋体" w:hAnsi="宋体"/>
          <w:sz w:val="21"/>
          <w:szCs w:val="21"/>
        </w:rPr>
      </w:pPr>
      <w:r>
        <w:rPr>
          <w:rFonts w:ascii="宋体" w:hAnsi="宋体" w:hint="eastAsia"/>
          <w:sz w:val="21"/>
          <w:szCs w:val="21"/>
        </w:rPr>
        <w:t>1.供配电系统、照明系统及发电机组的检查、维护和管理。</w:t>
      </w:r>
    </w:p>
    <w:p w:rsidR="00BF6770" w:rsidRDefault="002A716B">
      <w:pPr>
        <w:pStyle w:val="aa"/>
        <w:tabs>
          <w:tab w:val="left" w:pos="426"/>
          <w:tab w:val="left" w:pos="567"/>
        </w:tabs>
        <w:spacing w:line="360" w:lineRule="auto"/>
        <w:ind w:left="-2"/>
        <w:rPr>
          <w:rFonts w:ascii="宋体" w:hAnsi="宋体"/>
          <w:sz w:val="21"/>
          <w:szCs w:val="21"/>
        </w:rPr>
      </w:pPr>
      <w:r>
        <w:rPr>
          <w:rFonts w:ascii="宋体" w:hAnsi="宋体" w:hint="eastAsia"/>
          <w:sz w:val="21"/>
          <w:szCs w:val="21"/>
        </w:rPr>
        <w:t>2.供水、排水系统（含水二次处理）的检查、维护和管理。</w:t>
      </w:r>
    </w:p>
    <w:p w:rsidR="00BF6770" w:rsidRDefault="002A716B">
      <w:pPr>
        <w:pStyle w:val="aa"/>
        <w:spacing w:line="360" w:lineRule="auto"/>
        <w:rPr>
          <w:rFonts w:ascii="宋体" w:hAnsi="宋体"/>
          <w:sz w:val="21"/>
          <w:szCs w:val="21"/>
        </w:rPr>
      </w:pPr>
      <w:r>
        <w:rPr>
          <w:rFonts w:ascii="宋体" w:hAnsi="宋体" w:hint="eastAsia"/>
          <w:sz w:val="21"/>
          <w:szCs w:val="21"/>
        </w:rPr>
        <w:t>3.空调设备系统（含水处理）的维修、保养、检测和管理。</w:t>
      </w:r>
    </w:p>
    <w:p w:rsidR="00BF6770" w:rsidRDefault="002A716B">
      <w:pPr>
        <w:pStyle w:val="aa"/>
        <w:spacing w:line="360" w:lineRule="auto"/>
        <w:rPr>
          <w:rFonts w:ascii="宋体" w:hAnsi="宋体"/>
          <w:sz w:val="21"/>
          <w:szCs w:val="21"/>
        </w:rPr>
      </w:pPr>
      <w:r>
        <w:rPr>
          <w:rFonts w:ascii="宋体" w:hAnsi="宋体" w:hint="eastAsia"/>
          <w:sz w:val="21"/>
          <w:szCs w:val="21"/>
        </w:rPr>
        <w:t>4.消防系统设施设备的维修、保养、检测（年检）和管理。</w:t>
      </w:r>
    </w:p>
    <w:p w:rsidR="00BF6770" w:rsidRDefault="002A716B">
      <w:pPr>
        <w:pStyle w:val="aa"/>
        <w:spacing w:line="360" w:lineRule="auto"/>
        <w:rPr>
          <w:rFonts w:ascii="宋体" w:hAnsi="宋体"/>
          <w:sz w:val="21"/>
          <w:szCs w:val="21"/>
        </w:rPr>
      </w:pPr>
      <w:r>
        <w:rPr>
          <w:rFonts w:ascii="宋体" w:hAnsi="宋体" w:hint="eastAsia"/>
          <w:sz w:val="21"/>
          <w:szCs w:val="21"/>
        </w:rPr>
        <w:t>5.电梯的维修、保养、检测（年检）和管理。</w:t>
      </w:r>
    </w:p>
    <w:p w:rsidR="00BF6770" w:rsidRDefault="002A716B">
      <w:pPr>
        <w:pStyle w:val="aa"/>
        <w:spacing w:line="360" w:lineRule="auto"/>
        <w:rPr>
          <w:rFonts w:ascii="宋体" w:hAnsi="宋体"/>
          <w:sz w:val="21"/>
          <w:szCs w:val="21"/>
        </w:rPr>
      </w:pPr>
      <w:r>
        <w:rPr>
          <w:rFonts w:ascii="宋体" w:hAnsi="宋体" w:hint="eastAsia"/>
          <w:sz w:val="21"/>
          <w:szCs w:val="21"/>
        </w:rPr>
        <w:t>6.停车场道闸、智能监控设备设施等的检查、维护和管理。</w:t>
      </w:r>
    </w:p>
    <w:p w:rsidR="00BF6770" w:rsidRDefault="002A716B">
      <w:pPr>
        <w:pStyle w:val="aa"/>
        <w:spacing w:line="360" w:lineRule="auto"/>
        <w:rPr>
          <w:rFonts w:ascii="宋体" w:hAnsi="宋体"/>
          <w:sz w:val="21"/>
          <w:szCs w:val="21"/>
        </w:rPr>
      </w:pPr>
      <w:r>
        <w:rPr>
          <w:rFonts w:ascii="宋体" w:hAnsi="宋体" w:hint="eastAsia"/>
          <w:sz w:val="21"/>
          <w:szCs w:val="21"/>
        </w:rPr>
        <w:t>7.厨房设备设施的检查、维护和管理。</w:t>
      </w:r>
    </w:p>
    <w:p w:rsidR="00BF6770" w:rsidRDefault="002A716B">
      <w:pPr>
        <w:pStyle w:val="aa"/>
        <w:spacing w:line="360" w:lineRule="auto"/>
        <w:rPr>
          <w:rFonts w:ascii="宋体" w:hAnsi="宋体"/>
          <w:sz w:val="21"/>
          <w:szCs w:val="21"/>
        </w:rPr>
      </w:pPr>
      <w:r>
        <w:rPr>
          <w:rFonts w:ascii="宋体" w:hAnsi="宋体" w:hint="eastAsia"/>
          <w:sz w:val="21"/>
          <w:szCs w:val="21"/>
        </w:rPr>
        <w:t>8.电话通讯系统维护、保障工作。</w:t>
      </w:r>
    </w:p>
    <w:p w:rsidR="00BF6770" w:rsidRDefault="002A716B">
      <w:pPr>
        <w:pStyle w:val="aa"/>
        <w:spacing w:line="360" w:lineRule="auto"/>
        <w:rPr>
          <w:rFonts w:ascii="宋体" w:hAnsi="宋体"/>
          <w:sz w:val="21"/>
          <w:szCs w:val="21"/>
        </w:rPr>
      </w:pPr>
      <w:r>
        <w:rPr>
          <w:rFonts w:ascii="宋体" w:hAnsi="宋体" w:hint="eastAsia"/>
          <w:sz w:val="21"/>
          <w:szCs w:val="21"/>
        </w:rPr>
        <w:lastRenderedPageBreak/>
        <w:t>9.会议投影、音响系统设备及各楼层led显示设备的维护及保障。</w:t>
      </w:r>
    </w:p>
    <w:p w:rsidR="00BF6770" w:rsidRDefault="002A716B">
      <w:pPr>
        <w:pStyle w:val="aa"/>
        <w:spacing w:line="360" w:lineRule="auto"/>
        <w:rPr>
          <w:rFonts w:ascii="宋体" w:hAnsi="宋体"/>
          <w:sz w:val="21"/>
          <w:szCs w:val="21"/>
        </w:rPr>
      </w:pPr>
      <w:r>
        <w:rPr>
          <w:rFonts w:ascii="宋体" w:hAnsi="宋体" w:hint="eastAsia"/>
          <w:sz w:val="21"/>
          <w:szCs w:val="21"/>
        </w:rPr>
        <w:t>10.门禁系统的维护和保障。</w:t>
      </w:r>
    </w:p>
    <w:p w:rsidR="00BF6770" w:rsidRDefault="002A716B">
      <w:pPr>
        <w:pStyle w:val="aa"/>
        <w:spacing w:line="360" w:lineRule="auto"/>
        <w:rPr>
          <w:rFonts w:ascii="宋体" w:hAnsi="宋体"/>
          <w:sz w:val="21"/>
          <w:szCs w:val="21"/>
        </w:rPr>
      </w:pPr>
      <w:r>
        <w:rPr>
          <w:rFonts w:ascii="宋体" w:hAnsi="宋体" w:hint="eastAsia"/>
          <w:sz w:val="21"/>
          <w:szCs w:val="21"/>
        </w:rPr>
        <w:t>11、</w:t>
      </w:r>
      <w:r>
        <w:rPr>
          <w:rFonts w:ascii="宋体" w:hAnsi="宋体" w:cs="仿宋" w:hint="eastAsia"/>
          <w:bCs/>
          <w:sz w:val="21"/>
          <w:szCs w:val="21"/>
        </w:rPr>
        <w:t>办公设备（桌、椅、柜、台、沙发、门等）的保养及维护。</w:t>
      </w:r>
    </w:p>
    <w:p w:rsidR="00BF6770" w:rsidRDefault="002A716B">
      <w:pPr>
        <w:pStyle w:val="aa"/>
        <w:numPr>
          <w:ilvl w:val="0"/>
          <w:numId w:val="7"/>
        </w:numPr>
        <w:tabs>
          <w:tab w:val="left" w:pos="426"/>
          <w:tab w:val="left" w:pos="567"/>
        </w:tabs>
        <w:spacing w:line="360" w:lineRule="auto"/>
        <w:rPr>
          <w:rFonts w:ascii="宋体" w:hAnsi="宋体"/>
          <w:sz w:val="21"/>
          <w:szCs w:val="21"/>
        </w:rPr>
      </w:pPr>
      <w:r>
        <w:rPr>
          <w:rFonts w:ascii="宋体" w:hAnsi="宋体" w:hint="eastAsia"/>
          <w:sz w:val="21"/>
          <w:szCs w:val="21"/>
        </w:rPr>
        <w:t>物业红线内的公共场地、大厅、办公室、餐厅、厨房、办公楼共用部分（走廊、消防楼梯、洗手间、水房）的清洁卫生；外墙面清洗每年不少于一次；垃圾收集、清运；洗手间和厨房厕纸、洗手液、擦手纸等耗材的更换；四害消杀服务。</w:t>
      </w:r>
    </w:p>
    <w:p w:rsidR="00BF6770" w:rsidRDefault="002A716B">
      <w:pPr>
        <w:pStyle w:val="aa"/>
        <w:numPr>
          <w:ilvl w:val="0"/>
          <w:numId w:val="7"/>
        </w:numPr>
        <w:tabs>
          <w:tab w:val="left" w:pos="426"/>
          <w:tab w:val="left" w:pos="567"/>
        </w:tabs>
        <w:spacing w:line="360" w:lineRule="auto"/>
        <w:rPr>
          <w:rFonts w:ascii="宋体" w:hAnsi="宋体"/>
          <w:sz w:val="21"/>
          <w:szCs w:val="21"/>
        </w:rPr>
      </w:pPr>
      <w:r>
        <w:rPr>
          <w:rFonts w:ascii="宋体" w:hAnsi="宋体" w:hint="eastAsia"/>
          <w:sz w:val="21"/>
          <w:szCs w:val="21"/>
        </w:rPr>
        <w:t>办公楼室内外绿化管理，包含：</w:t>
      </w:r>
    </w:p>
    <w:p w:rsidR="00BF6770" w:rsidRDefault="002A716B">
      <w:pPr>
        <w:pStyle w:val="aa"/>
        <w:spacing w:line="360" w:lineRule="auto"/>
        <w:rPr>
          <w:rFonts w:ascii="宋体" w:hAnsi="宋体"/>
          <w:sz w:val="21"/>
          <w:szCs w:val="21"/>
        </w:rPr>
      </w:pPr>
      <w:r>
        <w:rPr>
          <w:rFonts w:ascii="宋体" w:hAnsi="宋体" w:hint="eastAsia"/>
          <w:sz w:val="21"/>
          <w:szCs w:val="21"/>
        </w:rPr>
        <w:t>1、办公楼室内绿化的摆放、养护和管理；</w:t>
      </w:r>
    </w:p>
    <w:p w:rsidR="00BF6770" w:rsidRDefault="002A716B">
      <w:pPr>
        <w:pStyle w:val="aa"/>
        <w:spacing w:line="360" w:lineRule="auto"/>
        <w:rPr>
          <w:rFonts w:ascii="宋体" w:hAnsi="宋体"/>
          <w:sz w:val="21"/>
          <w:szCs w:val="21"/>
        </w:rPr>
      </w:pPr>
      <w:r>
        <w:rPr>
          <w:rFonts w:ascii="宋体" w:hAnsi="宋体" w:hint="eastAsia"/>
          <w:sz w:val="21"/>
          <w:szCs w:val="21"/>
        </w:rPr>
        <w:t>2、办公楼室外绿化的养护和管理；</w:t>
      </w:r>
    </w:p>
    <w:p w:rsidR="00BF6770" w:rsidRDefault="002A716B">
      <w:pPr>
        <w:pStyle w:val="aa"/>
        <w:spacing w:line="360" w:lineRule="auto"/>
        <w:rPr>
          <w:rFonts w:ascii="宋体" w:hAnsi="宋体"/>
          <w:sz w:val="21"/>
          <w:szCs w:val="21"/>
        </w:rPr>
      </w:pPr>
      <w:r>
        <w:rPr>
          <w:rFonts w:ascii="宋体" w:hAnsi="宋体" w:hint="eastAsia"/>
          <w:sz w:val="21"/>
          <w:szCs w:val="21"/>
        </w:rPr>
        <w:t>3、重大节日、会议、庆祝或接待活动绿化摆放、布置和管理。</w:t>
      </w:r>
    </w:p>
    <w:p w:rsidR="00BF6770" w:rsidRDefault="002A716B">
      <w:pPr>
        <w:pStyle w:val="aa"/>
        <w:numPr>
          <w:ilvl w:val="0"/>
          <w:numId w:val="7"/>
        </w:numPr>
        <w:tabs>
          <w:tab w:val="left" w:pos="426"/>
          <w:tab w:val="left" w:pos="567"/>
        </w:tabs>
        <w:spacing w:line="360" w:lineRule="auto"/>
        <w:rPr>
          <w:rFonts w:ascii="宋体" w:hAnsi="宋体"/>
          <w:sz w:val="21"/>
          <w:szCs w:val="21"/>
        </w:rPr>
      </w:pPr>
      <w:r>
        <w:rPr>
          <w:rFonts w:ascii="宋体" w:hAnsi="宋体" w:hint="eastAsia"/>
          <w:sz w:val="21"/>
          <w:szCs w:val="21"/>
        </w:rPr>
        <w:t>办公楼的会务服务管理。</w:t>
      </w:r>
    </w:p>
    <w:p w:rsidR="00BF6770" w:rsidRDefault="002A716B">
      <w:pPr>
        <w:pStyle w:val="aa"/>
        <w:spacing w:line="360" w:lineRule="auto"/>
        <w:rPr>
          <w:rFonts w:ascii="宋体" w:hAnsi="宋体"/>
          <w:sz w:val="21"/>
          <w:szCs w:val="21"/>
        </w:rPr>
      </w:pPr>
      <w:r>
        <w:rPr>
          <w:rFonts w:ascii="宋体" w:hAnsi="宋体" w:hint="eastAsia"/>
          <w:sz w:val="21"/>
          <w:szCs w:val="21"/>
        </w:rPr>
        <w:t>1、专人负责大楼内大小会议室每天召开的各类会议的会务接待服务；</w:t>
      </w:r>
    </w:p>
    <w:p w:rsidR="00BF6770" w:rsidRDefault="002A716B">
      <w:pPr>
        <w:pStyle w:val="aa"/>
        <w:spacing w:line="360" w:lineRule="auto"/>
        <w:rPr>
          <w:rFonts w:ascii="宋体" w:hAnsi="宋体"/>
          <w:sz w:val="21"/>
          <w:szCs w:val="21"/>
        </w:rPr>
      </w:pPr>
      <w:r>
        <w:rPr>
          <w:rFonts w:ascii="宋体" w:hAnsi="宋体" w:hint="eastAsia"/>
          <w:sz w:val="21"/>
          <w:szCs w:val="21"/>
        </w:rPr>
        <w:t>2、协助采购人举行的各类庆典、典礼、仪式、活动等的会务接待服务。</w:t>
      </w:r>
    </w:p>
    <w:p w:rsidR="00BF6770" w:rsidRDefault="002A716B">
      <w:pPr>
        <w:pStyle w:val="aa"/>
        <w:numPr>
          <w:ilvl w:val="0"/>
          <w:numId w:val="7"/>
        </w:numPr>
        <w:tabs>
          <w:tab w:val="left" w:pos="426"/>
          <w:tab w:val="left" w:pos="567"/>
        </w:tabs>
        <w:spacing w:line="360" w:lineRule="auto"/>
        <w:rPr>
          <w:rFonts w:ascii="宋体" w:hAnsi="宋体"/>
          <w:sz w:val="21"/>
          <w:szCs w:val="21"/>
        </w:rPr>
      </w:pPr>
      <w:r>
        <w:rPr>
          <w:rFonts w:ascii="宋体" w:hAnsi="宋体" w:hint="eastAsia"/>
          <w:sz w:val="21"/>
          <w:szCs w:val="21"/>
        </w:rPr>
        <w:t>办公楼的报刊、邮件的收发管理。</w:t>
      </w:r>
    </w:p>
    <w:p w:rsidR="00BF6770" w:rsidRDefault="002A716B">
      <w:pPr>
        <w:pStyle w:val="aa"/>
        <w:numPr>
          <w:ilvl w:val="0"/>
          <w:numId w:val="7"/>
        </w:numPr>
        <w:tabs>
          <w:tab w:val="left" w:pos="426"/>
          <w:tab w:val="left" w:pos="567"/>
        </w:tabs>
        <w:spacing w:line="360" w:lineRule="auto"/>
        <w:rPr>
          <w:rFonts w:ascii="宋体" w:hAnsi="宋体"/>
          <w:sz w:val="21"/>
          <w:szCs w:val="21"/>
        </w:rPr>
      </w:pPr>
      <w:r>
        <w:rPr>
          <w:rFonts w:ascii="宋体" w:hAnsi="宋体" w:hint="eastAsia"/>
          <w:sz w:val="21"/>
          <w:szCs w:val="21"/>
        </w:rPr>
        <w:t>协助临时零星物品搬运服务等。</w:t>
      </w:r>
    </w:p>
    <w:p w:rsidR="00BF6770" w:rsidRDefault="002A716B">
      <w:pPr>
        <w:pStyle w:val="aa"/>
        <w:numPr>
          <w:ilvl w:val="0"/>
          <w:numId w:val="7"/>
        </w:numPr>
        <w:tabs>
          <w:tab w:val="left" w:pos="426"/>
          <w:tab w:val="left" w:pos="567"/>
        </w:tabs>
        <w:spacing w:line="360" w:lineRule="auto"/>
        <w:rPr>
          <w:rFonts w:ascii="宋体" w:hAnsi="宋体"/>
          <w:sz w:val="21"/>
          <w:szCs w:val="21"/>
        </w:rPr>
      </w:pPr>
      <w:r>
        <w:rPr>
          <w:rFonts w:ascii="宋体" w:hAnsi="宋体" w:hint="eastAsia"/>
          <w:sz w:val="21"/>
          <w:szCs w:val="21"/>
        </w:rPr>
        <w:t>物业及物业管理档案、资料的管理。</w:t>
      </w:r>
    </w:p>
    <w:p w:rsidR="00BF6770" w:rsidRDefault="002A716B">
      <w:pPr>
        <w:pStyle w:val="aa"/>
        <w:numPr>
          <w:ilvl w:val="0"/>
          <w:numId w:val="7"/>
        </w:numPr>
        <w:tabs>
          <w:tab w:val="left" w:pos="426"/>
          <w:tab w:val="left" w:pos="567"/>
        </w:tabs>
        <w:spacing w:line="360" w:lineRule="auto"/>
        <w:rPr>
          <w:rFonts w:ascii="宋体" w:hAnsi="宋体"/>
          <w:sz w:val="21"/>
          <w:szCs w:val="21"/>
        </w:rPr>
      </w:pPr>
      <w:r>
        <w:rPr>
          <w:rFonts w:ascii="宋体" w:hAnsi="宋体" w:cs="仿宋" w:hint="eastAsia"/>
          <w:bCs/>
          <w:sz w:val="21"/>
          <w:szCs w:val="21"/>
        </w:rPr>
        <w:t>安全生产管理。</w:t>
      </w:r>
    </w:p>
    <w:p w:rsidR="00BF6770" w:rsidRDefault="002A716B">
      <w:pPr>
        <w:pStyle w:val="aa"/>
        <w:numPr>
          <w:ilvl w:val="0"/>
          <w:numId w:val="7"/>
        </w:numPr>
        <w:tabs>
          <w:tab w:val="left" w:pos="426"/>
          <w:tab w:val="left" w:pos="567"/>
        </w:tabs>
        <w:spacing w:line="360" w:lineRule="auto"/>
        <w:rPr>
          <w:rFonts w:ascii="宋体" w:hAnsi="宋体" w:cs="仿宋"/>
          <w:bCs/>
          <w:sz w:val="21"/>
          <w:szCs w:val="21"/>
        </w:rPr>
      </w:pPr>
      <w:r>
        <w:rPr>
          <w:rFonts w:ascii="宋体" w:hAnsi="宋体" w:hint="eastAsia"/>
          <w:sz w:val="21"/>
          <w:szCs w:val="21"/>
        </w:rPr>
        <w:t>节能减排管理。</w:t>
      </w:r>
    </w:p>
    <w:p w:rsidR="00BF6770" w:rsidRDefault="002A716B">
      <w:pPr>
        <w:pStyle w:val="aa"/>
        <w:numPr>
          <w:ilvl w:val="0"/>
          <w:numId w:val="7"/>
        </w:numPr>
        <w:tabs>
          <w:tab w:val="left" w:pos="426"/>
          <w:tab w:val="left" w:pos="567"/>
        </w:tabs>
        <w:spacing w:line="360" w:lineRule="auto"/>
        <w:rPr>
          <w:rFonts w:ascii="宋体" w:hAnsi="宋体"/>
          <w:sz w:val="21"/>
          <w:szCs w:val="21"/>
        </w:rPr>
      </w:pPr>
      <w:r>
        <w:rPr>
          <w:rFonts w:ascii="宋体" w:hAnsi="宋体" w:hint="eastAsia"/>
          <w:sz w:val="21"/>
          <w:szCs w:val="21"/>
        </w:rPr>
        <w:t>法规和政策规定由物业管理公司管理的其它事项。</w:t>
      </w:r>
    </w:p>
    <w:p w:rsidR="00BF6770" w:rsidRDefault="002A716B">
      <w:pPr>
        <w:pStyle w:val="aa"/>
        <w:numPr>
          <w:ilvl w:val="0"/>
          <w:numId w:val="7"/>
        </w:numPr>
        <w:tabs>
          <w:tab w:val="left" w:pos="426"/>
          <w:tab w:val="left" w:pos="567"/>
        </w:tabs>
        <w:spacing w:line="360" w:lineRule="auto"/>
        <w:rPr>
          <w:rFonts w:ascii="宋体" w:hAnsi="宋体"/>
          <w:sz w:val="21"/>
          <w:szCs w:val="21"/>
        </w:rPr>
      </w:pPr>
      <w:r>
        <w:rPr>
          <w:rFonts w:ascii="宋体" w:hAnsi="宋体" w:cs="仿宋" w:hint="eastAsia"/>
          <w:bCs/>
          <w:sz w:val="21"/>
          <w:szCs w:val="21"/>
        </w:rPr>
        <w:t>每月5日前提供上月各项服务的记录表。</w:t>
      </w:r>
    </w:p>
    <w:p w:rsidR="00BF6770" w:rsidRDefault="00BF6770">
      <w:pPr>
        <w:spacing w:line="360" w:lineRule="auto"/>
        <w:rPr>
          <w:rFonts w:ascii="宋体" w:hAnsi="宋体"/>
          <w:b/>
          <w:szCs w:val="21"/>
        </w:rPr>
      </w:pPr>
    </w:p>
    <w:p w:rsidR="00BF6770" w:rsidRDefault="002A716B">
      <w:pPr>
        <w:spacing w:line="360" w:lineRule="auto"/>
        <w:rPr>
          <w:rFonts w:ascii="宋体" w:hAnsi="宋体"/>
          <w:b/>
          <w:szCs w:val="21"/>
        </w:rPr>
      </w:pPr>
      <w:r>
        <w:rPr>
          <w:rFonts w:ascii="宋体" w:hAnsi="宋体" w:hint="eastAsia"/>
          <w:b/>
          <w:szCs w:val="21"/>
        </w:rPr>
        <w:t>二、服务要求</w:t>
      </w:r>
    </w:p>
    <w:p w:rsidR="00BF6770" w:rsidRDefault="002A716B">
      <w:pPr>
        <w:spacing w:line="360" w:lineRule="auto"/>
        <w:ind w:firstLine="420"/>
        <w:rPr>
          <w:rFonts w:ascii="宋体" w:hAnsi="宋体"/>
          <w:szCs w:val="21"/>
        </w:rPr>
      </w:pPr>
      <w:r>
        <w:rPr>
          <w:rFonts w:ascii="宋体" w:hAnsi="宋体" w:hint="eastAsia"/>
          <w:szCs w:val="21"/>
        </w:rPr>
        <w:t>（一）管理要求</w:t>
      </w:r>
    </w:p>
    <w:p w:rsidR="00BF6770" w:rsidRDefault="002A716B">
      <w:pPr>
        <w:spacing w:line="360" w:lineRule="auto"/>
        <w:ind w:firstLine="420"/>
        <w:rPr>
          <w:rFonts w:ascii="宋体" w:hAnsi="宋体"/>
          <w:szCs w:val="21"/>
        </w:rPr>
      </w:pPr>
      <w:r>
        <w:rPr>
          <w:rFonts w:ascii="宋体" w:hAnsi="宋体" w:hint="eastAsia"/>
          <w:szCs w:val="21"/>
        </w:rPr>
        <w:t>1、物业管理服务必须高标准、严要求，严格遵照《中华人民共和国物业管理条例》、《广东省物业管理条例》、《深圳经济特区物业管理条例》、《深圳市标准化指导性技术文件物业服务通用规范》（</w:t>
      </w:r>
      <w:r>
        <w:rPr>
          <w:rFonts w:ascii="宋体" w:hAnsi="宋体"/>
          <w:szCs w:val="21"/>
        </w:rPr>
        <w:t>SZDB/Z 42—2011</w:t>
      </w:r>
      <w:r>
        <w:rPr>
          <w:rFonts w:ascii="宋体" w:hAnsi="宋体" w:hint="eastAsia"/>
          <w:szCs w:val="21"/>
        </w:rPr>
        <w:t>）及其他各类行业规范。</w:t>
      </w:r>
    </w:p>
    <w:p w:rsidR="00BF6770" w:rsidRDefault="002A716B">
      <w:pPr>
        <w:spacing w:line="360" w:lineRule="auto"/>
        <w:ind w:firstLine="420"/>
        <w:rPr>
          <w:rFonts w:ascii="宋体" w:hAnsi="宋体"/>
          <w:szCs w:val="21"/>
        </w:rPr>
      </w:pPr>
      <w:r>
        <w:rPr>
          <w:rFonts w:ascii="宋体" w:hAnsi="宋体" w:hint="eastAsia"/>
          <w:szCs w:val="21"/>
        </w:rPr>
        <w:t>2、投标单位在中标后需提供本公司消防、电梯维护相关资质证书复印件并加盖公章，若分包则需提供分包方的资质、分包方企业介绍及分包协议。对管理服务涉及的专业性、技术性要求较高的工作内容，中标方可另行委托第三方承担但应提前报采购单位备案，委托的工作内容仅限于分项内容，整体管理服务项目不得转让给第三方。对于中标方无法按时间、质量等要求完成的管理服务工作，采购单位有</w:t>
      </w:r>
      <w:r>
        <w:rPr>
          <w:rFonts w:ascii="宋体" w:hAnsi="宋体" w:hint="eastAsia"/>
          <w:szCs w:val="21"/>
        </w:rPr>
        <w:lastRenderedPageBreak/>
        <w:t>权委托第三方完成，所涉及的人工费用由中标方承担。</w:t>
      </w:r>
    </w:p>
    <w:p w:rsidR="00BF6770" w:rsidRDefault="00BF6770">
      <w:pPr>
        <w:spacing w:line="360" w:lineRule="auto"/>
        <w:ind w:firstLine="420"/>
        <w:rPr>
          <w:rFonts w:ascii="宋体" w:hAnsi="宋体"/>
          <w:szCs w:val="21"/>
        </w:rPr>
      </w:pPr>
    </w:p>
    <w:p w:rsidR="00BF6770" w:rsidRDefault="002A716B">
      <w:pPr>
        <w:spacing w:line="360" w:lineRule="auto"/>
        <w:ind w:firstLine="420"/>
        <w:rPr>
          <w:rFonts w:ascii="宋体" w:hAnsi="宋体"/>
          <w:szCs w:val="21"/>
        </w:rPr>
      </w:pPr>
      <w:r>
        <w:rPr>
          <w:rFonts w:ascii="宋体" w:hAnsi="宋体" w:hint="eastAsia"/>
          <w:szCs w:val="21"/>
        </w:rPr>
        <w:t>（二）服务标准</w:t>
      </w:r>
    </w:p>
    <w:p w:rsidR="00BF6770" w:rsidRDefault="002A716B">
      <w:pPr>
        <w:spacing w:line="360" w:lineRule="auto"/>
        <w:ind w:firstLineChars="200" w:firstLine="420"/>
        <w:rPr>
          <w:rFonts w:ascii="宋体" w:hAnsi="宋体" w:cs="仿宋"/>
          <w:bCs/>
          <w:szCs w:val="21"/>
        </w:rPr>
      </w:pPr>
      <w:r>
        <w:rPr>
          <w:rFonts w:ascii="宋体" w:hAnsi="宋体" w:cs="黑体" w:hint="eastAsia"/>
          <w:szCs w:val="21"/>
        </w:rPr>
        <w:t>一.总体标准</w:t>
      </w:r>
    </w:p>
    <w:p w:rsidR="00BF6770" w:rsidRDefault="002A716B">
      <w:pPr>
        <w:autoSpaceDE w:val="0"/>
        <w:autoSpaceDN w:val="0"/>
        <w:spacing w:line="360" w:lineRule="auto"/>
        <w:ind w:firstLineChars="200" w:firstLine="420"/>
        <w:jc w:val="left"/>
        <w:rPr>
          <w:rFonts w:ascii="宋体" w:hAnsi="宋体"/>
          <w:szCs w:val="21"/>
        </w:rPr>
      </w:pPr>
      <w:r>
        <w:rPr>
          <w:rFonts w:ascii="宋体" w:hAnsi="宋体" w:cs="宋体" w:hint="eastAsia"/>
          <w:szCs w:val="21"/>
        </w:rPr>
        <w:t>按《全国物业管理示范大厦评分标准》（</w:t>
      </w:r>
      <w:r>
        <w:rPr>
          <w:rFonts w:ascii="宋体" w:hAnsi="宋体"/>
          <w:szCs w:val="21"/>
        </w:rPr>
        <w:t>95</w:t>
      </w:r>
      <w:r>
        <w:rPr>
          <w:rFonts w:ascii="宋体" w:hAnsi="宋体" w:cs="宋体" w:hint="eastAsia"/>
          <w:szCs w:val="21"/>
        </w:rPr>
        <w:t>分以上的标准）标准进行管理。</w:t>
      </w:r>
    </w:p>
    <w:p w:rsidR="00BF6770" w:rsidRDefault="002A716B">
      <w:pPr>
        <w:autoSpaceDE w:val="0"/>
        <w:autoSpaceDN w:val="0"/>
        <w:spacing w:line="360" w:lineRule="auto"/>
        <w:ind w:firstLineChars="200" w:firstLine="420"/>
        <w:jc w:val="left"/>
        <w:rPr>
          <w:rFonts w:ascii="宋体" w:hAnsi="宋体"/>
          <w:szCs w:val="21"/>
        </w:rPr>
      </w:pPr>
      <w:r>
        <w:rPr>
          <w:rFonts w:ascii="宋体" w:hAnsi="宋体" w:cs="宋体" w:hint="eastAsia"/>
          <w:szCs w:val="21"/>
        </w:rPr>
        <w:t>杜绝责任内重大火灾事故、杜绝食堂服务人员因自身人为或操作不当产生的食品安全事故、质量事故。</w:t>
      </w:r>
    </w:p>
    <w:p w:rsidR="00BF6770" w:rsidRDefault="002A716B">
      <w:pPr>
        <w:autoSpaceDE w:val="0"/>
        <w:autoSpaceDN w:val="0"/>
        <w:spacing w:line="360" w:lineRule="auto"/>
        <w:ind w:firstLineChars="200" w:firstLine="420"/>
        <w:jc w:val="left"/>
        <w:rPr>
          <w:rFonts w:ascii="宋体" w:hAnsi="宋体"/>
          <w:szCs w:val="21"/>
        </w:rPr>
      </w:pPr>
      <w:r>
        <w:rPr>
          <w:rFonts w:ascii="宋体" w:hAnsi="宋体" w:cs="宋体" w:hint="eastAsia"/>
          <w:szCs w:val="21"/>
        </w:rPr>
        <w:t>设备完好率</w:t>
      </w:r>
      <w:r>
        <w:rPr>
          <w:rFonts w:ascii="宋体" w:hAnsi="宋体" w:cs="宋体"/>
          <w:szCs w:val="21"/>
        </w:rPr>
        <w:t>98%</w:t>
      </w:r>
      <w:r>
        <w:rPr>
          <w:rFonts w:ascii="宋体" w:hAnsi="宋体" w:cs="宋体" w:hint="eastAsia"/>
          <w:szCs w:val="21"/>
        </w:rPr>
        <w:t>以上。</w:t>
      </w:r>
    </w:p>
    <w:p w:rsidR="00BF6770" w:rsidRDefault="002A716B">
      <w:pPr>
        <w:autoSpaceDE w:val="0"/>
        <w:autoSpaceDN w:val="0"/>
        <w:spacing w:line="360" w:lineRule="auto"/>
        <w:ind w:firstLineChars="200" w:firstLine="420"/>
        <w:jc w:val="left"/>
        <w:rPr>
          <w:rFonts w:ascii="宋体" w:hAnsi="宋体"/>
          <w:szCs w:val="21"/>
        </w:rPr>
      </w:pPr>
      <w:r>
        <w:rPr>
          <w:rFonts w:ascii="宋体" w:hAnsi="宋体" w:cs="宋体" w:hint="eastAsia"/>
          <w:szCs w:val="21"/>
        </w:rPr>
        <w:t>房屋完好率</w:t>
      </w:r>
      <w:r>
        <w:rPr>
          <w:rFonts w:ascii="宋体" w:hAnsi="宋体" w:cs="宋体"/>
          <w:szCs w:val="21"/>
        </w:rPr>
        <w:t>98%</w:t>
      </w:r>
      <w:r>
        <w:rPr>
          <w:rFonts w:ascii="宋体" w:hAnsi="宋体" w:cs="宋体" w:hint="eastAsia"/>
          <w:szCs w:val="21"/>
        </w:rPr>
        <w:t>以上。</w:t>
      </w:r>
    </w:p>
    <w:p w:rsidR="00BF6770" w:rsidRDefault="002A716B">
      <w:pPr>
        <w:autoSpaceDE w:val="0"/>
        <w:autoSpaceDN w:val="0"/>
        <w:spacing w:line="360" w:lineRule="auto"/>
        <w:ind w:firstLineChars="200" w:firstLine="420"/>
        <w:jc w:val="left"/>
        <w:rPr>
          <w:rFonts w:ascii="宋体" w:hAnsi="宋体"/>
          <w:szCs w:val="21"/>
        </w:rPr>
      </w:pPr>
      <w:r>
        <w:rPr>
          <w:rFonts w:ascii="宋体" w:hAnsi="宋体" w:cs="宋体" w:hint="eastAsia"/>
          <w:szCs w:val="21"/>
        </w:rPr>
        <w:t>用户满意率</w:t>
      </w:r>
      <w:r>
        <w:rPr>
          <w:rFonts w:ascii="宋体" w:hAnsi="宋体" w:cs="宋体"/>
          <w:szCs w:val="21"/>
        </w:rPr>
        <w:t>95%</w:t>
      </w:r>
      <w:r>
        <w:rPr>
          <w:rFonts w:ascii="宋体" w:hAnsi="宋体" w:cs="宋体" w:hint="eastAsia"/>
          <w:szCs w:val="21"/>
        </w:rPr>
        <w:t>以上。</w:t>
      </w:r>
    </w:p>
    <w:p w:rsidR="00BF6770" w:rsidRDefault="002A716B">
      <w:pPr>
        <w:autoSpaceDE w:val="0"/>
        <w:autoSpaceDN w:val="0"/>
        <w:spacing w:line="360" w:lineRule="auto"/>
        <w:ind w:firstLineChars="200" w:firstLine="420"/>
        <w:jc w:val="left"/>
        <w:rPr>
          <w:rFonts w:ascii="宋体" w:hAnsi="宋体"/>
          <w:szCs w:val="21"/>
        </w:rPr>
      </w:pPr>
      <w:r>
        <w:rPr>
          <w:rFonts w:ascii="宋体" w:hAnsi="宋体" w:cs="宋体" w:hint="eastAsia"/>
          <w:szCs w:val="21"/>
        </w:rPr>
        <w:t>有效投诉处理率</w:t>
      </w:r>
      <w:r>
        <w:rPr>
          <w:rFonts w:ascii="宋体" w:hAnsi="宋体" w:cs="宋体"/>
          <w:szCs w:val="21"/>
        </w:rPr>
        <w:t>100%</w:t>
      </w:r>
      <w:r>
        <w:rPr>
          <w:rFonts w:ascii="宋体" w:hAnsi="宋体" w:cs="宋体" w:hint="eastAsia"/>
          <w:szCs w:val="21"/>
        </w:rPr>
        <w:t>。</w:t>
      </w:r>
    </w:p>
    <w:p w:rsidR="00BF6770" w:rsidRDefault="002A716B">
      <w:pPr>
        <w:autoSpaceDE w:val="0"/>
        <w:autoSpaceDN w:val="0"/>
        <w:spacing w:line="360" w:lineRule="auto"/>
        <w:ind w:firstLineChars="200" w:firstLine="420"/>
        <w:jc w:val="left"/>
        <w:rPr>
          <w:rFonts w:ascii="宋体" w:hAnsi="宋体"/>
          <w:szCs w:val="21"/>
        </w:rPr>
      </w:pPr>
      <w:r>
        <w:rPr>
          <w:rFonts w:ascii="宋体" w:hAnsi="宋体" w:cs="宋体" w:hint="eastAsia"/>
          <w:szCs w:val="21"/>
        </w:rPr>
        <w:t>有效投诉率低于</w:t>
      </w:r>
      <w:r>
        <w:rPr>
          <w:rFonts w:ascii="宋体" w:hAnsi="宋体" w:cs="宋体"/>
          <w:szCs w:val="21"/>
        </w:rPr>
        <w:t>0.2%</w:t>
      </w:r>
      <w:r>
        <w:rPr>
          <w:rFonts w:ascii="宋体" w:hAnsi="宋体" w:cs="宋体" w:hint="eastAsia"/>
          <w:szCs w:val="21"/>
        </w:rPr>
        <w:t>。</w:t>
      </w:r>
    </w:p>
    <w:p w:rsidR="00BF6770" w:rsidRDefault="002A716B">
      <w:pPr>
        <w:autoSpaceDE w:val="0"/>
        <w:autoSpaceDN w:val="0"/>
        <w:spacing w:line="360" w:lineRule="auto"/>
        <w:ind w:firstLineChars="200" w:firstLine="420"/>
        <w:jc w:val="left"/>
        <w:rPr>
          <w:rFonts w:ascii="宋体" w:hAnsi="宋体"/>
          <w:szCs w:val="21"/>
        </w:rPr>
      </w:pPr>
      <w:r>
        <w:rPr>
          <w:rFonts w:ascii="宋体" w:hAnsi="宋体" w:cs="宋体" w:hint="eastAsia"/>
          <w:szCs w:val="21"/>
        </w:rPr>
        <w:t>负责大厦公共区域的公共秩序维护、治安防范，防止撬门、撬锁、入室盗窃、打架斗殴等治安案件的发生，协助公安机关维护秩序、案件调查。</w:t>
      </w:r>
    </w:p>
    <w:p w:rsidR="00BF6770" w:rsidRDefault="002A716B">
      <w:pPr>
        <w:autoSpaceDE w:val="0"/>
        <w:autoSpaceDN w:val="0"/>
        <w:spacing w:line="360" w:lineRule="auto"/>
        <w:ind w:firstLineChars="200" w:firstLine="420"/>
        <w:jc w:val="left"/>
        <w:rPr>
          <w:rFonts w:ascii="宋体" w:hAnsi="宋体"/>
          <w:szCs w:val="21"/>
        </w:rPr>
      </w:pPr>
      <w:r>
        <w:rPr>
          <w:rFonts w:ascii="宋体" w:hAnsi="宋体" w:cs="宋体" w:hint="eastAsia"/>
          <w:szCs w:val="21"/>
        </w:rPr>
        <w:t>环境卫生、消杀、绿化达标率为</w:t>
      </w:r>
      <w:r>
        <w:rPr>
          <w:rFonts w:ascii="宋体" w:hAnsi="宋体" w:cs="宋体"/>
          <w:szCs w:val="21"/>
        </w:rPr>
        <w:t>100%</w:t>
      </w:r>
      <w:r>
        <w:rPr>
          <w:rFonts w:ascii="宋体" w:hAnsi="宋体" w:cs="宋体" w:hint="eastAsia"/>
          <w:szCs w:val="21"/>
        </w:rPr>
        <w:t>。</w:t>
      </w:r>
    </w:p>
    <w:p w:rsidR="00BF6770" w:rsidRDefault="002A716B">
      <w:pPr>
        <w:autoSpaceDE w:val="0"/>
        <w:autoSpaceDN w:val="0"/>
        <w:spacing w:line="360" w:lineRule="auto"/>
        <w:ind w:firstLineChars="200" w:firstLine="420"/>
        <w:jc w:val="left"/>
        <w:rPr>
          <w:rFonts w:ascii="宋体" w:hAnsi="宋体"/>
          <w:szCs w:val="21"/>
        </w:rPr>
      </w:pPr>
      <w:r>
        <w:rPr>
          <w:rFonts w:ascii="宋体" w:hAnsi="宋体" w:cs="宋体" w:hint="eastAsia"/>
          <w:szCs w:val="21"/>
        </w:rPr>
        <w:t>利用现代化管理手段对物业进行管理。</w:t>
      </w:r>
    </w:p>
    <w:p w:rsidR="00BF6770" w:rsidRDefault="002A716B">
      <w:pPr>
        <w:autoSpaceDE w:val="0"/>
        <w:autoSpaceDN w:val="0"/>
        <w:spacing w:line="360" w:lineRule="auto"/>
        <w:ind w:firstLineChars="200" w:firstLine="420"/>
        <w:jc w:val="left"/>
        <w:rPr>
          <w:rFonts w:ascii="宋体" w:hAnsi="宋体"/>
          <w:szCs w:val="21"/>
        </w:rPr>
      </w:pPr>
      <w:r>
        <w:rPr>
          <w:rFonts w:ascii="宋体" w:hAnsi="宋体" w:cs="宋体" w:hint="eastAsia"/>
          <w:szCs w:val="21"/>
        </w:rPr>
        <w:t>消防管理通过政府规定，年检完好率</w:t>
      </w:r>
      <w:r>
        <w:rPr>
          <w:rFonts w:ascii="宋体" w:hAnsi="宋体" w:cs="宋体"/>
          <w:szCs w:val="21"/>
        </w:rPr>
        <w:t>100%</w:t>
      </w:r>
      <w:r>
        <w:rPr>
          <w:rFonts w:ascii="宋体" w:hAnsi="宋体" w:cs="宋体" w:hint="eastAsia"/>
          <w:szCs w:val="21"/>
        </w:rPr>
        <w:t>。</w:t>
      </w:r>
    </w:p>
    <w:p w:rsidR="00BF6770" w:rsidRDefault="002A716B">
      <w:pPr>
        <w:autoSpaceDE w:val="0"/>
        <w:autoSpaceDN w:val="0"/>
        <w:spacing w:line="360" w:lineRule="auto"/>
        <w:ind w:firstLineChars="200" w:firstLine="420"/>
        <w:jc w:val="left"/>
        <w:rPr>
          <w:rFonts w:ascii="宋体" w:hAnsi="宋体" w:cs="宋体"/>
          <w:snapToGrid w:val="0"/>
          <w:kern w:val="0"/>
          <w:szCs w:val="21"/>
        </w:rPr>
      </w:pPr>
      <w:r>
        <w:rPr>
          <w:rFonts w:ascii="宋体" w:hAnsi="宋体" w:cs="宋体" w:hint="eastAsia"/>
          <w:szCs w:val="21"/>
        </w:rPr>
        <w:t>管理处人员配置符合采购单位要求，持证上岗率</w:t>
      </w:r>
      <w:r>
        <w:rPr>
          <w:rFonts w:ascii="宋体" w:hAnsi="宋体" w:cs="宋体"/>
          <w:szCs w:val="21"/>
        </w:rPr>
        <w:t>100%</w:t>
      </w:r>
      <w:r>
        <w:rPr>
          <w:rFonts w:ascii="宋体" w:hAnsi="宋体" w:cs="宋体" w:hint="eastAsia"/>
          <w:szCs w:val="21"/>
        </w:rPr>
        <w:t>。管理人员须大专以上学历，持证上岗率</w:t>
      </w:r>
      <w:r>
        <w:rPr>
          <w:rFonts w:ascii="宋体" w:hAnsi="宋体" w:cs="宋体"/>
          <w:szCs w:val="21"/>
        </w:rPr>
        <w:t>100</w:t>
      </w:r>
      <w:r>
        <w:rPr>
          <w:rFonts w:ascii="宋体" w:hAnsi="宋体" w:cs="宋体" w:hint="eastAsia"/>
          <w:szCs w:val="21"/>
        </w:rPr>
        <w:t>％，设备技术人员应持有专业等级证，</w:t>
      </w:r>
      <w:r>
        <w:rPr>
          <w:rFonts w:ascii="宋体" w:hAnsi="宋体" w:cs="宋体" w:hint="eastAsia"/>
          <w:snapToGrid w:val="0"/>
          <w:kern w:val="0"/>
          <w:szCs w:val="21"/>
        </w:rPr>
        <w:t>必须配置相应的管理人员及设备技术人员。</w:t>
      </w:r>
    </w:p>
    <w:p w:rsidR="00BF6770" w:rsidRDefault="00BF6770">
      <w:pPr>
        <w:autoSpaceDE w:val="0"/>
        <w:autoSpaceDN w:val="0"/>
        <w:spacing w:line="360" w:lineRule="auto"/>
        <w:ind w:firstLineChars="200" w:firstLine="420"/>
        <w:jc w:val="left"/>
        <w:rPr>
          <w:rFonts w:ascii="宋体" w:hAnsi="宋体" w:cs="宋体"/>
          <w:snapToGrid w:val="0"/>
          <w:kern w:val="0"/>
          <w:szCs w:val="21"/>
        </w:rPr>
      </w:pPr>
    </w:p>
    <w:p w:rsidR="00BF6770" w:rsidRDefault="002A716B">
      <w:pPr>
        <w:spacing w:line="360" w:lineRule="auto"/>
        <w:rPr>
          <w:rFonts w:ascii="宋体" w:hAnsi="宋体"/>
          <w:b/>
          <w:szCs w:val="21"/>
        </w:rPr>
      </w:pPr>
      <w:r>
        <w:rPr>
          <w:rFonts w:ascii="宋体" w:hAnsi="宋体" w:hint="eastAsia"/>
          <w:b/>
          <w:szCs w:val="21"/>
        </w:rPr>
        <w:t>三、分项管理要求</w:t>
      </w:r>
    </w:p>
    <w:p w:rsidR="00BF6770" w:rsidRDefault="002A716B">
      <w:pPr>
        <w:spacing w:line="360" w:lineRule="auto"/>
        <w:rPr>
          <w:rFonts w:ascii="宋体" w:hAnsi="宋体"/>
          <w:b/>
          <w:szCs w:val="21"/>
        </w:rPr>
      </w:pPr>
      <w:r>
        <w:rPr>
          <w:rFonts w:ascii="宋体" w:hAnsi="宋体" w:hint="eastAsia"/>
          <w:b/>
          <w:szCs w:val="21"/>
        </w:rPr>
        <w:t>1、建筑物日常维修养护</w:t>
      </w:r>
    </w:p>
    <w:p w:rsidR="00BF6770" w:rsidRDefault="002A716B">
      <w:pPr>
        <w:spacing w:line="360" w:lineRule="auto"/>
        <w:ind w:firstLine="420"/>
        <w:rPr>
          <w:rFonts w:ascii="宋体" w:hAnsi="宋体"/>
          <w:szCs w:val="21"/>
        </w:rPr>
      </w:pPr>
      <w:r>
        <w:rPr>
          <w:rFonts w:ascii="宋体" w:hAnsi="宋体" w:hint="eastAsia"/>
          <w:szCs w:val="21"/>
        </w:rPr>
        <w:t>（1）建筑物外观、各种指示标识完好、清洁，记录完整。确保房屋、门窗的完好和正常使用。</w:t>
      </w:r>
    </w:p>
    <w:p w:rsidR="00BF6770" w:rsidRDefault="002A716B">
      <w:pPr>
        <w:spacing w:line="360" w:lineRule="auto"/>
        <w:ind w:firstLine="420"/>
        <w:rPr>
          <w:rFonts w:ascii="宋体" w:hAnsi="宋体"/>
          <w:szCs w:val="21"/>
        </w:rPr>
      </w:pPr>
      <w:r>
        <w:rPr>
          <w:rFonts w:ascii="宋体" w:hAnsi="宋体" w:hint="eastAsia"/>
          <w:szCs w:val="21"/>
        </w:rPr>
        <w:t>（2）建筑物及附属设施按计划维修、维护，建立维修回访制度且记录完整。</w:t>
      </w:r>
    </w:p>
    <w:p w:rsidR="00BF6770" w:rsidRDefault="002A716B">
      <w:pPr>
        <w:spacing w:line="360" w:lineRule="auto"/>
        <w:ind w:firstLine="420"/>
        <w:rPr>
          <w:rFonts w:ascii="宋体" w:hAnsi="宋体"/>
          <w:szCs w:val="21"/>
        </w:rPr>
      </w:pPr>
      <w:r>
        <w:rPr>
          <w:rFonts w:ascii="宋体" w:hAnsi="宋体" w:hint="eastAsia"/>
          <w:szCs w:val="21"/>
        </w:rPr>
        <w:t>（3）每年向采购单位提交建筑物年度维修养护计划，每月向采购单位提交建筑物月度维修养护计划。单项费用在</w:t>
      </w:r>
      <w:r>
        <w:rPr>
          <w:rFonts w:ascii="宋体" w:hAnsi="宋体"/>
          <w:szCs w:val="21"/>
        </w:rPr>
        <w:t>5000</w:t>
      </w:r>
      <w:r>
        <w:rPr>
          <w:rFonts w:ascii="宋体" w:hAnsi="宋体" w:hint="eastAsia"/>
          <w:szCs w:val="21"/>
        </w:rPr>
        <w:t>元以上的项目，必须由采购单位现场监督实施。</w:t>
      </w:r>
    </w:p>
    <w:p w:rsidR="00BF6770" w:rsidRDefault="002A716B">
      <w:pPr>
        <w:spacing w:line="360" w:lineRule="auto"/>
        <w:ind w:firstLine="420"/>
        <w:rPr>
          <w:rFonts w:ascii="宋体" w:hAnsi="宋体"/>
          <w:szCs w:val="21"/>
        </w:rPr>
      </w:pPr>
      <w:r>
        <w:rPr>
          <w:rFonts w:ascii="宋体" w:hAnsi="宋体" w:hint="eastAsia"/>
          <w:szCs w:val="21"/>
        </w:rPr>
        <w:t>（4）建筑物本体完好率</w:t>
      </w:r>
      <w:r>
        <w:rPr>
          <w:rFonts w:ascii="宋体" w:hAnsi="宋体"/>
          <w:szCs w:val="21"/>
        </w:rPr>
        <w:t>98%</w:t>
      </w:r>
      <w:r>
        <w:rPr>
          <w:rFonts w:ascii="宋体" w:hAnsi="宋体" w:hint="eastAsia"/>
          <w:szCs w:val="21"/>
        </w:rPr>
        <w:t>以上，物业零修、急修及时率</w:t>
      </w:r>
      <w:r>
        <w:rPr>
          <w:rFonts w:ascii="宋体" w:hAnsi="宋体"/>
          <w:szCs w:val="21"/>
        </w:rPr>
        <w:t>98%</w:t>
      </w:r>
      <w:r>
        <w:rPr>
          <w:rFonts w:ascii="宋体" w:hAnsi="宋体" w:hint="eastAsia"/>
          <w:szCs w:val="21"/>
        </w:rPr>
        <w:t>以上，维修合格率</w:t>
      </w:r>
      <w:r>
        <w:rPr>
          <w:rFonts w:ascii="宋体" w:hAnsi="宋体"/>
          <w:szCs w:val="21"/>
        </w:rPr>
        <w:t>100%</w:t>
      </w:r>
      <w:r>
        <w:rPr>
          <w:rFonts w:ascii="宋体" w:hAnsi="宋体" w:hint="eastAsia"/>
          <w:szCs w:val="21"/>
        </w:rPr>
        <w:t>。室外红线范围内场地、道路的完好率</w:t>
      </w:r>
      <w:r>
        <w:rPr>
          <w:rFonts w:ascii="宋体" w:hAnsi="宋体"/>
          <w:szCs w:val="21"/>
        </w:rPr>
        <w:t>98%</w:t>
      </w:r>
      <w:r>
        <w:rPr>
          <w:rFonts w:ascii="宋体" w:hAnsi="宋体" w:hint="eastAsia"/>
          <w:szCs w:val="21"/>
        </w:rPr>
        <w:t>以上。</w:t>
      </w:r>
    </w:p>
    <w:p w:rsidR="00BF6770" w:rsidRDefault="00BF6770">
      <w:pPr>
        <w:spacing w:line="360" w:lineRule="auto"/>
        <w:rPr>
          <w:rFonts w:ascii="宋体" w:hAnsi="宋体"/>
          <w:b/>
          <w:szCs w:val="21"/>
        </w:rPr>
      </w:pPr>
    </w:p>
    <w:p w:rsidR="00BF6770" w:rsidRDefault="002A716B">
      <w:pPr>
        <w:spacing w:line="360" w:lineRule="auto"/>
        <w:rPr>
          <w:rFonts w:ascii="宋体" w:hAnsi="宋体"/>
          <w:b/>
          <w:szCs w:val="21"/>
        </w:rPr>
      </w:pPr>
      <w:r>
        <w:rPr>
          <w:rFonts w:ascii="宋体" w:hAnsi="宋体" w:hint="eastAsia"/>
          <w:b/>
          <w:szCs w:val="21"/>
        </w:rPr>
        <w:t>2、设备设施管理</w:t>
      </w:r>
    </w:p>
    <w:p w:rsidR="00BF6770" w:rsidRDefault="002A716B">
      <w:pPr>
        <w:spacing w:line="360" w:lineRule="auto"/>
        <w:ind w:leftChars="200" w:left="420"/>
        <w:rPr>
          <w:rFonts w:ascii="宋体" w:hAnsi="宋体"/>
          <w:szCs w:val="21"/>
        </w:rPr>
      </w:pPr>
      <w:r>
        <w:rPr>
          <w:rFonts w:ascii="宋体" w:hAnsi="宋体" w:hint="eastAsia"/>
          <w:szCs w:val="21"/>
        </w:rPr>
        <w:lastRenderedPageBreak/>
        <w:t>（1）对各系统专业设备与设施的维修、保养应严格依次遵从以下技术规范或技术标准a.设备（或设施，下同）的技术文件；</w:t>
      </w:r>
    </w:p>
    <w:p w:rsidR="00BF6770" w:rsidRDefault="002A716B">
      <w:pPr>
        <w:spacing w:line="360" w:lineRule="auto"/>
        <w:ind w:leftChars="200" w:left="420"/>
        <w:rPr>
          <w:rFonts w:ascii="宋体" w:hAnsi="宋体"/>
          <w:szCs w:val="21"/>
        </w:rPr>
      </w:pPr>
      <w:r>
        <w:rPr>
          <w:rFonts w:ascii="宋体" w:hAnsi="宋体" w:hint="eastAsia"/>
          <w:szCs w:val="21"/>
        </w:rPr>
        <w:t>b.行业（或企业）技术规范或技术标准；</w:t>
      </w:r>
    </w:p>
    <w:p w:rsidR="00BF6770" w:rsidRDefault="002A716B">
      <w:pPr>
        <w:spacing w:line="360" w:lineRule="auto"/>
        <w:ind w:leftChars="200" w:left="420"/>
        <w:rPr>
          <w:rFonts w:ascii="宋体" w:hAnsi="宋体"/>
          <w:szCs w:val="21"/>
        </w:rPr>
      </w:pPr>
      <w:r>
        <w:rPr>
          <w:rFonts w:ascii="宋体" w:hAnsi="宋体" w:hint="eastAsia"/>
          <w:szCs w:val="21"/>
        </w:rPr>
        <w:t>c.国家技术规范或技术标准。</w:t>
      </w:r>
      <w:r>
        <w:rPr>
          <w:rFonts w:ascii="宋体" w:hAnsi="宋体"/>
          <w:szCs w:val="21"/>
        </w:rPr>
        <w:t xml:space="preserve">  </w:t>
      </w:r>
    </w:p>
    <w:p w:rsidR="00BF6770" w:rsidRDefault="002A716B">
      <w:pPr>
        <w:spacing w:line="360" w:lineRule="auto"/>
        <w:ind w:firstLine="420"/>
        <w:rPr>
          <w:rFonts w:ascii="宋体" w:hAnsi="宋体"/>
          <w:szCs w:val="21"/>
        </w:rPr>
      </w:pPr>
      <w:r>
        <w:rPr>
          <w:rFonts w:ascii="宋体" w:hAnsi="宋体" w:hint="eastAsia"/>
          <w:szCs w:val="21"/>
        </w:rPr>
        <w:t>（2）中标人根据《重点维保工作计划》及设备设施的实际情况编制《设备设施维修保养工作计划》于月底前提交招标人审定。经招标人同意或</w:t>
      </w:r>
      <w:r>
        <w:rPr>
          <w:rFonts w:ascii="宋体" w:hAnsi="宋体"/>
          <w:szCs w:val="21"/>
        </w:rPr>
        <w:t>2</w:t>
      </w:r>
      <w:r>
        <w:rPr>
          <w:rFonts w:ascii="宋体" w:hAnsi="宋体" w:hint="eastAsia"/>
          <w:szCs w:val="21"/>
        </w:rPr>
        <w:t>个工作日内招标人无异议，中标人应严格按照《设备设施维修保养工作计划》组织实施。</w:t>
      </w:r>
    </w:p>
    <w:p w:rsidR="00BF6770" w:rsidRDefault="002A716B">
      <w:pPr>
        <w:spacing w:line="360" w:lineRule="auto"/>
        <w:ind w:firstLine="420"/>
        <w:rPr>
          <w:rFonts w:ascii="宋体" w:hAnsi="宋体"/>
          <w:szCs w:val="21"/>
        </w:rPr>
      </w:pPr>
      <w:r>
        <w:rPr>
          <w:rFonts w:ascii="宋体" w:hAnsi="宋体" w:hint="eastAsia"/>
          <w:szCs w:val="21"/>
        </w:rPr>
        <w:t>（3）应对所有机电设施设备进行严密的巡查和周到的保养，尽力避免停电、漏水、火灾、电梯困人等突发事件的发生。每年因各机电系统管道、设施设备等原因引发的突发事件不允许超过</w:t>
      </w:r>
      <w:r>
        <w:rPr>
          <w:rFonts w:ascii="宋体" w:hAnsi="宋体"/>
          <w:szCs w:val="21"/>
        </w:rPr>
        <w:t>2</w:t>
      </w:r>
      <w:r>
        <w:rPr>
          <w:rFonts w:ascii="宋体" w:hAnsi="宋体" w:hint="eastAsia"/>
          <w:szCs w:val="21"/>
        </w:rPr>
        <w:t>起，责任事故应为零。</w:t>
      </w:r>
    </w:p>
    <w:p w:rsidR="00BF6770" w:rsidRDefault="002A716B">
      <w:pPr>
        <w:spacing w:line="360" w:lineRule="auto"/>
        <w:ind w:firstLineChars="200" w:firstLine="420"/>
        <w:rPr>
          <w:rFonts w:ascii="宋体" w:hAnsi="宋体"/>
          <w:szCs w:val="21"/>
        </w:rPr>
      </w:pPr>
      <w:r>
        <w:rPr>
          <w:rFonts w:ascii="宋体" w:hAnsi="宋体" w:cs="仿宋" w:hint="eastAsia"/>
          <w:bCs/>
          <w:szCs w:val="21"/>
        </w:rPr>
        <w:t>（4）配合外来运行商、设备供应商对大楼设备的维护（例如：通讯设备信号加强装置、燃气抄表）</w:t>
      </w:r>
    </w:p>
    <w:p w:rsidR="00BF6770" w:rsidRDefault="00BF6770">
      <w:pPr>
        <w:spacing w:line="360" w:lineRule="auto"/>
        <w:ind w:firstLine="420"/>
        <w:rPr>
          <w:rFonts w:ascii="宋体" w:hAnsi="宋体"/>
          <w:szCs w:val="21"/>
        </w:rPr>
      </w:pPr>
    </w:p>
    <w:p w:rsidR="00BF6770" w:rsidRDefault="002A716B">
      <w:pPr>
        <w:numPr>
          <w:ilvl w:val="0"/>
          <w:numId w:val="8"/>
        </w:numPr>
        <w:spacing w:line="360" w:lineRule="auto"/>
        <w:rPr>
          <w:rFonts w:ascii="宋体" w:hAnsi="宋体"/>
          <w:szCs w:val="21"/>
        </w:rPr>
      </w:pPr>
      <w:r>
        <w:rPr>
          <w:rFonts w:ascii="宋体" w:hAnsi="宋体" w:hint="eastAsia"/>
          <w:szCs w:val="21"/>
        </w:rPr>
        <w:t>供配电系统：按国家规范对供电系统进行严格管理，建立严格的配送电运行制度、电气维修制度和配电房管理制度；定期巡视维护和重点检测，建立各项设备档案，确保供配电设备运行良好，做到安全、合理、节约用电；供电运行和维修人员必须持证上岗；建立</w:t>
      </w:r>
      <w:r>
        <w:rPr>
          <w:rFonts w:ascii="宋体" w:hAnsi="宋体"/>
          <w:szCs w:val="21"/>
        </w:rPr>
        <w:t>24</w:t>
      </w:r>
      <w:r>
        <w:rPr>
          <w:rFonts w:ascii="宋体" w:hAnsi="宋体" w:hint="eastAsia"/>
          <w:szCs w:val="21"/>
        </w:rPr>
        <w:t>小时运行维修值班制度，及时排除故障，零修合格率</w:t>
      </w:r>
      <w:r>
        <w:rPr>
          <w:rFonts w:ascii="宋体" w:hAnsi="宋体"/>
          <w:szCs w:val="21"/>
        </w:rPr>
        <w:t>100%</w:t>
      </w:r>
      <w:r>
        <w:rPr>
          <w:rFonts w:ascii="宋体" w:hAnsi="宋体" w:hint="eastAsia"/>
          <w:szCs w:val="21"/>
        </w:rPr>
        <w:t>；确保设施完好无损；管理和维护好避雷接地的设备设施；制定切实可行的供配电应急预案，设备状态标识明显。计划停电必须提前</w:t>
      </w:r>
      <w:r>
        <w:rPr>
          <w:rFonts w:ascii="宋体" w:hAnsi="宋体"/>
          <w:szCs w:val="21"/>
        </w:rPr>
        <w:t>3</w:t>
      </w:r>
      <w:r>
        <w:rPr>
          <w:rFonts w:ascii="宋体" w:hAnsi="宋体" w:hint="eastAsia"/>
          <w:szCs w:val="21"/>
        </w:rPr>
        <w:t>天向招标人提出书面申请，经招标人同意方可实施。故障停电应积极采取有效措施，主要供电回路最长停电时限为</w:t>
      </w:r>
      <w:r>
        <w:rPr>
          <w:rFonts w:ascii="宋体" w:hAnsi="宋体"/>
          <w:szCs w:val="21"/>
        </w:rPr>
        <w:t>10</w:t>
      </w:r>
      <w:r>
        <w:rPr>
          <w:rFonts w:ascii="宋体" w:hAnsi="宋体" w:hint="eastAsia"/>
          <w:szCs w:val="21"/>
        </w:rPr>
        <w:t>分钟，局部供电回路最长停电时限为</w:t>
      </w:r>
      <w:r>
        <w:rPr>
          <w:rFonts w:ascii="宋体" w:hAnsi="宋体"/>
          <w:szCs w:val="21"/>
        </w:rPr>
        <w:t>2</w:t>
      </w:r>
      <w:r>
        <w:rPr>
          <w:rFonts w:ascii="宋体" w:hAnsi="宋体" w:hint="eastAsia"/>
          <w:szCs w:val="21"/>
        </w:rPr>
        <w:t>小时，不允许有人为原因造成停电及延迟恢复供电发生。发电机每半个月试运行一次，每季度做一次联动实验，并做好相关记录存档。</w:t>
      </w:r>
    </w:p>
    <w:p w:rsidR="00BF6770" w:rsidRDefault="002A716B">
      <w:pPr>
        <w:numPr>
          <w:ilvl w:val="0"/>
          <w:numId w:val="8"/>
        </w:numPr>
        <w:spacing w:line="360" w:lineRule="auto"/>
        <w:rPr>
          <w:rFonts w:ascii="宋体" w:hAnsi="宋体"/>
          <w:szCs w:val="21"/>
        </w:rPr>
      </w:pPr>
      <w:r>
        <w:rPr>
          <w:rFonts w:ascii="宋体" w:hAnsi="宋体" w:hint="eastAsia"/>
          <w:szCs w:val="21"/>
        </w:rPr>
        <w:t>智能化系统：定期对各种系统性能状态检查、系统测试和计划性修理，发现隐患及时处理（</w:t>
      </w:r>
      <w:r>
        <w:rPr>
          <w:rFonts w:ascii="宋体" w:hAnsi="宋体"/>
          <w:szCs w:val="21"/>
        </w:rPr>
        <w:t>24</w:t>
      </w:r>
      <w:r>
        <w:rPr>
          <w:rFonts w:ascii="宋体" w:hAnsi="宋体" w:hint="eastAsia"/>
          <w:szCs w:val="21"/>
        </w:rPr>
        <w:t>小时内），确保楼宇设备运转自动化。状态良好，设备整洁、标识明显，维修及时率</w:t>
      </w:r>
      <w:r>
        <w:rPr>
          <w:rFonts w:ascii="宋体" w:hAnsi="宋体"/>
          <w:szCs w:val="21"/>
        </w:rPr>
        <w:t>98%</w:t>
      </w:r>
      <w:r>
        <w:rPr>
          <w:rFonts w:ascii="宋体" w:hAnsi="宋体" w:hint="eastAsia"/>
          <w:szCs w:val="21"/>
        </w:rPr>
        <w:t>以上，维修合格率</w:t>
      </w:r>
      <w:r>
        <w:rPr>
          <w:rFonts w:ascii="宋体" w:hAnsi="宋体"/>
          <w:szCs w:val="21"/>
        </w:rPr>
        <w:t>100%</w:t>
      </w:r>
      <w:r>
        <w:rPr>
          <w:rFonts w:ascii="宋体" w:hAnsi="宋体" w:hint="eastAsia"/>
          <w:szCs w:val="21"/>
        </w:rPr>
        <w:t>。负责大楼内电话的装机、移机、拆机等。</w:t>
      </w:r>
    </w:p>
    <w:p w:rsidR="00BF6770" w:rsidRDefault="002A716B">
      <w:pPr>
        <w:numPr>
          <w:ilvl w:val="0"/>
          <w:numId w:val="8"/>
        </w:numPr>
        <w:spacing w:line="360" w:lineRule="auto"/>
        <w:rPr>
          <w:rFonts w:ascii="宋体" w:hAnsi="宋体"/>
          <w:szCs w:val="21"/>
        </w:rPr>
      </w:pPr>
      <w:r>
        <w:rPr>
          <w:rFonts w:ascii="宋体" w:hAnsi="宋体" w:hint="eastAsia"/>
          <w:szCs w:val="21"/>
        </w:rPr>
        <w:t>消防系统：加强日常检查巡视，确保消防控制中心及消防系统的设施、设施齐全，完好无损，随时可启用，定期进行联动测试，确保整个系统反应正常；及时发现并排除故障，零修合格率</w:t>
      </w:r>
      <w:r>
        <w:rPr>
          <w:rFonts w:ascii="宋体" w:hAnsi="宋体"/>
          <w:szCs w:val="21"/>
        </w:rPr>
        <w:t>100%</w:t>
      </w:r>
      <w:r>
        <w:rPr>
          <w:rFonts w:ascii="宋体" w:hAnsi="宋体" w:hint="eastAsia"/>
          <w:szCs w:val="21"/>
        </w:rPr>
        <w:t>；制定突发性火灾等应急方案，设立消防疏散示意图，紧急疏散通道通畅，照明设备，引路标志完好，零修合格率</w:t>
      </w:r>
      <w:r>
        <w:rPr>
          <w:rFonts w:ascii="宋体" w:hAnsi="宋体"/>
          <w:szCs w:val="21"/>
        </w:rPr>
        <w:t>100%</w:t>
      </w:r>
      <w:r>
        <w:rPr>
          <w:rFonts w:ascii="宋体" w:hAnsi="宋体" w:hint="eastAsia"/>
          <w:szCs w:val="21"/>
        </w:rPr>
        <w:t>。定期对消防系统及背景音乐系统进行保养维护。定期进行消防演练。严格按照《建筑消防设施的维护管理》（</w:t>
      </w:r>
      <w:r>
        <w:rPr>
          <w:rFonts w:ascii="宋体" w:hAnsi="宋体"/>
          <w:szCs w:val="21"/>
        </w:rPr>
        <w:t xml:space="preserve">GA 587-2005 </w:t>
      </w:r>
      <w:r>
        <w:rPr>
          <w:rFonts w:ascii="宋体" w:hAnsi="宋体" w:hint="eastAsia"/>
          <w:szCs w:val="21"/>
        </w:rPr>
        <w:t>）要求进行消防设备设施的运行、维护与管理。积极、主动地接受消防主管部门的检查、监督，发现隐患及时整改。</w:t>
      </w:r>
    </w:p>
    <w:p w:rsidR="00BF6770" w:rsidRDefault="002A716B">
      <w:pPr>
        <w:numPr>
          <w:ilvl w:val="0"/>
          <w:numId w:val="8"/>
        </w:numPr>
        <w:spacing w:line="360" w:lineRule="auto"/>
        <w:rPr>
          <w:rFonts w:ascii="宋体" w:hAnsi="宋体"/>
          <w:szCs w:val="21"/>
        </w:rPr>
      </w:pPr>
      <w:r>
        <w:rPr>
          <w:rFonts w:ascii="宋体" w:hAnsi="宋体" w:hint="eastAsia"/>
          <w:szCs w:val="21"/>
        </w:rPr>
        <w:t>电梯系统：建立电梯运行管理、设备管理、安全管理制度。电梯安全措施齐全、有效，准时开</w:t>
      </w:r>
      <w:r>
        <w:rPr>
          <w:rFonts w:ascii="宋体" w:hAnsi="宋体" w:hint="eastAsia"/>
          <w:szCs w:val="21"/>
        </w:rPr>
        <w:lastRenderedPageBreak/>
        <w:t>启关闭，定期进行维修保养，确保通风、照明及其它附属设施完好。轿厢、井道保持清洁。电梯运行、养护记录完备。编制电梯应急预案，规定应急处理人员抵达现场时限，及时、正确、有效处理电梯困人等故障。严格执行《特种设备安全监察条例》、《深圳市电梯维修保养安全管理规定》等有关规定，电梯准用证、年检合格证、维修保养合同完备。禁止工作时间保养电梯。电梯应按照深圳市现行规定申报年检。</w:t>
      </w:r>
    </w:p>
    <w:p w:rsidR="00BF6770" w:rsidRDefault="002A716B">
      <w:pPr>
        <w:numPr>
          <w:ilvl w:val="0"/>
          <w:numId w:val="8"/>
        </w:numPr>
        <w:spacing w:line="360" w:lineRule="auto"/>
        <w:rPr>
          <w:rFonts w:ascii="宋体" w:hAnsi="宋体"/>
          <w:szCs w:val="21"/>
        </w:rPr>
      </w:pPr>
      <w:r>
        <w:rPr>
          <w:rFonts w:ascii="宋体" w:hAnsi="宋体" w:hint="eastAsia"/>
          <w:szCs w:val="21"/>
        </w:rPr>
        <w:t>给排水设备：保证给排水系统正常运行使用。建立正常供水管理制度，保证水质符合国家标准，防止跑、冒、滴、漏，对供水系统管路、水泵、水箱、阀门、卫生洁具等进行日常维护和定期检修，水箱保持清洁卫生每季度清洗、消毒，定期对水泵房及机电设备进行检查、保养、维修、清洁；定期对排水管（渠）及集水井等进行清通、养护及清除污垢，保证室内外排水系统通畅；及时发现并解决故障，零修合格率</w:t>
      </w:r>
      <w:r>
        <w:rPr>
          <w:rFonts w:ascii="宋体" w:hAnsi="宋体"/>
          <w:szCs w:val="21"/>
        </w:rPr>
        <w:t>100%</w:t>
      </w:r>
      <w:r>
        <w:rPr>
          <w:rFonts w:ascii="宋体" w:hAnsi="宋体" w:hint="eastAsia"/>
          <w:szCs w:val="21"/>
        </w:rPr>
        <w:t>。给排水设备设施日常维护按《高层楼宇给排水设备设施维护保养》规定进行。</w:t>
      </w:r>
    </w:p>
    <w:p w:rsidR="00BF6770" w:rsidRDefault="002A716B">
      <w:pPr>
        <w:numPr>
          <w:ilvl w:val="0"/>
          <w:numId w:val="8"/>
        </w:numPr>
        <w:spacing w:line="360" w:lineRule="auto"/>
        <w:rPr>
          <w:rFonts w:ascii="宋体" w:hAnsi="宋体"/>
          <w:szCs w:val="21"/>
        </w:rPr>
      </w:pPr>
      <w:r>
        <w:rPr>
          <w:rFonts w:ascii="宋体" w:hAnsi="宋体" w:hint="eastAsia"/>
          <w:szCs w:val="21"/>
        </w:rPr>
        <w:t>中央空调系统：建立空调及除湿系统运行管理制度和安全操作规程，保证空调及除湿系统安全运行和正常使用，运行中无超标噪音和严重滴漏水现象；制定科学合理的经济运行和节能降耗措施；定期检修养护空调及除湿设备，定期清洗过滤网，保证空调及除湿设备、设施处于良好状态；空调及除湿系统出现运行故障后，维修人员应及时到达现场维修，并做好记录，零修合格率</w:t>
      </w:r>
      <w:r>
        <w:rPr>
          <w:rFonts w:ascii="宋体" w:hAnsi="宋体"/>
          <w:szCs w:val="21"/>
        </w:rPr>
        <w:t>100%</w:t>
      </w:r>
      <w:r>
        <w:rPr>
          <w:rFonts w:ascii="宋体" w:hAnsi="宋体" w:hint="eastAsia"/>
          <w:szCs w:val="21"/>
        </w:rPr>
        <w:t>。空调主机的维修保养工作必须由设备厂家或其授权的专业机构承担。</w:t>
      </w:r>
    </w:p>
    <w:p w:rsidR="00BF6770" w:rsidRDefault="002A716B">
      <w:pPr>
        <w:numPr>
          <w:ilvl w:val="0"/>
          <w:numId w:val="8"/>
        </w:numPr>
        <w:spacing w:line="360" w:lineRule="auto"/>
        <w:rPr>
          <w:rFonts w:ascii="宋体" w:hAnsi="宋体"/>
          <w:szCs w:val="21"/>
        </w:rPr>
      </w:pPr>
      <w:r>
        <w:rPr>
          <w:rFonts w:ascii="宋体" w:hAnsi="宋体" w:hint="eastAsia"/>
          <w:szCs w:val="21"/>
        </w:rPr>
        <w:t>照明系统（含室外灯光）：外观整洁无缺损、松落和安全隐患，光源完好率、维修更换及时率</w:t>
      </w:r>
      <w:r>
        <w:rPr>
          <w:rFonts w:ascii="宋体" w:hAnsi="宋体"/>
          <w:szCs w:val="21"/>
        </w:rPr>
        <w:t>100%</w:t>
      </w:r>
      <w:r>
        <w:rPr>
          <w:rFonts w:ascii="宋体" w:hAnsi="宋体" w:hint="eastAsia"/>
          <w:szCs w:val="21"/>
        </w:rPr>
        <w:t>，无蚊虫、蜘蛛网、积尘等。保证所有照明系统（含航空障碍灯）运行正常。发现故障应及时修复，最长修复时限为</w:t>
      </w:r>
      <w:r>
        <w:rPr>
          <w:rFonts w:ascii="宋体" w:hAnsi="宋体"/>
          <w:szCs w:val="21"/>
        </w:rPr>
        <w:t>7</w:t>
      </w:r>
      <w:r>
        <w:rPr>
          <w:rFonts w:ascii="宋体" w:hAnsi="宋体" w:hint="eastAsia"/>
          <w:szCs w:val="21"/>
        </w:rPr>
        <w:t>天。</w:t>
      </w:r>
    </w:p>
    <w:p w:rsidR="00BF6770" w:rsidRDefault="00BF6770">
      <w:pPr>
        <w:spacing w:line="360" w:lineRule="auto"/>
        <w:ind w:firstLine="420"/>
        <w:rPr>
          <w:rFonts w:ascii="宋体" w:hAnsi="宋体"/>
          <w:szCs w:val="21"/>
        </w:rPr>
      </w:pPr>
    </w:p>
    <w:p w:rsidR="00BF6770" w:rsidRDefault="002A716B">
      <w:pPr>
        <w:spacing w:line="360" w:lineRule="auto"/>
        <w:rPr>
          <w:rFonts w:ascii="宋体" w:hAnsi="宋体"/>
          <w:b/>
          <w:szCs w:val="21"/>
        </w:rPr>
      </w:pPr>
      <w:r>
        <w:rPr>
          <w:rFonts w:ascii="宋体" w:hAnsi="宋体" w:hint="eastAsia"/>
          <w:b/>
          <w:szCs w:val="21"/>
        </w:rPr>
        <w:t>3、清洁保洁管理</w:t>
      </w:r>
    </w:p>
    <w:p w:rsidR="00BF6770" w:rsidRDefault="002A716B">
      <w:pPr>
        <w:spacing w:line="360" w:lineRule="auto"/>
        <w:ind w:firstLine="420"/>
        <w:rPr>
          <w:rFonts w:ascii="宋体" w:hAnsi="宋体"/>
          <w:szCs w:val="21"/>
        </w:rPr>
      </w:pPr>
      <w:r>
        <w:rPr>
          <w:rFonts w:ascii="宋体" w:hAnsi="宋体" w:hint="eastAsia"/>
          <w:szCs w:val="21"/>
        </w:rPr>
        <w:t>（1）建立环境卫生管理制度并认真落实，环卫设施设置合理、完备，垃圾日清，保洁工作满足政府办公环境的特点要求；</w:t>
      </w:r>
    </w:p>
    <w:p w:rsidR="00BF6770" w:rsidRDefault="002A716B">
      <w:pPr>
        <w:spacing w:line="360" w:lineRule="auto"/>
        <w:ind w:firstLine="420"/>
        <w:rPr>
          <w:rFonts w:ascii="宋体" w:hAnsi="宋体"/>
          <w:szCs w:val="21"/>
        </w:rPr>
      </w:pPr>
      <w:r>
        <w:rPr>
          <w:rFonts w:ascii="宋体" w:hAnsi="宋体" w:hint="eastAsia"/>
          <w:szCs w:val="21"/>
        </w:rPr>
        <w:t>（2）建筑外墙、屋面、室外场地、道路、地下室等保持清洁无积尘，无纸屑、树叶、烟头等杂物；</w:t>
      </w:r>
    </w:p>
    <w:p w:rsidR="00BF6770" w:rsidRDefault="002A716B">
      <w:pPr>
        <w:spacing w:line="360" w:lineRule="auto"/>
        <w:ind w:firstLine="420"/>
        <w:rPr>
          <w:rFonts w:ascii="宋体" w:hAnsi="宋体"/>
          <w:szCs w:val="21"/>
        </w:rPr>
      </w:pPr>
      <w:r>
        <w:rPr>
          <w:rFonts w:ascii="宋体" w:hAnsi="宋体" w:hint="eastAsia"/>
          <w:szCs w:val="21"/>
        </w:rPr>
        <w:t>（3）广场地面清洗每季度</w:t>
      </w:r>
      <w:r>
        <w:rPr>
          <w:rFonts w:ascii="宋体" w:hAnsi="宋体"/>
          <w:szCs w:val="21"/>
        </w:rPr>
        <w:t>1</w:t>
      </w:r>
      <w:r>
        <w:rPr>
          <w:rFonts w:ascii="宋体" w:hAnsi="宋体" w:hint="eastAsia"/>
          <w:szCs w:val="21"/>
        </w:rPr>
        <w:t>次。</w:t>
      </w:r>
    </w:p>
    <w:p w:rsidR="00BF6770" w:rsidRDefault="002A716B">
      <w:pPr>
        <w:spacing w:line="360" w:lineRule="auto"/>
        <w:ind w:firstLine="420"/>
        <w:rPr>
          <w:rFonts w:ascii="宋体" w:hAnsi="宋体"/>
          <w:szCs w:val="21"/>
        </w:rPr>
      </w:pPr>
      <w:r>
        <w:rPr>
          <w:rFonts w:ascii="宋体" w:hAnsi="宋体" w:hint="eastAsia"/>
          <w:szCs w:val="21"/>
        </w:rPr>
        <w:t>（4）办公室、会议室（含备用间）、职工活动室、楼梯、走道、大堂、室内公共区域及开水间、卫生间的顶面、地面清洁无尘，无蜘蛛网，无积水；室内设施表面、门窗等无灰尘；大堂、室内主要通道地面无尘印；</w:t>
      </w:r>
    </w:p>
    <w:p w:rsidR="00BF6770" w:rsidRDefault="002A716B">
      <w:pPr>
        <w:spacing w:line="360" w:lineRule="auto"/>
        <w:ind w:firstLine="420"/>
        <w:rPr>
          <w:rFonts w:ascii="宋体" w:hAnsi="宋体"/>
          <w:szCs w:val="21"/>
        </w:rPr>
      </w:pPr>
      <w:r>
        <w:rPr>
          <w:rFonts w:ascii="宋体" w:hAnsi="宋体" w:hint="eastAsia"/>
          <w:szCs w:val="21"/>
        </w:rPr>
        <w:t>（5）定期消杀，除“四害”每周一次，达到市爱委会检查标准；</w:t>
      </w:r>
    </w:p>
    <w:p w:rsidR="00BF6770" w:rsidRDefault="002A716B">
      <w:pPr>
        <w:spacing w:line="360" w:lineRule="auto"/>
        <w:ind w:firstLine="420"/>
        <w:rPr>
          <w:rFonts w:ascii="宋体" w:hAnsi="宋体"/>
          <w:szCs w:val="21"/>
        </w:rPr>
      </w:pPr>
      <w:r>
        <w:rPr>
          <w:rFonts w:ascii="宋体" w:hAnsi="宋体" w:hint="eastAsia"/>
          <w:szCs w:val="21"/>
        </w:rPr>
        <w:t>（6）大理石、花岗岩表面每月进行不少于一次的专业养护，保持光洁；会议室、接待室和其它功</w:t>
      </w:r>
      <w:r>
        <w:rPr>
          <w:rFonts w:ascii="宋体" w:hAnsi="宋体" w:hint="eastAsia"/>
          <w:szCs w:val="21"/>
        </w:rPr>
        <w:lastRenderedPageBreak/>
        <w:t>能室等定期吸尘、清洗、擦拭，随时保洁，确保随时可以使用；</w:t>
      </w:r>
    </w:p>
    <w:p w:rsidR="00BF6770" w:rsidRDefault="002A716B">
      <w:pPr>
        <w:spacing w:line="360" w:lineRule="auto"/>
        <w:ind w:firstLine="420"/>
        <w:rPr>
          <w:rFonts w:ascii="宋体" w:hAnsi="宋体"/>
          <w:szCs w:val="21"/>
        </w:rPr>
      </w:pPr>
      <w:r>
        <w:rPr>
          <w:rFonts w:ascii="宋体" w:hAnsi="宋体" w:hint="eastAsia"/>
          <w:szCs w:val="21"/>
        </w:rPr>
        <w:t>（7）室内外金属护栏、把手和电梯轿厢每天擦拭保养，确保无锈迹、污渍、汗渍；</w:t>
      </w:r>
    </w:p>
    <w:p w:rsidR="00BF6770" w:rsidRDefault="002A716B">
      <w:pPr>
        <w:spacing w:line="360" w:lineRule="auto"/>
        <w:ind w:firstLine="420"/>
        <w:rPr>
          <w:rFonts w:ascii="宋体" w:hAnsi="宋体"/>
          <w:szCs w:val="21"/>
        </w:rPr>
      </w:pPr>
      <w:r>
        <w:rPr>
          <w:rFonts w:ascii="宋体" w:hAnsi="宋体" w:hint="eastAsia"/>
          <w:szCs w:val="21"/>
        </w:rPr>
        <w:t>（8）路灯、草坪灯、牌匾、宣传栏牢固、安全、美观、整洁，无乱贴乱画现象；</w:t>
      </w:r>
    </w:p>
    <w:p w:rsidR="00BF6770" w:rsidRDefault="002A716B">
      <w:pPr>
        <w:spacing w:line="360" w:lineRule="auto"/>
        <w:ind w:firstLine="420"/>
        <w:rPr>
          <w:rFonts w:ascii="宋体" w:hAnsi="宋体"/>
          <w:szCs w:val="21"/>
        </w:rPr>
      </w:pPr>
      <w:r>
        <w:rPr>
          <w:rFonts w:ascii="宋体" w:hAnsi="宋体" w:hint="eastAsia"/>
          <w:szCs w:val="21"/>
        </w:rPr>
        <w:t>（9）公共玻璃门、窗、玻璃隔断保持无污迹、灰尘；玻璃幕墙、外墙每年至少清洗一次，或根据需要清洗；</w:t>
      </w:r>
    </w:p>
    <w:p w:rsidR="00BF6770" w:rsidRDefault="002A716B">
      <w:pPr>
        <w:spacing w:line="360" w:lineRule="auto"/>
        <w:ind w:firstLine="420"/>
        <w:rPr>
          <w:rFonts w:ascii="宋体" w:hAnsi="宋体"/>
          <w:szCs w:val="21"/>
        </w:rPr>
      </w:pPr>
      <w:r>
        <w:rPr>
          <w:rFonts w:ascii="宋体" w:hAnsi="宋体" w:hint="eastAsia"/>
          <w:szCs w:val="21"/>
        </w:rPr>
        <w:t>（10）地下停车场地面和管道、设施表面清洁无积水、积尘，顶面、墙面无灰尘和蜘蛛网；</w:t>
      </w:r>
    </w:p>
    <w:p w:rsidR="00BF6770" w:rsidRDefault="002A716B">
      <w:pPr>
        <w:spacing w:line="360" w:lineRule="auto"/>
        <w:ind w:firstLine="420"/>
        <w:rPr>
          <w:rFonts w:ascii="宋体" w:hAnsi="宋体"/>
          <w:szCs w:val="21"/>
        </w:rPr>
      </w:pPr>
      <w:r>
        <w:rPr>
          <w:rFonts w:ascii="宋体" w:hAnsi="宋体" w:hint="eastAsia"/>
          <w:szCs w:val="21"/>
        </w:rPr>
        <w:t>（11）保证楼层卫生间无异味，保证楼层卫生间的用纸和洗手液摆放；</w:t>
      </w:r>
    </w:p>
    <w:p w:rsidR="00BF6770" w:rsidRDefault="002A716B">
      <w:pPr>
        <w:spacing w:line="360" w:lineRule="auto"/>
        <w:ind w:firstLine="420"/>
        <w:rPr>
          <w:rFonts w:ascii="宋体" w:hAnsi="宋体"/>
          <w:szCs w:val="21"/>
        </w:rPr>
      </w:pPr>
      <w:r>
        <w:rPr>
          <w:rFonts w:ascii="宋体" w:hAnsi="宋体" w:hint="eastAsia"/>
          <w:szCs w:val="21"/>
        </w:rPr>
        <w:t>（12）垃圾清运，每日一次。</w:t>
      </w:r>
    </w:p>
    <w:p w:rsidR="00BF6770" w:rsidRDefault="002A716B">
      <w:pPr>
        <w:spacing w:line="360" w:lineRule="auto"/>
        <w:ind w:firstLine="420"/>
        <w:rPr>
          <w:rFonts w:ascii="宋体" w:hAnsi="宋体"/>
          <w:szCs w:val="21"/>
        </w:rPr>
      </w:pPr>
      <w:r>
        <w:rPr>
          <w:rFonts w:ascii="宋体" w:hAnsi="宋体" w:hint="eastAsia"/>
          <w:szCs w:val="21"/>
        </w:rPr>
        <w:t>（13）保洁毛巾实行分色管理：</w:t>
      </w:r>
    </w:p>
    <w:p w:rsidR="00BF6770" w:rsidRDefault="002A716B">
      <w:pPr>
        <w:numPr>
          <w:ilvl w:val="0"/>
          <w:numId w:val="8"/>
        </w:numPr>
        <w:spacing w:line="360" w:lineRule="auto"/>
        <w:rPr>
          <w:rFonts w:ascii="宋体" w:hAnsi="宋体"/>
          <w:szCs w:val="21"/>
        </w:rPr>
      </w:pPr>
      <w:r>
        <w:rPr>
          <w:rFonts w:ascii="宋体" w:hAnsi="宋体" w:hint="eastAsia"/>
          <w:szCs w:val="21"/>
        </w:rPr>
        <w:t>厕所：粉色擦马桶和小便器、咖啡色擦墙壁和门及洗手盆、镜子；</w:t>
      </w:r>
    </w:p>
    <w:p w:rsidR="00BF6770" w:rsidRDefault="002A716B">
      <w:pPr>
        <w:numPr>
          <w:ilvl w:val="0"/>
          <w:numId w:val="8"/>
        </w:numPr>
        <w:spacing w:line="360" w:lineRule="auto"/>
        <w:rPr>
          <w:rFonts w:ascii="宋体" w:hAnsi="宋体"/>
          <w:szCs w:val="21"/>
        </w:rPr>
      </w:pPr>
      <w:r>
        <w:rPr>
          <w:rFonts w:ascii="宋体" w:hAnsi="宋体" w:hint="eastAsia"/>
          <w:szCs w:val="21"/>
        </w:rPr>
        <w:t>楼层、走道统一用蓝色毛巾。</w:t>
      </w:r>
    </w:p>
    <w:p w:rsidR="00BF6770" w:rsidRDefault="002A716B">
      <w:pPr>
        <w:numPr>
          <w:ilvl w:val="0"/>
          <w:numId w:val="8"/>
        </w:numPr>
        <w:spacing w:line="360" w:lineRule="auto"/>
        <w:rPr>
          <w:rFonts w:ascii="宋体" w:hAnsi="宋体"/>
          <w:szCs w:val="21"/>
        </w:rPr>
      </w:pPr>
      <w:r>
        <w:rPr>
          <w:rFonts w:ascii="宋体" w:hAnsi="宋体" w:hint="eastAsia"/>
          <w:szCs w:val="21"/>
        </w:rPr>
        <w:t>办公区统一用绿色毛巾；</w:t>
      </w:r>
    </w:p>
    <w:p w:rsidR="00BF6770" w:rsidRDefault="002A716B">
      <w:pPr>
        <w:numPr>
          <w:ilvl w:val="0"/>
          <w:numId w:val="8"/>
        </w:numPr>
        <w:spacing w:line="360" w:lineRule="auto"/>
        <w:rPr>
          <w:rFonts w:ascii="宋体" w:hAnsi="宋体"/>
          <w:szCs w:val="21"/>
        </w:rPr>
      </w:pPr>
      <w:r>
        <w:rPr>
          <w:rFonts w:ascii="宋体" w:hAnsi="宋体" w:hint="eastAsia"/>
          <w:szCs w:val="21"/>
        </w:rPr>
        <w:t>拖布杆用</w:t>
      </w:r>
      <w:r>
        <w:rPr>
          <w:rFonts w:ascii="宋体" w:hAnsi="宋体"/>
          <w:szCs w:val="21"/>
        </w:rPr>
        <w:t>2</w:t>
      </w:r>
      <w:r>
        <w:rPr>
          <w:rFonts w:ascii="宋体" w:hAnsi="宋体" w:hint="eastAsia"/>
          <w:szCs w:val="21"/>
        </w:rPr>
        <w:t>种色，卫生间使用紫色杆拖布，其他区域使用红色杆拖布。</w:t>
      </w:r>
    </w:p>
    <w:p w:rsidR="00BF6770" w:rsidRDefault="002A716B">
      <w:pPr>
        <w:spacing w:line="360" w:lineRule="auto"/>
        <w:ind w:firstLine="420"/>
        <w:rPr>
          <w:rFonts w:ascii="宋体" w:hAnsi="宋体"/>
          <w:szCs w:val="21"/>
        </w:rPr>
      </w:pPr>
      <w:r>
        <w:rPr>
          <w:rFonts w:ascii="宋体" w:hAnsi="宋体" w:hint="eastAsia"/>
          <w:szCs w:val="21"/>
        </w:rPr>
        <w:t>（14）日常清洁服务标准</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775"/>
        <w:gridCol w:w="1178"/>
        <w:gridCol w:w="1771"/>
        <w:gridCol w:w="1798"/>
        <w:gridCol w:w="1442"/>
        <w:gridCol w:w="2642"/>
      </w:tblGrid>
      <w:tr w:rsidR="00BF6770">
        <w:trPr>
          <w:cantSplit/>
          <w:trHeight w:val="365"/>
          <w:tblHeader/>
        </w:trPr>
        <w:tc>
          <w:tcPr>
            <w:tcW w:w="775" w:type="dxa"/>
            <w:vMerge w:val="restart"/>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b/>
                <w:bCs/>
                <w:szCs w:val="21"/>
              </w:rPr>
              <w:t>区域</w:t>
            </w:r>
          </w:p>
        </w:tc>
        <w:tc>
          <w:tcPr>
            <w:tcW w:w="1178" w:type="dxa"/>
            <w:vMerge w:val="restart"/>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b/>
                <w:bCs/>
                <w:szCs w:val="21"/>
              </w:rPr>
              <w:t>清洁项目</w:t>
            </w:r>
          </w:p>
        </w:tc>
        <w:tc>
          <w:tcPr>
            <w:tcW w:w="5011" w:type="dxa"/>
            <w:gridSpan w:val="3"/>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b/>
                <w:bCs/>
                <w:szCs w:val="21"/>
              </w:rPr>
              <w:t>清洁工作内容</w:t>
            </w:r>
          </w:p>
        </w:tc>
        <w:tc>
          <w:tcPr>
            <w:tcW w:w="2642" w:type="dxa"/>
            <w:vMerge w:val="restart"/>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b/>
                <w:bCs/>
                <w:szCs w:val="21"/>
              </w:rPr>
              <w:t>清洁标准</w:t>
            </w:r>
          </w:p>
        </w:tc>
      </w:tr>
      <w:tr w:rsidR="00BF6770">
        <w:trPr>
          <w:cantSplit/>
          <w:trHeight w:val="380"/>
          <w:tblHeader/>
        </w:trPr>
        <w:tc>
          <w:tcPr>
            <w:tcW w:w="775" w:type="dxa"/>
            <w:vMerge/>
            <w:vAlign w:val="center"/>
          </w:tcPr>
          <w:p w:rsidR="00BF6770" w:rsidRDefault="00BF6770">
            <w:pPr>
              <w:widowControl/>
              <w:spacing w:line="360" w:lineRule="auto"/>
              <w:jc w:val="left"/>
              <w:rPr>
                <w:rFonts w:ascii="宋体" w:hAnsi="宋体" w:cs="宋体"/>
                <w:szCs w:val="21"/>
              </w:rPr>
            </w:pPr>
          </w:p>
        </w:tc>
        <w:tc>
          <w:tcPr>
            <w:tcW w:w="1178" w:type="dxa"/>
            <w:vMerge/>
            <w:vAlign w:val="center"/>
          </w:tcPr>
          <w:p w:rsidR="00BF6770" w:rsidRDefault="00BF6770">
            <w:pPr>
              <w:widowControl/>
              <w:spacing w:line="360" w:lineRule="auto"/>
              <w:jc w:val="left"/>
              <w:rPr>
                <w:rFonts w:ascii="宋体" w:hAnsi="宋体" w:cs="宋体"/>
                <w:szCs w:val="21"/>
              </w:rPr>
            </w:pP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b/>
                <w:bCs/>
                <w:szCs w:val="21"/>
              </w:rPr>
              <w:t>每天</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b/>
                <w:bCs/>
                <w:szCs w:val="21"/>
              </w:rPr>
              <w:t>每周</w:t>
            </w:r>
          </w:p>
        </w:tc>
        <w:tc>
          <w:tcPr>
            <w:tcW w:w="14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b/>
                <w:bCs/>
                <w:szCs w:val="21"/>
              </w:rPr>
              <w:t>每月</w:t>
            </w:r>
          </w:p>
        </w:tc>
        <w:tc>
          <w:tcPr>
            <w:tcW w:w="2642" w:type="dxa"/>
            <w:vMerge/>
            <w:vAlign w:val="center"/>
          </w:tcPr>
          <w:p w:rsidR="00BF6770" w:rsidRDefault="00BF6770">
            <w:pPr>
              <w:widowControl/>
              <w:spacing w:line="360" w:lineRule="auto"/>
              <w:jc w:val="left"/>
              <w:rPr>
                <w:rFonts w:ascii="宋体" w:hAnsi="宋体" w:cs="宋体"/>
                <w:szCs w:val="21"/>
              </w:rPr>
            </w:pPr>
          </w:p>
        </w:tc>
      </w:tr>
      <w:tr w:rsidR="00BF6770">
        <w:trPr>
          <w:cantSplit/>
          <w:trHeight w:val="258"/>
        </w:trPr>
        <w:tc>
          <w:tcPr>
            <w:tcW w:w="775" w:type="dxa"/>
            <w:vMerge w:val="restart"/>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外</w:t>
            </w:r>
          </w:p>
          <w:p w:rsidR="00BF6770" w:rsidRDefault="002A716B" w:rsidP="00EC3D8C">
            <w:pPr>
              <w:spacing w:beforeLines="20" w:afterLines="20" w:line="360" w:lineRule="auto"/>
              <w:jc w:val="center"/>
              <w:rPr>
                <w:rFonts w:ascii="宋体" w:hAnsi="宋体"/>
                <w:szCs w:val="21"/>
              </w:rPr>
            </w:pPr>
            <w:r>
              <w:rPr>
                <w:rFonts w:ascii="宋体" w:hAnsi="宋体" w:hint="eastAsia"/>
                <w:szCs w:val="21"/>
              </w:rPr>
              <w:t>围</w:t>
            </w:r>
          </w:p>
          <w:p w:rsidR="00BF6770" w:rsidRDefault="002A716B" w:rsidP="00EC3D8C">
            <w:pPr>
              <w:spacing w:beforeLines="20" w:afterLines="20" w:line="360" w:lineRule="auto"/>
              <w:jc w:val="center"/>
              <w:rPr>
                <w:rFonts w:ascii="宋体" w:hAnsi="宋体"/>
                <w:szCs w:val="21"/>
              </w:rPr>
            </w:pPr>
            <w:r>
              <w:rPr>
                <w:rFonts w:ascii="宋体" w:hAnsi="宋体" w:hint="eastAsia"/>
                <w:szCs w:val="21"/>
              </w:rPr>
              <w:t>部</w:t>
            </w:r>
          </w:p>
          <w:p w:rsidR="00BF6770" w:rsidRDefault="002A716B" w:rsidP="00EC3D8C">
            <w:pPr>
              <w:spacing w:beforeLines="20" w:afterLines="20" w:line="360" w:lineRule="auto"/>
              <w:jc w:val="center"/>
              <w:rPr>
                <w:rFonts w:ascii="宋体" w:hAnsi="宋体"/>
                <w:szCs w:val="21"/>
              </w:rPr>
            </w:pPr>
            <w:r>
              <w:rPr>
                <w:rFonts w:ascii="宋体" w:hAnsi="宋体" w:hint="eastAsia"/>
                <w:szCs w:val="21"/>
              </w:rPr>
              <w:t>分</w:t>
            </w: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地面</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清扫</w:t>
            </w:r>
            <w:r>
              <w:rPr>
                <w:rFonts w:ascii="宋体" w:hAnsi="宋体"/>
                <w:szCs w:val="21"/>
              </w:rPr>
              <w:t>2</w:t>
            </w:r>
            <w:r>
              <w:rPr>
                <w:rFonts w:ascii="宋体" w:hAnsi="宋体" w:hint="eastAsia"/>
                <w:szCs w:val="21"/>
              </w:rPr>
              <w:t>次并随时保洁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彻底清洁一次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无垃圾杂物、污渍秽迹、积水聚沙等</w:t>
            </w:r>
          </w:p>
        </w:tc>
      </w:tr>
      <w:tr w:rsidR="00BF6770">
        <w:trPr>
          <w:cantSplit/>
          <w:trHeight w:val="252"/>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车道、停车位</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清扫</w:t>
            </w:r>
            <w:r>
              <w:rPr>
                <w:rFonts w:ascii="宋体" w:hAnsi="宋体"/>
                <w:szCs w:val="21"/>
              </w:rPr>
              <w:t>2</w:t>
            </w:r>
            <w:r>
              <w:rPr>
                <w:rFonts w:ascii="宋体" w:hAnsi="宋体" w:hint="eastAsia"/>
                <w:szCs w:val="21"/>
              </w:rPr>
              <w:t>次并保洁</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14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季度清洗</w:t>
            </w: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无垃圾油污，无积水聚沙</w:t>
            </w:r>
          </w:p>
        </w:tc>
      </w:tr>
      <w:tr w:rsidR="00BF6770">
        <w:trPr>
          <w:cantSplit/>
          <w:trHeight w:val="283"/>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花槽</w:t>
            </w:r>
            <w:r>
              <w:rPr>
                <w:rFonts w:ascii="宋体" w:hAnsi="宋体"/>
                <w:szCs w:val="21"/>
              </w:rPr>
              <w:t>(</w:t>
            </w:r>
            <w:r>
              <w:rPr>
                <w:rFonts w:ascii="宋体" w:hAnsi="宋体" w:hint="eastAsia"/>
                <w:szCs w:val="21"/>
              </w:rPr>
              <w:t>池</w:t>
            </w:r>
            <w:r>
              <w:rPr>
                <w:rFonts w:ascii="宋体" w:hAnsi="宋体"/>
                <w:szCs w:val="21"/>
              </w:rPr>
              <w:t>)</w:t>
            </w:r>
            <w:r>
              <w:rPr>
                <w:rFonts w:ascii="宋体" w:hAnsi="宋体" w:hint="eastAsia"/>
                <w:szCs w:val="21"/>
              </w:rPr>
              <w:t>盆景植草砖</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随时拾捡垃圾杂物并保洁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彻底清理干净杂物、垃圾等</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干净清洁、无杂物、无垃圾等废弃物</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公共设施指示牌、广告牌及灯饰等</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巡回清抹</w:t>
            </w:r>
            <w:r>
              <w:rPr>
                <w:rFonts w:ascii="宋体" w:hAnsi="宋体"/>
                <w:szCs w:val="21"/>
              </w:rPr>
              <w:t>2</w:t>
            </w:r>
            <w:r>
              <w:rPr>
                <w:rFonts w:ascii="宋体" w:hAnsi="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无灰尘、无蛛网、无小广告</w:t>
            </w:r>
          </w:p>
        </w:tc>
      </w:tr>
      <w:tr w:rsidR="00BF6770">
        <w:trPr>
          <w:cantSplit/>
          <w:trHeight w:val="631"/>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明沟</w:t>
            </w:r>
            <w:r>
              <w:rPr>
                <w:rFonts w:ascii="宋体" w:hAnsi="宋体"/>
                <w:szCs w:val="21"/>
              </w:rPr>
              <w:t>(</w:t>
            </w:r>
            <w:r>
              <w:rPr>
                <w:rFonts w:ascii="宋体" w:hAnsi="宋体" w:hint="eastAsia"/>
                <w:szCs w:val="21"/>
              </w:rPr>
              <w:t>井</w:t>
            </w:r>
            <w:r>
              <w:rPr>
                <w:rFonts w:ascii="宋体" w:hAnsi="宋体"/>
                <w:szCs w:val="21"/>
              </w:rPr>
              <w:t>)</w:t>
            </w:r>
            <w:r>
              <w:rPr>
                <w:rFonts w:ascii="宋体" w:hAnsi="宋体" w:hint="eastAsia"/>
                <w:szCs w:val="21"/>
              </w:rPr>
              <w:t>管道、雨水井、污水井</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管道、雨水井、污水井清洁</w:t>
            </w:r>
            <w:r>
              <w:rPr>
                <w:rFonts w:ascii="宋体" w:hAnsi="宋体"/>
                <w:szCs w:val="21"/>
              </w:rPr>
              <w:t>1</w:t>
            </w:r>
            <w:r>
              <w:rPr>
                <w:rFonts w:ascii="宋体" w:hAnsi="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畅通无阻，无垃圾、杂物、积水</w:t>
            </w:r>
          </w:p>
        </w:tc>
      </w:tr>
      <w:tr w:rsidR="00BF6770">
        <w:trPr>
          <w:cantSplit/>
        </w:trPr>
        <w:tc>
          <w:tcPr>
            <w:tcW w:w="775" w:type="dxa"/>
            <w:vMerge w:val="restart"/>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p w:rsidR="00BF6770" w:rsidRDefault="002A716B" w:rsidP="00EC3D8C">
            <w:pPr>
              <w:spacing w:beforeLines="20" w:afterLines="20" w:line="360" w:lineRule="auto"/>
              <w:jc w:val="center"/>
              <w:rPr>
                <w:rFonts w:ascii="宋体" w:hAnsi="宋体"/>
                <w:szCs w:val="21"/>
              </w:rPr>
            </w:pPr>
            <w:r>
              <w:rPr>
                <w:rFonts w:ascii="宋体" w:hAnsi="宋体" w:hint="eastAsia"/>
                <w:szCs w:val="21"/>
              </w:rPr>
              <w:t>公</w:t>
            </w:r>
            <w:r>
              <w:rPr>
                <w:rFonts w:ascii="宋体" w:hAnsi="宋体"/>
                <w:szCs w:val="21"/>
              </w:rPr>
              <w:br/>
            </w:r>
            <w:r>
              <w:rPr>
                <w:rFonts w:ascii="宋体" w:hAnsi="宋体" w:hint="eastAsia"/>
                <w:szCs w:val="21"/>
              </w:rPr>
              <w:t>共</w:t>
            </w:r>
          </w:p>
          <w:p w:rsidR="00BF6770" w:rsidRDefault="002A716B" w:rsidP="00EC3D8C">
            <w:pPr>
              <w:spacing w:beforeLines="20" w:afterLines="20" w:line="360" w:lineRule="auto"/>
              <w:jc w:val="center"/>
              <w:rPr>
                <w:rFonts w:ascii="宋体" w:hAnsi="宋体"/>
                <w:szCs w:val="21"/>
              </w:rPr>
            </w:pPr>
            <w:r>
              <w:rPr>
                <w:rFonts w:ascii="宋体" w:hAnsi="宋体" w:hint="eastAsia"/>
                <w:szCs w:val="21"/>
              </w:rPr>
              <w:t>部</w:t>
            </w:r>
          </w:p>
          <w:p w:rsidR="00BF6770" w:rsidRDefault="002A716B" w:rsidP="00EC3D8C">
            <w:pPr>
              <w:spacing w:beforeLines="20" w:afterLines="20" w:line="360" w:lineRule="auto"/>
              <w:jc w:val="center"/>
              <w:rPr>
                <w:rFonts w:ascii="宋体" w:hAnsi="宋体"/>
                <w:szCs w:val="21"/>
              </w:rPr>
            </w:pPr>
            <w:r>
              <w:rPr>
                <w:rFonts w:ascii="宋体" w:hAnsi="宋体" w:hint="eastAsia"/>
                <w:szCs w:val="21"/>
              </w:rPr>
              <w:t>分</w:t>
            </w: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梯级</w:t>
            </w:r>
            <w:r>
              <w:rPr>
                <w:rFonts w:ascii="宋体" w:hAnsi="宋体"/>
                <w:szCs w:val="21"/>
              </w:rPr>
              <w:t>(</w:t>
            </w:r>
            <w:r>
              <w:rPr>
                <w:rFonts w:ascii="宋体" w:hAnsi="宋体" w:hint="eastAsia"/>
                <w:szCs w:val="21"/>
              </w:rPr>
              <w:t>阶梯</w:t>
            </w:r>
            <w:r>
              <w:rPr>
                <w:rFonts w:ascii="宋体" w:hAnsi="宋体"/>
                <w:szCs w:val="21"/>
              </w:rPr>
              <w:t>)</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用消毒水拖抹</w:t>
            </w:r>
            <w:r>
              <w:rPr>
                <w:rFonts w:ascii="宋体" w:hAnsi="宋体"/>
                <w:szCs w:val="21"/>
              </w:rPr>
              <w:t>2</w:t>
            </w:r>
            <w:r>
              <w:rPr>
                <w:rFonts w:ascii="宋体" w:hAnsi="宋体" w:hint="eastAsia"/>
                <w:szCs w:val="21"/>
              </w:rPr>
              <w:t>次，随时清扫保洁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清洗污渍沙泥</w:t>
            </w:r>
            <w:r>
              <w:rPr>
                <w:rFonts w:ascii="宋体" w:hAnsi="宋体"/>
                <w:szCs w:val="21"/>
              </w:rPr>
              <w:t>2</w:t>
            </w:r>
            <w:r>
              <w:rPr>
                <w:rFonts w:ascii="宋体" w:hAnsi="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保持干净，无垃圾、沙泥、污渍油渍</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玻璃门、窗</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随时保洁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用玻璃水清洗</w:t>
            </w:r>
            <w:r>
              <w:rPr>
                <w:rFonts w:ascii="宋体" w:hAnsi="宋体"/>
                <w:szCs w:val="21"/>
              </w:rPr>
              <w:t>2</w:t>
            </w:r>
            <w:r>
              <w:rPr>
                <w:rFonts w:ascii="宋体" w:hAnsi="宋体" w:hint="eastAsia"/>
                <w:szCs w:val="21"/>
              </w:rPr>
              <w:t>次，随时清抹保洁</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无灰尘、污渍、手印、光洁明亮</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大堂玻璃</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随时保洁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用玻璃水清抹</w:t>
            </w:r>
            <w:r>
              <w:rPr>
                <w:rFonts w:ascii="宋体" w:hAnsi="宋体"/>
                <w:szCs w:val="21"/>
              </w:rPr>
              <w:t>1</w:t>
            </w:r>
            <w:r>
              <w:rPr>
                <w:rFonts w:ascii="宋体" w:hAnsi="宋体" w:hint="eastAsia"/>
                <w:szCs w:val="21"/>
              </w:rPr>
              <w:t>次并随时保洁</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无灰尘、污渍、手印、光洁明亮</w:t>
            </w:r>
          </w:p>
        </w:tc>
      </w:tr>
      <w:tr w:rsidR="00BF6770">
        <w:trPr>
          <w:cantSplit/>
          <w:trHeight w:val="602"/>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墙面</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用绿水清抹</w:t>
            </w:r>
            <w:r>
              <w:rPr>
                <w:rFonts w:ascii="宋体" w:hAnsi="宋体"/>
                <w:szCs w:val="21"/>
              </w:rPr>
              <w:t>2</w:t>
            </w:r>
            <w:r>
              <w:rPr>
                <w:rFonts w:ascii="宋体" w:hAnsi="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无灰尘、无污渍</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大理石地面</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用尘推配合静电除尘剂拖扫地面并随时保洁</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14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清洗一次</w:t>
            </w: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无灰尘、污渍、秽迹</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各层垃圾桶</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上下午各收集</w:t>
            </w:r>
            <w:r>
              <w:rPr>
                <w:rFonts w:ascii="宋体" w:hAnsi="宋体"/>
                <w:szCs w:val="21"/>
              </w:rPr>
              <w:t>1</w:t>
            </w:r>
            <w:r>
              <w:rPr>
                <w:rFonts w:ascii="宋体" w:hAnsi="宋体" w:hint="eastAsia"/>
                <w:szCs w:val="21"/>
              </w:rPr>
              <w:t>次并清洗垃圾桶</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干净整洁无臭味</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走廊地面</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清扫干净后用绿水湿拖</w:t>
            </w:r>
            <w:r>
              <w:rPr>
                <w:rFonts w:ascii="宋体" w:hAnsi="宋体"/>
                <w:szCs w:val="21"/>
              </w:rPr>
              <w:t>2</w:t>
            </w:r>
            <w:r>
              <w:rPr>
                <w:rFonts w:ascii="宋体" w:hAnsi="宋体" w:hint="eastAsia"/>
                <w:szCs w:val="21"/>
              </w:rPr>
              <w:t>次并随时保洁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用洗地机擦洗地板污渍</w:t>
            </w:r>
            <w:r>
              <w:rPr>
                <w:rFonts w:ascii="宋体" w:hAnsi="宋体"/>
                <w:szCs w:val="21"/>
              </w:rPr>
              <w:t>1</w:t>
            </w:r>
            <w:r>
              <w:rPr>
                <w:rFonts w:ascii="宋体" w:hAnsi="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无垃圾杂物、无沙尘、无污渍秽</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消防设施及指示牌等</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清抹</w:t>
            </w:r>
            <w:r>
              <w:rPr>
                <w:rFonts w:ascii="宋体" w:hAnsi="宋体"/>
                <w:szCs w:val="21"/>
              </w:rPr>
              <w:t>1</w:t>
            </w:r>
            <w:r>
              <w:rPr>
                <w:rFonts w:ascii="宋体" w:hAnsi="宋体" w:hint="eastAsia"/>
                <w:szCs w:val="21"/>
              </w:rPr>
              <w:t>次并保洁</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无灰尘、蜘蛛网等</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天花、灯饰、冷风口等</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保洁</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14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巡回清抹</w:t>
            </w:r>
            <w:r>
              <w:rPr>
                <w:rFonts w:ascii="宋体" w:hAnsi="宋体"/>
                <w:szCs w:val="21"/>
              </w:rPr>
              <w:t>2</w:t>
            </w:r>
            <w:r>
              <w:rPr>
                <w:rFonts w:ascii="宋体" w:hAnsi="宋体" w:hint="eastAsia"/>
                <w:szCs w:val="21"/>
              </w:rPr>
              <w:t>次</w:t>
            </w: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无灰尘、无蛛网</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不锈钢饰物及不锈钢信箱</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保洁、随时清理污渍、灰尘</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14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上不锈钢油</w:t>
            </w:r>
            <w:r>
              <w:rPr>
                <w:rFonts w:ascii="宋体" w:hAnsi="宋体"/>
                <w:szCs w:val="21"/>
              </w:rPr>
              <w:t>2</w:t>
            </w:r>
            <w:r>
              <w:rPr>
                <w:rFonts w:ascii="宋体" w:hAnsi="宋体" w:hint="eastAsia"/>
                <w:szCs w:val="21"/>
              </w:rPr>
              <w:t>次</w:t>
            </w: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无灰尘、手印、污渍、钢锈</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瓷砖地面</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清扫干净后用绿水湿拖</w:t>
            </w:r>
            <w:r>
              <w:rPr>
                <w:rFonts w:ascii="宋体" w:hAnsi="宋体"/>
                <w:szCs w:val="21"/>
              </w:rPr>
              <w:t>2</w:t>
            </w:r>
            <w:r>
              <w:rPr>
                <w:rFonts w:ascii="宋体" w:hAnsi="宋体" w:hint="eastAsia"/>
                <w:szCs w:val="21"/>
              </w:rPr>
              <w:t>次并巡回保洁</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无垃圾、灰尘、无污渍秽迹等</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地下排水沟</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清理沙泥杂物</w:t>
            </w:r>
            <w:r>
              <w:rPr>
                <w:rFonts w:ascii="宋体" w:hAnsi="宋体"/>
                <w:szCs w:val="21"/>
              </w:rPr>
              <w:t>1</w:t>
            </w:r>
            <w:r>
              <w:rPr>
                <w:rFonts w:ascii="宋体" w:hAnsi="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洁净、无垃圾杂物、无积水积沙</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管道及灯饰</w:t>
            </w:r>
          </w:p>
        </w:tc>
        <w:tc>
          <w:tcPr>
            <w:tcW w:w="1771"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扫除蛛网、灰尘</w:t>
            </w:r>
            <w:r>
              <w:rPr>
                <w:rFonts w:ascii="宋体" w:hAnsi="宋体"/>
                <w:szCs w:val="21"/>
              </w:rPr>
              <w:t>1</w:t>
            </w:r>
            <w:r>
              <w:rPr>
                <w:rFonts w:ascii="宋体" w:hAnsi="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无蛛网、无灰尘等</w:t>
            </w:r>
          </w:p>
        </w:tc>
      </w:tr>
      <w:tr w:rsidR="00BF6770">
        <w:trPr>
          <w:cantSplit/>
          <w:trHeight w:val="647"/>
        </w:trPr>
        <w:tc>
          <w:tcPr>
            <w:tcW w:w="775" w:type="dxa"/>
            <w:vMerge w:val="restart"/>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电</w:t>
            </w:r>
            <w:r>
              <w:rPr>
                <w:rFonts w:ascii="宋体" w:hAnsi="宋体"/>
                <w:szCs w:val="21"/>
              </w:rPr>
              <w:br/>
            </w:r>
            <w:r>
              <w:rPr>
                <w:rFonts w:ascii="宋体" w:hAnsi="宋体" w:hint="eastAsia"/>
                <w:szCs w:val="21"/>
              </w:rPr>
              <w:t>梯</w:t>
            </w: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电梯外门</w:t>
            </w:r>
            <w:r>
              <w:rPr>
                <w:rFonts w:ascii="宋体" w:hAnsi="宋体"/>
                <w:szCs w:val="21"/>
              </w:rPr>
              <w:t>(</w:t>
            </w:r>
            <w:r>
              <w:rPr>
                <w:rFonts w:ascii="宋体" w:hAnsi="宋体" w:hint="eastAsia"/>
                <w:szCs w:val="21"/>
              </w:rPr>
              <w:t>含门框及按钮</w:t>
            </w:r>
            <w:r>
              <w:rPr>
                <w:rFonts w:ascii="宋体" w:hAnsi="宋体"/>
                <w:szCs w:val="21"/>
              </w:rPr>
              <w:t>)</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随时清抹保洁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用中性清洁剂清洗后打钢油</w:t>
            </w:r>
            <w:r>
              <w:rPr>
                <w:rFonts w:ascii="宋体" w:hAnsi="宋体"/>
                <w:szCs w:val="21"/>
              </w:rPr>
              <w:t>1</w:t>
            </w:r>
            <w:r>
              <w:rPr>
                <w:rFonts w:ascii="宋体" w:hAnsi="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无垃圾、无污渍手印、无钢锈</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电梯门槽</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使用工具清理门槽内的灰尘、沙泥、垃圾、杂物</w:t>
            </w:r>
            <w:r>
              <w:rPr>
                <w:rFonts w:ascii="宋体" w:hAnsi="宋体"/>
                <w:szCs w:val="21"/>
              </w:rPr>
              <w:t>1</w:t>
            </w:r>
            <w:r>
              <w:rPr>
                <w:rFonts w:ascii="宋体" w:hAnsi="宋体" w:hint="eastAsia"/>
                <w:szCs w:val="21"/>
              </w:rPr>
              <w:t>次，保洁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用中性清洁剂清抹门槽</w:t>
            </w:r>
            <w:r>
              <w:rPr>
                <w:rFonts w:ascii="宋体" w:hAnsi="宋体"/>
                <w:szCs w:val="21"/>
              </w:rPr>
              <w:t>2</w:t>
            </w:r>
            <w:r>
              <w:rPr>
                <w:rFonts w:ascii="宋体" w:hAnsi="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无灰尘沙泥、无垃圾杂物、梯门能正常关闭</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电梯轿箱内地毯</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地板每小时拖</w:t>
            </w:r>
            <w:r>
              <w:rPr>
                <w:rFonts w:ascii="宋体" w:hAnsi="宋体"/>
                <w:szCs w:val="21"/>
              </w:rPr>
              <w:t>1</w:t>
            </w:r>
            <w:r>
              <w:rPr>
                <w:rFonts w:ascii="宋体" w:hAnsi="宋体" w:hint="eastAsia"/>
                <w:szCs w:val="21"/>
              </w:rPr>
              <w:t>次，定时保洁，每天更换</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14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用适量中性清洁剂清洗地板</w:t>
            </w:r>
            <w:r>
              <w:rPr>
                <w:rFonts w:ascii="宋体" w:hAnsi="宋体"/>
                <w:szCs w:val="21"/>
              </w:rPr>
              <w:t>1</w:t>
            </w:r>
            <w:r>
              <w:rPr>
                <w:rFonts w:ascii="宋体" w:hAnsi="宋体" w:hint="eastAsia"/>
                <w:szCs w:val="21"/>
              </w:rPr>
              <w:t>次</w:t>
            </w: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无灰尘杂物、无污渍、地板洁净光亮</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电梯不锈钢围身</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随时保洁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打钢油</w:t>
            </w:r>
            <w:r>
              <w:rPr>
                <w:rFonts w:ascii="宋体" w:hAnsi="宋体"/>
                <w:szCs w:val="21"/>
              </w:rPr>
              <w:t>1</w:t>
            </w:r>
            <w:r>
              <w:rPr>
                <w:rFonts w:ascii="宋体" w:hAnsi="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无灰尘、污渍、手印、钢锈、无异味</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天花</w:t>
            </w:r>
            <w:r>
              <w:rPr>
                <w:rFonts w:ascii="宋体" w:hAnsi="宋体"/>
                <w:szCs w:val="21"/>
              </w:rPr>
              <w:t>(</w:t>
            </w:r>
            <w:r>
              <w:rPr>
                <w:rFonts w:ascii="宋体" w:hAnsi="宋体" w:hint="eastAsia"/>
                <w:szCs w:val="21"/>
              </w:rPr>
              <w:t>过滤网</w:t>
            </w:r>
            <w:r>
              <w:rPr>
                <w:rFonts w:ascii="宋体" w:hAnsi="宋体"/>
                <w:szCs w:val="21"/>
              </w:rPr>
              <w:t>)</w:t>
            </w:r>
            <w:r>
              <w:rPr>
                <w:rFonts w:ascii="宋体" w:hAnsi="宋体" w:hint="eastAsia"/>
                <w:szCs w:val="21"/>
              </w:rPr>
              <w:t>、风机、灯饰等</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随时清抹保洁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用清洁剂清洁</w:t>
            </w:r>
            <w:r>
              <w:rPr>
                <w:rFonts w:ascii="宋体" w:hAnsi="宋体"/>
                <w:szCs w:val="21"/>
              </w:rPr>
              <w:t>2</w:t>
            </w:r>
            <w:r>
              <w:rPr>
                <w:rFonts w:ascii="宋体" w:hAnsi="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无灰尘、无污渍无蜘蛛网</w:t>
            </w:r>
          </w:p>
        </w:tc>
      </w:tr>
      <w:tr w:rsidR="00BF6770">
        <w:trPr>
          <w:cantSplit/>
        </w:trPr>
        <w:tc>
          <w:tcPr>
            <w:tcW w:w="775" w:type="dxa"/>
            <w:vMerge w:val="restart"/>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消</w:t>
            </w:r>
            <w:r>
              <w:rPr>
                <w:rFonts w:ascii="宋体" w:hAnsi="宋体"/>
                <w:szCs w:val="21"/>
              </w:rPr>
              <w:br/>
            </w:r>
            <w:r>
              <w:rPr>
                <w:rFonts w:ascii="宋体" w:hAnsi="宋体" w:hint="eastAsia"/>
                <w:szCs w:val="21"/>
              </w:rPr>
              <w:t>防</w:t>
            </w:r>
          </w:p>
          <w:p w:rsidR="00BF6770" w:rsidRDefault="002A716B" w:rsidP="00EC3D8C">
            <w:pPr>
              <w:spacing w:beforeLines="20" w:afterLines="20" w:line="360" w:lineRule="auto"/>
              <w:jc w:val="center"/>
              <w:rPr>
                <w:rFonts w:ascii="宋体" w:hAnsi="宋体"/>
                <w:szCs w:val="21"/>
              </w:rPr>
            </w:pPr>
            <w:r>
              <w:rPr>
                <w:rFonts w:ascii="宋体" w:hAnsi="宋体" w:hint="eastAsia"/>
                <w:szCs w:val="21"/>
              </w:rPr>
              <w:t>通</w:t>
            </w:r>
          </w:p>
          <w:p w:rsidR="00BF6770" w:rsidRDefault="002A716B" w:rsidP="00EC3D8C">
            <w:pPr>
              <w:spacing w:beforeLines="20" w:afterLines="20" w:line="360" w:lineRule="auto"/>
              <w:jc w:val="center"/>
              <w:rPr>
                <w:rFonts w:ascii="宋体" w:hAnsi="宋体"/>
                <w:szCs w:val="21"/>
              </w:rPr>
            </w:pPr>
            <w:r>
              <w:rPr>
                <w:rFonts w:ascii="宋体" w:hAnsi="宋体" w:hint="eastAsia"/>
                <w:szCs w:val="21"/>
              </w:rPr>
              <w:t>道</w:t>
            </w:r>
          </w:p>
          <w:p w:rsidR="00BF6770" w:rsidRDefault="002A716B" w:rsidP="00EC3D8C">
            <w:pPr>
              <w:spacing w:beforeLines="20" w:afterLines="20" w:line="360" w:lineRule="auto"/>
              <w:jc w:val="center"/>
              <w:rPr>
                <w:rFonts w:ascii="宋体" w:hAnsi="宋体"/>
                <w:szCs w:val="21"/>
              </w:rPr>
            </w:pPr>
            <w:r>
              <w:rPr>
                <w:rFonts w:ascii="宋体" w:hAnsi="宋体" w:hint="eastAsia"/>
                <w:szCs w:val="21"/>
              </w:rPr>
              <w:t>设</w:t>
            </w:r>
          </w:p>
          <w:p w:rsidR="00BF6770" w:rsidRDefault="002A716B" w:rsidP="00EC3D8C">
            <w:pPr>
              <w:spacing w:beforeLines="20" w:afterLines="20" w:line="360" w:lineRule="auto"/>
              <w:jc w:val="center"/>
              <w:rPr>
                <w:rFonts w:ascii="宋体" w:hAnsi="宋体"/>
                <w:szCs w:val="21"/>
              </w:rPr>
            </w:pPr>
            <w:r>
              <w:rPr>
                <w:rFonts w:ascii="宋体" w:hAnsi="宋体" w:hint="eastAsia"/>
                <w:szCs w:val="21"/>
              </w:rPr>
              <w:t>备</w:t>
            </w: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地脚线</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清抹</w:t>
            </w:r>
            <w:r>
              <w:rPr>
                <w:rFonts w:ascii="宋体" w:hAnsi="宋体"/>
                <w:szCs w:val="21"/>
              </w:rPr>
              <w:t>1</w:t>
            </w:r>
            <w:r>
              <w:rPr>
                <w:rFonts w:ascii="宋体" w:hAnsi="宋体" w:hint="eastAsia"/>
                <w:szCs w:val="21"/>
              </w:rPr>
              <w:t>次，保洁</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无灰尘、无污渍</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扶手</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随时保洁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用清洁剂清理污渍</w:t>
            </w:r>
            <w:r>
              <w:rPr>
                <w:rFonts w:ascii="宋体" w:hAnsi="宋体"/>
                <w:szCs w:val="21"/>
              </w:rPr>
              <w:t>2</w:t>
            </w:r>
            <w:r>
              <w:rPr>
                <w:rFonts w:ascii="宋体" w:hAnsi="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无灰尘、无污渍</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护栏</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用清洁剂清理污渍</w:t>
            </w:r>
            <w:r>
              <w:rPr>
                <w:rFonts w:ascii="宋体" w:hAnsi="宋体"/>
                <w:szCs w:val="21"/>
              </w:rPr>
              <w:t>2</w:t>
            </w:r>
            <w:r>
              <w:rPr>
                <w:rFonts w:ascii="宋体" w:hAnsi="宋体" w:hint="eastAsia"/>
                <w:szCs w:val="21"/>
              </w:rPr>
              <w:t>次</w:t>
            </w:r>
          </w:p>
        </w:tc>
        <w:tc>
          <w:tcPr>
            <w:tcW w:w="14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清洁</w:t>
            </w:r>
            <w:r>
              <w:rPr>
                <w:rFonts w:ascii="宋体" w:hAnsi="宋体"/>
                <w:szCs w:val="21"/>
              </w:rPr>
              <w:t>2</w:t>
            </w:r>
            <w:r>
              <w:rPr>
                <w:rFonts w:ascii="宋体" w:hAnsi="宋体" w:hint="eastAsia"/>
                <w:szCs w:val="21"/>
              </w:rPr>
              <w:t>次</w:t>
            </w: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无灰尘、无蜘蛛网</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消防门、消防栓、灭火器、指示牌等</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用清洁剂清洁</w:t>
            </w:r>
            <w:r>
              <w:rPr>
                <w:rFonts w:ascii="宋体" w:hAnsi="宋体"/>
                <w:szCs w:val="21"/>
              </w:rPr>
              <w:t>2</w:t>
            </w:r>
            <w:r>
              <w:rPr>
                <w:rFonts w:ascii="宋体" w:hAnsi="宋体" w:hint="eastAsia"/>
                <w:szCs w:val="21"/>
              </w:rPr>
              <w:t>次，随时保洁</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无灰尘、无污渍</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天花、灯饰、风口等</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保洁</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14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清抹</w:t>
            </w:r>
            <w:r>
              <w:rPr>
                <w:rFonts w:ascii="宋体" w:hAnsi="宋体"/>
                <w:szCs w:val="21"/>
              </w:rPr>
              <w:t>2</w:t>
            </w:r>
            <w:r>
              <w:rPr>
                <w:rFonts w:ascii="宋体" w:hAnsi="宋体" w:hint="eastAsia"/>
                <w:szCs w:val="21"/>
              </w:rPr>
              <w:t>次</w:t>
            </w: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无灰尘、无蛛网</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电源开关</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清抹</w:t>
            </w:r>
            <w:r>
              <w:rPr>
                <w:rFonts w:ascii="宋体" w:hAnsi="宋体"/>
                <w:szCs w:val="21"/>
              </w:rPr>
              <w:t>1</w:t>
            </w:r>
            <w:r>
              <w:rPr>
                <w:rFonts w:ascii="宋体" w:hAnsi="宋体" w:hint="eastAsia"/>
                <w:szCs w:val="21"/>
              </w:rPr>
              <w:t>次，保洁</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无灰尘、无污渍</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墙身</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用清洁剂清理局部污渍</w:t>
            </w:r>
            <w:r>
              <w:rPr>
                <w:rFonts w:ascii="宋体" w:hAnsi="宋体"/>
                <w:szCs w:val="21"/>
              </w:rPr>
              <w:t>2</w:t>
            </w:r>
            <w:r>
              <w:rPr>
                <w:rFonts w:ascii="宋体" w:hAnsi="宋体" w:hint="eastAsia"/>
                <w:szCs w:val="21"/>
              </w:rPr>
              <w:t>次</w:t>
            </w:r>
          </w:p>
        </w:tc>
        <w:tc>
          <w:tcPr>
            <w:tcW w:w="14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清洁</w:t>
            </w:r>
            <w:r>
              <w:rPr>
                <w:rFonts w:ascii="宋体" w:hAnsi="宋体"/>
                <w:szCs w:val="21"/>
              </w:rPr>
              <w:t>2</w:t>
            </w:r>
            <w:r>
              <w:rPr>
                <w:rFonts w:ascii="宋体" w:hAnsi="宋体" w:hint="eastAsia"/>
                <w:szCs w:val="21"/>
              </w:rPr>
              <w:t>次</w:t>
            </w: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无灰尘、无污渍无蜘蛛网</w:t>
            </w:r>
          </w:p>
        </w:tc>
      </w:tr>
      <w:tr w:rsidR="00BF6770">
        <w:trPr>
          <w:cantSplit/>
        </w:trPr>
        <w:tc>
          <w:tcPr>
            <w:tcW w:w="775" w:type="dxa"/>
            <w:vMerge w:val="restart"/>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公</w:t>
            </w:r>
            <w:r>
              <w:rPr>
                <w:rFonts w:ascii="宋体" w:hAnsi="宋体"/>
                <w:szCs w:val="21"/>
              </w:rPr>
              <w:br/>
            </w:r>
            <w:r>
              <w:rPr>
                <w:rFonts w:ascii="宋体" w:hAnsi="宋体" w:hint="eastAsia"/>
                <w:szCs w:val="21"/>
              </w:rPr>
              <w:t>共</w:t>
            </w:r>
          </w:p>
          <w:p w:rsidR="00BF6770" w:rsidRDefault="002A716B" w:rsidP="00EC3D8C">
            <w:pPr>
              <w:spacing w:beforeLines="20" w:afterLines="20" w:line="360" w:lineRule="auto"/>
              <w:jc w:val="center"/>
              <w:rPr>
                <w:rFonts w:ascii="宋体" w:hAnsi="宋体"/>
                <w:szCs w:val="21"/>
              </w:rPr>
            </w:pPr>
            <w:r>
              <w:rPr>
                <w:rFonts w:ascii="宋体" w:hAnsi="宋体" w:hint="eastAsia"/>
                <w:szCs w:val="21"/>
              </w:rPr>
              <w:t>洗</w:t>
            </w:r>
          </w:p>
          <w:p w:rsidR="00BF6770" w:rsidRDefault="002A716B" w:rsidP="00EC3D8C">
            <w:pPr>
              <w:spacing w:beforeLines="20" w:afterLines="20" w:line="360" w:lineRule="auto"/>
              <w:jc w:val="center"/>
              <w:rPr>
                <w:rFonts w:ascii="宋体" w:hAnsi="宋体"/>
                <w:szCs w:val="21"/>
              </w:rPr>
            </w:pPr>
            <w:r>
              <w:rPr>
                <w:rFonts w:ascii="宋体" w:hAnsi="宋体" w:hint="eastAsia"/>
                <w:szCs w:val="21"/>
              </w:rPr>
              <w:t>手</w:t>
            </w:r>
          </w:p>
          <w:p w:rsidR="00BF6770" w:rsidRDefault="002A716B" w:rsidP="00EC3D8C">
            <w:pPr>
              <w:spacing w:beforeLines="20" w:afterLines="20" w:line="360" w:lineRule="auto"/>
              <w:jc w:val="center"/>
              <w:rPr>
                <w:rFonts w:ascii="宋体" w:hAnsi="宋体"/>
                <w:szCs w:val="21"/>
              </w:rPr>
            </w:pPr>
            <w:r>
              <w:rPr>
                <w:rFonts w:ascii="宋体" w:hAnsi="宋体" w:hint="eastAsia"/>
                <w:szCs w:val="21"/>
              </w:rPr>
              <w:t>间</w:t>
            </w: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门、间隔板</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用消毒剂清抹</w:t>
            </w:r>
            <w:r>
              <w:rPr>
                <w:rFonts w:ascii="宋体" w:hAnsi="宋体"/>
                <w:szCs w:val="21"/>
              </w:rPr>
              <w:t>1</w:t>
            </w:r>
            <w:r>
              <w:rPr>
                <w:rFonts w:ascii="宋体" w:hAnsi="宋体" w:hint="eastAsia"/>
                <w:szCs w:val="21"/>
              </w:rPr>
              <w:t>次，保洁</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无灰尘、无污渍手印</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地面</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用消毒剂清洗</w:t>
            </w:r>
            <w:r>
              <w:rPr>
                <w:rFonts w:ascii="宋体" w:hAnsi="宋体"/>
                <w:szCs w:val="21"/>
              </w:rPr>
              <w:t>4</w:t>
            </w:r>
            <w:r>
              <w:rPr>
                <w:rFonts w:ascii="宋体" w:hAnsi="宋体" w:hint="eastAsia"/>
                <w:szCs w:val="21"/>
              </w:rPr>
              <w:t>次</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w:t>
            </w:r>
          </w:p>
        </w:tc>
      </w:tr>
      <w:tr w:rsidR="00BF6770">
        <w:trPr>
          <w:cantSplit/>
        </w:trPr>
        <w:tc>
          <w:tcPr>
            <w:tcW w:w="775" w:type="dxa"/>
            <w:vMerge/>
            <w:vAlign w:val="center"/>
          </w:tcPr>
          <w:p w:rsidR="00BF6770" w:rsidRDefault="00BF6770">
            <w:pPr>
              <w:widowControl/>
              <w:spacing w:line="360" w:lineRule="auto"/>
              <w:jc w:val="left"/>
              <w:rPr>
                <w:rFonts w:ascii="宋体" w:hAnsi="宋体" w:cs="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墙身</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用消毒剂清抹</w:t>
            </w:r>
            <w:r>
              <w:rPr>
                <w:rFonts w:ascii="宋体" w:hAnsi="宋体" w:cs="宋体"/>
                <w:szCs w:val="21"/>
              </w:rPr>
              <w:t>1</w:t>
            </w:r>
            <w:r>
              <w:rPr>
                <w:rFonts w:ascii="宋体" w:hAnsi="宋体" w:cs="宋体" w:hint="eastAsia"/>
                <w:szCs w:val="21"/>
              </w:rPr>
              <w:t>次，保洁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用清洁剂清洗</w:t>
            </w:r>
            <w:r>
              <w:rPr>
                <w:rFonts w:ascii="宋体" w:hAnsi="宋体" w:cs="宋体"/>
                <w:szCs w:val="21"/>
              </w:rPr>
              <w:t>1</w:t>
            </w:r>
            <w:r>
              <w:rPr>
                <w:rFonts w:ascii="宋体" w:hAnsi="宋体" w:cs="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cs="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无灰尘、无污渍、水渍、洁净</w:t>
            </w:r>
          </w:p>
        </w:tc>
      </w:tr>
      <w:tr w:rsidR="00BF6770">
        <w:trPr>
          <w:cantSplit/>
        </w:trPr>
        <w:tc>
          <w:tcPr>
            <w:tcW w:w="775" w:type="dxa"/>
            <w:vMerge/>
            <w:vAlign w:val="center"/>
          </w:tcPr>
          <w:p w:rsidR="00BF6770" w:rsidRDefault="00BF6770">
            <w:pPr>
              <w:widowControl/>
              <w:spacing w:line="360" w:lineRule="auto"/>
              <w:jc w:val="left"/>
              <w:rPr>
                <w:rFonts w:ascii="宋体" w:hAnsi="宋体" w:cs="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玻璃镜</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用玻璃水清洗</w:t>
            </w:r>
            <w:r>
              <w:rPr>
                <w:rFonts w:ascii="宋体" w:hAnsi="宋体" w:cs="宋体"/>
                <w:szCs w:val="21"/>
              </w:rPr>
              <w:t>1</w:t>
            </w:r>
            <w:r>
              <w:rPr>
                <w:rFonts w:ascii="宋体" w:hAnsi="宋体" w:cs="宋体" w:hint="eastAsia"/>
                <w:szCs w:val="21"/>
              </w:rPr>
              <w:t>次，保洁</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cs="宋体"/>
                <w:szCs w:val="21"/>
              </w:rPr>
            </w:pP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cs="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无灰尘、污渍、手印、光亮</w:t>
            </w:r>
          </w:p>
        </w:tc>
      </w:tr>
      <w:tr w:rsidR="00BF6770">
        <w:trPr>
          <w:cantSplit/>
        </w:trPr>
        <w:tc>
          <w:tcPr>
            <w:tcW w:w="775" w:type="dxa"/>
            <w:vMerge/>
            <w:vAlign w:val="center"/>
          </w:tcPr>
          <w:p w:rsidR="00BF6770" w:rsidRDefault="00BF6770">
            <w:pPr>
              <w:widowControl/>
              <w:spacing w:line="360" w:lineRule="auto"/>
              <w:jc w:val="left"/>
              <w:rPr>
                <w:rFonts w:ascii="宋体" w:hAnsi="宋体" w:cs="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洗手盆、台面、水池</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用消毒剂清抹</w:t>
            </w:r>
            <w:r>
              <w:rPr>
                <w:rFonts w:ascii="宋体" w:hAnsi="宋体" w:cs="宋体"/>
                <w:szCs w:val="21"/>
              </w:rPr>
              <w:t>1</w:t>
            </w:r>
            <w:r>
              <w:rPr>
                <w:rFonts w:ascii="宋体" w:hAnsi="宋体" w:cs="宋体" w:hint="eastAsia"/>
                <w:szCs w:val="21"/>
              </w:rPr>
              <w:t>次保洁</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cs="宋体"/>
                <w:szCs w:val="21"/>
              </w:rPr>
            </w:pP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cs="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无灰尘、无污渍无痰渍</w:t>
            </w:r>
          </w:p>
        </w:tc>
      </w:tr>
      <w:tr w:rsidR="00BF6770">
        <w:trPr>
          <w:cantSplit/>
          <w:trHeight w:val="1224"/>
        </w:trPr>
        <w:tc>
          <w:tcPr>
            <w:tcW w:w="775" w:type="dxa"/>
            <w:vMerge/>
            <w:vAlign w:val="center"/>
          </w:tcPr>
          <w:p w:rsidR="00BF6770" w:rsidRDefault="00BF6770">
            <w:pPr>
              <w:widowControl/>
              <w:spacing w:line="360" w:lineRule="auto"/>
              <w:jc w:val="left"/>
              <w:rPr>
                <w:rFonts w:ascii="宋体" w:hAnsi="宋体" w:cs="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大小便器</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用消毒清洁剂清洗</w:t>
            </w:r>
            <w:r>
              <w:rPr>
                <w:rFonts w:ascii="宋体" w:hAnsi="宋体" w:cs="宋体"/>
                <w:szCs w:val="21"/>
              </w:rPr>
              <w:t>3</w:t>
            </w:r>
            <w:r>
              <w:rPr>
                <w:rFonts w:ascii="宋体" w:hAnsi="宋体" w:cs="宋体" w:hint="eastAsia"/>
                <w:szCs w:val="21"/>
              </w:rPr>
              <w:t>次，随时保洁，定时放卫生球和喷空气清新剂</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用消毒剂全面大清洁</w:t>
            </w:r>
            <w:r>
              <w:rPr>
                <w:rFonts w:ascii="宋体" w:hAnsi="宋体" w:cs="宋体"/>
                <w:szCs w:val="21"/>
              </w:rPr>
              <w:t>1</w:t>
            </w:r>
            <w:r>
              <w:rPr>
                <w:rFonts w:ascii="宋体" w:hAnsi="宋体" w:cs="宋体" w:hint="eastAsia"/>
                <w:szCs w:val="21"/>
              </w:rPr>
              <w:t>次</w:t>
            </w:r>
          </w:p>
        </w:tc>
        <w:tc>
          <w:tcPr>
            <w:tcW w:w="14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定时检查管道畅通情况，发现堵塞及时处理</w:t>
            </w: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无臭味、无污渍无垢、干净清洁</w:t>
            </w:r>
          </w:p>
        </w:tc>
      </w:tr>
      <w:tr w:rsidR="00BF6770">
        <w:trPr>
          <w:cantSplit/>
        </w:trPr>
        <w:tc>
          <w:tcPr>
            <w:tcW w:w="775" w:type="dxa"/>
            <w:vMerge w:val="restart"/>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办</w:t>
            </w:r>
            <w:r>
              <w:rPr>
                <w:rFonts w:ascii="宋体" w:hAnsi="宋体" w:cs="宋体"/>
                <w:szCs w:val="21"/>
              </w:rPr>
              <w:br/>
            </w:r>
            <w:r>
              <w:rPr>
                <w:rFonts w:ascii="宋体" w:hAnsi="宋体" w:cs="宋体" w:hint="eastAsia"/>
                <w:szCs w:val="21"/>
              </w:rPr>
              <w:t>公</w:t>
            </w:r>
          </w:p>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室</w:t>
            </w: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门、窗和间隔板</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清抹</w:t>
            </w:r>
            <w:r>
              <w:rPr>
                <w:rFonts w:ascii="宋体" w:hAnsi="宋体" w:cs="宋体"/>
                <w:szCs w:val="21"/>
              </w:rPr>
              <w:t>2</w:t>
            </w:r>
            <w:r>
              <w:rPr>
                <w:rFonts w:ascii="宋体" w:hAnsi="宋体" w:cs="宋体" w:hint="eastAsia"/>
                <w:szCs w:val="21"/>
              </w:rPr>
              <w:t>次，保洁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用清洁剂清洁污渍</w:t>
            </w:r>
            <w:r>
              <w:rPr>
                <w:rFonts w:ascii="宋体" w:hAnsi="宋体" w:cs="宋体"/>
                <w:szCs w:val="21"/>
              </w:rPr>
              <w:t>1</w:t>
            </w:r>
            <w:r>
              <w:rPr>
                <w:rFonts w:ascii="宋体" w:hAnsi="宋体" w:cs="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cs="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无灰尘、无污渍</w:t>
            </w:r>
          </w:p>
        </w:tc>
      </w:tr>
      <w:tr w:rsidR="00BF6770">
        <w:trPr>
          <w:cantSplit/>
          <w:trHeight w:val="535"/>
        </w:trPr>
        <w:tc>
          <w:tcPr>
            <w:tcW w:w="775" w:type="dxa"/>
            <w:vMerge/>
            <w:vAlign w:val="center"/>
          </w:tcPr>
          <w:p w:rsidR="00BF6770" w:rsidRDefault="00BF6770">
            <w:pPr>
              <w:widowControl/>
              <w:spacing w:line="360" w:lineRule="auto"/>
              <w:jc w:val="left"/>
              <w:rPr>
                <w:rFonts w:ascii="宋体" w:hAnsi="宋体" w:cs="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灯饰、风口</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清抹</w:t>
            </w:r>
            <w:r>
              <w:rPr>
                <w:rFonts w:ascii="宋体" w:hAnsi="宋体" w:cs="宋体"/>
                <w:szCs w:val="21"/>
              </w:rPr>
              <w:t>1</w:t>
            </w:r>
            <w:r>
              <w:rPr>
                <w:rFonts w:ascii="宋体" w:hAnsi="宋体" w:cs="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cs="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无灰尘、无蜘蛛网</w:t>
            </w:r>
          </w:p>
        </w:tc>
      </w:tr>
      <w:tr w:rsidR="00BF6770">
        <w:trPr>
          <w:cantSplit/>
        </w:trPr>
        <w:tc>
          <w:tcPr>
            <w:tcW w:w="775" w:type="dxa"/>
            <w:vMerge/>
            <w:vAlign w:val="center"/>
          </w:tcPr>
          <w:p w:rsidR="00BF6770" w:rsidRDefault="00BF6770">
            <w:pPr>
              <w:widowControl/>
              <w:spacing w:line="360" w:lineRule="auto"/>
              <w:jc w:val="left"/>
              <w:rPr>
                <w:rFonts w:ascii="宋体" w:hAnsi="宋体" w:cs="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地面、墙身</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用清洁剂拖抹</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用清洁剂重点清洁污渍</w:t>
            </w:r>
            <w:r>
              <w:rPr>
                <w:rFonts w:ascii="宋体" w:hAnsi="宋体" w:cs="宋体"/>
                <w:szCs w:val="21"/>
              </w:rPr>
              <w:t>2</w:t>
            </w:r>
            <w:r>
              <w:rPr>
                <w:rFonts w:ascii="宋体" w:hAnsi="宋体" w:cs="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cs="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干净清洁、无污渍</w:t>
            </w:r>
          </w:p>
        </w:tc>
      </w:tr>
      <w:tr w:rsidR="00BF6770">
        <w:trPr>
          <w:cantSplit/>
          <w:trHeight w:val="509"/>
        </w:trPr>
        <w:tc>
          <w:tcPr>
            <w:tcW w:w="775" w:type="dxa"/>
            <w:vMerge/>
            <w:vAlign w:val="center"/>
          </w:tcPr>
          <w:p w:rsidR="00BF6770" w:rsidRDefault="00BF6770">
            <w:pPr>
              <w:widowControl/>
              <w:spacing w:line="360" w:lineRule="auto"/>
              <w:jc w:val="left"/>
              <w:rPr>
                <w:rFonts w:ascii="宋体" w:hAnsi="宋体" w:cs="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天花灯具</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保洁</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cs="宋体"/>
                <w:szCs w:val="21"/>
              </w:rPr>
            </w:pPr>
          </w:p>
        </w:tc>
        <w:tc>
          <w:tcPr>
            <w:tcW w:w="14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清抹</w:t>
            </w:r>
            <w:r>
              <w:rPr>
                <w:rFonts w:ascii="宋体" w:hAnsi="宋体" w:cs="宋体"/>
                <w:szCs w:val="21"/>
              </w:rPr>
              <w:t>1</w:t>
            </w:r>
            <w:r>
              <w:rPr>
                <w:rFonts w:ascii="宋体" w:hAnsi="宋体" w:cs="宋体" w:hint="eastAsia"/>
                <w:szCs w:val="21"/>
              </w:rPr>
              <w:t>次</w:t>
            </w: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无灰尘、蜘蛛网</w:t>
            </w:r>
          </w:p>
        </w:tc>
      </w:tr>
      <w:tr w:rsidR="00BF6770">
        <w:trPr>
          <w:cantSplit/>
          <w:trHeight w:val="615"/>
        </w:trPr>
        <w:tc>
          <w:tcPr>
            <w:tcW w:w="775" w:type="dxa"/>
            <w:vMerge/>
            <w:vAlign w:val="center"/>
          </w:tcPr>
          <w:p w:rsidR="00BF6770" w:rsidRDefault="00BF6770">
            <w:pPr>
              <w:widowControl/>
              <w:spacing w:line="360" w:lineRule="auto"/>
              <w:jc w:val="left"/>
              <w:rPr>
                <w:rFonts w:ascii="宋体" w:hAnsi="宋体" w:cs="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办公桌椅、文件柜</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清洁</w:t>
            </w:r>
            <w:r>
              <w:rPr>
                <w:rFonts w:ascii="宋体" w:hAnsi="宋体" w:cs="宋体"/>
                <w:szCs w:val="21"/>
              </w:rPr>
              <w:t>1</w:t>
            </w:r>
            <w:r>
              <w:rPr>
                <w:rFonts w:ascii="宋体" w:hAnsi="宋体" w:cs="宋体" w:hint="eastAsia"/>
                <w:szCs w:val="21"/>
              </w:rPr>
              <w:t>次</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cs="宋体"/>
                <w:szCs w:val="21"/>
              </w:rPr>
            </w:pP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cs="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无灰尘、无污渍</w:t>
            </w:r>
          </w:p>
        </w:tc>
      </w:tr>
      <w:tr w:rsidR="00BF6770">
        <w:trPr>
          <w:cantSplit/>
          <w:trHeight w:val="607"/>
        </w:trPr>
        <w:tc>
          <w:tcPr>
            <w:tcW w:w="775" w:type="dxa"/>
            <w:vMerge/>
            <w:vAlign w:val="center"/>
          </w:tcPr>
          <w:p w:rsidR="00BF6770" w:rsidRDefault="00BF6770">
            <w:pPr>
              <w:widowControl/>
              <w:spacing w:line="360" w:lineRule="auto"/>
              <w:jc w:val="left"/>
              <w:rPr>
                <w:rFonts w:ascii="宋体" w:hAnsi="宋体" w:cs="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地毯</w:t>
            </w:r>
          </w:p>
        </w:tc>
        <w:tc>
          <w:tcPr>
            <w:tcW w:w="1771"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cs="宋体"/>
                <w:szCs w:val="21"/>
              </w:rPr>
            </w:pP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吸尘</w:t>
            </w:r>
            <w:r>
              <w:rPr>
                <w:rFonts w:ascii="宋体" w:hAnsi="宋体" w:cs="宋体"/>
                <w:szCs w:val="21"/>
              </w:rPr>
              <w:t>1</w:t>
            </w:r>
            <w:r>
              <w:rPr>
                <w:rFonts w:ascii="宋体" w:hAnsi="宋体" w:cs="宋体" w:hint="eastAsia"/>
                <w:szCs w:val="21"/>
              </w:rPr>
              <w:t>次，保洁</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cs="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无灰尘、杂物</w:t>
            </w:r>
          </w:p>
        </w:tc>
      </w:tr>
      <w:tr w:rsidR="00BF6770">
        <w:trPr>
          <w:cantSplit/>
        </w:trPr>
        <w:tc>
          <w:tcPr>
            <w:tcW w:w="775" w:type="dxa"/>
            <w:vMerge w:val="restart"/>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茶</w:t>
            </w:r>
          </w:p>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水</w:t>
            </w:r>
          </w:p>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间</w:t>
            </w: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地面、墙身</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用清洁剂拖抹</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用清洁剂重点清洁污渍</w:t>
            </w:r>
            <w:r>
              <w:rPr>
                <w:rFonts w:ascii="宋体" w:hAnsi="宋体" w:cs="宋体"/>
                <w:szCs w:val="21"/>
              </w:rPr>
              <w:t>2</w:t>
            </w:r>
            <w:r>
              <w:rPr>
                <w:rFonts w:ascii="宋体" w:hAnsi="宋体" w:cs="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cs="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干净清洁、无污渍</w:t>
            </w:r>
          </w:p>
        </w:tc>
      </w:tr>
      <w:tr w:rsidR="00BF6770">
        <w:trPr>
          <w:cantSplit/>
        </w:trPr>
        <w:tc>
          <w:tcPr>
            <w:tcW w:w="775" w:type="dxa"/>
            <w:vMerge/>
            <w:vAlign w:val="center"/>
          </w:tcPr>
          <w:p w:rsidR="00BF6770" w:rsidRDefault="00BF6770">
            <w:pPr>
              <w:widowControl/>
              <w:spacing w:line="360" w:lineRule="auto"/>
              <w:jc w:val="left"/>
              <w:rPr>
                <w:rFonts w:ascii="宋体" w:hAnsi="宋体" w:cs="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台面、水池</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用消毒剂清抹</w:t>
            </w:r>
            <w:r>
              <w:rPr>
                <w:rFonts w:ascii="宋体" w:hAnsi="宋体" w:cs="宋体"/>
                <w:szCs w:val="21"/>
              </w:rPr>
              <w:t>1</w:t>
            </w:r>
            <w:r>
              <w:rPr>
                <w:rFonts w:ascii="宋体" w:hAnsi="宋体" w:cs="宋体" w:hint="eastAsia"/>
                <w:szCs w:val="21"/>
              </w:rPr>
              <w:t>次保洁</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cs="宋体"/>
                <w:szCs w:val="21"/>
              </w:rPr>
            </w:pP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cs="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无灰尘、无污渍、无痰渍</w:t>
            </w:r>
          </w:p>
        </w:tc>
      </w:tr>
    </w:tbl>
    <w:p w:rsidR="00BF6770" w:rsidRDefault="00BF6770">
      <w:pPr>
        <w:spacing w:line="360" w:lineRule="auto"/>
        <w:rPr>
          <w:rFonts w:ascii="宋体" w:hAnsi="宋体"/>
          <w:b/>
          <w:szCs w:val="21"/>
        </w:rPr>
      </w:pPr>
    </w:p>
    <w:p w:rsidR="00BF6770" w:rsidRDefault="002A716B">
      <w:pPr>
        <w:spacing w:line="360" w:lineRule="auto"/>
        <w:rPr>
          <w:rFonts w:ascii="宋体" w:hAnsi="宋体"/>
          <w:b/>
          <w:szCs w:val="21"/>
        </w:rPr>
      </w:pPr>
      <w:r>
        <w:rPr>
          <w:rFonts w:ascii="宋体" w:hAnsi="宋体" w:hint="eastAsia"/>
          <w:b/>
          <w:szCs w:val="21"/>
        </w:rPr>
        <w:t>4、绿化养护管理</w:t>
      </w:r>
    </w:p>
    <w:p w:rsidR="00BF6770" w:rsidRDefault="002A716B" w:rsidP="00B179F9">
      <w:pPr>
        <w:autoSpaceDE w:val="0"/>
        <w:autoSpaceDN w:val="0"/>
        <w:adjustRightInd w:val="0"/>
        <w:spacing w:line="360" w:lineRule="auto"/>
        <w:ind w:firstLineChars="196" w:firstLine="412"/>
        <w:jc w:val="left"/>
        <w:rPr>
          <w:rFonts w:ascii="宋体" w:hAnsi="宋体"/>
          <w:b/>
          <w:bCs/>
          <w:szCs w:val="21"/>
          <w:lang w:val="zh-CN"/>
        </w:rPr>
      </w:pPr>
      <w:r>
        <w:rPr>
          <w:rFonts w:ascii="宋体" w:hAnsi="宋体" w:cs="宋体" w:hint="eastAsia"/>
          <w:szCs w:val="21"/>
        </w:rPr>
        <w:lastRenderedPageBreak/>
        <w:t>（</w:t>
      </w:r>
      <w:r>
        <w:rPr>
          <w:rFonts w:ascii="宋体" w:hAnsi="宋体" w:cs="宋体"/>
          <w:szCs w:val="21"/>
        </w:rPr>
        <w:t>1</w:t>
      </w:r>
      <w:r>
        <w:rPr>
          <w:rFonts w:ascii="宋体" w:hAnsi="宋体" w:cs="宋体" w:hint="eastAsia"/>
          <w:szCs w:val="21"/>
        </w:rPr>
        <w:t>）有专业人员管理，管理制度完善可行。</w:t>
      </w:r>
    </w:p>
    <w:p w:rsidR="00BF6770" w:rsidRDefault="002A716B" w:rsidP="00B179F9">
      <w:pPr>
        <w:autoSpaceDE w:val="0"/>
        <w:autoSpaceDN w:val="0"/>
        <w:adjustRightInd w:val="0"/>
        <w:spacing w:line="360" w:lineRule="auto"/>
        <w:ind w:firstLineChars="196" w:firstLine="412"/>
        <w:jc w:val="left"/>
        <w:rPr>
          <w:rFonts w:ascii="宋体" w:hAnsi="宋体"/>
          <w:b/>
          <w:bCs/>
          <w:szCs w:val="21"/>
          <w:lang w:val="zh-CN"/>
        </w:rPr>
      </w:pPr>
      <w:r>
        <w:rPr>
          <w:rFonts w:ascii="宋体" w:hAnsi="宋体" w:cs="宋体" w:hint="eastAsia"/>
          <w:szCs w:val="21"/>
        </w:rPr>
        <w:t>（</w:t>
      </w:r>
      <w:r>
        <w:rPr>
          <w:rFonts w:ascii="宋体" w:hAnsi="宋体" w:cs="宋体"/>
          <w:szCs w:val="21"/>
        </w:rPr>
        <w:t>2</w:t>
      </w:r>
      <w:r>
        <w:rPr>
          <w:rFonts w:ascii="宋体" w:hAnsi="宋体" w:cs="宋体" w:hint="eastAsia"/>
          <w:szCs w:val="21"/>
        </w:rPr>
        <w:t>）实行标准化作业，由专人负责检查、监督。</w:t>
      </w:r>
    </w:p>
    <w:p w:rsidR="00BF6770" w:rsidRDefault="002A716B">
      <w:pPr>
        <w:spacing w:line="360" w:lineRule="auto"/>
        <w:ind w:firstLineChars="200" w:firstLine="420"/>
        <w:rPr>
          <w:rFonts w:ascii="宋体" w:hAnsi="宋体" w:cs="仿宋"/>
          <w:bCs/>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w:t>
      </w:r>
      <w:r>
        <w:rPr>
          <w:rFonts w:ascii="宋体" w:hAnsi="宋体" w:cs="仿宋" w:hint="eastAsia"/>
          <w:bCs/>
          <w:szCs w:val="21"/>
        </w:rPr>
        <w:t>室内绿化摆放在保持原有标准的基础上，根据各办公室摆放用途，并与采购方协商统一的标准摆放（不得低于现行标准）。</w:t>
      </w:r>
    </w:p>
    <w:p w:rsidR="00BF6770" w:rsidRDefault="002A716B">
      <w:pPr>
        <w:autoSpaceDE w:val="0"/>
        <w:autoSpaceDN w:val="0"/>
        <w:spacing w:line="360" w:lineRule="auto"/>
        <w:ind w:firstLineChars="200" w:firstLine="420"/>
        <w:jc w:val="left"/>
        <w:rPr>
          <w:rFonts w:ascii="宋体" w:hAnsi="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）室外绿化管养标准：</w:t>
      </w:r>
    </w:p>
    <w:p w:rsidR="00BF6770" w:rsidRDefault="002A716B">
      <w:pPr>
        <w:autoSpaceDE w:val="0"/>
        <w:autoSpaceDN w:val="0"/>
        <w:spacing w:line="360" w:lineRule="auto"/>
        <w:ind w:firstLineChars="200" w:firstLine="420"/>
        <w:jc w:val="left"/>
        <w:rPr>
          <w:rFonts w:ascii="宋体" w:hAnsi="宋体"/>
          <w:szCs w:val="21"/>
        </w:rPr>
      </w:pPr>
      <w:r>
        <w:rPr>
          <w:rFonts w:ascii="宋体" w:hAnsi="宋体" w:cs="宋体"/>
          <w:szCs w:val="21"/>
        </w:rPr>
        <w:t>a.</w:t>
      </w:r>
      <w:r>
        <w:rPr>
          <w:rFonts w:ascii="宋体" w:hAnsi="宋体" w:cs="宋体" w:hint="eastAsia"/>
          <w:szCs w:val="21"/>
        </w:rPr>
        <w:t>植物生长健康，无病虫害，无枯黄叶，无黄土裸露。</w:t>
      </w:r>
    </w:p>
    <w:p w:rsidR="00BF6770" w:rsidRDefault="002A716B">
      <w:pPr>
        <w:autoSpaceDE w:val="0"/>
        <w:autoSpaceDN w:val="0"/>
        <w:spacing w:line="360" w:lineRule="auto"/>
        <w:ind w:firstLineChars="200" w:firstLine="420"/>
        <w:jc w:val="left"/>
        <w:rPr>
          <w:rFonts w:ascii="宋体" w:hAnsi="宋体"/>
          <w:szCs w:val="21"/>
        </w:rPr>
      </w:pPr>
      <w:r>
        <w:rPr>
          <w:rFonts w:ascii="宋体" w:hAnsi="宋体" w:cs="宋体"/>
          <w:szCs w:val="21"/>
        </w:rPr>
        <w:t>b.</w:t>
      </w:r>
      <w:r>
        <w:rPr>
          <w:rFonts w:ascii="宋体" w:hAnsi="宋体" w:cs="宋体" w:hint="eastAsia"/>
          <w:szCs w:val="21"/>
        </w:rPr>
        <w:t>定期修剪，及时修补、扶持和补苗，保持花木形态常美。</w:t>
      </w:r>
    </w:p>
    <w:p w:rsidR="00BF6770" w:rsidRDefault="002A716B">
      <w:pPr>
        <w:autoSpaceDE w:val="0"/>
        <w:autoSpaceDN w:val="0"/>
        <w:spacing w:line="360" w:lineRule="auto"/>
        <w:ind w:firstLineChars="200" w:firstLine="420"/>
        <w:jc w:val="left"/>
        <w:rPr>
          <w:rFonts w:ascii="宋体" w:hAnsi="宋体"/>
          <w:szCs w:val="21"/>
        </w:rPr>
      </w:pPr>
      <w:r>
        <w:rPr>
          <w:rFonts w:ascii="宋体" w:hAnsi="宋体" w:cs="宋体"/>
          <w:szCs w:val="21"/>
        </w:rPr>
        <w:t>c.</w:t>
      </w:r>
      <w:r>
        <w:rPr>
          <w:rFonts w:ascii="宋体" w:hAnsi="宋体" w:cs="宋体" w:hint="eastAsia"/>
          <w:szCs w:val="21"/>
        </w:rPr>
        <w:t>保证绿化完好率</w:t>
      </w:r>
      <w:r>
        <w:rPr>
          <w:rFonts w:ascii="宋体" w:hAnsi="宋体" w:cs="宋体"/>
          <w:szCs w:val="21"/>
        </w:rPr>
        <w:t>98%</w:t>
      </w:r>
      <w:r>
        <w:rPr>
          <w:rFonts w:ascii="宋体" w:hAnsi="宋体" w:cs="宋体" w:hint="eastAsia"/>
          <w:szCs w:val="21"/>
        </w:rPr>
        <w:t>，草坪纯度达</w:t>
      </w:r>
      <w:r>
        <w:rPr>
          <w:rFonts w:ascii="宋体" w:hAnsi="宋体" w:cs="宋体"/>
          <w:szCs w:val="21"/>
        </w:rPr>
        <w:t>99%</w:t>
      </w:r>
      <w:r>
        <w:rPr>
          <w:rFonts w:ascii="宋体" w:hAnsi="宋体" w:cs="宋体" w:hint="eastAsia"/>
          <w:szCs w:val="21"/>
        </w:rPr>
        <w:t>。</w:t>
      </w:r>
    </w:p>
    <w:p w:rsidR="00BF6770" w:rsidRDefault="002A716B">
      <w:pPr>
        <w:autoSpaceDE w:val="0"/>
        <w:autoSpaceDN w:val="0"/>
        <w:spacing w:line="360" w:lineRule="auto"/>
        <w:ind w:firstLineChars="200" w:firstLine="420"/>
        <w:jc w:val="left"/>
        <w:rPr>
          <w:rFonts w:ascii="宋体" w:hAnsi="宋体"/>
          <w:szCs w:val="21"/>
        </w:rPr>
      </w:pPr>
      <w:r>
        <w:rPr>
          <w:rFonts w:ascii="宋体" w:hAnsi="宋体" w:cs="宋体" w:hint="eastAsia"/>
          <w:bCs/>
          <w:szCs w:val="21"/>
          <w:lang w:val="zh-CN"/>
        </w:rPr>
        <w:t>（</w:t>
      </w:r>
      <w:r>
        <w:rPr>
          <w:rFonts w:ascii="宋体" w:hAnsi="宋体" w:cs="宋体"/>
          <w:bCs/>
          <w:szCs w:val="21"/>
          <w:lang w:val="zh-CN"/>
        </w:rPr>
        <w:t>5</w:t>
      </w:r>
      <w:r>
        <w:rPr>
          <w:rFonts w:ascii="宋体" w:hAnsi="宋体" w:cs="宋体" w:hint="eastAsia"/>
          <w:bCs/>
          <w:szCs w:val="21"/>
          <w:lang w:val="zh-CN"/>
        </w:rPr>
        <w:t>）室外绿化管养标准明细：</w:t>
      </w:r>
    </w:p>
    <w:tbl>
      <w:tblPr>
        <w:tblW w:w="9614" w:type="dxa"/>
        <w:jc w:val="center"/>
        <w:tblLayout w:type="fixed"/>
        <w:tblLook w:val="04A0"/>
      </w:tblPr>
      <w:tblGrid>
        <w:gridCol w:w="697"/>
        <w:gridCol w:w="2695"/>
        <w:gridCol w:w="720"/>
        <w:gridCol w:w="1260"/>
        <w:gridCol w:w="540"/>
        <w:gridCol w:w="1440"/>
        <w:gridCol w:w="180"/>
        <w:gridCol w:w="96"/>
        <w:gridCol w:w="1986"/>
      </w:tblGrid>
      <w:tr w:rsidR="00BF6770">
        <w:trPr>
          <w:trHeight w:val="616"/>
          <w:tblHeader/>
          <w:jc w:val="center"/>
        </w:trPr>
        <w:tc>
          <w:tcPr>
            <w:tcW w:w="697" w:type="dxa"/>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jc w:val="center"/>
              <w:rPr>
                <w:rFonts w:ascii="宋体" w:hAnsi="宋体"/>
                <w:b/>
                <w:bCs/>
                <w:szCs w:val="21"/>
                <w:lang w:val="zh-CN"/>
              </w:rPr>
            </w:pPr>
            <w:r>
              <w:rPr>
                <w:rFonts w:ascii="宋体" w:hAnsi="宋体" w:cs="宋体" w:hint="eastAsia"/>
                <w:b/>
                <w:bCs/>
                <w:szCs w:val="21"/>
                <w:lang w:val="zh-CN"/>
              </w:rPr>
              <w:t>类别</w:t>
            </w:r>
          </w:p>
        </w:tc>
        <w:tc>
          <w:tcPr>
            <w:tcW w:w="3415" w:type="dxa"/>
            <w:gridSpan w:val="2"/>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jc w:val="center"/>
              <w:rPr>
                <w:rFonts w:ascii="宋体" w:hAnsi="宋体"/>
                <w:b/>
                <w:bCs/>
                <w:szCs w:val="21"/>
                <w:lang w:val="zh-CN"/>
              </w:rPr>
            </w:pPr>
            <w:r>
              <w:rPr>
                <w:rFonts w:ascii="宋体" w:hAnsi="宋体" w:cs="宋体" w:hint="eastAsia"/>
                <w:b/>
                <w:bCs/>
                <w:szCs w:val="21"/>
                <w:lang w:val="zh-CN"/>
              </w:rPr>
              <w:t>修剪</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jc w:val="center"/>
              <w:rPr>
                <w:rFonts w:ascii="宋体" w:hAnsi="宋体"/>
                <w:b/>
                <w:bCs/>
                <w:szCs w:val="21"/>
                <w:lang w:val="zh-CN"/>
              </w:rPr>
            </w:pPr>
            <w:r>
              <w:rPr>
                <w:rFonts w:ascii="宋体" w:hAnsi="宋体" w:cs="宋体" w:hint="eastAsia"/>
                <w:b/>
                <w:bCs/>
                <w:szCs w:val="21"/>
                <w:lang w:val="zh-CN"/>
              </w:rPr>
              <w:t>淋水</w:t>
            </w:r>
          </w:p>
        </w:tc>
        <w:tc>
          <w:tcPr>
            <w:tcW w:w="1716" w:type="dxa"/>
            <w:gridSpan w:val="3"/>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jc w:val="center"/>
              <w:rPr>
                <w:rFonts w:ascii="宋体" w:hAnsi="宋体"/>
                <w:b/>
                <w:bCs/>
                <w:szCs w:val="21"/>
                <w:lang w:val="zh-CN"/>
              </w:rPr>
            </w:pPr>
            <w:r>
              <w:rPr>
                <w:rFonts w:ascii="宋体" w:hAnsi="宋体" w:cs="宋体" w:hint="eastAsia"/>
                <w:b/>
                <w:bCs/>
                <w:szCs w:val="21"/>
                <w:lang w:val="zh-CN"/>
              </w:rPr>
              <w:t>施肥</w:t>
            </w:r>
          </w:p>
        </w:tc>
        <w:tc>
          <w:tcPr>
            <w:tcW w:w="1986" w:type="dxa"/>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jc w:val="center"/>
              <w:rPr>
                <w:rFonts w:ascii="宋体" w:hAnsi="宋体"/>
                <w:b/>
                <w:bCs/>
                <w:szCs w:val="21"/>
                <w:lang w:val="zh-CN"/>
              </w:rPr>
            </w:pPr>
            <w:r>
              <w:rPr>
                <w:rFonts w:ascii="宋体" w:hAnsi="宋体" w:cs="宋体" w:hint="eastAsia"/>
                <w:b/>
                <w:bCs/>
                <w:szCs w:val="21"/>
                <w:lang w:val="zh-CN"/>
              </w:rPr>
              <w:t>喷药</w:t>
            </w:r>
          </w:p>
        </w:tc>
      </w:tr>
      <w:tr w:rsidR="00BF6770">
        <w:trPr>
          <w:trHeight w:val="616"/>
          <w:jc w:val="center"/>
        </w:trPr>
        <w:tc>
          <w:tcPr>
            <w:tcW w:w="697" w:type="dxa"/>
            <w:vMerge w:val="restart"/>
            <w:tcBorders>
              <w:top w:val="single" w:sz="6" w:space="0" w:color="auto"/>
              <w:left w:val="single" w:sz="6" w:space="0" w:color="auto"/>
              <w:right w:val="single" w:sz="6" w:space="0" w:color="auto"/>
            </w:tcBorders>
            <w:vAlign w:val="center"/>
          </w:tcPr>
          <w:p w:rsidR="00BF6770" w:rsidRDefault="002A716B">
            <w:pPr>
              <w:autoSpaceDE w:val="0"/>
              <w:autoSpaceDN w:val="0"/>
              <w:adjustRightInd w:val="0"/>
              <w:spacing w:line="360" w:lineRule="auto"/>
              <w:jc w:val="center"/>
              <w:rPr>
                <w:rFonts w:ascii="宋体" w:hAnsi="宋体"/>
                <w:szCs w:val="21"/>
              </w:rPr>
            </w:pPr>
            <w:r>
              <w:rPr>
                <w:rFonts w:ascii="宋体" w:hAnsi="宋体" w:cs="宋体" w:hint="eastAsia"/>
                <w:szCs w:val="21"/>
                <w:lang w:val="zh-CN"/>
              </w:rPr>
              <w:t>乔</w:t>
            </w:r>
          </w:p>
          <w:p w:rsidR="00BF6770" w:rsidRDefault="002A716B">
            <w:pPr>
              <w:autoSpaceDE w:val="0"/>
              <w:autoSpaceDN w:val="0"/>
              <w:adjustRightInd w:val="0"/>
              <w:spacing w:line="360" w:lineRule="auto"/>
              <w:jc w:val="center"/>
              <w:rPr>
                <w:rFonts w:ascii="宋体" w:hAnsi="宋体"/>
                <w:b/>
                <w:bCs/>
                <w:szCs w:val="21"/>
                <w:lang w:val="zh-CN"/>
              </w:rPr>
            </w:pPr>
            <w:r>
              <w:rPr>
                <w:rFonts w:ascii="宋体" w:hAnsi="宋体" w:cs="宋体" w:hint="eastAsia"/>
                <w:szCs w:val="21"/>
                <w:lang w:val="zh-CN"/>
              </w:rPr>
              <w:t>木</w:t>
            </w:r>
          </w:p>
        </w:tc>
        <w:tc>
          <w:tcPr>
            <w:tcW w:w="3415" w:type="dxa"/>
            <w:gridSpan w:val="2"/>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rPr>
                <w:rFonts w:ascii="宋体" w:hAnsi="宋体"/>
                <w:szCs w:val="21"/>
              </w:rPr>
            </w:pPr>
            <w:r>
              <w:rPr>
                <w:rFonts w:ascii="宋体" w:hAnsi="宋体"/>
                <w:szCs w:val="21"/>
              </w:rPr>
              <w:t>1.</w:t>
            </w:r>
            <w:r>
              <w:rPr>
                <w:rFonts w:ascii="宋体" w:hAnsi="宋体" w:cs="宋体" w:hint="eastAsia"/>
                <w:szCs w:val="21"/>
                <w:lang w:val="zh-CN"/>
              </w:rPr>
              <w:t>乔木的修剪要根据其叶芽和花芽的萌发期而进行</w:t>
            </w:r>
            <w:r>
              <w:rPr>
                <w:rFonts w:ascii="宋体" w:hAnsi="宋体" w:cs="宋体" w:hint="eastAsia"/>
                <w:szCs w:val="21"/>
              </w:rPr>
              <w:t>；</w:t>
            </w:r>
          </w:p>
          <w:p w:rsidR="00BF6770" w:rsidRDefault="002A716B">
            <w:pPr>
              <w:autoSpaceDE w:val="0"/>
              <w:autoSpaceDN w:val="0"/>
              <w:adjustRightInd w:val="0"/>
              <w:spacing w:line="360" w:lineRule="auto"/>
              <w:rPr>
                <w:rFonts w:ascii="宋体" w:hAnsi="宋体"/>
                <w:szCs w:val="21"/>
              </w:rPr>
            </w:pPr>
            <w:r>
              <w:rPr>
                <w:rFonts w:ascii="宋体" w:hAnsi="宋体"/>
                <w:szCs w:val="21"/>
              </w:rPr>
              <w:t>2.</w:t>
            </w:r>
            <w:r>
              <w:rPr>
                <w:rFonts w:ascii="宋体" w:hAnsi="宋体" w:cs="宋体" w:hint="eastAsia"/>
                <w:szCs w:val="21"/>
                <w:lang w:val="zh-CN"/>
              </w:rPr>
              <w:t>乔木的修剪整形与周围的环境相协调</w:t>
            </w:r>
            <w:r>
              <w:rPr>
                <w:rFonts w:ascii="宋体" w:hAnsi="宋体" w:cs="宋体" w:hint="eastAsia"/>
                <w:szCs w:val="21"/>
              </w:rPr>
              <w:t>；</w:t>
            </w:r>
          </w:p>
          <w:p w:rsidR="00BF6770" w:rsidRDefault="002A716B">
            <w:pPr>
              <w:autoSpaceDE w:val="0"/>
              <w:autoSpaceDN w:val="0"/>
              <w:adjustRightInd w:val="0"/>
              <w:spacing w:line="360" w:lineRule="auto"/>
              <w:rPr>
                <w:rFonts w:ascii="宋体" w:hAnsi="宋体"/>
                <w:szCs w:val="21"/>
              </w:rPr>
            </w:pPr>
            <w:r>
              <w:rPr>
                <w:rFonts w:ascii="宋体" w:hAnsi="宋体"/>
                <w:szCs w:val="21"/>
              </w:rPr>
              <w:t>3.</w:t>
            </w:r>
            <w:r>
              <w:rPr>
                <w:rFonts w:ascii="宋体" w:hAnsi="宋体" w:cs="宋体" w:hint="eastAsia"/>
                <w:szCs w:val="21"/>
                <w:lang w:val="zh-CN"/>
              </w:rPr>
              <w:t>行道树的修剪要按人行道车道高压线等公共设施的功能而进行</w:t>
            </w:r>
            <w:r>
              <w:rPr>
                <w:rFonts w:ascii="宋体" w:hAnsi="宋体" w:cs="宋体" w:hint="eastAsia"/>
                <w:szCs w:val="21"/>
              </w:rPr>
              <w:t>；</w:t>
            </w:r>
          </w:p>
          <w:p w:rsidR="00BF6770" w:rsidRDefault="002A716B">
            <w:pPr>
              <w:autoSpaceDE w:val="0"/>
              <w:autoSpaceDN w:val="0"/>
              <w:adjustRightInd w:val="0"/>
              <w:spacing w:line="360" w:lineRule="auto"/>
              <w:rPr>
                <w:rFonts w:ascii="宋体" w:hAnsi="宋体"/>
                <w:szCs w:val="21"/>
              </w:rPr>
            </w:pPr>
            <w:r>
              <w:rPr>
                <w:rFonts w:ascii="宋体" w:hAnsi="宋体"/>
                <w:szCs w:val="21"/>
              </w:rPr>
              <w:t>4.</w:t>
            </w:r>
            <w:r>
              <w:rPr>
                <w:rFonts w:ascii="宋体" w:hAnsi="宋体" w:cs="宋体" w:hint="eastAsia"/>
                <w:szCs w:val="21"/>
                <w:lang w:val="zh-CN"/>
              </w:rPr>
              <w:t>修剪操作要根据树冠美感</w:t>
            </w:r>
            <w:r>
              <w:rPr>
                <w:rFonts w:ascii="宋体" w:hAnsi="宋体"/>
                <w:szCs w:val="21"/>
              </w:rPr>
              <w:t>,</w:t>
            </w:r>
            <w:r>
              <w:rPr>
                <w:rFonts w:ascii="宋体" w:hAnsi="宋体" w:cs="宋体" w:hint="eastAsia"/>
                <w:szCs w:val="21"/>
                <w:lang w:val="zh-CN"/>
              </w:rPr>
              <w:t>主侧枝的分布等因素而进行</w:t>
            </w:r>
            <w:r>
              <w:rPr>
                <w:rFonts w:ascii="宋体" w:hAnsi="宋体" w:cs="宋体" w:hint="eastAsia"/>
                <w:szCs w:val="21"/>
              </w:rPr>
              <w:t>；</w:t>
            </w:r>
          </w:p>
          <w:p w:rsidR="00BF6770" w:rsidRDefault="002A716B">
            <w:pPr>
              <w:autoSpaceDE w:val="0"/>
              <w:autoSpaceDN w:val="0"/>
              <w:adjustRightInd w:val="0"/>
              <w:spacing w:line="360" w:lineRule="auto"/>
              <w:rPr>
                <w:rFonts w:ascii="宋体" w:hAnsi="宋体"/>
                <w:b/>
                <w:bCs/>
                <w:szCs w:val="21"/>
                <w:lang w:val="zh-CN"/>
              </w:rPr>
            </w:pPr>
            <w:r>
              <w:rPr>
                <w:rFonts w:ascii="宋体" w:hAnsi="宋体"/>
                <w:szCs w:val="21"/>
              </w:rPr>
              <w:t>5.</w:t>
            </w:r>
            <w:r>
              <w:rPr>
                <w:rFonts w:ascii="宋体" w:hAnsi="宋体" w:cs="宋体" w:hint="eastAsia"/>
                <w:szCs w:val="21"/>
                <w:lang w:val="zh-CN"/>
              </w:rPr>
              <w:t>修剪叶要尽量减少树干伤口</w:t>
            </w:r>
            <w:r>
              <w:rPr>
                <w:rFonts w:ascii="宋体" w:hAnsi="宋体" w:cs="宋体" w:hint="eastAsia"/>
                <w:szCs w:val="21"/>
              </w:rPr>
              <w:t>。</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rPr>
                <w:rFonts w:ascii="宋体" w:hAnsi="宋体"/>
                <w:szCs w:val="21"/>
              </w:rPr>
            </w:pPr>
            <w:r>
              <w:rPr>
                <w:rFonts w:ascii="宋体" w:hAnsi="宋体" w:cs="宋体" w:hint="eastAsia"/>
                <w:szCs w:val="21"/>
                <w:lang w:val="zh-CN"/>
              </w:rPr>
              <w:t>定期或遇长时间干旱时树枝叶进行冲洒</w:t>
            </w:r>
            <w:r>
              <w:rPr>
                <w:rFonts w:ascii="宋体" w:hAnsi="宋体"/>
                <w:szCs w:val="21"/>
              </w:rPr>
              <w:t>,</w:t>
            </w:r>
            <w:r>
              <w:rPr>
                <w:rFonts w:ascii="宋体" w:hAnsi="宋体" w:cs="宋体" w:hint="eastAsia"/>
                <w:szCs w:val="21"/>
                <w:lang w:val="zh-CN"/>
              </w:rPr>
              <w:t>以增加枝叶</w:t>
            </w:r>
            <w:r>
              <w:rPr>
                <w:rFonts w:ascii="宋体" w:hAnsi="宋体"/>
                <w:szCs w:val="21"/>
              </w:rPr>
              <w:t>,</w:t>
            </w:r>
            <w:r>
              <w:rPr>
                <w:rFonts w:ascii="宋体" w:hAnsi="宋体" w:cs="宋体" w:hint="eastAsia"/>
                <w:szCs w:val="21"/>
                <w:lang w:val="zh-CN"/>
              </w:rPr>
              <w:t>空气及土壤的温度</w:t>
            </w:r>
            <w:r>
              <w:rPr>
                <w:rFonts w:ascii="宋体" w:hAnsi="宋体" w:cs="宋体" w:hint="eastAsia"/>
                <w:szCs w:val="21"/>
              </w:rPr>
              <w:t>。</w:t>
            </w:r>
          </w:p>
        </w:tc>
        <w:tc>
          <w:tcPr>
            <w:tcW w:w="1716" w:type="dxa"/>
            <w:gridSpan w:val="3"/>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rPr>
                <w:rFonts w:ascii="宋体" w:hAnsi="宋体"/>
                <w:szCs w:val="21"/>
              </w:rPr>
            </w:pPr>
            <w:r>
              <w:rPr>
                <w:rFonts w:ascii="宋体" w:hAnsi="宋体" w:cs="宋体" w:hint="eastAsia"/>
                <w:szCs w:val="21"/>
                <w:lang w:val="zh-CN"/>
              </w:rPr>
              <w:t>施放基肥时要以埋施的方式进行</w:t>
            </w:r>
            <w:r>
              <w:rPr>
                <w:rFonts w:ascii="宋体" w:hAnsi="宋体" w:cs="宋体" w:hint="eastAsia"/>
                <w:szCs w:val="21"/>
              </w:rPr>
              <w:t>。</w:t>
            </w:r>
          </w:p>
        </w:tc>
        <w:tc>
          <w:tcPr>
            <w:tcW w:w="1986" w:type="dxa"/>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rPr>
                <w:rFonts w:ascii="宋体" w:hAnsi="宋体"/>
                <w:szCs w:val="21"/>
              </w:rPr>
            </w:pPr>
            <w:r>
              <w:rPr>
                <w:rFonts w:ascii="宋体" w:hAnsi="宋体" w:cs="宋体" w:hint="eastAsia"/>
                <w:szCs w:val="21"/>
                <w:lang w:val="zh-CN"/>
              </w:rPr>
              <w:t>定期施放普性杀虫药</w:t>
            </w:r>
            <w:r>
              <w:rPr>
                <w:rFonts w:ascii="宋体" w:hAnsi="宋体"/>
                <w:szCs w:val="21"/>
              </w:rPr>
              <w:t>,</w:t>
            </w:r>
            <w:r>
              <w:rPr>
                <w:rFonts w:ascii="宋体" w:hAnsi="宋体" w:cs="宋体" w:hint="eastAsia"/>
                <w:szCs w:val="21"/>
                <w:lang w:val="zh-CN"/>
              </w:rPr>
              <w:t>预防并抑制病虫害发生和蔓延</w:t>
            </w:r>
            <w:r>
              <w:rPr>
                <w:rFonts w:ascii="宋体" w:hAnsi="宋体" w:cs="宋体" w:hint="eastAsia"/>
                <w:szCs w:val="21"/>
              </w:rPr>
              <w:t>。</w:t>
            </w:r>
          </w:p>
        </w:tc>
      </w:tr>
      <w:tr w:rsidR="00BF6770">
        <w:trPr>
          <w:cantSplit/>
          <w:trHeight w:val="20"/>
          <w:jc w:val="center"/>
        </w:trPr>
        <w:tc>
          <w:tcPr>
            <w:tcW w:w="697" w:type="dxa"/>
            <w:vMerge/>
            <w:tcBorders>
              <w:left w:val="single" w:sz="6" w:space="0" w:color="auto"/>
              <w:bottom w:val="single" w:sz="6" w:space="0" w:color="auto"/>
              <w:right w:val="single" w:sz="6" w:space="0" w:color="auto"/>
            </w:tcBorders>
            <w:vAlign w:val="center"/>
          </w:tcPr>
          <w:p w:rsidR="00BF6770" w:rsidRDefault="00BF6770">
            <w:pPr>
              <w:autoSpaceDE w:val="0"/>
              <w:autoSpaceDN w:val="0"/>
              <w:adjustRightInd w:val="0"/>
              <w:spacing w:line="360" w:lineRule="auto"/>
              <w:jc w:val="center"/>
              <w:rPr>
                <w:rFonts w:ascii="宋体" w:hAnsi="宋体"/>
                <w:szCs w:val="21"/>
              </w:rPr>
            </w:pPr>
          </w:p>
        </w:tc>
        <w:tc>
          <w:tcPr>
            <w:tcW w:w="8917" w:type="dxa"/>
            <w:gridSpan w:val="8"/>
            <w:tcBorders>
              <w:top w:val="single" w:sz="6" w:space="0" w:color="auto"/>
              <w:left w:val="single" w:sz="6" w:space="0" w:color="auto"/>
              <w:bottom w:val="single" w:sz="6" w:space="0" w:color="auto"/>
              <w:right w:val="single" w:sz="6" w:space="0" w:color="auto"/>
            </w:tcBorders>
          </w:tcPr>
          <w:p w:rsidR="00BF6770" w:rsidRDefault="002A716B">
            <w:pPr>
              <w:autoSpaceDE w:val="0"/>
              <w:autoSpaceDN w:val="0"/>
              <w:adjustRightInd w:val="0"/>
              <w:spacing w:line="360" w:lineRule="auto"/>
              <w:jc w:val="left"/>
              <w:rPr>
                <w:rFonts w:ascii="宋体" w:hAnsi="宋体"/>
                <w:szCs w:val="21"/>
              </w:rPr>
            </w:pPr>
            <w:r>
              <w:rPr>
                <w:rFonts w:ascii="宋体" w:hAnsi="宋体" w:cs="宋体" w:hint="eastAsia"/>
                <w:szCs w:val="21"/>
                <w:lang w:val="zh-CN"/>
              </w:rPr>
              <w:t>标准：</w:t>
            </w:r>
          </w:p>
          <w:p w:rsidR="00BF6770" w:rsidRDefault="002A716B">
            <w:pPr>
              <w:autoSpaceDE w:val="0"/>
              <w:autoSpaceDN w:val="0"/>
              <w:adjustRightInd w:val="0"/>
              <w:spacing w:line="360" w:lineRule="auto"/>
              <w:jc w:val="left"/>
              <w:rPr>
                <w:rFonts w:ascii="宋体" w:hAnsi="宋体"/>
                <w:szCs w:val="21"/>
                <w:lang w:val="zh-CN"/>
              </w:rPr>
            </w:pPr>
            <w:r>
              <w:rPr>
                <w:rFonts w:ascii="宋体" w:hAnsi="宋体" w:cs="宋体"/>
                <w:kern w:val="0"/>
                <w:szCs w:val="21"/>
                <w:lang w:val="zh-CN"/>
              </w:rPr>
              <w:t>(1)</w:t>
            </w:r>
            <w:r>
              <w:rPr>
                <w:rFonts w:ascii="宋体" w:hAnsi="宋体" w:cs="宋体" w:hint="eastAsia"/>
                <w:kern w:val="0"/>
                <w:szCs w:val="21"/>
                <w:lang w:val="zh-CN"/>
              </w:rPr>
              <w:t>生长健壮、形态整齐、无凌乱枝条和冗长枝叶。</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kern w:val="0"/>
                <w:szCs w:val="21"/>
                <w:lang w:val="zh-CN"/>
              </w:rPr>
              <w:t>(2)</w:t>
            </w:r>
            <w:r>
              <w:rPr>
                <w:rFonts w:ascii="宋体" w:hAnsi="宋体" w:cs="宋体" w:hint="eastAsia"/>
                <w:kern w:val="0"/>
                <w:szCs w:val="21"/>
                <w:lang w:val="zh-CN"/>
              </w:rPr>
              <w:t>适时适量浇水、松土、施肥，采用穴施或沟施肥，覆土平整，肥料不露出土面。</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kern w:val="0"/>
                <w:szCs w:val="21"/>
                <w:lang w:val="zh-CN"/>
              </w:rPr>
              <w:t>(3)</w:t>
            </w:r>
            <w:r>
              <w:rPr>
                <w:rFonts w:ascii="宋体" w:hAnsi="宋体" w:cs="宋体" w:hint="eastAsia"/>
                <w:kern w:val="0"/>
                <w:szCs w:val="21"/>
                <w:lang w:val="zh-CN"/>
              </w:rPr>
              <w:t>基部无</w:t>
            </w:r>
            <w:r>
              <w:rPr>
                <w:rFonts w:ascii="宋体" w:hAnsi="宋体" w:cs="宋体"/>
                <w:kern w:val="0"/>
                <w:szCs w:val="21"/>
                <w:lang w:val="zh-CN"/>
              </w:rPr>
              <w:t>30cm</w:t>
            </w:r>
            <w:r>
              <w:rPr>
                <w:rFonts w:ascii="宋体" w:hAnsi="宋体" w:cs="宋体" w:hint="eastAsia"/>
                <w:kern w:val="0"/>
                <w:szCs w:val="21"/>
                <w:lang w:val="zh-CN"/>
              </w:rPr>
              <w:t>高以上萌蘖枝，无杂草、杂物，土面不板结，透气良好。</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kern w:val="0"/>
                <w:szCs w:val="21"/>
                <w:lang w:val="zh-CN"/>
              </w:rPr>
              <w:t>(4)</w:t>
            </w:r>
            <w:r>
              <w:rPr>
                <w:rFonts w:ascii="宋体" w:hAnsi="宋体" w:cs="宋体" w:hint="eastAsia"/>
                <w:kern w:val="0"/>
                <w:szCs w:val="21"/>
                <w:lang w:val="zh-CN"/>
              </w:rPr>
              <w:t>及时修剪，保持造型优美，修剪截口与枝位平齐，主侧枝分布均匀。</w:t>
            </w:r>
          </w:p>
          <w:p w:rsidR="00BF6770" w:rsidRDefault="002A716B">
            <w:pPr>
              <w:autoSpaceDE w:val="0"/>
              <w:autoSpaceDN w:val="0"/>
              <w:adjustRightInd w:val="0"/>
              <w:spacing w:line="360" w:lineRule="auto"/>
              <w:rPr>
                <w:rFonts w:ascii="宋体" w:hAnsi="宋体"/>
                <w:szCs w:val="21"/>
                <w:lang w:val="zh-CN"/>
              </w:rPr>
            </w:pPr>
            <w:r>
              <w:rPr>
                <w:rFonts w:ascii="宋体" w:hAnsi="宋体" w:cs="宋体"/>
                <w:kern w:val="0"/>
                <w:szCs w:val="21"/>
                <w:lang w:val="zh-CN"/>
              </w:rPr>
              <w:t>(5)</w:t>
            </w:r>
            <w:r>
              <w:rPr>
                <w:rFonts w:ascii="宋体" w:hAnsi="宋体" w:cs="宋体" w:hint="eastAsia"/>
                <w:kern w:val="0"/>
                <w:szCs w:val="21"/>
                <w:lang w:val="zh-CN"/>
              </w:rPr>
              <w:t>无明显病害枝。</w:t>
            </w:r>
          </w:p>
        </w:tc>
      </w:tr>
      <w:tr w:rsidR="00BF6770">
        <w:trPr>
          <w:cantSplit/>
          <w:trHeight w:val="20"/>
          <w:jc w:val="center"/>
        </w:trPr>
        <w:tc>
          <w:tcPr>
            <w:tcW w:w="697" w:type="dxa"/>
            <w:vMerge w:val="restart"/>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jc w:val="center"/>
              <w:rPr>
                <w:rFonts w:ascii="宋体" w:hAnsi="宋体"/>
                <w:kern w:val="0"/>
                <w:szCs w:val="21"/>
                <w:lang w:val="zh-CN"/>
              </w:rPr>
            </w:pPr>
            <w:r>
              <w:rPr>
                <w:rFonts w:ascii="宋体" w:hAnsi="宋体" w:cs="宋体" w:hint="eastAsia"/>
                <w:kern w:val="0"/>
                <w:szCs w:val="21"/>
                <w:lang w:val="zh-CN"/>
              </w:rPr>
              <w:lastRenderedPageBreak/>
              <w:t>灌</w:t>
            </w:r>
          </w:p>
          <w:p w:rsidR="00BF6770" w:rsidRDefault="002A716B">
            <w:pPr>
              <w:autoSpaceDE w:val="0"/>
              <w:autoSpaceDN w:val="0"/>
              <w:adjustRightInd w:val="0"/>
              <w:spacing w:line="360" w:lineRule="auto"/>
              <w:jc w:val="center"/>
              <w:rPr>
                <w:rFonts w:ascii="宋体" w:hAnsi="宋体"/>
                <w:szCs w:val="21"/>
                <w:lang w:val="zh-CN"/>
              </w:rPr>
            </w:pPr>
            <w:r>
              <w:rPr>
                <w:rFonts w:ascii="宋体" w:hAnsi="宋体" w:cs="宋体" w:hint="eastAsia"/>
                <w:kern w:val="0"/>
                <w:szCs w:val="21"/>
                <w:lang w:val="zh-CN"/>
              </w:rPr>
              <w:t>木</w:t>
            </w:r>
          </w:p>
        </w:tc>
        <w:tc>
          <w:tcPr>
            <w:tcW w:w="3415" w:type="dxa"/>
            <w:gridSpan w:val="2"/>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rPr>
                <w:rFonts w:ascii="宋体" w:hAnsi="宋体"/>
                <w:szCs w:val="21"/>
                <w:lang w:val="zh-CN"/>
              </w:rPr>
            </w:pPr>
            <w:r>
              <w:rPr>
                <w:rFonts w:ascii="宋体" w:hAnsi="宋体" w:cs="宋体" w:hint="eastAsia"/>
                <w:kern w:val="0"/>
                <w:szCs w:val="21"/>
                <w:lang w:val="zh-CN"/>
              </w:rPr>
              <w:t>每年</w:t>
            </w:r>
            <w:r>
              <w:rPr>
                <w:rFonts w:ascii="宋体" w:hAnsi="宋体" w:cs="宋体"/>
                <w:kern w:val="0"/>
                <w:szCs w:val="21"/>
                <w:lang w:val="zh-CN"/>
              </w:rPr>
              <w:t>12</w:t>
            </w:r>
            <w:r>
              <w:rPr>
                <w:rFonts w:ascii="宋体" w:hAnsi="宋体" w:cs="宋体" w:hint="eastAsia"/>
                <w:kern w:val="0"/>
                <w:szCs w:val="21"/>
                <w:lang w:val="zh-CN"/>
              </w:rPr>
              <w:t>月一次剪除徒长枝、树身的萌蘖枝、病虫枝、交叉枝、扭伤枝、枯枝等；生长季非观花类每</w:t>
            </w:r>
            <w:r>
              <w:rPr>
                <w:rFonts w:ascii="宋体" w:hAnsi="宋体" w:cs="宋体"/>
                <w:kern w:val="0"/>
                <w:szCs w:val="21"/>
                <w:lang w:val="zh-CN"/>
              </w:rPr>
              <w:t>25</w:t>
            </w:r>
            <w:r>
              <w:rPr>
                <w:rFonts w:ascii="宋体" w:hAnsi="宋体" w:cs="宋体" w:hint="eastAsia"/>
                <w:kern w:val="0"/>
                <w:szCs w:val="21"/>
                <w:lang w:val="zh-CN"/>
              </w:rPr>
              <w:t>天修剪</w:t>
            </w:r>
            <w:r>
              <w:rPr>
                <w:rFonts w:ascii="宋体" w:hAnsi="宋体" w:cs="宋体"/>
                <w:kern w:val="0"/>
                <w:szCs w:val="21"/>
                <w:lang w:val="zh-CN"/>
              </w:rPr>
              <w:t>1</w:t>
            </w:r>
            <w:r>
              <w:rPr>
                <w:rFonts w:ascii="宋体" w:hAnsi="宋体" w:cs="宋体" w:hint="eastAsia"/>
                <w:kern w:val="0"/>
                <w:szCs w:val="21"/>
                <w:lang w:val="zh-CN"/>
              </w:rPr>
              <w:t>次，观花类每次观花后修剪</w:t>
            </w:r>
            <w:r>
              <w:rPr>
                <w:rFonts w:ascii="宋体" w:hAnsi="宋体" w:cs="宋体"/>
                <w:kern w:val="0"/>
                <w:szCs w:val="21"/>
                <w:lang w:val="zh-CN"/>
              </w:rPr>
              <w:t>1</w:t>
            </w:r>
            <w:r>
              <w:rPr>
                <w:rFonts w:ascii="宋体" w:hAnsi="宋体" w:cs="宋体" w:hint="eastAsia"/>
                <w:kern w:val="0"/>
                <w:szCs w:val="21"/>
                <w:lang w:val="zh-CN"/>
              </w:rPr>
              <w:t>次。</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rPr>
                <w:rFonts w:ascii="宋体" w:hAnsi="宋体"/>
                <w:szCs w:val="21"/>
                <w:lang w:val="zh-CN"/>
              </w:rPr>
            </w:pPr>
            <w:r>
              <w:rPr>
                <w:rFonts w:ascii="宋体" w:hAnsi="宋体" w:cs="宋体" w:hint="eastAsia"/>
                <w:kern w:val="0"/>
                <w:szCs w:val="21"/>
                <w:lang w:val="zh-CN"/>
              </w:rPr>
              <w:t>生长季</w:t>
            </w:r>
            <w:r>
              <w:rPr>
                <w:rFonts w:ascii="宋体" w:hAnsi="宋体" w:cs="宋体"/>
                <w:kern w:val="0"/>
                <w:szCs w:val="21"/>
                <w:lang w:val="zh-CN"/>
              </w:rPr>
              <w:t>(</w:t>
            </w:r>
            <w:r>
              <w:rPr>
                <w:rFonts w:ascii="宋体" w:hAnsi="宋体" w:cs="宋体" w:hint="eastAsia"/>
                <w:kern w:val="0"/>
                <w:szCs w:val="21"/>
                <w:lang w:val="zh-CN"/>
              </w:rPr>
              <w:t>非雨季</w:t>
            </w:r>
            <w:r>
              <w:rPr>
                <w:rFonts w:ascii="宋体" w:hAnsi="宋体" w:cs="宋体"/>
                <w:kern w:val="0"/>
                <w:szCs w:val="21"/>
                <w:lang w:val="zh-CN"/>
              </w:rPr>
              <w:t>)</w:t>
            </w:r>
            <w:r>
              <w:rPr>
                <w:rFonts w:ascii="宋体" w:hAnsi="宋体" w:cs="宋体" w:hint="eastAsia"/>
                <w:kern w:val="0"/>
                <w:szCs w:val="21"/>
                <w:lang w:val="zh-CN"/>
              </w:rPr>
              <w:t>每周</w:t>
            </w:r>
            <w:r>
              <w:rPr>
                <w:rFonts w:ascii="宋体" w:hAnsi="宋体" w:cs="宋体"/>
                <w:kern w:val="0"/>
                <w:szCs w:val="21"/>
                <w:lang w:val="zh-CN"/>
              </w:rPr>
              <w:t>3</w:t>
            </w:r>
            <w:r>
              <w:rPr>
                <w:rFonts w:ascii="宋体" w:hAnsi="宋体"/>
                <w:kern w:val="0"/>
                <w:szCs w:val="21"/>
                <w:lang w:val="zh-CN"/>
              </w:rPr>
              <w:t>—</w:t>
            </w:r>
            <w:r>
              <w:rPr>
                <w:rFonts w:ascii="宋体" w:hAnsi="宋体" w:cs="宋体"/>
                <w:kern w:val="0"/>
                <w:szCs w:val="21"/>
                <w:lang w:val="zh-CN"/>
              </w:rPr>
              <w:t>4</w:t>
            </w:r>
            <w:r>
              <w:rPr>
                <w:rFonts w:ascii="宋体" w:hAnsi="宋体" w:cs="宋体" w:hint="eastAsia"/>
                <w:kern w:val="0"/>
                <w:szCs w:val="21"/>
                <w:lang w:val="zh-CN"/>
              </w:rPr>
              <w:t>次；非生长季</w:t>
            </w:r>
            <w:r>
              <w:rPr>
                <w:rFonts w:ascii="宋体" w:hAnsi="宋体" w:cs="宋体"/>
                <w:kern w:val="0"/>
                <w:szCs w:val="21"/>
                <w:lang w:val="zh-CN"/>
              </w:rPr>
              <w:t>(</w:t>
            </w:r>
            <w:r>
              <w:rPr>
                <w:rFonts w:ascii="宋体" w:hAnsi="宋体" w:cs="宋体" w:hint="eastAsia"/>
                <w:kern w:val="0"/>
                <w:szCs w:val="21"/>
                <w:lang w:val="zh-CN"/>
              </w:rPr>
              <w:t>非雨季</w:t>
            </w:r>
            <w:r>
              <w:rPr>
                <w:rFonts w:ascii="宋体" w:hAnsi="宋体" w:cs="宋体"/>
                <w:kern w:val="0"/>
                <w:szCs w:val="21"/>
                <w:lang w:val="zh-CN"/>
              </w:rPr>
              <w:t>)</w:t>
            </w:r>
            <w:r>
              <w:rPr>
                <w:rFonts w:ascii="宋体" w:hAnsi="宋体" w:cs="宋体" w:hint="eastAsia"/>
                <w:kern w:val="0"/>
                <w:szCs w:val="21"/>
                <w:lang w:val="zh-CN"/>
              </w:rPr>
              <w:t>每半月</w:t>
            </w:r>
            <w:r>
              <w:rPr>
                <w:rFonts w:ascii="宋体" w:hAnsi="宋体" w:cs="宋体"/>
                <w:kern w:val="0"/>
                <w:szCs w:val="21"/>
                <w:lang w:val="zh-CN"/>
              </w:rPr>
              <w:t>1-2</w:t>
            </w:r>
            <w:r>
              <w:rPr>
                <w:rFonts w:ascii="宋体" w:hAnsi="宋体" w:cs="宋体" w:hint="eastAsia"/>
                <w:kern w:val="0"/>
                <w:szCs w:val="21"/>
                <w:lang w:val="zh-CN"/>
              </w:rPr>
              <w:t>次。</w:t>
            </w:r>
          </w:p>
        </w:tc>
        <w:tc>
          <w:tcPr>
            <w:tcW w:w="1620" w:type="dxa"/>
            <w:gridSpan w:val="2"/>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rPr>
                <w:rFonts w:ascii="宋体" w:hAnsi="宋体"/>
                <w:szCs w:val="21"/>
                <w:lang w:val="zh-CN"/>
              </w:rPr>
            </w:pPr>
            <w:r>
              <w:rPr>
                <w:rFonts w:ascii="宋体" w:hAnsi="宋体" w:cs="宋体" w:hint="eastAsia"/>
                <w:kern w:val="0"/>
                <w:szCs w:val="21"/>
                <w:lang w:val="zh-CN"/>
              </w:rPr>
              <w:t>早春或入冬前施有机肥或复合肥</w:t>
            </w:r>
            <w:r>
              <w:rPr>
                <w:rFonts w:ascii="宋体" w:hAnsi="宋体" w:cs="宋体"/>
                <w:kern w:val="0"/>
                <w:szCs w:val="21"/>
                <w:lang w:val="zh-CN"/>
              </w:rPr>
              <w:t>1</w:t>
            </w:r>
            <w:r>
              <w:rPr>
                <w:rFonts w:ascii="宋体" w:hAnsi="宋体" w:cs="宋体" w:hint="eastAsia"/>
                <w:kern w:val="0"/>
                <w:szCs w:val="21"/>
                <w:lang w:val="zh-CN"/>
              </w:rPr>
              <w:t>次；生长季每两个月追施复合肥</w:t>
            </w:r>
            <w:r>
              <w:rPr>
                <w:rFonts w:ascii="宋体" w:hAnsi="宋体" w:cs="宋体"/>
                <w:kern w:val="0"/>
                <w:szCs w:val="21"/>
                <w:lang w:val="zh-CN"/>
              </w:rPr>
              <w:t>1</w:t>
            </w:r>
            <w:r>
              <w:rPr>
                <w:rFonts w:ascii="宋体" w:hAnsi="宋体" w:cs="宋体" w:hint="eastAsia"/>
                <w:kern w:val="0"/>
                <w:szCs w:val="21"/>
                <w:lang w:val="zh-CN"/>
              </w:rPr>
              <w:t>次。</w:t>
            </w:r>
          </w:p>
        </w:tc>
        <w:tc>
          <w:tcPr>
            <w:tcW w:w="2082" w:type="dxa"/>
            <w:gridSpan w:val="2"/>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rPr>
                <w:rFonts w:ascii="宋体" w:hAnsi="宋体"/>
                <w:szCs w:val="21"/>
                <w:lang w:val="zh-CN"/>
              </w:rPr>
            </w:pPr>
            <w:r>
              <w:rPr>
                <w:rFonts w:ascii="宋体" w:hAnsi="宋体" w:cs="宋体" w:hint="eastAsia"/>
                <w:kern w:val="0"/>
                <w:szCs w:val="21"/>
                <w:lang w:val="zh-CN"/>
              </w:rPr>
              <w:t>每月喷施广普性杀菌条虫药</w:t>
            </w:r>
            <w:r>
              <w:rPr>
                <w:rFonts w:ascii="宋体" w:hAnsi="宋体" w:cs="宋体"/>
                <w:kern w:val="0"/>
                <w:szCs w:val="21"/>
                <w:lang w:val="zh-CN"/>
              </w:rPr>
              <w:t>1</w:t>
            </w:r>
            <w:r>
              <w:rPr>
                <w:rFonts w:ascii="宋体" w:hAnsi="宋体" w:cs="宋体" w:hint="eastAsia"/>
                <w:kern w:val="0"/>
                <w:szCs w:val="21"/>
                <w:lang w:val="zh-CN"/>
              </w:rPr>
              <w:t>次；突发病虫害进行针对性防治。要求利用周末或下班时间喷药，不允许使用刺激性强或中等毒以上农药。</w:t>
            </w:r>
          </w:p>
        </w:tc>
      </w:tr>
      <w:tr w:rsidR="00BF6770">
        <w:trPr>
          <w:cantSplit/>
          <w:trHeight w:val="20"/>
          <w:jc w:val="center"/>
        </w:trPr>
        <w:tc>
          <w:tcPr>
            <w:tcW w:w="697" w:type="dxa"/>
            <w:vMerge/>
            <w:tcBorders>
              <w:top w:val="single" w:sz="6" w:space="0" w:color="auto"/>
              <w:left w:val="single" w:sz="6" w:space="0" w:color="auto"/>
              <w:bottom w:val="single" w:sz="6" w:space="0" w:color="auto"/>
              <w:right w:val="single" w:sz="6" w:space="0" w:color="auto"/>
            </w:tcBorders>
            <w:vAlign w:val="center"/>
          </w:tcPr>
          <w:p w:rsidR="00BF6770" w:rsidRDefault="00BF6770">
            <w:pPr>
              <w:autoSpaceDE w:val="0"/>
              <w:autoSpaceDN w:val="0"/>
              <w:adjustRightInd w:val="0"/>
              <w:spacing w:line="360" w:lineRule="auto"/>
              <w:jc w:val="center"/>
              <w:rPr>
                <w:rFonts w:ascii="宋体" w:hAnsi="宋体"/>
                <w:szCs w:val="21"/>
              </w:rPr>
            </w:pPr>
          </w:p>
        </w:tc>
        <w:tc>
          <w:tcPr>
            <w:tcW w:w="8917" w:type="dxa"/>
            <w:gridSpan w:val="8"/>
            <w:tcBorders>
              <w:top w:val="single" w:sz="6" w:space="0" w:color="auto"/>
              <w:left w:val="single" w:sz="6" w:space="0" w:color="auto"/>
              <w:bottom w:val="single" w:sz="6" w:space="0" w:color="auto"/>
              <w:right w:val="single" w:sz="6" w:space="0" w:color="auto"/>
            </w:tcBorders>
          </w:tcPr>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hint="eastAsia"/>
                <w:kern w:val="0"/>
                <w:szCs w:val="21"/>
                <w:lang w:val="zh-CN"/>
              </w:rPr>
              <w:t>标准：</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hint="eastAsia"/>
                <w:kern w:val="0"/>
                <w:szCs w:val="21"/>
                <w:lang w:val="zh-CN"/>
              </w:rPr>
              <w:t>（</w:t>
            </w:r>
            <w:r>
              <w:rPr>
                <w:rFonts w:ascii="宋体" w:hAnsi="宋体" w:cs="宋体"/>
                <w:kern w:val="0"/>
                <w:szCs w:val="21"/>
                <w:lang w:val="zh-CN"/>
              </w:rPr>
              <w:t>1</w:t>
            </w:r>
            <w:r>
              <w:rPr>
                <w:rFonts w:ascii="宋体" w:hAnsi="宋体" w:cs="宋体" w:hint="eastAsia"/>
                <w:kern w:val="0"/>
                <w:szCs w:val="21"/>
                <w:lang w:val="zh-CN"/>
              </w:rPr>
              <w:t>）株形整齐、造型植物轮廓清晰，修剪面平直整齐，棱角分明。</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hint="eastAsia"/>
                <w:kern w:val="0"/>
                <w:szCs w:val="21"/>
                <w:lang w:val="zh-CN"/>
              </w:rPr>
              <w:t>（</w:t>
            </w:r>
            <w:r>
              <w:rPr>
                <w:rFonts w:ascii="宋体" w:hAnsi="宋体" w:cs="宋体"/>
                <w:kern w:val="0"/>
                <w:szCs w:val="21"/>
                <w:lang w:val="zh-CN"/>
              </w:rPr>
              <w:t>2</w:t>
            </w:r>
            <w:r>
              <w:rPr>
                <w:rFonts w:ascii="宋体" w:hAnsi="宋体" w:cs="宋体" w:hint="eastAsia"/>
                <w:kern w:val="0"/>
                <w:szCs w:val="21"/>
                <w:lang w:val="zh-CN"/>
              </w:rPr>
              <w:t>）适时适量浇水、松土、施肥，采用穴施或沟施肥，覆土平整，肥料不露出土面。</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hint="eastAsia"/>
                <w:kern w:val="0"/>
                <w:szCs w:val="21"/>
                <w:lang w:val="zh-CN"/>
              </w:rPr>
              <w:t>（</w:t>
            </w:r>
            <w:r>
              <w:rPr>
                <w:rFonts w:ascii="宋体" w:hAnsi="宋体" w:cs="宋体"/>
                <w:kern w:val="0"/>
                <w:szCs w:val="21"/>
                <w:lang w:val="zh-CN"/>
              </w:rPr>
              <w:t>3</w:t>
            </w:r>
            <w:r>
              <w:rPr>
                <w:rFonts w:ascii="宋体" w:hAnsi="宋体" w:cs="宋体" w:hint="eastAsia"/>
                <w:kern w:val="0"/>
                <w:szCs w:val="21"/>
                <w:lang w:val="zh-CN"/>
              </w:rPr>
              <w:t>）灌木脚部整齐清洁，无过长杂草杂物，无严重黄叶、积尘。</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hint="eastAsia"/>
                <w:kern w:val="0"/>
                <w:szCs w:val="21"/>
                <w:lang w:val="zh-CN"/>
              </w:rPr>
              <w:t>（</w:t>
            </w:r>
            <w:r>
              <w:rPr>
                <w:rFonts w:ascii="宋体" w:hAnsi="宋体" w:cs="宋体"/>
                <w:kern w:val="0"/>
                <w:szCs w:val="21"/>
                <w:lang w:val="zh-CN"/>
              </w:rPr>
              <w:t>4</w:t>
            </w:r>
            <w:r>
              <w:rPr>
                <w:rFonts w:ascii="宋体" w:hAnsi="宋体" w:cs="宋体" w:hint="eastAsia"/>
                <w:kern w:val="0"/>
                <w:szCs w:val="21"/>
                <w:lang w:val="zh-CN"/>
              </w:rPr>
              <w:t>）及时修剪，造型优美。</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hint="eastAsia"/>
                <w:kern w:val="0"/>
                <w:szCs w:val="21"/>
                <w:lang w:val="zh-CN"/>
              </w:rPr>
              <w:t>（</w:t>
            </w:r>
            <w:r>
              <w:rPr>
                <w:rFonts w:ascii="宋体" w:hAnsi="宋体" w:cs="宋体"/>
                <w:kern w:val="0"/>
                <w:szCs w:val="21"/>
                <w:lang w:val="zh-CN"/>
              </w:rPr>
              <w:t>5</w:t>
            </w:r>
            <w:r>
              <w:rPr>
                <w:rFonts w:ascii="宋体" w:hAnsi="宋体" w:cs="宋体" w:hint="eastAsia"/>
                <w:kern w:val="0"/>
                <w:szCs w:val="21"/>
                <w:lang w:val="zh-CN"/>
              </w:rPr>
              <w:t>）无长</w:t>
            </w:r>
            <w:r>
              <w:rPr>
                <w:rFonts w:ascii="宋体" w:hAnsi="宋体" w:cs="宋体"/>
                <w:kern w:val="0"/>
                <w:szCs w:val="21"/>
                <w:lang w:val="zh-CN"/>
              </w:rPr>
              <w:t>20cm</w:t>
            </w:r>
            <w:r>
              <w:rPr>
                <w:rFonts w:ascii="宋体" w:hAnsi="宋体" w:cs="宋体" w:hint="eastAsia"/>
                <w:kern w:val="0"/>
                <w:szCs w:val="21"/>
                <w:lang w:val="zh-CN"/>
              </w:rPr>
              <w:t>以上枯枝黄叶、折断枝、修剪残留枝。</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hint="eastAsia"/>
                <w:kern w:val="0"/>
                <w:szCs w:val="21"/>
                <w:lang w:val="zh-CN"/>
              </w:rPr>
              <w:t>（</w:t>
            </w:r>
            <w:r>
              <w:rPr>
                <w:rFonts w:ascii="宋体" w:hAnsi="宋体" w:cs="宋体"/>
                <w:kern w:val="0"/>
                <w:szCs w:val="21"/>
                <w:lang w:val="zh-CN"/>
              </w:rPr>
              <w:t>6</w:t>
            </w:r>
            <w:r>
              <w:rPr>
                <w:rFonts w:ascii="宋体" w:hAnsi="宋体" w:cs="宋体" w:hint="eastAsia"/>
                <w:kern w:val="0"/>
                <w:szCs w:val="21"/>
                <w:lang w:val="zh-CN"/>
              </w:rPr>
              <w:t>）无明显病害枝。</w:t>
            </w:r>
          </w:p>
          <w:p w:rsidR="00BF6770" w:rsidRDefault="002A716B">
            <w:pPr>
              <w:autoSpaceDE w:val="0"/>
              <w:autoSpaceDN w:val="0"/>
              <w:adjustRightInd w:val="0"/>
              <w:spacing w:line="360" w:lineRule="auto"/>
              <w:ind w:left="630" w:hanging="630"/>
              <w:rPr>
                <w:rFonts w:ascii="宋体" w:hAnsi="宋体"/>
                <w:szCs w:val="21"/>
                <w:lang w:val="zh-CN"/>
              </w:rPr>
            </w:pPr>
            <w:r>
              <w:rPr>
                <w:rFonts w:ascii="宋体" w:hAnsi="宋体" w:cs="宋体" w:hint="eastAsia"/>
                <w:kern w:val="0"/>
                <w:szCs w:val="21"/>
                <w:lang w:val="zh-CN"/>
              </w:rPr>
              <w:t>（</w:t>
            </w:r>
            <w:r>
              <w:rPr>
                <w:rFonts w:ascii="宋体" w:hAnsi="宋体" w:cs="宋体"/>
                <w:kern w:val="0"/>
                <w:szCs w:val="21"/>
                <w:lang w:val="zh-CN"/>
              </w:rPr>
              <w:t>7</w:t>
            </w:r>
            <w:r>
              <w:rPr>
                <w:rFonts w:ascii="宋体" w:hAnsi="宋体" w:cs="宋体" w:hint="eastAsia"/>
                <w:kern w:val="0"/>
                <w:szCs w:val="21"/>
                <w:lang w:val="zh-CN"/>
              </w:rPr>
              <w:t>）对遭受自然和人为损害的花木及时修补、扶持和补苗。</w:t>
            </w:r>
          </w:p>
        </w:tc>
      </w:tr>
      <w:tr w:rsidR="00BF6770">
        <w:trPr>
          <w:cantSplit/>
          <w:trHeight w:val="20"/>
          <w:jc w:val="center"/>
        </w:trPr>
        <w:tc>
          <w:tcPr>
            <w:tcW w:w="697" w:type="dxa"/>
            <w:vMerge w:val="restart"/>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jc w:val="center"/>
              <w:rPr>
                <w:rFonts w:ascii="宋体" w:hAnsi="宋体"/>
                <w:kern w:val="0"/>
                <w:szCs w:val="21"/>
                <w:lang w:val="zh-CN"/>
              </w:rPr>
            </w:pPr>
            <w:r>
              <w:rPr>
                <w:rFonts w:ascii="宋体" w:hAnsi="宋体" w:cs="宋体" w:hint="eastAsia"/>
                <w:kern w:val="0"/>
                <w:szCs w:val="21"/>
                <w:lang w:val="zh-CN"/>
              </w:rPr>
              <w:t>绿</w:t>
            </w:r>
          </w:p>
          <w:p w:rsidR="00BF6770" w:rsidRDefault="002A716B">
            <w:pPr>
              <w:autoSpaceDE w:val="0"/>
              <w:autoSpaceDN w:val="0"/>
              <w:adjustRightInd w:val="0"/>
              <w:spacing w:line="360" w:lineRule="auto"/>
              <w:jc w:val="center"/>
              <w:rPr>
                <w:rFonts w:ascii="宋体" w:hAnsi="宋体"/>
                <w:szCs w:val="21"/>
                <w:lang w:val="zh-CN"/>
              </w:rPr>
            </w:pPr>
            <w:r>
              <w:rPr>
                <w:rFonts w:ascii="宋体" w:hAnsi="宋体" w:cs="宋体" w:hint="eastAsia"/>
                <w:kern w:val="0"/>
                <w:szCs w:val="21"/>
                <w:lang w:val="zh-CN"/>
              </w:rPr>
              <w:t>篱</w:t>
            </w:r>
          </w:p>
        </w:tc>
        <w:tc>
          <w:tcPr>
            <w:tcW w:w="2695" w:type="dxa"/>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rPr>
                <w:rFonts w:ascii="宋体" w:hAnsi="宋体"/>
                <w:kern w:val="0"/>
                <w:szCs w:val="21"/>
                <w:lang w:val="zh-CN"/>
              </w:rPr>
            </w:pPr>
            <w:r>
              <w:rPr>
                <w:rFonts w:ascii="宋体" w:hAnsi="宋体" w:cs="宋体" w:hint="eastAsia"/>
                <w:kern w:val="0"/>
                <w:szCs w:val="21"/>
                <w:lang w:val="zh-CN"/>
              </w:rPr>
              <w:t>每年开春前将高度压到定高点重剪</w:t>
            </w:r>
            <w:r>
              <w:rPr>
                <w:rFonts w:ascii="宋体" w:hAnsi="宋体" w:cs="宋体"/>
                <w:kern w:val="0"/>
                <w:szCs w:val="21"/>
                <w:lang w:val="zh-CN"/>
              </w:rPr>
              <w:t>1</w:t>
            </w:r>
            <w:r>
              <w:rPr>
                <w:rFonts w:ascii="宋体" w:hAnsi="宋体" w:cs="宋体" w:hint="eastAsia"/>
                <w:kern w:val="0"/>
                <w:szCs w:val="21"/>
                <w:lang w:val="zh-CN"/>
              </w:rPr>
              <w:t>次；生长季每</w:t>
            </w:r>
            <w:r>
              <w:rPr>
                <w:rFonts w:ascii="宋体" w:hAnsi="宋体" w:cs="宋体"/>
                <w:kern w:val="0"/>
                <w:szCs w:val="21"/>
                <w:lang w:val="zh-CN"/>
              </w:rPr>
              <w:t>25</w:t>
            </w:r>
            <w:r>
              <w:rPr>
                <w:rFonts w:ascii="宋体" w:hAnsi="宋体" w:cs="宋体" w:hint="eastAsia"/>
                <w:kern w:val="0"/>
                <w:szCs w:val="21"/>
                <w:lang w:val="zh-CN"/>
              </w:rPr>
              <w:t>天修剪</w:t>
            </w:r>
            <w:r>
              <w:rPr>
                <w:rFonts w:ascii="宋体" w:hAnsi="宋体" w:cs="宋体"/>
                <w:kern w:val="0"/>
                <w:szCs w:val="21"/>
                <w:lang w:val="zh-CN"/>
              </w:rPr>
              <w:t>1</w:t>
            </w:r>
            <w:r>
              <w:rPr>
                <w:rFonts w:ascii="宋体" w:hAnsi="宋体" w:cs="宋体" w:hint="eastAsia"/>
                <w:kern w:val="0"/>
                <w:szCs w:val="21"/>
                <w:lang w:val="zh-CN"/>
              </w:rPr>
              <w:t>次。</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rPr>
                <w:rFonts w:ascii="宋体" w:hAnsi="宋体"/>
                <w:kern w:val="0"/>
                <w:szCs w:val="21"/>
                <w:lang w:val="zh-CN"/>
              </w:rPr>
            </w:pPr>
            <w:r>
              <w:rPr>
                <w:rFonts w:ascii="宋体" w:hAnsi="宋体" w:cs="宋体" w:hint="eastAsia"/>
                <w:kern w:val="0"/>
                <w:szCs w:val="21"/>
                <w:lang w:val="zh-CN"/>
              </w:rPr>
              <w:t>生长季</w:t>
            </w:r>
            <w:r>
              <w:rPr>
                <w:rFonts w:ascii="宋体" w:hAnsi="宋体" w:cs="宋体"/>
                <w:kern w:val="0"/>
                <w:szCs w:val="21"/>
                <w:lang w:val="zh-CN"/>
              </w:rPr>
              <w:t>(</w:t>
            </w:r>
            <w:r>
              <w:rPr>
                <w:rFonts w:ascii="宋体" w:hAnsi="宋体" w:cs="宋体" w:hint="eastAsia"/>
                <w:kern w:val="0"/>
                <w:szCs w:val="21"/>
                <w:lang w:val="zh-CN"/>
              </w:rPr>
              <w:t>非雨季</w:t>
            </w:r>
            <w:r>
              <w:rPr>
                <w:rFonts w:ascii="宋体" w:hAnsi="宋体" w:cs="宋体"/>
                <w:kern w:val="0"/>
                <w:szCs w:val="21"/>
                <w:lang w:val="zh-CN"/>
              </w:rPr>
              <w:t>)</w:t>
            </w:r>
            <w:r>
              <w:rPr>
                <w:rFonts w:ascii="宋体" w:hAnsi="宋体" w:cs="宋体" w:hint="eastAsia"/>
                <w:kern w:val="0"/>
                <w:szCs w:val="21"/>
                <w:lang w:val="zh-CN"/>
              </w:rPr>
              <w:t>每周</w:t>
            </w:r>
            <w:r>
              <w:rPr>
                <w:rFonts w:ascii="宋体" w:hAnsi="宋体" w:cs="宋体"/>
                <w:kern w:val="0"/>
                <w:szCs w:val="21"/>
                <w:lang w:val="zh-CN"/>
              </w:rPr>
              <w:t>2-3</w:t>
            </w:r>
            <w:r>
              <w:rPr>
                <w:rFonts w:ascii="宋体" w:hAnsi="宋体" w:cs="宋体" w:hint="eastAsia"/>
                <w:kern w:val="0"/>
                <w:szCs w:val="21"/>
                <w:lang w:val="zh-CN"/>
              </w:rPr>
              <w:t>次；非生长季</w:t>
            </w:r>
            <w:r>
              <w:rPr>
                <w:rFonts w:ascii="宋体" w:hAnsi="宋体" w:cs="宋体"/>
                <w:kern w:val="0"/>
                <w:szCs w:val="21"/>
                <w:lang w:val="zh-CN"/>
              </w:rPr>
              <w:t>(</w:t>
            </w:r>
            <w:r>
              <w:rPr>
                <w:rFonts w:ascii="宋体" w:hAnsi="宋体" w:cs="宋体" w:hint="eastAsia"/>
                <w:kern w:val="0"/>
                <w:szCs w:val="21"/>
                <w:lang w:val="zh-CN"/>
              </w:rPr>
              <w:t>非雨季</w:t>
            </w:r>
            <w:r>
              <w:rPr>
                <w:rFonts w:ascii="宋体" w:hAnsi="宋体" w:cs="宋体"/>
                <w:kern w:val="0"/>
                <w:szCs w:val="21"/>
                <w:lang w:val="zh-CN"/>
              </w:rPr>
              <w:t>)</w:t>
            </w:r>
            <w:r>
              <w:rPr>
                <w:rFonts w:ascii="宋体" w:hAnsi="宋体" w:cs="宋体" w:hint="eastAsia"/>
                <w:kern w:val="0"/>
                <w:szCs w:val="21"/>
                <w:lang w:val="zh-CN"/>
              </w:rPr>
              <w:t>每半个月</w:t>
            </w:r>
            <w:r>
              <w:rPr>
                <w:rFonts w:ascii="宋体" w:hAnsi="宋体" w:cs="宋体"/>
                <w:kern w:val="0"/>
                <w:szCs w:val="21"/>
                <w:lang w:val="zh-CN"/>
              </w:rPr>
              <w:t>2</w:t>
            </w:r>
            <w:r>
              <w:rPr>
                <w:rFonts w:ascii="宋体" w:hAnsi="宋体" w:cs="宋体" w:hint="eastAsia"/>
                <w:kern w:val="0"/>
                <w:szCs w:val="21"/>
                <w:lang w:val="zh-CN"/>
              </w:rPr>
              <w:t>次。</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rPr>
                <w:rFonts w:ascii="宋体" w:hAnsi="宋体"/>
                <w:kern w:val="0"/>
                <w:szCs w:val="21"/>
                <w:lang w:val="zh-CN"/>
              </w:rPr>
            </w:pPr>
            <w:r>
              <w:rPr>
                <w:rFonts w:ascii="宋体" w:hAnsi="宋体" w:cs="宋体" w:hint="eastAsia"/>
                <w:kern w:val="0"/>
                <w:szCs w:val="21"/>
                <w:lang w:val="zh-CN"/>
              </w:rPr>
              <w:t>早春或入冬前施有机肥或复合肥</w:t>
            </w:r>
            <w:r>
              <w:rPr>
                <w:rFonts w:ascii="宋体" w:hAnsi="宋体" w:cs="宋体"/>
                <w:kern w:val="0"/>
                <w:szCs w:val="21"/>
                <w:lang w:val="zh-CN"/>
              </w:rPr>
              <w:t>1</w:t>
            </w:r>
            <w:r>
              <w:rPr>
                <w:rFonts w:ascii="宋体" w:hAnsi="宋体" w:cs="宋体" w:hint="eastAsia"/>
                <w:kern w:val="0"/>
                <w:szCs w:val="21"/>
                <w:lang w:val="zh-CN"/>
              </w:rPr>
              <w:t>次；生长季每两个月追施复合肥</w:t>
            </w:r>
            <w:r>
              <w:rPr>
                <w:rFonts w:ascii="宋体" w:hAnsi="宋体" w:cs="宋体"/>
                <w:kern w:val="0"/>
                <w:szCs w:val="21"/>
                <w:lang w:val="zh-CN"/>
              </w:rPr>
              <w:t>1</w:t>
            </w:r>
            <w:r>
              <w:rPr>
                <w:rFonts w:ascii="宋体" w:hAnsi="宋体" w:cs="宋体" w:hint="eastAsia"/>
                <w:kern w:val="0"/>
                <w:szCs w:val="21"/>
                <w:lang w:val="zh-CN"/>
              </w:rPr>
              <w:t>次。</w:t>
            </w:r>
          </w:p>
        </w:tc>
        <w:tc>
          <w:tcPr>
            <w:tcW w:w="2262" w:type="dxa"/>
            <w:gridSpan w:val="3"/>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rPr>
                <w:rFonts w:ascii="宋体" w:hAnsi="宋体"/>
                <w:kern w:val="0"/>
                <w:szCs w:val="21"/>
                <w:lang w:val="zh-CN"/>
              </w:rPr>
            </w:pPr>
            <w:r>
              <w:rPr>
                <w:rFonts w:ascii="宋体" w:hAnsi="宋体" w:cs="宋体" w:hint="eastAsia"/>
                <w:kern w:val="0"/>
                <w:szCs w:val="21"/>
                <w:lang w:val="zh-CN"/>
              </w:rPr>
              <w:t>每月喷施广普性杀菌条虫药</w:t>
            </w:r>
            <w:r>
              <w:rPr>
                <w:rFonts w:ascii="宋体" w:hAnsi="宋体" w:cs="宋体"/>
                <w:kern w:val="0"/>
                <w:szCs w:val="21"/>
                <w:lang w:val="zh-CN"/>
              </w:rPr>
              <w:t>1</w:t>
            </w:r>
            <w:r>
              <w:rPr>
                <w:rFonts w:ascii="宋体" w:hAnsi="宋体" w:cs="宋体" w:hint="eastAsia"/>
                <w:kern w:val="0"/>
                <w:szCs w:val="21"/>
                <w:lang w:val="zh-CN"/>
              </w:rPr>
              <w:t>次；突发病虫害进行针对性防治。要求利用周末或下班时间喷药，不允许使用刺激性强或中等毒以上农药。</w:t>
            </w:r>
          </w:p>
        </w:tc>
      </w:tr>
      <w:tr w:rsidR="00BF6770">
        <w:trPr>
          <w:cantSplit/>
          <w:trHeight w:val="20"/>
          <w:jc w:val="center"/>
        </w:trPr>
        <w:tc>
          <w:tcPr>
            <w:tcW w:w="697" w:type="dxa"/>
            <w:vMerge/>
            <w:tcBorders>
              <w:top w:val="single" w:sz="6" w:space="0" w:color="auto"/>
              <w:left w:val="single" w:sz="6" w:space="0" w:color="auto"/>
              <w:bottom w:val="single" w:sz="6" w:space="0" w:color="auto"/>
              <w:right w:val="single" w:sz="6" w:space="0" w:color="auto"/>
            </w:tcBorders>
            <w:vAlign w:val="center"/>
          </w:tcPr>
          <w:p w:rsidR="00BF6770" w:rsidRDefault="00BF6770">
            <w:pPr>
              <w:autoSpaceDE w:val="0"/>
              <w:autoSpaceDN w:val="0"/>
              <w:adjustRightInd w:val="0"/>
              <w:spacing w:line="360" w:lineRule="auto"/>
              <w:jc w:val="center"/>
              <w:rPr>
                <w:rFonts w:ascii="宋体" w:hAnsi="宋体"/>
                <w:szCs w:val="21"/>
              </w:rPr>
            </w:pPr>
          </w:p>
        </w:tc>
        <w:tc>
          <w:tcPr>
            <w:tcW w:w="8917" w:type="dxa"/>
            <w:gridSpan w:val="8"/>
            <w:tcBorders>
              <w:top w:val="single" w:sz="6" w:space="0" w:color="auto"/>
              <w:left w:val="single" w:sz="6" w:space="0" w:color="auto"/>
              <w:bottom w:val="single" w:sz="6" w:space="0" w:color="auto"/>
              <w:right w:val="single" w:sz="6" w:space="0" w:color="auto"/>
            </w:tcBorders>
          </w:tcPr>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hint="eastAsia"/>
                <w:kern w:val="0"/>
                <w:szCs w:val="21"/>
                <w:lang w:val="zh-CN"/>
              </w:rPr>
              <w:t>标准：</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hint="eastAsia"/>
                <w:kern w:val="0"/>
                <w:szCs w:val="21"/>
                <w:lang w:val="zh-CN"/>
              </w:rPr>
              <w:t>（</w:t>
            </w:r>
            <w:r>
              <w:rPr>
                <w:rFonts w:ascii="宋体" w:hAnsi="宋体" w:cs="宋体"/>
                <w:kern w:val="0"/>
                <w:szCs w:val="21"/>
                <w:lang w:val="zh-CN"/>
              </w:rPr>
              <w:t>1</w:t>
            </w:r>
            <w:r>
              <w:rPr>
                <w:rFonts w:ascii="宋体" w:hAnsi="宋体" w:cs="宋体" w:hint="eastAsia"/>
                <w:kern w:val="0"/>
                <w:szCs w:val="21"/>
                <w:lang w:val="zh-CN"/>
              </w:rPr>
              <w:t>）造型绿篱轮廓清晰，棱角分明；</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hint="eastAsia"/>
                <w:kern w:val="0"/>
                <w:szCs w:val="21"/>
                <w:lang w:val="zh-CN"/>
              </w:rPr>
              <w:t>（</w:t>
            </w:r>
            <w:r>
              <w:rPr>
                <w:rFonts w:ascii="宋体" w:hAnsi="宋体" w:cs="宋体"/>
                <w:kern w:val="0"/>
                <w:szCs w:val="21"/>
                <w:lang w:val="zh-CN"/>
              </w:rPr>
              <w:t>2</w:t>
            </w:r>
            <w:r>
              <w:rPr>
                <w:rFonts w:ascii="宋体" w:hAnsi="宋体" w:cs="宋体" w:hint="eastAsia"/>
                <w:kern w:val="0"/>
                <w:szCs w:val="21"/>
                <w:lang w:val="zh-CN"/>
              </w:rPr>
              <w:t>）绿篱侧面垂直，平面水平，无明显缺剪漏剪，无崩口，脚部整齐；</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hint="eastAsia"/>
                <w:kern w:val="0"/>
                <w:szCs w:val="21"/>
                <w:lang w:val="zh-CN"/>
              </w:rPr>
              <w:t>（</w:t>
            </w:r>
            <w:r>
              <w:rPr>
                <w:rFonts w:ascii="宋体" w:hAnsi="宋体" w:cs="宋体"/>
                <w:kern w:val="0"/>
                <w:szCs w:val="21"/>
                <w:lang w:val="zh-CN"/>
              </w:rPr>
              <w:t>3</w:t>
            </w:r>
            <w:r>
              <w:rPr>
                <w:rFonts w:ascii="宋体" w:hAnsi="宋体" w:cs="宋体" w:hint="eastAsia"/>
                <w:kern w:val="0"/>
                <w:szCs w:val="21"/>
                <w:lang w:val="zh-CN"/>
              </w:rPr>
              <w:t>）每次修剪原则上不超过上一次剪口，已定型的绿篱新枝留高不超过</w:t>
            </w:r>
            <w:r>
              <w:rPr>
                <w:rFonts w:ascii="宋体" w:hAnsi="宋体" w:cs="宋体"/>
                <w:kern w:val="0"/>
                <w:szCs w:val="21"/>
                <w:lang w:val="zh-CN"/>
              </w:rPr>
              <w:t>5cm</w:t>
            </w:r>
            <w:r>
              <w:rPr>
                <w:rFonts w:ascii="宋体" w:hAnsi="宋体" w:cs="宋体" w:hint="eastAsia"/>
                <w:kern w:val="0"/>
                <w:szCs w:val="21"/>
                <w:lang w:val="zh-CN"/>
              </w:rPr>
              <w:t>；</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hint="eastAsia"/>
                <w:kern w:val="0"/>
                <w:szCs w:val="21"/>
                <w:lang w:val="zh-CN"/>
              </w:rPr>
              <w:t>（</w:t>
            </w:r>
            <w:r>
              <w:rPr>
                <w:rFonts w:ascii="宋体" w:hAnsi="宋体" w:cs="宋体"/>
                <w:kern w:val="0"/>
                <w:szCs w:val="21"/>
                <w:lang w:val="zh-CN"/>
              </w:rPr>
              <w:t>4</w:t>
            </w:r>
            <w:r>
              <w:rPr>
                <w:rFonts w:ascii="宋体" w:hAnsi="宋体" w:cs="宋体" w:hint="eastAsia"/>
                <w:kern w:val="0"/>
                <w:szCs w:val="21"/>
                <w:lang w:val="zh-CN"/>
              </w:rPr>
              <w:t>）片植绿篱修剪应有坡度变化，但坡度应平滑，不能有明显交接口；</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hint="eastAsia"/>
                <w:kern w:val="0"/>
                <w:szCs w:val="21"/>
                <w:lang w:val="zh-CN"/>
              </w:rPr>
              <w:t>（</w:t>
            </w:r>
            <w:r>
              <w:rPr>
                <w:rFonts w:ascii="宋体" w:hAnsi="宋体" w:cs="宋体"/>
                <w:kern w:val="0"/>
                <w:szCs w:val="21"/>
                <w:lang w:val="zh-CN"/>
              </w:rPr>
              <w:t>5</w:t>
            </w:r>
            <w:r>
              <w:rPr>
                <w:rFonts w:ascii="宋体" w:hAnsi="宋体" w:cs="宋体" w:hint="eastAsia"/>
                <w:kern w:val="0"/>
                <w:szCs w:val="21"/>
                <w:lang w:val="zh-CN"/>
              </w:rPr>
              <w:t>）绿篱内生出的杂生植物、爬藤等应及时予以连根清除。</w:t>
            </w:r>
          </w:p>
        </w:tc>
      </w:tr>
      <w:tr w:rsidR="00BF6770">
        <w:trPr>
          <w:cantSplit/>
          <w:trHeight w:val="20"/>
          <w:jc w:val="center"/>
        </w:trPr>
        <w:tc>
          <w:tcPr>
            <w:tcW w:w="697" w:type="dxa"/>
            <w:vMerge w:val="restart"/>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jc w:val="center"/>
              <w:rPr>
                <w:rFonts w:ascii="宋体" w:hAnsi="宋体"/>
                <w:kern w:val="0"/>
                <w:szCs w:val="21"/>
                <w:lang w:val="zh-CN"/>
              </w:rPr>
            </w:pPr>
            <w:r>
              <w:rPr>
                <w:rFonts w:ascii="宋体" w:hAnsi="宋体" w:cs="宋体" w:hint="eastAsia"/>
                <w:kern w:val="0"/>
                <w:szCs w:val="21"/>
                <w:lang w:val="zh-CN"/>
              </w:rPr>
              <w:lastRenderedPageBreak/>
              <w:t>时</w:t>
            </w:r>
          </w:p>
          <w:p w:rsidR="00BF6770" w:rsidRDefault="002A716B">
            <w:pPr>
              <w:autoSpaceDE w:val="0"/>
              <w:autoSpaceDN w:val="0"/>
              <w:adjustRightInd w:val="0"/>
              <w:spacing w:line="360" w:lineRule="auto"/>
              <w:jc w:val="center"/>
              <w:rPr>
                <w:rFonts w:ascii="宋体" w:hAnsi="宋体"/>
                <w:szCs w:val="21"/>
                <w:lang w:val="zh-CN"/>
              </w:rPr>
            </w:pPr>
            <w:r>
              <w:rPr>
                <w:rFonts w:ascii="宋体" w:hAnsi="宋体" w:cs="宋体" w:hint="eastAsia"/>
                <w:kern w:val="0"/>
                <w:szCs w:val="21"/>
                <w:lang w:val="zh-CN"/>
              </w:rPr>
              <w:t>花</w:t>
            </w:r>
          </w:p>
        </w:tc>
        <w:tc>
          <w:tcPr>
            <w:tcW w:w="2695" w:type="dxa"/>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rPr>
                <w:rFonts w:ascii="宋体" w:hAnsi="宋体"/>
                <w:b/>
                <w:bCs/>
                <w:kern w:val="0"/>
                <w:szCs w:val="21"/>
                <w:lang w:val="zh-CN"/>
              </w:rPr>
            </w:pPr>
            <w:r>
              <w:rPr>
                <w:rFonts w:ascii="宋体" w:hAnsi="宋体" w:cs="宋体" w:hint="eastAsia"/>
                <w:kern w:val="0"/>
                <w:szCs w:val="21"/>
                <w:lang w:val="zh-CN"/>
              </w:rPr>
              <w:t>每天清除残花黄叶</w:t>
            </w:r>
            <w:r>
              <w:rPr>
                <w:rFonts w:ascii="宋体" w:hAnsi="宋体" w:cs="宋体"/>
                <w:kern w:val="0"/>
                <w:szCs w:val="21"/>
                <w:lang w:val="zh-CN"/>
              </w:rPr>
              <w:t>1</w:t>
            </w:r>
            <w:r>
              <w:rPr>
                <w:rFonts w:ascii="宋体" w:hAnsi="宋体" w:cs="宋体" w:hint="eastAsia"/>
                <w:kern w:val="0"/>
                <w:szCs w:val="21"/>
                <w:lang w:val="zh-CN"/>
              </w:rPr>
              <w:t>次；每周修花边</w:t>
            </w:r>
            <w:r>
              <w:rPr>
                <w:rFonts w:ascii="宋体" w:hAnsi="宋体" w:cs="宋体"/>
                <w:kern w:val="0"/>
                <w:szCs w:val="21"/>
                <w:lang w:val="zh-CN"/>
              </w:rPr>
              <w:t>1</w:t>
            </w:r>
            <w:r>
              <w:rPr>
                <w:rFonts w:ascii="宋体" w:hAnsi="宋体" w:cs="宋体" w:hint="eastAsia"/>
                <w:kern w:val="0"/>
                <w:szCs w:val="21"/>
                <w:lang w:val="zh-CN"/>
              </w:rPr>
              <w:t>次；每月松土、除杂草</w:t>
            </w:r>
            <w:r>
              <w:rPr>
                <w:rFonts w:ascii="宋体" w:hAnsi="宋体" w:cs="宋体"/>
                <w:kern w:val="0"/>
                <w:szCs w:val="21"/>
                <w:lang w:val="zh-CN"/>
              </w:rPr>
              <w:t>1</w:t>
            </w:r>
            <w:r>
              <w:rPr>
                <w:rFonts w:ascii="宋体" w:hAnsi="宋体" w:cs="宋体" w:hint="eastAsia"/>
                <w:kern w:val="0"/>
                <w:szCs w:val="21"/>
                <w:lang w:val="zh-CN"/>
              </w:rPr>
              <w:t>次。</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rPr>
                <w:rFonts w:ascii="宋体" w:hAnsi="宋体"/>
                <w:b/>
                <w:bCs/>
                <w:kern w:val="0"/>
                <w:szCs w:val="21"/>
                <w:lang w:val="zh-CN"/>
              </w:rPr>
            </w:pPr>
            <w:r>
              <w:rPr>
                <w:rFonts w:ascii="宋体" w:hAnsi="宋体" w:cs="宋体" w:hint="eastAsia"/>
                <w:kern w:val="0"/>
                <w:szCs w:val="21"/>
                <w:lang w:val="zh-CN"/>
              </w:rPr>
              <w:t>生长季</w:t>
            </w:r>
            <w:r>
              <w:rPr>
                <w:rFonts w:ascii="宋体" w:hAnsi="宋体" w:cs="宋体"/>
                <w:kern w:val="0"/>
                <w:szCs w:val="21"/>
                <w:lang w:val="zh-CN"/>
              </w:rPr>
              <w:t>(</w:t>
            </w:r>
            <w:r>
              <w:rPr>
                <w:rFonts w:ascii="宋体" w:hAnsi="宋体" w:cs="宋体" w:hint="eastAsia"/>
                <w:kern w:val="0"/>
                <w:szCs w:val="21"/>
                <w:lang w:val="zh-CN"/>
              </w:rPr>
              <w:t>非雨季</w:t>
            </w:r>
            <w:r>
              <w:rPr>
                <w:rFonts w:ascii="宋体" w:hAnsi="宋体" w:cs="宋体"/>
                <w:kern w:val="0"/>
                <w:szCs w:val="21"/>
                <w:lang w:val="zh-CN"/>
              </w:rPr>
              <w:t>)</w:t>
            </w:r>
            <w:r>
              <w:rPr>
                <w:rFonts w:ascii="宋体" w:hAnsi="宋体" w:cs="宋体" w:hint="eastAsia"/>
                <w:kern w:val="0"/>
                <w:szCs w:val="21"/>
                <w:lang w:val="zh-CN"/>
              </w:rPr>
              <w:t>每天</w:t>
            </w:r>
            <w:r>
              <w:rPr>
                <w:rFonts w:ascii="宋体" w:hAnsi="宋体" w:cs="宋体"/>
                <w:kern w:val="0"/>
                <w:szCs w:val="21"/>
                <w:lang w:val="zh-CN"/>
              </w:rPr>
              <w:t>1</w:t>
            </w:r>
            <w:r>
              <w:rPr>
                <w:rFonts w:ascii="宋体" w:hAnsi="宋体"/>
                <w:kern w:val="0"/>
                <w:szCs w:val="21"/>
                <w:lang w:val="zh-CN"/>
              </w:rPr>
              <w:t>—</w:t>
            </w:r>
            <w:r>
              <w:rPr>
                <w:rFonts w:ascii="宋体" w:hAnsi="宋体" w:cs="宋体"/>
                <w:kern w:val="0"/>
                <w:szCs w:val="21"/>
                <w:lang w:val="zh-CN"/>
              </w:rPr>
              <w:t>2</w:t>
            </w:r>
            <w:r>
              <w:rPr>
                <w:rFonts w:ascii="宋体" w:hAnsi="宋体" w:cs="宋体" w:hint="eastAsia"/>
                <w:kern w:val="0"/>
                <w:szCs w:val="21"/>
                <w:lang w:val="zh-CN"/>
              </w:rPr>
              <w:t>次；非生长季</w:t>
            </w:r>
            <w:r>
              <w:rPr>
                <w:rFonts w:ascii="宋体" w:hAnsi="宋体" w:cs="宋体"/>
                <w:kern w:val="0"/>
                <w:szCs w:val="21"/>
                <w:lang w:val="zh-CN"/>
              </w:rPr>
              <w:t>(</w:t>
            </w:r>
            <w:r>
              <w:rPr>
                <w:rFonts w:ascii="宋体" w:hAnsi="宋体" w:cs="宋体" w:hint="eastAsia"/>
                <w:kern w:val="0"/>
                <w:szCs w:val="21"/>
                <w:lang w:val="zh-CN"/>
              </w:rPr>
              <w:t>非雨季</w:t>
            </w:r>
            <w:r>
              <w:rPr>
                <w:rFonts w:ascii="宋体" w:hAnsi="宋体" w:cs="宋体"/>
                <w:kern w:val="0"/>
                <w:szCs w:val="21"/>
                <w:lang w:val="zh-CN"/>
              </w:rPr>
              <w:t>)</w:t>
            </w:r>
            <w:r>
              <w:rPr>
                <w:rFonts w:ascii="宋体" w:hAnsi="宋体" w:cs="宋体" w:hint="eastAsia"/>
                <w:kern w:val="0"/>
                <w:szCs w:val="21"/>
                <w:lang w:val="zh-CN"/>
              </w:rPr>
              <w:t>每周</w:t>
            </w:r>
            <w:r>
              <w:rPr>
                <w:rFonts w:ascii="宋体" w:hAnsi="宋体" w:cs="宋体"/>
                <w:kern w:val="0"/>
                <w:szCs w:val="21"/>
                <w:lang w:val="zh-CN"/>
              </w:rPr>
              <w:t>2</w:t>
            </w:r>
            <w:r>
              <w:rPr>
                <w:rFonts w:ascii="宋体" w:hAnsi="宋体" w:cs="宋体" w:hint="eastAsia"/>
                <w:kern w:val="0"/>
                <w:szCs w:val="21"/>
                <w:lang w:val="zh-CN"/>
              </w:rPr>
              <w:t>次。</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rPr>
                <w:rFonts w:ascii="宋体" w:hAnsi="宋体"/>
                <w:b/>
                <w:bCs/>
                <w:kern w:val="0"/>
                <w:szCs w:val="21"/>
                <w:lang w:val="zh-CN"/>
              </w:rPr>
            </w:pPr>
            <w:r>
              <w:rPr>
                <w:rFonts w:ascii="宋体" w:hAnsi="宋体" w:cs="宋体" w:hint="eastAsia"/>
                <w:kern w:val="0"/>
                <w:szCs w:val="21"/>
                <w:lang w:val="zh-CN"/>
              </w:rPr>
              <w:t>地栽时花每年入冬前施</w:t>
            </w:r>
            <w:r>
              <w:rPr>
                <w:rFonts w:ascii="宋体" w:hAnsi="宋体" w:cs="宋体"/>
                <w:kern w:val="0"/>
                <w:szCs w:val="21"/>
                <w:lang w:val="zh-CN"/>
              </w:rPr>
              <w:t>1</w:t>
            </w:r>
            <w:r>
              <w:rPr>
                <w:rFonts w:ascii="宋体" w:hAnsi="宋体" w:cs="宋体" w:hint="eastAsia"/>
                <w:kern w:val="0"/>
                <w:szCs w:val="21"/>
                <w:lang w:val="zh-CN"/>
              </w:rPr>
              <w:t>次磷钾肥，生长季花后追施全效有机肥或复合肥；盆栽时花出圃前施</w:t>
            </w:r>
            <w:r>
              <w:rPr>
                <w:rFonts w:ascii="宋体" w:hAnsi="宋体" w:cs="宋体"/>
                <w:kern w:val="0"/>
                <w:szCs w:val="21"/>
                <w:lang w:val="zh-CN"/>
              </w:rPr>
              <w:t>1</w:t>
            </w:r>
            <w:r>
              <w:rPr>
                <w:rFonts w:ascii="宋体" w:hAnsi="宋体" w:cs="宋体" w:hint="eastAsia"/>
                <w:kern w:val="0"/>
                <w:szCs w:val="21"/>
                <w:lang w:val="zh-CN"/>
              </w:rPr>
              <w:t>次磷钾肥。</w:t>
            </w:r>
          </w:p>
        </w:tc>
        <w:tc>
          <w:tcPr>
            <w:tcW w:w="2262" w:type="dxa"/>
            <w:gridSpan w:val="3"/>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rPr>
                <w:rFonts w:ascii="宋体" w:hAnsi="宋体"/>
                <w:b/>
                <w:bCs/>
                <w:kern w:val="0"/>
                <w:szCs w:val="21"/>
                <w:lang w:val="zh-CN"/>
              </w:rPr>
            </w:pPr>
            <w:r>
              <w:rPr>
                <w:rFonts w:ascii="宋体" w:hAnsi="宋体" w:cs="宋体" w:hint="eastAsia"/>
                <w:kern w:val="0"/>
                <w:szCs w:val="21"/>
                <w:lang w:val="zh-CN"/>
              </w:rPr>
              <w:t>每月喷施广普性杀菌条虫药</w:t>
            </w:r>
            <w:r>
              <w:rPr>
                <w:rFonts w:ascii="宋体" w:hAnsi="宋体" w:cs="宋体"/>
                <w:kern w:val="0"/>
                <w:szCs w:val="21"/>
                <w:lang w:val="zh-CN"/>
              </w:rPr>
              <w:t>1</w:t>
            </w:r>
            <w:r>
              <w:rPr>
                <w:rFonts w:ascii="宋体" w:hAnsi="宋体" w:cs="宋体" w:hint="eastAsia"/>
                <w:kern w:val="0"/>
                <w:szCs w:val="21"/>
                <w:lang w:val="zh-CN"/>
              </w:rPr>
              <w:t>次；突发病虫害进行针对性防治。要求利用周末或下班时间喷药，不允许使用刺激性强或中等毒以上农药。</w:t>
            </w:r>
          </w:p>
        </w:tc>
      </w:tr>
      <w:tr w:rsidR="00BF6770">
        <w:trPr>
          <w:cantSplit/>
          <w:trHeight w:val="2019"/>
          <w:jc w:val="center"/>
        </w:trPr>
        <w:tc>
          <w:tcPr>
            <w:tcW w:w="697" w:type="dxa"/>
            <w:vMerge/>
            <w:tcBorders>
              <w:top w:val="single" w:sz="6" w:space="0" w:color="auto"/>
              <w:left w:val="single" w:sz="6" w:space="0" w:color="auto"/>
              <w:bottom w:val="single" w:sz="6" w:space="0" w:color="auto"/>
              <w:right w:val="single" w:sz="6" w:space="0" w:color="auto"/>
            </w:tcBorders>
            <w:vAlign w:val="center"/>
          </w:tcPr>
          <w:p w:rsidR="00BF6770" w:rsidRDefault="00BF6770">
            <w:pPr>
              <w:autoSpaceDE w:val="0"/>
              <w:autoSpaceDN w:val="0"/>
              <w:adjustRightInd w:val="0"/>
              <w:spacing w:line="360" w:lineRule="auto"/>
              <w:jc w:val="center"/>
              <w:rPr>
                <w:rFonts w:ascii="宋体" w:hAnsi="宋体"/>
                <w:szCs w:val="21"/>
              </w:rPr>
            </w:pPr>
          </w:p>
        </w:tc>
        <w:tc>
          <w:tcPr>
            <w:tcW w:w="8917" w:type="dxa"/>
            <w:gridSpan w:val="8"/>
            <w:tcBorders>
              <w:top w:val="single" w:sz="6" w:space="0" w:color="auto"/>
              <w:left w:val="single" w:sz="6" w:space="0" w:color="auto"/>
              <w:bottom w:val="single" w:sz="6" w:space="0" w:color="auto"/>
              <w:right w:val="single" w:sz="6" w:space="0" w:color="auto"/>
            </w:tcBorders>
          </w:tcPr>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hint="eastAsia"/>
                <w:kern w:val="0"/>
                <w:szCs w:val="21"/>
                <w:lang w:val="zh-CN"/>
              </w:rPr>
              <w:t>标准：</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kern w:val="0"/>
                <w:szCs w:val="21"/>
                <w:lang w:val="zh-CN"/>
              </w:rPr>
              <w:t>(1)</w:t>
            </w:r>
            <w:r>
              <w:rPr>
                <w:rFonts w:ascii="宋体" w:hAnsi="宋体" w:cs="宋体" w:hint="eastAsia"/>
                <w:kern w:val="0"/>
                <w:szCs w:val="21"/>
                <w:lang w:val="zh-CN"/>
              </w:rPr>
              <w:t>无残花、黄叶，无高出花面的竹签、杂草等；</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kern w:val="0"/>
                <w:szCs w:val="21"/>
                <w:lang w:val="zh-CN"/>
              </w:rPr>
              <w:t>(2)</w:t>
            </w:r>
            <w:r>
              <w:rPr>
                <w:rFonts w:ascii="宋体" w:hAnsi="宋体" w:cs="宋体" w:hint="eastAsia"/>
                <w:kern w:val="0"/>
                <w:szCs w:val="21"/>
                <w:lang w:val="zh-CN"/>
              </w:rPr>
              <w:t>花盆摆放整齐，盆内无杂物，最外一圈面对客人的盆边整洁美观；</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kern w:val="0"/>
                <w:szCs w:val="21"/>
                <w:lang w:val="zh-CN"/>
              </w:rPr>
              <w:t>(3)</w:t>
            </w:r>
            <w:r>
              <w:rPr>
                <w:rFonts w:ascii="宋体" w:hAnsi="宋体" w:cs="宋体" w:hint="eastAsia"/>
                <w:kern w:val="0"/>
                <w:szCs w:val="21"/>
                <w:lang w:val="zh-CN"/>
              </w:rPr>
              <w:t>整个花坛待换花不超过</w:t>
            </w:r>
            <w:r>
              <w:rPr>
                <w:rFonts w:ascii="宋体" w:hAnsi="宋体" w:cs="宋体"/>
                <w:kern w:val="0"/>
                <w:szCs w:val="21"/>
                <w:lang w:val="zh-CN"/>
              </w:rPr>
              <w:t>1</w:t>
            </w:r>
            <w:r>
              <w:rPr>
                <w:rFonts w:ascii="宋体" w:hAnsi="宋体" w:cs="宋体" w:hint="eastAsia"/>
                <w:kern w:val="0"/>
                <w:szCs w:val="21"/>
                <w:lang w:val="zh-CN"/>
              </w:rPr>
              <w:t>／</w:t>
            </w:r>
            <w:r>
              <w:rPr>
                <w:rFonts w:ascii="宋体" w:hAnsi="宋体" w:cs="宋体"/>
                <w:kern w:val="0"/>
                <w:szCs w:val="21"/>
                <w:lang w:val="zh-CN"/>
              </w:rPr>
              <w:t>3</w:t>
            </w:r>
            <w:r>
              <w:rPr>
                <w:rFonts w:ascii="宋体" w:hAnsi="宋体" w:cs="宋体" w:hint="eastAsia"/>
                <w:kern w:val="0"/>
                <w:szCs w:val="21"/>
                <w:lang w:val="zh-CN"/>
              </w:rPr>
              <w:t>；</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kern w:val="0"/>
                <w:szCs w:val="21"/>
                <w:lang w:val="zh-CN"/>
              </w:rPr>
              <w:t>(4)</w:t>
            </w:r>
            <w:r>
              <w:rPr>
                <w:rFonts w:ascii="宋体" w:hAnsi="宋体" w:cs="宋体" w:hint="eastAsia"/>
                <w:kern w:val="0"/>
                <w:szCs w:val="21"/>
                <w:lang w:val="zh-CN"/>
              </w:rPr>
              <w:t>地栽时花生长良好，无杂草，无秃斑，边界分明，边界草不蔓入时花境内；</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kern w:val="0"/>
                <w:szCs w:val="21"/>
                <w:lang w:val="zh-CN"/>
              </w:rPr>
              <w:t>(5)</w:t>
            </w:r>
            <w:r>
              <w:rPr>
                <w:rFonts w:ascii="宋体" w:hAnsi="宋体" w:cs="宋体" w:hint="eastAsia"/>
                <w:kern w:val="0"/>
                <w:szCs w:val="21"/>
                <w:lang w:val="zh-CN"/>
              </w:rPr>
              <w:t>无明显病虫害，大叶时花叶面无虫口；</w:t>
            </w:r>
            <w:r>
              <w:rPr>
                <w:rFonts w:ascii="宋体" w:hAnsi="宋体"/>
                <w:kern w:val="0"/>
                <w:szCs w:val="21"/>
                <w:lang w:val="zh-CN"/>
              </w:rPr>
              <w:t>’</w:t>
            </w:r>
          </w:p>
          <w:p w:rsidR="00BF6770" w:rsidRDefault="002A716B">
            <w:pPr>
              <w:autoSpaceDE w:val="0"/>
              <w:autoSpaceDN w:val="0"/>
              <w:adjustRightInd w:val="0"/>
              <w:spacing w:line="360" w:lineRule="auto"/>
              <w:jc w:val="left"/>
              <w:rPr>
                <w:rFonts w:ascii="宋体" w:hAnsi="宋体"/>
                <w:b/>
                <w:bCs/>
                <w:kern w:val="0"/>
                <w:szCs w:val="21"/>
                <w:lang w:val="zh-CN"/>
              </w:rPr>
            </w:pPr>
            <w:r>
              <w:rPr>
                <w:rFonts w:ascii="宋体" w:hAnsi="宋体" w:cs="宋体"/>
                <w:kern w:val="0"/>
                <w:szCs w:val="21"/>
                <w:lang w:val="zh-CN"/>
              </w:rPr>
              <w:t>(6)</w:t>
            </w:r>
            <w:r>
              <w:rPr>
                <w:rFonts w:ascii="宋体" w:hAnsi="宋体" w:cs="宋体" w:hint="eastAsia"/>
                <w:kern w:val="0"/>
                <w:szCs w:val="21"/>
                <w:lang w:val="zh-CN"/>
              </w:rPr>
              <w:t>无缺水干旱现象，植株生长良好。</w:t>
            </w:r>
          </w:p>
        </w:tc>
      </w:tr>
      <w:tr w:rsidR="00BF6770">
        <w:trPr>
          <w:cantSplit/>
          <w:trHeight w:val="1442"/>
          <w:jc w:val="center"/>
        </w:trPr>
        <w:tc>
          <w:tcPr>
            <w:tcW w:w="697" w:type="dxa"/>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jc w:val="center"/>
              <w:rPr>
                <w:rFonts w:ascii="宋体" w:hAnsi="宋体" w:cs="宋体"/>
                <w:szCs w:val="21"/>
              </w:rPr>
            </w:pPr>
            <w:r>
              <w:rPr>
                <w:rFonts w:ascii="宋体" w:hAnsi="宋体" w:cs="宋体" w:hint="eastAsia"/>
                <w:szCs w:val="21"/>
              </w:rPr>
              <w:t>绿</w:t>
            </w:r>
          </w:p>
          <w:p w:rsidR="00BF6770" w:rsidRDefault="002A716B">
            <w:pPr>
              <w:autoSpaceDE w:val="0"/>
              <w:autoSpaceDN w:val="0"/>
              <w:adjustRightInd w:val="0"/>
              <w:spacing w:line="360" w:lineRule="auto"/>
              <w:jc w:val="center"/>
              <w:rPr>
                <w:rFonts w:ascii="宋体" w:hAnsi="宋体"/>
                <w:szCs w:val="21"/>
              </w:rPr>
            </w:pPr>
            <w:r>
              <w:rPr>
                <w:rFonts w:ascii="宋体" w:hAnsi="宋体" w:cs="宋体" w:hint="eastAsia"/>
                <w:szCs w:val="21"/>
              </w:rPr>
              <w:t>植</w:t>
            </w:r>
          </w:p>
        </w:tc>
        <w:tc>
          <w:tcPr>
            <w:tcW w:w="8917" w:type="dxa"/>
            <w:gridSpan w:val="8"/>
            <w:tcBorders>
              <w:top w:val="single" w:sz="6" w:space="0" w:color="auto"/>
              <w:left w:val="single" w:sz="6" w:space="0" w:color="auto"/>
              <w:bottom w:val="single" w:sz="6" w:space="0" w:color="auto"/>
              <w:right w:val="single" w:sz="6" w:space="0" w:color="auto"/>
            </w:tcBorders>
          </w:tcPr>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hint="eastAsia"/>
                <w:kern w:val="0"/>
                <w:szCs w:val="21"/>
                <w:lang w:val="zh-CN"/>
              </w:rPr>
              <w:t>标准：</w:t>
            </w:r>
          </w:p>
          <w:p w:rsidR="00BF6770" w:rsidRDefault="002A716B">
            <w:pPr>
              <w:numPr>
                <w:ilvl w:val="0"/>
                <w:numId w:val="9"/>
              </w:numPr>
              <w:autoSpaceDE w:val="0"/>
              <w:autoSpaceDN w:val="0"/>
              <w:adjustRightInd w:val="0"/>
              <w:spacing w:line="360" w:lineRule="auto"/>
              <w:jc w:val="left"/>
              <w:rPr>
                <w:rFonts w:ascii="宋体" w:hAnsi="宋体"/>
                <w:kern w:val="0"/>
                <w:szCs w:val="21"/>
                <w:lang w:val="zh-CN"/>
              </w:rPr>
            </w:pPr>
            <w:r>
              <w:rPr>
                <w:rFonts w:ascii="宋体" w:hAnsi="宋体" w:cs="宋体" w:hint="eastAsia"/>
                <w:kern w:val="0"/>
                <w:szCs w:val="21"/>
                <w:lang w:val="zh-CN"/>
              </w:rPr>
              <w:t>大堂摆放绿化植物；</w:t>
            </w:r>
          </w:p>
          <w:p w:rsidR="00BF6770" w:rsidRDefault="002A716B">
            <w:pPr>
              <w:numPr>
                <w:ilvl w:val="0"/>
                <w:numId w:val="9"/>
              </w:numPr>
              <w:autoSpaceDE w:val="0"/>
              <w:autoSpaceDN w:val="0"/>
              <w:adjustRightInd w:val="0"/>
              <w:spacing w:line="360" w:lineRule="auto"/>
              <w:jc w:val="left"/>
              <w:rPr>
                <w:rFonts w:ascii="宋体" w:hAnsi="宋体"/>
                <w:kern w:val="0"/>
                <w:szCs w:val="21"/>
                <w:lang w:val="zh-CN"/>
              </w:rPr>
            </w:pPr>
            <w:r>
              <w:rPr>
                <w:rFonts w:ascii="宋体" w:hAnsi="宋体" w:cs="宋体" w:hint="eastAsia"/>
                <w:kern w:val="0"/>
                <w:szCs w:val="21"/>
                <w:lang w:val="zh-CN"/>
              </w:rPr>
              <w:t>办公室根据季节摆放绿化植物；</w:t>
            </w:r>
          </w:p>
          <w:p w:rsidR="00BF6770" w:rsidRDefault="002A716B">
            <w:pPr>
              <w:numPr>
                <w:ilvl w:val="0"/>
                <w:numId w:val="9"/>
              </w:numPr>
              <w:autoSpaceDE w:val="0"/>
              <w:autoSpaceDN w:val="0"/>
              <w:adjustRightInd w:val="0"/>
              <w:spacing w:line="360" w:lineRule="auto"/>
              <w:jc w:val="left"/>
              <w:rPr>
                <w:rFonts w:ascii="宋体" w:hAnsi="宋体"/>
                <w:kern w:val="0"/>
                <w:szCs w:val="21"/>
                <w:lang w:val="zh-CN"/>
              </w:rPr>
            </w:pPr>
            <w:r>
              <w:rPr>
                <w:rFonts w:ascii="宋体" w:hAnsi="宋体" w:cs="宋体" w:hint="eastAsia"/>
                <w:kern w:val="0"/>
                <w:szCs w:val="21"/>
                <w:lang w:val="zh-CN"/>
              </w:rPr>
              <w:t>每周更换一次。</w:t>
            </w:r>
          </w:p>
        </w:tc>
      </w:tr>
    </w:tbl>
    <w:p w:rsidR="00BF6770" w:rsidRDefault="002A716B">
      <w:pPr>
        <w:autoSpaceDE w:val="0"/>
        <w:autoSpaceDN w:val="0"/>
        <w:adjustRightInd w:val="0"/>
        <w:spacing w:line="360" w:lineRule="auto"/>
        <w:ind w:firstLineChars="200" w:firstLine="420"/>
        <w:jc w:val="left"/>
        <w:rPr>
          <w:rFonts w:ascii="宋体" w:hAnsi="宋体"/>
          <w:szCs w:val="21"/>
        </w:rPr>
      </w:pPr>
      <w:r>
        <w:rPr>
          <w:rFonts w:ascii="宋体" w:hAnsi="宋体" w:cs="宋体" w:hint="eastAsia"/>
          <w:szCs w:val="21"/>
          <w:lang w:val="zh-CN"/>
        </w:rPr>
        <w:t>（</w:t>
      </w:r>
      <w:r>
        <w:rPr>
          <w:rFonts w:ascii="宋体" w:hAnsi="宋体" w:cs="宋体"/>
          <w:szCs w:val="21"/>
          <w:lang w:val="zh-CN"/>
        </w:rPr>
        <w:t>6</w:t>
      </w:r>
      <w:r>
        <w:rPr>
          <w:rFonts w:ascii="宋体" w:hAnsi="宋体" w:cs="宋体" w:hint="eastAsia"/>
          <w:szCs w:val="21"/>
          <w:lang w:val="zh-CN"/>
        </w:rPr>
        <w:t>）室内绿化管养标准：</w:t>
      </w:r>
    </w:p>
    <w:p w:rsidR="00BF6770" w:rsidRDefault="002A716B">
      <w:pPr>
        <w:autoSpaceDE w:val="0"/>
        <w:autoSpaceDN w:val="0"/>
        <w:adjustRightInd w:val="0"/>
        <w:spacing w:line="360" w:lineRule="auto"/>
        <w:ind w:firstLineChars="200" w:firstLine="420"/>
        <w:rPr>
          <w:rFonts w:ascii="宋体" w:hAnsi="宋体"/>
          <w:szCs w:val="21"/>
        </w:rPr>
      </w:pPr>
      <w:r>
        <w:rPr>
          <w:rFonts w:ascii="宋体" w:hAnsi="宋体" w:cs="宋体"/>
          <w:szCs w:val="21"/>
        </w:rPr>
        <w:t>a.</w:t>
      </w:r>
      <w:r>
        <w:rPr>
          <w:rFonts w:ascii="宋体" w:hAnsi="宋体" w:cs="宋体" w:hint="eastAsia"/>
          <w:szCs w:val="21"/>
          <w:lang w:val="zh-CN"/>
        </w:rPr>
        <w:t>保持所有植物生机勃勃。确保提供的</w:t>
      </w:r>
      <w:r>
        <w:rPr>
          <w:rFonts w:ascii="宋体" w:hAnsi="宋体" w:cs="宋体" w:hint="eastAsia"/>
          <w:szCs w:val="21"/>
        </w:rPr>
        <w:t>绿植</w:t>
      </w:r>
      <w:r>
        <w:rPr>
          <w:rFonts w:ascii="宋体" w:hAnsi="宋体" w:cs="宋体" w:hint="eastAsia"/>
          <w:szCs w:val="21"/>
          <w:lang w:val="zh-CN"/>
        </w:rPr>
        <w:t>摆放符合客户要求。</w:t>
      </w:r>
    </w:p>
    <w:p w:rsidR="00BF6770" w:rsidRDefault="002A716B">
      <w:pPr>
        <w:autoSpaceDE w:val="0"/>
        <w:autoSpaceDN w:val="0"/>
        <w:adjustRightInd w:val="0"/>
        <w:spacing w:line="360" w:lineRule="auto"/>
        <w:ind w:firstLineChars="200" w:firstLine="420"/>
        <w:rPr>
          <w:rFonts w:ascii="宋体" w:hAnsi="宋体"/>
          <w:szCs w:val="21"/>
          <w:lang w:val="zh-CN"/>
        </w:rPr>
      </w:pPr>
      <w:r>
        <w:rPr>
          <w:rFonts w:ascii="宋体" w:hAnsi="宋体" w:cs="宋体"/>
          <w:szCs w:val="21"/>
          <w:lang w:val="zh-CN"/>
        </w:rPr>
        <w:t>b.</w:t>
      </w:r>
      <w:r>
        <w:rPr>
          <w:rFonts w:ascii="宋体" w:hAnsi="宋体" w:cs="宋体" w:hint="eastAsia"/>
          <w:szCs w:val="21"/>
          <w:lang w:val="zh-CN"/>
        </w:rPr>
        <w:t>做好植物病虫害预防、控制工作，定期进行喷药。</w:t>
      </w:r>
    </w:p>
    <w:p w:rsidR="00BF6770" w:rsidRDefault="002A716B">
      <w:pPr>
        <w:autoSpaceDE w:val="0"/>
        <w:autoSpaceDN w:val="0"/>
        <w:adjustRightInd w:val="0"/>
        <w:spacing w:line="360" w:lineRule="auto"/>
        <w:ind w:firstLineChars="200" w:firstLine="420"/>
        <w:rPr>
          <w:rFonts w:ascii="宋体" w:hAnsi="宋体"/>
          <w:szCs w:val="21"/>
          <w:lang w:val="zh-CN"/>
        </w:rPr>
      </w:pPr>
      <w:r>
        <w:rPr>
          <w:rFonts w:ascii="宋体" w:hAnsi="宋体" w:cs="宋体"/>
          <w:szCs w:val="21"/>
          <w:lang w:val="zh-CN"/>
        </w:rPr>
        <w:t>c.</w:t>
      </w:r>
      <w:r>
        <w:rPr>
          <w:rFonts w:ascii="宋体" w:hAnsi="宋体" w:cs="宋体" w:hint="eastAsia"/>
          <w:szCs w:val="21"/>
          <w:lang w:val="zh-CN"/>
        </w:rPr>
        <w:t>定期做好施肥工作，按薄肥勤施原则进行。</w:t>
      </w:r>
    </w:p>
    <w:p w:rsidR="00BF6770" w:rsidRDefault="002A716B">
      <w:pPr>
        <w:autoSpaceDE w:val="0"/>
        <w:autoSpaceDN w:val="0"/>
        <w:adjustRightInd w:val="0"/>
        <w:spacing w:line="360" w:lineRule="auto"/>
        <w:ind w:firstLineChars="200" w:firstLine="420"/>
        <w:rPr>
          <w:rFonts w:ascii="宋体" w:hAnsi="宋体"/>
          <w:szCs w:val="21"/>
          <w:lang w:val="zh-CN"/>
        </w:rPr>
      </w:pPr>
      <w:r>
        <w:rPr>
          <w:rFonts w:ascii="宋体" w:hAnsi="宋体" w:cs="宋体"/>
          <w:szCs w:val="21"/>
          <w:lang w:val="zh-CN"/>
        </w:rPr>
        <w:t>d.</w:t>
      </w:r>
      <w:r>
        <w:rPr>
          <w:rFonts w:ascii="宋体" w:hAnsi="宋体" w:cs="宋体" w:hint="eastAsia"/>
          <w:szCs w:val="21"/>
          <w:lang w:val="zh-CN"/>
        </w:rPr>
        <w:t>定期调换室内植物摆放位置、品种，使植物适应不同光线，湿度环境。</w:t>
      </w:r>
    </w:p>
    <w:p w:rsidR="00BF6770" w:rsidRDefault="002A716B">
      <w:pPr>
        <w:autoSpaceDE w:val="0"/>
        <w:autoSpaceDN w:val="0"/>
        <w:adjustRightInd w:val="0"/>
        <w:spacing w:line="360" w:lineRule="auto"/>
        <w:ind w:firstLineChars="200" w:firstLine="420"/>
        <w:rPr>
          <w:rFonts w:ascii="宋体" w:hAnsi="宋体"/>
          <w:szCs w:val="21"/>
          <w:lang w:val="zh-CN"/>
        </w:rPr>
      </w:pPr>
      <w:r>
        <w:rPr>
          <w:rFonts w:ascii="宋体" w:hAnsi="宋体" w:cs="宋体"/>
          <w:szCs w:val="21"/>
          <w:lang w:val="zh-CN"/>
        </w:rPr>
        <w:t>e.</w:t>
      </w:r>
      <w:r>
        <w:rPr>
          <w:rFonts w:ascii="宋体" w:hAnsi="宋体" w:cs="宋体" w:hint="eastAsia"/>
          <w:szCs w:val="21"/>
          <w:lang w:val="zh-CN"/>
        </w:rPr>
        <w:t>定期清理黄叶</w:t>
      </w:r>
      <w:r>
        <w:rPr>
          <w:rFonts w:ascii="宋体" w:hAnsi="宋体" w:cs="宋体"/>
          <w:szCs w:val="21"/>
          <w:lang w:val="zh-CN"/>
        </w:rPr>
        <w:t>,</w:t>
      </w:r>
      <w:r>
        <w:rPr>
          <w:rFonts w:ascii="宋体" w:hAnsi="宋体" w:cs="宋体" w:hint="eastAsia"/>
          <w:szCs w:val="21"/>
          <w:lang w:val="zh-CN"/>
        </w:rPr>
        <w:t>做到无病虫、无黄叶、无脏物。</w:t>
      </w:r>
    </w:p>
    <w:p w:rsidR="00BF6770" w:rsidRDefault="002A716B">
      <w:pPr>
        <w:autoSpaceDE w:val="0"/>
        <w:autoSpaceDN w:val="0"/>
        <w:adjustRightInd w:val="0"/>
        <w:spacing w:line="360" w:lineRule="auto"/>
        <w:ind w:firstLineChars="200" w:firstLine="420"/>
        <w:rPr>
          <w:rFonts w:ascii="宋体" w:hAnsi="宋体"/>
          <w:szCs w:val="21"/>
          <w:lang w:val="zh-CN"/>
        </w:rPr>
      </w:pPr>
      <w:r>
        <w:rPr>
          <w:rFonts w:ascii="宋体" w:hAnsi="宋体" w:cs="宋体"/>
          <w:szCs w:val="21"/>
          <w:lang w:val="zh-CN"/>
        </w:rPr>
        <w:t>f.</w:t>
      </w:r>
      <w:r>
        <w:rPr>
          <w:rFonts w:ascii="宋体" w:hAnsi="宋体" w:cs="宋体" w:hint="eastAsia"/>
          <w:szCs w:val="21"/>
          <w:lang w:val="zh-CN"/>
        </w:rPr>
        <w:t>及时更换摆放逐渐逊色的花木。</w:t>
      </w:r>
    </w:p>
    <w:p w:rsidR="00BF6770" w:rsidRDefault="002A716B">
      <w:pPr>
        <w:autoSpaceDE w:val="0"/>
        <w:autoSpaceDN w:val="0"/>
        <w:adjustRightInd w:val="0"/>
        <w:spacing w:line="360" w:lineRule="auto"/>
        <w:ind w:firstLineChars="200" w:firstLine="420"/>
        <w:rPr>
          <w:rFonts w:ascii="宋体" w:hAnsi="宋体"/>
          <w:szCs w:val="21"/>
          <w:lang w:val="zh-CN"/>
        </w:rPr>
      </w:pPr>
      <w:r>
        <w:rPr>
          <w:rFonts w:ascii="宋体" w:hAnsi="宋体" w:cs="宋体"/>
          <w:szCs w:val="21"/>
          <w:lang w:val="zh-CN"/>
        </w:rPr>
        <w:t>g.</w:t>
      </w:r>
      <w:r>
        <w:rPr>
          <w:rFonts w:ascii="宋体" w:hAnsi="宋体" w:cs="宋体" w:hint="eastAsia"/>
          <w:szCs w:val="21"/>
          <w:lang w:val="zh-CN"/>
        </w:rPr>
        <w:t>保持花盆垫不积水，叶面无积尘。</w:t>
      </w:r>
    </w:p>
    <w:p w:rsidR="00BF6770" w:rsidRDefault="00BF6770">
      <w:pPr>
        <w:spacing w:line="360" w:lineRule="auto"/>
        <w:ind w:firstLine="420"/>
        <w:rPr>
          <w:rFonts w:ascii="宋体" w:hAnsi="宋体"/>
          <w:szCs w:val="21"/>
        </w:rPr>
      </w:pPr>
    </w:p>
    <w:p w:rsidR="00BF6770" w:rsidRDefault="002A716B">
      <w:pPr>
        <w:spacing w:line="360" w:lineRule="auto"/>
        <w:rPr>
          <w:rFonts w:ascii="宋体" w:hAnsi="宋体"/>
          <w:b/>
          <w:szCs w:val="21"/>
        </w:rPr>
      </w:pPr>
      <w:r>
        <w:rPr>
          <w:rFonts w:ascii="宋体" w:hAnsi="宋体" w:hint="eastAsia"/>
          <w:b/>
          <w:szCs w:val="21"/>
        </w:rPr>
        <w:t>5、节能减排管理</w:t>
      </w:r>
    </w:p>
    <w:p w:rsidR="00BF6770" w:rsidRDefault="002A716B">
      <w:pPr>
        <w:spacing w:line="360" w:lineRule="auto"/>
        <w:ind w:firstLine="420"/>
        <w:rPr>
          <w:rFonts w:ascii="宋体" w:hAnsi="宋体"/>
          <w:szCs w:val="21"/>
        </w:rPr>
      </w:pPr>
      <w:r>
        <w:rPr>
          <w:rFonts w:ascii="宋体" w:hAnsi="宋体" w:hint="eastAsia"/>
          <w:szCs w:val="21"/>
        </w:rPr>
        <w:t>（1）积极主动落实各项节能减排措施，做好行为节能、管理节能，开展技术节能。</w:t>
      </w:r>
    </w:p>
    <w:p w:rsidR="00BF6770" w:rsidRDefault="002A716B">
      <w:pPr>
        <w:spacing w:line="360" w:lineRule="auto"/>
        <w:ind w:firstLine="420"/>
        <w:rPr>
          <w:rFonts w:ascii="宋体" w:hAnsi="宋体"/>
          <w:szCs w:val="21"/>
        </w:rPr>
      </w:pPr>
      <w:r>
        <w:rPr>
          <w:rFonts w:ascii="宋体" w:hAnsi="宋体" w:hint="eastAsia"/>
          <w:szCs w:val="21"/>
        </w:rPr>
        <w:lastRenderedPageBreak/>
        <w:t>（2）节约用水，严防管网出现“跑、冒、滴、漏”等现象。</w:t>
      </w:r>
    </w:p>
    <w:p w:rsidR="00BF6770" w:rsidRDefault="002A716B">
      <w:pPr>
        <w:spacing w:line="360" w:lineRule="auto"/>
        <w:ind w:firstLine="420"/>
        <w:rPr>
          <w:rFonts w:ascii="宋体" w:hAnsi="宋体"/>
          <w:szCs w:val="21"/>
        </w:rPr>
      </w:pPr>
      <w:r>
        <w:rPr>
          <w:rFonts w:ascii="宋体" w:hAnsi="宋体" w:hint="eastAsia"/>
          <w:szCs w:val="21"/>
        </w:rPr>
        <w:t>（3）配合管理部门进行能耗统计和分析，根据实际情况提出符合本物业的改进措施和建议。</w:t>
      </w:r>
    </w:p>
    <w:p w:rsidR="00BF6770" w:rsidRDefault="002A716B">
      <w:pPr>
        <w:spacing w:line="360" w:lineRule="auto"/>
        <w:ind w:firstLine="420"/>
        <w:rPr>
          <w:rFonts w:ascii="宋体" w:hAnsi="宋体"/>
          <w:szCs w:val="21"/>
        </w:rPr>
      </w:pPr>
      <w:r>
        <w:rPr>
          <w:rFonts w:ascii="宋体" w:hAnsi="宋体" w:hint="eastAsia"/>
          <w:szCs w:val="21"/>
        </w:rPr>
        <w:t>（4）严格按照要求做好生活垃圾分类工作。</w:t>
      </w:r>
    </w:p>
    <w:p w:rsidR="00BF6770" w:rsidRDefault="00BF6770">
      <w:pPr>
        <w:spacing w:line="360" w:lineRule="auto"/>
        <w:ind w:firstLine="420"/>
        <w:rPr>
          <w:rFonts w:ascii="宋体" w:hAnsi="宋体"/>
          <w:szCs w:val="21"/>
        </w:rPr>
      </w:pPr>
    </w:p>
    <w:p w:rsidR="00BF6770" w:rsidRDefault="002A716B">
      <w:pPr>
        <w:spacing w:line="360" w:lineRule="auto"/>
        <w:rPr>
          <w:rFonts w:ascii="宋体" w:hAnsi="宋体" w:cs="仿宋"/>
          <w:bCs/>
          <w:szCs w:val="21"/>
        </w:rPr>
      </w:pPr>
      <w:r>
        <w:rPr>
          <w:rFonts w:ascii="宋体" w:hAnsi="宋体" w:cs="仿宋" w:hint="eastAsia"/>
          <w:b/>
          <w:szCs w:val="21"/>
        </w:rPr>
        <w:t>6、安全生产管理。</w:t>
      </w:r>
      <w:r>
        <w:rPr>
          <w:rFonts w:ascii="宋体" w:hAnsi="宋体" w:cs="仿宋" w:hint="eastAsia"/>
          <w:bCs/>
          <w:szCs w:val="21"/>
        </w:rPr>
        <w:t>加强消防安全管理，注重消防安全意识。每年至少2次消防培训和消防演习实操培训，要求供应商有较强的消防管理能力。</w:t>
      </w:r>
    </w:p>
    <w:p w:rsidR="00BF6770" w:rsidRDefault="00BF6770">
      <w:pPr>
        <w:spacing w:line="360" w:lineRule="auto"/>
        <w:ind w:firstLine="420"/>
        <w:rPr>
          <w:rFonts w:ascii="宋体" w:hAnsi="宋体"/>
          <w:szCs w:val="21"/>
        </w:rPr>
      </w:pPr>
    </w:p>
    <w:p w:rsidR="00BF6770" w:rsidRDefault="002A716B">
      <w:pPr>
        <w:spacing w:line="360" w:lineRule="auto"/>
        <w:rPr>
          <w:rFonts w:ascii="宋体" w:hAnsi="宋体"/>
          <w:b/>
          <w:szCs w:val="21"/>
        </w:rPr>
      </w:pPr>
      <w:r>
        <w:rPr>
          <w:rFonts w:ascii="宋体" w:hAnsi="宋体" w:hint="eastAsia"/>
          <w:b/>
          <w:szCs w:val="21"/>
        </w:rPr>
        <w:t>7、楼内消毒管理</w:t>
      </w:r>
    </w:p>
    <w:p w:rsidR="00BF6770" w:rsidRDefault="002A716B">
      <w:pPr>
        <w:spacing w:line="360" w:lineRule="auto"/>
        <w:ind w:firstLine="420"/>
        <w:rPr>
          <w:rFonts w:ascii="宋体" w:hAnsi="宋体"/>
          <w:szCs w:val="21"/>
        </w:rPr>
      </w:pPr>
      <w:r>
        <w:rPr>
          <w:rFonts w:ascii="宋体" w:hAnsi="宋体" w:hint="eastAsia"/>
          <w:szCs w:val="21"/>
        </w:rPr>
        <w:t>（1）中央空调出风口、公共区域每周使用浓度为</w:t>
      </w:r>
      <w:r>
        <w:rPr>
          <w:rFonts w:ascii="宋体" w:hAnsi="宋体"/>
          <w:szCs w:val="21"/>
        </w:rPr>
        <w:t xml:space="preserve">250-500mg/L </w:t>
      </w:r>
      <w:r>
        <w:rPr>
          <w:rFonts w:ascii="宋体" w:hAnsi="宋体" w:hint="eastAsia"/>
          <w:szCs w:val="21"/>
        </w:rPr>
        <w:t>的含氯消毒液喷洒消毒</w:t>
      </w:r>
      <w:r>
        <w:rPr>
          <w:rFonts w:ascii="宋体" w:hAnsi="宋体"/>
          <w:szCs w:val="21"/>
        </w:rPr>
        <w:t>1</w:t>
      </w:r>
      <w:r>
        <w:rPr>
          <w:rFonts w:ascii="宋体" w:hAnsi="宋体" w:hint="eastAsia"/>
          <w:szCs w:val="21"/>
        </w:rPr>
        <w:t>次；</w:t>
      </w:r>
    </w:p>
    <w:p w:rsidR="00BF6770" w:rsidRDefault="002A716B">
      <w:pPr>
        <w:spacing w:line="360" w:lineRule="auto"/>
        <w:ind w:firstLine="420"/>
        <w:rPr>
          <w:rFonts w:ascii="宋体" w:hAnsi="宋体"/>
          <w:szCs w:val="21"/>
        </w:rPr>
      </w:pPr>
      <w:r>
        <w:rPr>
          <w:rFonts w:ascii="宋体" w:hAnsi="宋体" w:hint="eastAsia"/>
          <w:szCs w:val="21"/>
        </w:rPr>
        <w:t>（2）出入口门把手、门禁系统面板、各楼层通道门拉手每日使用浓度为</w:t>
      </w:r>
      <w:r>
        <w:rPr>
          <w:rFonts w:ascii="宋体" w:hAnsi="宋体"/>
          <w:szCs w:val="21"/>
        </w:rPr>
        <w:t xml:space="preserve">250-500mg/L </w:t>
      </w:r>
      <w:r>
        <w:rPr>
          <w:rFonts w:ascii="宋体" w:hAnsi="宋体" w:hint="eastAsia"/>
          <w:szCs w:val="21"/>
        </w:rPr>
        <w:t>的含氯消毒液喷洒消毒并擦拭消毒</w:t>
      </w:r>
      <w:r>
        <w:rPr>
          <w:rFonts w:ascii="宋体" w:hAnsi="宋体"/>
          <w:szCs w:val="21"/>
        </w:rPr>
        <w:t>2</w:t>
      </w:r>
      <w:r>
        <w:rPr>
          <w:rFonts w:ascii="宋体" w:hAnsi="宋体" w:hint="eastAsia"/>
          <w:szCs w:val="21"/>
        </w:rPr>
        <w:t>次；</w:t>
      </w:r>
    </w:p>
    <w:p w:rsidR="00BF6770" w:rsidRDefault="002A716B">
      <w:pPr>
        <w:spacing w:line="360" w:lineRule="auto"/>
        <w:ind w:firstLine="420"/>
        <w:rPr>
          <w:rFonts w:ascii="宋体" w:hAnsi="宋体"/>
          <w:szCs w:val="21"/>
        </w:rPr>
      </w:pPr>
      <w:r>
        <w:rPr>
          <w:rFonts w:ascii="宋体" w:hAnsi="宋体" w:hint="eastAsia"/>
          <w:szCs w:val="21"/>
        </w:rPr>
        <w:t>（3）停车场地面用有效氯浓度</w:t>
      </w:r>
      <w:r>
        <w:rPr>
          <w:rFonts w:ascii="宋体" w:hAnsi="宋体"/>
          <w:szCs w:val="21"/>
        </w:rPr>
        <w:t>250-500mg/L</w:t>
      </w:r>
      <w:r>
        <w:rPr>
          <w:rFonts w:ascii="宋体" w:hAnsi="宋体" w:hint="eastAsia"/>
          <w:szCs w:val="21"/>
        </w:rPr>
        <w:t>的含氯消毒液进行喷洒；排水沟每日消毒</w:t>
      </w:r>
      <w:r>
        <w:rPr>
          <w:rFonts w:ascii="宋体" w:hAnsi="宋体"/>
          <w:szCs w:val="21"/>
        </w:rPr>
        <w:t xml:space="preserve"> 1 </w:t>
      </w:r>
      <w:r>
        <w:rPr>
          <w:rFonts w:ascii="宋体" w:hAnsi="宋体" w:hint="eastAsia"/>
          <w:szCs w:val="21"/>
        </w:rPr>
        <w:t>次，使用有效氯</w:t>
      </w:r>
      <w:r>
        <w:rPr>
          <w:rFonts w:ascii="宋体" w:hAnsi="宋体"/>
          <w:szCs w:val="21"/>
        </w:rPr>
        <w:t xml:space="preserve"> </w:t>
      </w:r>
      <w:r>
        <w:rPr>
          <w:rFonts w:ascii="宋体" w:hAnsi="宋体" w:hint="eastAsia"/>
          <w:szCs w:val="21"/>
        </w:rPr>
        <w:t>浓度</w:t>
      </w:r>
      <w:r>
        <w:rPr>
          <w:rFonts w:ascii="宋体" w:hAnsi="宋体"/>
          <w:szCs w:val="21"/>
        </w:rPr>
        <w:t xml:space="preserve"> 250-500mg/L </w:t>
      </w:r>
      <w:r>
        <w:rPr>
          <w:rFonts w:ascii="宋体" w:hAnsi="宋体" w:hint="eastAsia"/>
          <w:szCs w:val="21"/>
        </w:rPr>
        <w:t>的含氯消毒液进行喷洒；</w:t>
      </w:r>
    </w:p>
    <w:p w:rsidR="00BF6770" w:rsidRDefault="002A716B">
      <w:pPr>
        <w:spacing w:line="360" w:lineRule="auto"/>
        <w:ind w:firstLine="420"/>
        <w:rPr>
          <w:rFonts w:ascii="宋体" w:hAnsi="宋体"/>
          <w:szCs w:val="21"/>
        </w:rPr>
      </w:pPr>
      <w:r>
        <w:rPr>
          <w:rFonts w:ascii="宋体" w:hAnsi="宋体" w:hint="eastAsia"/>
          <w:szCs w:val="21"/>
        </w:rPr>
        <w:t>（4）电梯轿厢内外按钮、轿厢扶手等表面，保持清洁卫生，用含有效氯</w:t>
      </w:r>
      <w:r>
        <w:rPr>
          <w:rFonts w:ascii="宋体" w:hAnsi="宋体"/>
          <w:szCs w:val="21"/>
        </w:rPr>
        <w:t xml:space="preserve"> 250mg/L</w:t>
      </w:r>
      <w:r>
        <w:rPr>
          <w:rFonts w:ascii="宋体" w:hAnsi="宋体" w:hint="eastAsia"/>
          <w:szCs w:val="21"/>
        </w:rPr>
        <w:t>～</w:t>
      </w:r>
      <w:r>
        <w:rPr>
          <w:rFonts w:ascii="宋体" w:hAnsi="宋体"/>
          <w:szCs w:val="21"/>
        </w:rPr>
        <w:t xml:space="preserve">500mg/L </w:t>
      </w:r>
      <w:r>
        <w:rPr>
          <w:rFonts w:ascii="宋体" w:hAnsi="宋体" w:hint="eastAsia"/>
          <w:szCs w:val="21"/>
        </w:rPr>
        <w:t>的含氯消毒剂进行喷洒或擦拭，每日不少于</w:t>
      </w:r>
      <w:r>
        <w:rPr>
          <w:rFonts w:ascii="宋体" w:hAnsi="宋体"/>
          <w:szCs w:val="21"/>
        </w:rPr>
        <w:t xml:space="preserve"> 4</w:t>
      </w:r>
      <w:r>
        <w:rPr>
          <w:rFonts w:ascii="宋体" w:hAnsi="宋体" w:hint="eastAsia"/>
          <w:szCs w:val="21"/>
        </w:rPr>
        <w:t>次，并做好消毒记录；</w:t>
      </w:r>
    </w:p>
    <w:p w:rsidR="00BF6770" w:rsidRDefault="002A716B">
      <w:pPr>
        <w:spacing w:line="360" w:lineRule="auto"/>
        <w:ind w:firstLine="420"/>
        <w:rPr>
          <w:rFonts w:ascii="宋体" w:hAnsi="宋体"/>
          <w:szCs w:val="21"/>
        </w:rPr>
      </w:pPr>
      <w:r>
        <w:rPr>
          <w:rFonts w:ascii="宋体" w:hAnsi="宋体" w:hint="eastAsia"/>
          <w:szCs w:val="21"/>
        </w:rPr>
        <w:t>（5）办公区域用有效氯浓度</w:t>
      </w:r>
      <w:r>
        <w:rPr>
          <w:rFonts w:ascii="宋体" w:hAnsi="宋体"/>
          <w:szCs w:val="21"/>
        </w:rPr>
        <w:t>250-500mg/L</w:t>
      </w:r>
      <w:r>
        <w:rPr>
          <w:rFonts w:ascii="宋体" w:hAnsi="宋体" w:hint="eastAsia"/>
          <w:szCs w:val="21"/>
        </w:rPr>
        <w:t>的含氯消毒液进行喷洒，每周不少于</w:t>
      </w:r>
      <w:r>
        <w:rPr>
          <w:rFonts w:ascii="宋体" w:hAnsi="宋体"/>
          <w:szCs w:val="21"/>
        </w:rPr>
        <w:t>1</w:t>
      </w:r>
      <w:r>
        <w:rPr>
          <w:rFonts w:ascii="宋体" w:hAnsi="宋体" w:hint="eastAsia"/>
          <w:szCs w:val="21"/>
        </w:rPr>
        <w:t>次。</w:t>
      </w:r>
    </w:p>
    <w:p w:rsidR="00BF6770" w:rsidRDefault="00BF6770">
      <w:pPr>
        <w:spacing w:line="360" w:lineRule="auto"/>
        <w:ind w:firstLine="420"/>
        <w:rPr>
          <w:rFonts w:ascii="宋体" w:hAnsi="宋体"/>
          <w:szCs w:val="21"/>
        </w:rPr>
      </w:pPr>
    </w:p>
    <w:p w:rsidR="00BF6770" w:rsidRDefault="002A716B">
      <w:pPr>
        <w:spacing w:line="360" w:lineRule="auto"/>
        <w:rPr>
          <w:rFonts w:ascii="宋体" w:hAnsi="宋体"/>
          <w:b/>
          <w:szCs w:val="21"/>
        </w:rPr>
      </w:pPr>
      <w:r>
        <w:rPr>
          <w:rFonts w:ascii="宋体" w:hAnsi="宋体" w:hint="eastAsia"/>
          <w:b/>
          <w:szCs w:val="21"/>
        </w:rPr>
        <w:t>8、物业档案资料管理</w:t>
      </w:r>
    </w:p>
    <w:p w:rsidR="00BF6770" w:rsidRDefault="002A716B">
      <w:pPr>
        <w:tabs>
          <w:tab w:val="left" w:pos="425"/>
        </w:tabs>
        <w:adjustRightInd w:val="0"/>
        <w:snapToGrid w:val="0"/>
        <w:spacing w:line="360" w:lineRule="auto"/>
        <w:ind w:left="630"/>
        <w:rPr>
          <w:rFonts w:ascii="宋体" w:hAnsi="宋体"/>
          <w:szCs w:val="21"/>
        </w:rPr>
      </w:pPr>
      <w:r>
        <w:rPr>
          <w:rFonts w:ascii="宋体" w:hAnsi="宋体" w:hint="eastAsia"/>
          <w:szCs w:val="21"/>
        </w:rPr>
        <w:t>保证物业档案资料（包括设备维修、改造的档案资料）的完整性、完好性。</w:t>
      </w:r>
    </w:p>
    <w:p w:rsidR="00BF6770" w:rsidRDefault="00BF6770">
      <w:pPr>
        <w:spacing w:line="360" w:lineRule="auto"/>
        <w:rPr>
          <w:rFonts w:ascii="宋体" w:hAnsi="宋体"/>
          <w:b/>
          <w:szCs w:val="21"/>
        </w:rPr>
      </w:pPr>
    </w:p>
    <w:p w:rsidR="00BF6770" w:rsidRDefault="002A716B">
      <w:pPr>
        <w:spacing w:line="360" w:lineRule="auto"/>
        <w:rPr>
          <w:rFonts w:ascii="宋体" w:hAnsi="宋体"/>
          <w:b/>
          <w:szCs w:val="21"/>
        </w:rPr>
      </w:pPr>
      <w:r>
        <w:rPr>
          <w:rFonts w:ascii="宋体" w:hAnsi="宋体" w:hint="eastAsia"/>
          <w:b/>
          <w:szCs w:val="21"/>
        </w:rPr>
        <w:t>9、主要设备设施保养工作的内容及频率</w:t>
      </w:r>
    </w:p>
    <w:tbl>
      <w:tblPr>
        <w:tblW w:w="9606" w:type="dxa"/>
        <w:tblLayout w:type="fixed"/>
        <w:tblLook w:val="04A0"/>
      </w:tblPr>
      <w:tblGrid>
        <w:gridCol w:w="851"/>
        <w:gridCol w:w="2976"/>
        <w:gridCol w:w="2280"/>
        <w:gridCol w:w="2280"/>
        <w:gridCol w:w="1219"/>
      </w:tblGrid>
      <w:tr w:rsidR="00BF6770">
        <w:trPr>
          <w:trHeight w:val="345"/>
          <w:tblHead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BF6770" w:rsidRDefault="002A716B">
            <w:pPr>
              <w:widowControl/>
              <w:spacing w:line="360" w:lineRule="auto"/>
              <w:jc w:val="center"/>
              <w:rPr>
                <w:rFonts w:ascii="宋体" w:hAnsi="宋体"/>
                <w:b/>
                <w:szCs w:val="21"/>
              </w:rPr>
            </w:pPr>
            <w:r>
              <w:rPr>
                <w:rFonts w:ascii="宋体" w:hAnsi="宋体" w:hint="eastAsia"/>
                <w:b/>
                <w:szCs w:val="21"/>
              </w:rPr>
              <w:t>类别</w:t>
            </w:r>
          </w:p>
        </w:tc>
        <w:tc>
          <w:tcPr>
            <w:tcW w:w="2976" w:type="dxa"/>
            <w:vMerge w:val="restart"/>
            <w:tcBorders>
              <w:top w:val="single" w:sz="4" w:space="0" w:color="auto"/>
              <w:left w:val="single" w:sz="4" w:space="0" w:color="auto"/>
              <w:bottom w:val="single" w:sz="4" w:space="0" w:color="auto"/>
              <w:right w:val="single" w:sz="4" w:space="0" w:color="auto"/>
            </w:tcBorders>
            <w:vAlign w:val="center"/>
          </w:tcPr>
          <w:p w:rsidR="00BF6770" w:rsidRDefault="002A716B">
            <w:pPr>
              <w:widowControl/>
              <w:spacing w:line="360" w:lineRule="auto"/>
              <w:jc w:val="center"/>
              <w:rPr>
                <w:rFonts w:ascii="宋体" w:hAnsi="宋体"/>
                <w:b/>
                <w:szCs w:val="21"/>
              </w:rPr>
            </w:pPr>
            <w:r>
              <w:rPr>
                <w:rFonts w:ascii="宋体" w:hAnsi="宋体" w:hint="eastAsia"/>
                <w:b/>
                <w:szCs w:val="21"/>
              </w:rPr>
              <w:t>项</w:t>
            </w:r>
            <w:r>
              <w:rPr>
                <w:rFonts w:ascii="宋体" w:hAnsi="宋体"/>
                <w:b/>
                <w:szCs w:val="21"/>
              </w:rPr>
              <w:t xml:space="preserve">    </w:t>
            </w:r>
            <w:r>
              <w:rPr>
                <w:rFonts w:ascii="宋体" w:hAnsi="宋体" w:hint="eastAsia"/>
                <w:b/>
                <w:szCs w:val="21"/>
              </w:rPr>
              <w:t>目</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BF6770" w:rsidRDefault="002A716B">
            <w:pPr>
              <w:widowControl/>
              <w:spacing w:line="360" w:lineRule="auto"/>
              <w:jc w:val="center"/>
              <w:rPr>
                <w:rFonts w:ascii="宋体" w:hAnsi="宋体"/>
                <w:b/>
                <w:szCs w:val="21"/>
              </w:rPr>
            </w:pPr>
            <w:r>
              <w:rPr>
                <w:rFonts w:ascii="宋体" w:hAnsi="宋体" w:hint="eastAsia"/>
                <w:b/>
                <w:szCs w:val="21"/>
              </w:rPr>
              <w:t>工作内容</w:t>
            </w:r>
          </w:p>
        </w:tc>
        <w:tc>
          <w:tcPr>
            <w:tcW w:w="2280" w:type="dxa"/>
            <w:tcBorders>
              <w:top w:val="single" w:sz="4" w:space="0" w:color="auto"/>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b/>
                <w:szCs w:val="21"/>
              </w:rPr>
            </w:pPr>
            <w:r>
              <w:rPr>
                <w:rFonts w:ascii="宋体" w:hAnsi="宋体" w:hint="eastAsia"/>
                <w:b/>
                <w:szCs w:val="21"/>
              </w:rPr>
              <w:t>工作周期</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BF6770" w:rsidRDefault="002A716B">
            <w:pPr>
              <w:widowControl/>
              <w:spacing w:line="360" w:lineRule="auto"/>
              <w:jc w:val="center"/>
              <w:rPr>
                <w:rFonts w:ascii="宋体" w:hAnsi="宋体"/>
                <w:b/>
                <w:szCs w:val="21"/>
              </w:rPr>
            </w:pPr>
            <w:r>
              <w:rPr>
                <w:rFonts w:ascii="宋体" w:hAnsi="宋体" w:hint="eastAsia"/>
                <w:b/>
                <w:szCs w:val="21"/>
              </w:rPr>
              <w:t>备注</w:t>
            </w:r>
          </w:p>
        </w:tc>
      </w:tr>
      <w:tr w:rsidR="00BF6770">
        <w:trPr>
          <w:trHeight w:val="345"/>
          <w:tblHeader/>
        </w:trPr>
        <w:tc>
          <w:tcPr>
            <w:tcW w:w="851" w:type="dxa"/>
            <w:vMerge/>
            <w:tcBorders>
              <w:top w:val="single" w:sz="4" w:space="0" w:color="auto"/>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vMerge/>
            <w:tcBorders>
              <w:top w:val="single" w:sz="4" w:space="0" w:color="auto"/>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b/>
                <w:szCs w:val="21"/>
              </w:rPr>
            </w:pPr>
            <w:r>
              <w:rPr>
                <w:rFonts w:ascii="宋体" w:hAnsi="宋体" w:hint="eastAsia"/>
                <w:b/>
                <w:szCs w:val="21"/>
              </w:rPr>
              <w:t>（次</w:t>
            </w:r>
            <w:r>
              <w:rPr>
                <w:rFonts w:ascii="宋体" w:hAnsi="宋体"/>
                <w:b/>
                <w:szCs w:val="21"/>
              </w:rPr>
              <w:t>/</w:t>
            </w:r>
            <w:r>
              <w:rPr>
                <w:rFonts w:ascii="宋体" w:hAnsi="宋体" w:hint="eastAsia"/>
                <w:b/>
                <w:szCs w:val="21"/>
              </w:rPr>
              <w:t>年）</w:t>
            </w:r>
          </w:p>
        </w:tc>
        <w:tc>
          <w:tcPr>
            <w:tcW w:w="1219" w:type="dxa"/>
            <w:vMerge/>
            <w:tcBorders>
              <w:top w:val="single" w:sz="4" w:space="0" w:color="auto"/>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r>
      <w:tr w:rsidR="00BF6770">
        <w:trPr>
          <w:trHeight w:val="315"/>
        </w:trPr>
        <w:tc>
          <w:tcPr>
            <w:tcW w:w="851" w:type="dxa"/>
            <w:vMerge w:val="restart"/>
            <w:tcBorders>
              <w:top w:val="nil"/>
              <w:left w:val="single" w:sz="4" w:space="0" w:color="auto"/>
              <w:bottom w:val="single" w:sz="4" w:space="0" w:color="auto"/>
              <w:right w:val="single" w:sz="4" w:space="0" w:color="auto"/>
            </w:tcBorders>
            <w:textDirection w:val="tbRlV"/>
            <w:vAlign w:val="center"/>
          </w:tcPr>
          <w:p w:rsidR="00BF6770" w:rsidRDefault="002A716B">
            <w:pPr>
              <w:widowControl/>
              <w:spacing w:line="360" w:lineRule="auto"/>
              <w:jc w:val="center"/>
              <w:rPr>
                <w:rFonts w:ascii="宋体" w:hAnsi="宋体"/>
                <w:b/>
                <w:szCs w:val="21"/>
              </w:rPr>
            </w:pPr>
            <w:r>
              <w:rPr>
                <w:rFonts w:ascii="宋体" w:hAnsi="宋体" w:hint="eastAsia"/>
                <w:b/>
                <w:szCs w:val="21"/>
              </w:rPr>
              <w:t>消防系统设备</w:t>
            </w: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w:t>
            </w:r>
            <w:r>
              <w:rPr>
                <w:rFonts w:ascii="宋体" w:hAnsi="宋体" w:hint="eastAsia"/>
                <w:szCs w:val="21"/>
              </w:rPr>
              <w:t>、消防中控设备</w:t>
            </w:r>
          </w:p>
        </w:tc>
        <w:tc>
          <w:tcPr>
            <w:tcW w:w="2280" w:type="dxa"/>
            <w:vMerge w:val="restart"/>
            <w:tcBorders>
              <w:top w:val="nil"/>
              <w:left w:val="single" w:sz="4" w:space="0" w:color="auto"/>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点检</w:t>
            </w:r>
          </w:p>
        </w:tc>
        <w:tc>
          <w:tcPr>
            <w:tcW w:w="2280" w:type="dxa"/>
            <w:vMerge w:val="restart"/>
            <w:tcBorders>
              <w:top w:val="nil"/>
              <w:left w:val="single" w:sz="4" w:space="0" w:color="auto"/>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2</w:t>
            </w:r>
            <w:r>
              <w:rPr>
                <w:rFonts w:ascii="宋体" w:hAnsi="宋体" w:hint="eastAsia"/>
                <w:szCs w:val="21"/>
              </w:rPr>
              <w:t>、排烟、正压风机</w:t>
            </w:r>
          </w:p>
        </w:tc>
        <w:tc>
          <w:tcPr>
            <w:tcW w:w="2280"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c>
          <w:tcPr>
            <w:tcW w:w="2280"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3</w:t>
            </w:r>
            <w:r>
              <w:rPr>
                <w:rFonts w:ascii="宋体" w:hAnsi="宋体" w:hint="eastAsia"/>
                <w:szCs w:val="21"/>
              </w:rPr>
              <w:t>、干、湿式报警阀</w:t>
            </w:r>
          </w:p>
        </w:tc>
        <w:tc>
          <w:tcPr>
            <w:tcW w:w="2280"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c>
          <w:tcPr>
            <w:tcW w:w="2280"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4</w:t>
            </w:r>
            <w:r>
              <w:rPr>
                <w:rFonts w:ascii="宋体" w:hAnsi="宋体" w:hint="eastAsia"/>
                <w:szCs w:val="21"/>
              </w:rPr>
              <w:t>、喷淋末端</w:t>
            </w:r>
          </w:p>
        </w:tc>
        <w:tc>
          <w:tcPr>
            <w:tcW w:w="2280"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c>
          <w:tcPr>
            <w:tcW w:w="2280"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5</w:t>
            </w:r>
            <w:r>
              <w:rPr>
                <w:rFonts w:ascii="宋体" w:hAnsi="宋体" w:hint="eastAsia"/>
                <w:szCs w:val="21"/>
              </w:rPr>
              <w:t>、排烟阀</w:t>
            </w:r>
            <w:r>
              <w:rPr>
                <w:rFonts w:ascii="宋体" w:hAnsi="宋体"/>
                <w:szCs w:val="21"/>
              </w:rPr>
              <w:t>/</w:t>
            </w:r>
            <w:r>
              <w:rPr>
                <w:rFonts w:ascii="宋体" w:hAnsi="宋体" w:hint="eastAsia"/>
                <w:szCs w:val="21"/>
              </w:rPr>
              <w:t>口</w:t>
            </w:r>
          </w:p>
        </w:tc>
        <w:tc>
          <w:tcPr>
            <w:tcW w:w="2280" w:type="dxa"/>
            <w:vMerge w:val="restart"/>
            <w:tcBorders>
              <w:top w:val="nil"/>
              <w:left w:val="single" w:sz="4" w:space="0" w:color="auto"/>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点检</w:t>
            </w:r>
          </w:p>
        </w:tc>
        <w:tc>
          <w:tcPr>
            <w:tcW w:w="2280" w:type="dxa"/>
            <w:vMerge w:val="restart"/>
            <w:tcBorders>
              <w:top w:val="nil"/>
              <w:left w:val="single" w:sz="4" w:space="0" w:color="auto"/>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6</w:t>
            </w:r>
            <w:r>
              <w:rPr>
                <w:rFonts w:ascii="宋体" w:hAnsi="宋体" w:hint="eastAsia"/>
                <w:szCs w:val="21"/>
              </w:rPr>
              <w:t>、防火卷帘门</w:t>
            </w:r>
          </w:p>
        </w:tc>
        <w:tc>
          <w:tcPr>
            <w:tcW w:w="2280"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c>
          <w:tcPr>
            <w:tcW w:w="2280"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7</w:t>
            </w:r>
            <w:r>
              <w:rPr>
                <w:rFonts w:ascii="宋体" w:hAnsi="宋体" w:hint="eastAsia"/>
                <w:szCs w:val="21"/>
              </w:rPr>
              <w:t>、消防对讲电话</w:t>
            </w:r>
          </w:p>
        </w:tc>
        <w:tc>
          <w:tcPr>
            <w:tcW w:w="2280"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c>
          <w:tcPr>
            <w:tcW w:w="2280"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vMerge w:val="restart"/>
            <w:tcBorders>
              <w:top w:val="nil"/>
              <w:left w:val="single" w:sz="4" w:space="0" w:color="auto"/>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8</w:t>
            </w:r>
            <w:r>
              <w:rPr>
                <w:rFonts w:ascii="宋体" w:hAnsi="宋体" w:hint="eastAsia"/>
                <w:szCs w:val="21"/>
              </w:rPr>
              <w:t>、消火栓</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点检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5%</w:t>
            </w:r>
            <w:r>
              <w:rPr>
                <w:rFonts w:ascii="宋体" w:hAnsi="宋体" w:hint="eastAsia"/>
                <w:szCs w:val="21"/>
              </w:rPr>
              <w:t>开箱试水</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9</w:t>
            </w:r>
            <w:r>
              <w:rPr>
                <w:rFonts w:ascii="宋体" w:hAnsi="宋体" w:hint="eastAsia"/>
                <w:szCs w:val="21"/>
              </w:rPr>
              <w:t>、消防泵</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点检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1</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每月试运转一次</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10</w:t>
            </w:r>
            <w:r>
              <w:rPr>
                <w:rFonts w:ascii="宋体" w:hAnsi="宋体" w:hint="eastAsia"/>
                <w:szCs w:val="21"/>
              </w:rPr>
              <w:t>、火灾紧急广播</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检修</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随消防演习进行</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11</w:t>
            </w:r>
            <w:r>
              <w:rPr>
                <w:rFonts w:ascii="宋体" w:hAnsi="宋体" w:hint="eastAsia"/>
                <w:szCs w:val="21"/>
              </w:rPr>
              <w:t>、端子箱维护</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清扫紧固</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1</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12</w:t>
            </w:r>
            <w:r>
              <w:rPr>
                <w:rFonts w:ascii="宋体" w:hAnsi="宋体" w:hint="eastAsia"/>
                <w:szCs w:val="21"/>
              </w:rPr>
              <w:t>、水泵结合器</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val="restart"/>
            <w:tcBorders>
              <w:top w:val="nil"/>
              <w:left w:val="single" w:sz="4" w:space="0" w:color="auto"/>
              <w:bottom w:val="single" w:sz="4" w:space="0" w:color="auto"/>
              <w:right w:val="single" w:sz="4" w:space="0" w:color="auto"/>
            </w:tcBorders>
            <w:textDirection w:val="tbRlV"/>
            <w:vAlign w:val="center"/>
          </w:tcPr>
          <w:p w:rsidR="00BF6770" w:rsidRDefault="002A716B">
            <w:pPr>
              <w:widowControl/>
              <w:spacing w:line="360" w:lineRule="auto"/>
              <w:jc w:val="center"/>
              <w:rPr>
                <w:rFonts w:ascii="宋体" w:hAnsi="宋体"/>
                <w:b/>
                <w:szCs w:val="21"/>
              </w:rPr>
            </w:pPr>
            <w:r>
              <w:rPr>
                <w:rFonts w:ascii="宋体" w:hAnsi="宋体" w:hint="eastAsia"/>
                <w:b/>
                <w:szCs w:val="21"/>
              </w:rPr>
              <w:t>建筑专业</w:t>
            </w: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w:t>
            </w:r>
            <w:r>
              <w:rPr>
                <w:rFonts w:ascii="宋体" w:hAnsi="宋体" w:hint="eastAsia"/>
                <w:szCs w:val="21"/>
              </w:rPr>
              <w:t>、自动门</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每日一次</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hint="eastAsia"/>
                <w:szCs w:val="21"/>
              </w:rPr>
              <w:t>按说明书定期保养</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2</w:t>
            </w:r>
            <w:r>
              <w:rPr>
                <w:rFonts w:ascii="宋体" w:hAnsi="宋体" w:hint="eastAsia"/>
                <w:szCs w:val="21"/>
              </w:rPr>
              <w:t>、单元门、窗</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12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或视情而定</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3</w:t>
            </w:r>
            <w:r>
              <w:rPr>
                <w:rFonts w:ascii="宋体" w:hAnsi="宋体" w:hint="eastAsia"/>
                <w:szCs w:val="21"/>
              </w:rPr>
              <w:t>、防火门</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4</w:t>
            </w:r>
            <w:r>
              <w:rPr>
                <w:rFonts w:ascii="宋体" w:hAnsi="宋体" w:hint="eastAsia"/>
                <w:szCs w:val="21"/>
              </w:rPr>
              <w:t>、公共通道门</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12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5</w:t>
            </w:r>
            <w:r>
              <w:rPr>
                <w:rFonts w:ascii="宋体" w:hAnsi="宋体" w:hint="eastAsia"/>
                <w:szCs w:val="21"/>
              </w:rPr>
              <w:t>、天花</w:t>
            </w:r>
          </w:p>
        </w:tc>
        <w:tc>
          <w:tcPr>
            <w:tcW w:w="2280" w:type="dxa"/>
            <w:vMerge w:val="restart"/>
            <w:tcBorders>
              <w:top w:val="nil"/>
              <w:left w:val="single" w:sz="4" w:space="0" w:color="auto"/>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vMerge w:val="restart"/>
            <w:tcBorders>
              <w:top w:val="nil"/>
              <w:left w:val="single" w:sz="4" w:space="0" w:color="auto"/>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vMerge w:val="restart"/>
            <w:tcBorders>
              <w:top w:val="nil"/>
              <w:left w:val="single" w:sz="4" w:space="0" w:color="auto"/>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修缮工作视情而定</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6</w:t>
            </w:r>
            <w:r>
              <w:rPr>
                <w:rFonts w:ascii="宋体" w:hAnsi="宋体" w:hint="eastAsia"/>
                <w:szCs w:val="21"/>
              </w:rPr>
              <w:t>、梁、柱、楼板</w:t>
            </w:r>
          </w:p>
        </w:tc>
        <w:tc>
          <w:tcPr>
            <w:tcW w:w="2280"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c>
          <w:tcPr>
            <w:tcW w:w="2280"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c>
          <w:tcPr>
            <w:tcW w:w="1219"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7</w:t>
            </w:r>
            <w:r>
              <w:rPr>
                <w:rFonts w:ascii="宋体" w:hAnsi="宋体" w:hint="eastAsia"/>
                <w:szCs w:val="21"/>
              </w:rPr>
              <w:t>、楼梯、扶手</w:t>
            </w:r>
          </w:p>
        </w:tc>
        <w:tc>
          <w:tcPr>
            <w:tcW w:w="2280"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c>
          <w:tcPr>
            <w:tcW w:w="2280"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c>
          <w:tcPr>
            <w:tcW w:w="1219"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8</w:t>
            </w:r>
            <w:r>
              <w:rPr>
                <w:rFonts w:ascii="宋体" w:hAnsi="宋体" w:hint="eastAsia"/>
                <w:szCs w:val="21"/>
              </w:rPr>
              <w:t>、走廊、楼梯间门、窗</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9</w:t>
            </w:r>
            <w:r>
              <w:rPr>
                <w:rFonts w:ascii="宋体" w:hAnsi="宋体" w:hint="eastAsia"/>
                <w:szCs w:val="21"/>
              </w:rPr>
              <w:t>、屋面隔热、防水层</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1</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雨季视情增加次数</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10</w:t>
            </w:r>
            <w:r>
              <w:rPr>
                <w:rFonts w:ascii="宋体" w:hAnsi="宋体" w:hint="eastAsia"/>
                <w:szCs w:val="21"/>
              </w:rPr>
              <w:t>、墙、地面石料</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修缮工作视情而定</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11</w:t>
            </w:r>
            <w:r>
              <w:rPr>
                <w:rFonts w:ascii="宋体" w:hAnsi="宋体" w:hint="eastAsia"/>
                <w:szCs w:val="21"/>
              </w:rPr>
              <w:t>、避雷带</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12</w:t>
            </w:r>
            <w:r>
              <w:rPr>
                <w:rFonts w:ascii="宋体" w:hAnsi="宋体" w:hint="eastAsia"/>
                <w:szCs w:val="21"/>
              </w:rPr>
              <w:t>、天井铁蓖</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13</w:t>
            </w:r>
            <w:r>
              <w:rPr>
                <w:rFonts w:ascii="宋体" w:hAnsi="宋体" w:hint="eastAsia"/>
                <w:szCs w:val="21"/>
              </w:rPr>
              <w:t>、通风口</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14</w:t>
            </w:r>
            <w:r>
              <w:rPr>
                <w:rFonts w:ascii="宋体" w:hAnsi="宋体" w:hint="eastAsia"/>
                <w:szCs w:val="21"/>
              </w:rPr>
              <w:t>、地下室防水</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检查</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1</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15</w:t>
            </w:r>
            <w:r>
              <w:rPr>
                <w:rFonts w:ascii="宋体" w:hAnsi="宋体" w:hint="eastAsia"/>
                <w:szCs w:val="21"/>
              </w:rPr>
              <w:t>、室外路面</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1</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16</w:t>
            </w:r>
            <w:r>
              <w:rPr>
                <w:rFonts w:ascii="宋体" w:hAnsi="宋体" w:hint="eastAsia"/>
                <w:szCs w:val="21"/>
              </w:rPr>
              <w:t>、车库坡道</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修缮工作视情而定</w:t>
            </w:r>
          </w:p>
        </w:tc>
      </w:tr>
      <w:tr w:rsidR="00BF6770">
        <w:trPr>
          <w:trHeight w:val="315"/>
        </w:trPr>
        <w:tc>
          <w:tcPr>
            <w:tcW w:w="851" w:type="dxa"/>
            <w:vMerge w:val="restart"/>
            <w:tcBorders>
              <w:top w:val="nil"/>
              <w:left w:val="single" w:sz="4" w:space="0" w:color="auto"/>
              <w:bottom w:val="single" w:sz="4" w:space="0" w:color="auto"/>
              <w:right w:val="single" w:sz="4" w:space="0" w:color="auto"/>
            </w:tcBorders>
            <w:textDirection w:val="tbRlV"/>
            <w:vAlign w:val="center"/>
          </w:tcPr>
          <w:p w:rsidR="00BF6770" w:rsidRDefault="002A716B">
            <w:pPr>
              <w:widowControl/>
              <w:spacing w:line="360" w:lineRule="auto"/>
              <w:jc w:val="center"/>
              <w:rPr>
                <w:rFonts w:ascii="宋体" w:hAnsi="宋体"/>
                <w:b/>
                <w:szCs w:val="21"/>
              </w:rPr>
            </w:pPr>
            <w:r>
              <w:rPr>
                <w:rFonts w:ascii="宋体" w:hAnsi="宋体" w:hint="eastAsia"/>
                <w:b/>
                <w:szCs w:val="21"/>
              </w:rPr>
              <w:t>给排水专业</w:t>
            </w: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w:t>
            </w:r>
            <w:r>
              <w:rPr>
                <w:rFonts w:ascii="宋体" w:hAnsi="宋体" w:hint="eastAsia"/>
                <w:szCs w:val="21"/>
              </w:rPr>
              <w:t>、蓄水池</w:t>
            </w:r>
            <w:r>
              <w:rPr>
                <w:rFonts w:ascii="宋体" w:hAnsi="宋体"/>
                <w:szCs w:val="21"/>
              </w:rPr>
              <w:t>/</w:t>
            </w:r>
            <w:r>
              <w:rPr>
                <w:rFonts w:ascii="宋体" w:hAnsi="宋体" w:hint="eastAsia"/>
                <w:szCs w:val="21"/>
              </w:rPr>
              <w:t>箱</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清洗</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2</w:t>
            </w:r>
            <w:r>
              <w:rPr>
                <w:rFonts w:ascii="宋体" w:hAnsi="宋体" w:hint="eastAsia"/>
                <w:szCs w:val="21"/>
              </w:rPr>
              <w:t>、生活水泵</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检修</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或视情而定</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3</w:t>
            </w:r>
            <w:r>
              <w:rPr>
                <w:rFonts w:ascii="宋体" w:hAnsi="宋体" w:hint="eastAsia"/>
                <w:szCs w:val="21"/>
              </w:rPr>
              <w:t>、开水器</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除垢</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4</w:t>
            </w:r>
            <w:r>
              <w:rPr>
                <w:rFonts w:ascii="宋体" w:hAnsi="宋体" w:hint="eastAsia"/>
                <w:szCs w:val="21"/>
              </w:rPr>
              <w:t>、污水井</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清底</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5</w:t>
            </w:r>
            <w:r>
              <w:rPr>
                <w:rFonts w:ascii="宋体" w:hAnsi="宋体" w:hint="eastAsia"/>
                <w:szCs w:val="21"/>
              </w:rPr>
              <w:t>、潜污泵</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点检（提出水面）</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12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或视情而定</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6</w:t>
            </w:r>
            <w:r>
              <w:rPr>
                <w:rFonts w:ascii="宋体" w:hAnsi="宋体" w:hint="eastAsia"/>
                <w:szCs w:val="21"/>
              </w:rPr>
              <w:t>、小便斗</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加药除垢</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7</w:t>
            </w:r>
            <w:r>
              <w:rPr>
                <w:rFonts w:ascii="宋体" w:hAnsi="宋体" w:hint="eastAsia"/>
                <w:szCs w:val="21"/>
              </w:rPr>
              <w:t>、阀门</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检查、活络</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8</w:t>
            </w:r>
            <w:r>
              <w:rPr>
                <w:rFonts w:ascii="宋体" w:hAnsi="宋体" w:hint="eastAsia"/>
                <w:szCs w:val="21"/>
              </w:rPr>
              <w:t>、安全阀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校验</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1</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或据有关规定</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9</w:t>
            </w:r>
            <w:r>
              <w:rPr>
                <w:rFonts w:ascii="宋体" w:hAnsi="宋体" w:hint="eastAsia"/>
                <w:szCs w:val="21"/>
              </w:rPr>
              <w:t>、消毒器</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点检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12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10</w:t>
            </w:r>
            <w:r>
              <w:rPr>
                <w:rFonts w:ascii="宋体" w:hAnsi="宋体" w:hint="eastAsia"/>
                <w:szCs w:val="21"/>
              </w:rPr>
              <w:t>、室内管道</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保温修补、除锈</w:t>
            </w:r>
          </w:p>
        </w:tc>
      </w:tr>
      <w:tr w:rsidR="00BF6770">
        <w:trPr>
          <w:trHeight w:val="315"/>
        </w:trPr>
        <w:tc>
          <w:tcPr>
            <w:tcW w:w="851" w:type="dxa"/>
            <w:vMerge w:val="restart"/>
            <w:tcBorders>
              <w:top w:val="nil"/>
              <w:left w:val="single" w:sz="4" w:space="0" w:color="auto"/>
              <w:bottom w:val="single" w:sz="4" w:space="0" w:color="auto"/>
              <w:right w:val="single" w:sz="4" w:space="0" w:color="auto"/>
            </w:tcBorders>
            <w:shd w:val="clear" w:color="auto" w:fill="FFFFFF"/>
            <w:textDirection w:val="tbRlV"/>
            <w:vAlign w:val="center"/>
          </w:tcPr>
          <w:p w:rsidR="00BF6770" w:rsidRDefault="002A716B">
            <w:pPr>
              <w:widowControl/>
              <w:spacing w:line="360" w:lineRule="auto"/>
              <w:jc w:val="center"/>
              <w:rPr>
                <w:rFonts w:ascii="宋体" w:hAnsi="宋体"/>
                <w:b/>
                <w:szCs w:val="21"/>
              </w:rPr>
            </w:pPr>
            <w:r>
              <w:rPr>
                <w:rFonts w:ascii="宋体" w:hAnsi="宋体" w:hint="eastAsia"/>
                <w:b/>
                <w:szCs w:val="21"/>
              </w:rPr>
              <w:t>空调系统</w:t>
            </w: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1.</w:t>
            </w:r>
            <w:r>
              <w:rPr>
                <w:rFonts w:ascii="宋体" w:hAnsi="宋体" w:hint="eastAsia"/>
                <w:szCs w:val="21"/>
              </w:rPr>
              <w:t>、冷水机组</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开、停机保养</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外维</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2</w:t>
            </w:r>
            <w:r>
              <w:rPr>
                <w:rFonts w:ascii="宋体" w:hAnsi="宋体" w:hint="eastAsia"/>
                <w:szCs w:val="21"/>
              </w:rPr>
              <w:t>、水泵</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检修保养</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或视情而定</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3</w:t>
            </w:r>
            <w:r>
              <w:rPr>
                <w:rFonts w:ascii="宋体" w:hAnsi="宋体" w:hint="eastAsia"/>
                <w:szCs w:val="21"/>
              </w:rPr>
              <w:t>、冷却塔</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清洗及配套设备保养</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4</w:t>
            </w:r>
            <w:r>
              <w:rPr>
                <w:rFonts w:ascii="宋体" w:hAnsi="宋体" w:hint="eastAsia"/>
                <w:szCs w:val="21"/>
              </w:rPr>
              <w:t>、补水箱</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清洗</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1</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5</w:t>
            </w:r>
            <w:r>
              <w:rPr>
                <w:rFonts w:ascii="宋体" w:hAnsi="宋体" w:hint="eastAsia"/>
                <w:szCs w:val="21"/>
              </w:rPr>
              <w:t>、空气处理机组</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点检</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12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每隔</w:t>
            </w:r>
            <w:r>
              <w:rPr>
                <w:rFonts w:ascii="宋体" w:hAnsi="宋体"/>
                <w:szCs w:val="21"/>
              </w:rPr>
              <w:t>15</w:t>
            </w:r>
            <w:r>
              <w:rPr>
                <w:rFonts w:ascii="宋体" w:hAnsi="宋体" w:hint="eastAsia"/>
                <w:szCs w:val="21"/>
              </w:rPr>
              <w:t>日清洗滤网</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6</w:t>
            </w:r>
            <w:r>
              <w:rPr>
                <w:rFonts w:ascii="宋体" w:hAnsi="宋体" w:hint="eastAsia"/>
                <w:szCs w:val="21"/>
              </w:rPr>
              <w:t>、冷却水系统过滤器</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清洗</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或视情而定</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7</w:t>
            </w:r>
            <w:r>
              <w:rPr>
                <w:rFonts w:ascii="宋体" w:hAnsi="宋体" w:hint="eastAsia"/>
                <w:szCs w:val="21"/>
              </w:rPr>
              <w:t>、冷冻水系统过滤器</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清洗</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8</w:t>
            </w:r>
            <w:r>
              <w:rPr>
                <w:rFonts w:ascii="宋体" w:hAnsi="宋体" w:hint="eastAsia"/>
                <w:szCs w:val="21"/>
              </w:rPr>
              <w:t>、分体空调器</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检修保养</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3</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或视情而</w:t>
            </w:r>
            <w:r>
              <w:rPr>
                <w:rFonts w:ascii="宋体" w:hAnsi="宋体" w:hint="eastAsia"/>
                <w:szCs w:val="21"/>
              </w:rPr>
              <w:lastRenderedPageBreak/>
              <w:t>定</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9</w:t>
            </w:r>
            <w:r>
              <w:rPr>
                <w:rFonts w:ascii="宋体" w:hAnsi="宋体" w:hint="eastAsia"/>
                <w:szCs w:val="21"/>
              </w:rPr>
              <w:t>、送、排风机</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点检</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6</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10</w:t>
            </w:r>
            <w:r>
              <w:rPr>
                <w:rFonts w:ascii="宋体" w:hAnsi="宋体" w:hint="eastAsia"/>
                <w:szCs w:val="21"/>
              </w:rPr>
              <w:t>、公共区域风机盘管</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过滤网清洗</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6</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11</w:t>
            </w:r>
            <w:r>
              <w:rPr>
                <w:rFonts w:ascii="宋体" w:hAnsi="宋体" w:hint="eastAsia"/>
                <w:szCs w:val="21"/>
              </w:rPr>
              <w:t>、阀门</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加油、活络</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12</w:t>
            </w:r>
            <w:r>
              <w:rPr>
                <w:rFonts w:ascii="宋体" w:hAnsi="宋体" w:hint="eastAsia"/>
                <w:szCs w:val="21"/>
              </w:rPr>
              <w:t>、管道</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点检</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保温修补、除锈</w:t>
            </w:r>
          </w:p>
        </w:tc>
      </w:tr>
      <w:tr w:rsidR="00BF6770">
        <w:trPr>
          <w:trHeight w:val="315"/>
        </w:trPr>
        <w:tc>
          <w:tcPr>
            <w:tcW w:w="851" w:type="dxa"/>
            <w:vMerge w:val="restart"/>
            <w:tcBorders>
              <w:top w:val="nil"/>
              <w:left w:val="single" w:sz="4" w:space="0" w:color="auto"/>
              <w:bottom w:val="single" w:sz="4" w:space="0" w:color="auto"/>
              <w:right w:val="single" w:sz="4" w:space="0" w:color="auto"/>
            </w:tcBorders>
            <w:textDirection w:val="tbRlV"/>
            <w:vAlign w:val="center"/>
          </w:tcPr>
          <w:p w:rsidR="00BF6770" w:rsidRDefault="002A716B">
            <w:pPr>
              <w:widowControl/>
              <w:spacing w:line="360" w:lineRule="auto"/>
              <w:jc w:val="center"/>
              <w:rPr>
                <w:rFonts w:ascii="宋体" w:hAnsi="宋体"/>
                <w:b/>
                <w:szCs w:val="21"/>
              </w:rPr>
            </w:pPr>
            <w:r>
              <w:rPr>
                <w:rFonts w:ascii="宋体" w:hAnsi="宋体" w:hint="eastAsia"/>
                <w:b/>
                <w:szCs w:val="21"/>
              </w:rPr>
              <w:t>强电系统</w:t>
            </w: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w:t>
            </w:r>
            <w:r>
              <w:rPr>
                <w:rFonts w:ascii="宋体" w:hAnsi="宋体" w:hint="eastAsia"/>
                <w:szCs w:val="21"/>
              </w:rPr>
              <w:t>、变电室设备</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清扫、紧固</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1</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休馆日进行</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2</w:t>
            </w:r>
            <w:r>
              <w:rPr>
                <w:rFonts w:ascii="宋体" w:hAnsi="宋体" w:hint="eastAsia"/>
                <w:szCs w:val="21"/>
              </w:rPr>
              <w:t>、强电间</w:t>
            </w:r>
            <w:r>
              <w:rPr>
                <w:rFonts w:ascii="宋体" w:hAnsi="宋体"/>
                <w:szCs w:val="21"/>
              </w:rPr>
              <w:t>/</w:t>
            </w:r>
            <w:r>
              <w:rPr>
                <w:rFonts w:ascii="宋体" w:hAnsi="宋体" w:hint="eastAsia"/>
                <w:szCs w:val="21"/>
              </w:rPr>
              <w:t>配电间</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清扫、紧固</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3</w:t>
            </w:r>
            <w:r>
              <w:rPr>
                <w:rFonts w:ascii="宋体" w:hAnsi="宋体" w:hint="eastAsia"/>
                <w:szCs w:val="21"/>
              </w:rPr>
              <w:t>、公共照明</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检修、维护</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6</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每日巡检</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4</w:t>
            </w:r>
            <w:r>
              <w:rPr>
                <w:rFonts w:ascii="宋体" w:hAnsi="宋体" w:hint="eastAsia"/>
                <w:szCs w:val="21"/>
              </w:rPr>
              <w:t>、外场地灯及泛光照明</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检修、维护</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6</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每日巡检</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5</w:t>
            </w:r>
            <w:r>
              <w:rPr>
                <w:rFonts w:ascii="宋体" w:hAnsi="宋体" w:hint="eastAsia"/>
                <w:szCs w:val="21"/>
              </w:rPr>
              <w:t>、车库正常</w:t>
            </w:r>
            <w:r>
              <w:rPr>
                <w:rFonts w:ascii="宋体" w:hAnsi="宋体"/>
                <w:szCs w:val="21"/>
              </w:rPr>
              <w:t>/</w:t>
            </w:r>
            <w:r>
              <w:rPr>
                <w:rFonts w:ascii="宋体" w:hAnsi="宋体" w:hint="eastAsia"/>
                <w:szCs w:val="21"/>
              </w:rPr>
              <w:t>非常照明</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点检</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12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每日巡检</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6</w:t>
            </w:r>
            <w:r>
              <w:rPr>
                <w:rFonts w:ascii="宋体" w:hAnsi="宋体" w:hint="eastAsia"/>
                <w:szCs w:val="21"/>
              </w:rPr>
              <w:t>、各种电机</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检修</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或视情而定</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7</w:t>
            </w:r>
            <w:r>
              <w:rPr>
                <w:rFonts w:ascii="宋体" w:hAnsi="宋体" w:hint="eastAsia"/>
                <w:szCs w:val="21"/>
              </w:rPr>
              <w:t>、插接箱</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测温、检修</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6</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8</w:t>
            </w:r>
            <w:r>
              <w:rPr>
                <w:rFonts w:ascii="宋体" w:hAnsi="宋体" w:hint="eastAsia"/>
                <w:szCs w:val="21"/>
              </w:rPr>
              <w:t>、应急发电机</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试运行（空载）</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12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9</w:t>
            </w:r>
            <w:r>
              <w:rPr>
                <w:rFonts w:ascii="宋体" w:hAnsi="宋体" w:hint="eastAsia"/>
                <w:szCs w:val="21"/>
              </w:rPr>
              <w:t>、各种电气控制柜</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清扫、紧固</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10</w:t>
            </w:r>
            <w:r>
              <w:rPr>
                <w:rFonts w:ascii="宋体" w:hAnsi="宋体" w:hint="eastAsia"/>
                <w:szCs w:val="21"/>
              </w:rPr>
              <w:t>、建筑物接地电阻测试</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检修、维护</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1</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11</w:t>
            </w:r>
            <w:r>
              <w:rPr>
                <w:rFonts w:ascii="宋体" w:hAnsi="宋体" w:hint="eastAsia"/>
                <w:szCs w:val="21"/>
              </w:rPr>
              <w:t>、烘手器</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12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12</w:t>
            </w:r>
            <w:r>
              <w:rPr>
                <w:rFonts w:ascii="宋体" w:hAnsi="宋体" w:hint="eastAsia"/>
                <w:szCs w:val="21"/>
              </w:rPr>
              <w:t>、卫生间排风扇</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点检</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12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vMerge w:val="restart"/>
            <w:tcBorders>
              <w:top w:val="nil"/>
              <w:left w:val="single" w:sz="4" w:space="0" w:color="auto"/>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13</w:t>
            </w:r>
            <w:r>
              <w:rPr>
                <w:rFonts w:ascii="宋体" w:hAnsi="宋体" w:hint="eastAsia"/>
                <w:szCs w:val="21"/>
              </w:rPr>
              <w:t>、电梯</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12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szCs w:val="21"/>
              </w:rPr>
            </w:pP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消防功能试验</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szCs w:val="21"/>
              </w:rPr>
            </w:pP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维护保养、定期检验</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12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每年定期检验一次</w:t>
            </w:r>
          </w:p>
        </w:tc>
      </w:tr>
      <w:tr w:rsidR="00BF6770">
        <w:trPr>
          <w:trHeight w:val="315"/>
        </w:trPr>
        <w:tc>
          <w:tcPr>
            <w:tcW w:w="851" w:type="dxa"/>
            <w:vMerge w:val="restart"/>
            <w:tcBorders>
              <w:top w:val="nil"/>
              <w:left w:val="single" w:sz="4" w:space="0" w:color="auto"/>
              <w:bottom w:val="single" w:sz="4" w:space="0" w:color="auto"/>
              <w:right w:val="single" w:sz="4" w:space="0" w:color="auto"/>
            </w:tcBorders>
            <w:textDirection w:val="tbRlV"/>
            <w:vAlign w:val="center"/>
          </w:tcPr>
          <w:p w:rsidR="00BF6770" w:rsidRDefault="002A716B">
            <w:pPr>
              <w:widowControl/>
              <w:spacing w:line="360" w:lineRule="auto"/>
              <w:jc w:val="center"/>
              <w:rPr>
                <w:rFonts w:ascii="宋体" w:hAnsi="宋体"/>
                <w:b/>
                <w:szCs w:val="21"/>
              </w:rPr>
            </w:pPr>
            <w:r>
              <w:rPr>
                <w:rFonts w:ascii="宋体" w:hAnsi="宋体" w:hint="eastAsia"/>
                <w:b/>
                <w:szCs w:val="21"/>
              </w:rPr>
              <w:t>门禁系统</w:t>
            </w: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w:t>
            </w:r>
            <w:r>
              <w:rPr>
                <w:rFonts w:ascii="宋体" w:hAnsi="宋体" w:hint="eastAsia"/>
                <w:szCs w:val="21"/>
              </w:rPr>
              <w:t>、主控计算机及接口转换器</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功能检查</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12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2</w:t>
            </w:r>
            <w:r>
              <w:rPr>
                <w:rFonts w:ascii="宋体" w:hAnsi="宋体" w:hint="eastAsia"/>
                <w:szCs w:val="21"/>
              </w:rPr>
              <w:t>、</w:t>
            </w:r>
            <w:r>
              <w:rPr>
                <w:rFonts w:ascii="宋体" w:hAnsi="宋体"/>
                <w:szCs w:val="21"/>
              </w:rPr>
              <w:t>UPS</w:t>
            </w:r>
            <w:r>
              <w:rPr>
                <w:rFonts w:ascii="宋体" w:hAnsi="宋体" w:hint="eastAsia"/>
                <w:szCs w:val="21"/>
              </w:rPr>
              <w:t>电源、电池组、控制箱</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清扫、紧固端子</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3</w:t>
            </w:r>
            <w:r>
              <w:rPr>
                <w:rFonts w:ascii="宋体" w:hAnsi="宋体" w:hint="eastAsia"/>
                <w:szCs w:val="21"/>
              </w:rPr>
              <w:t>、继电器箱</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清扫、紧固端子</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4</w:t>
            </w:r>
            <w:r>
              <w:rPr>
                <w:rFonts w:ascii="宋体" w:hAnsi="宋体" w:hint="eastAsia"/>
                <w:szCs w:val="21"/>
              </w:rPr>
              <w:t>、电锁</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检查、调整</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12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5</w:t>
            </w:r>
            <w:r>
              <w:rPr>
                <w:rFonts w:ascii="宋体" w:hAnsi="宋体" w:hint="eastAsia"/>
                <w:szCs w:val="21"/>
              </w:rPr>
              <w:t>、门磁开关、读卡器</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检查、调整</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24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val="restart"/>
            <w:tcBorders>
              <w:top w:val="nil"/>
              <w:left w:val="single" w:sz="4" w:space="0" w:color="auto"/>
              <w:bottom w:val="single" w:sz="4" w:space="0" w:color="auto"/>
              <w:right w:val="single" w:sz="4" w:space="0" w:color="auto"/>
            </w:tcBorders>
            <w:textDirection w:val="tbRlV"/>
            <w:vAlign w:val="center"/>
          </w:tcPr>
          <w:p w:rsidR="00BF6770" w:rsidRDefault="002A716B">
            <w:pPr>
              <w:widowControl/>
              <w:spacing w:line="360" w:lineRule="auto"/>
              <w:jc w:val="center"/>
              <w:rPr>
                <w:rFonts w:ascii="宋体" w:hAnsi="宋体"/>
                <w:b/>
                <w:szCs w:val="21"/>
              </w:rPr>
            </w:pPr>
            <w:r>
              <w:rPr>
                <w:rFonts w:ascii="宋体" w:hAnsi="宋体" w:hint="eastAsia"/>
                <w:b/>
                <w:szCs w:val="21"/>
              </w:rPr>
              <w:t>保安监控系统</w:t>
            </w: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w:t>
            </w:r>
            <w:r>
              <w:rPr>
                <w:rFonts w:ascii="宋体" w:hAnsi="宋体" w:hint="eastAsia"/>
                <w:szCs w:val="21"/>
              </w:rPr>
              <w:t>、监视器柜</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清扫</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6</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2</w:t>
            </w:r>
            <w:r>
              <w:rPr>
                <w:rFonts w:ascii="宋体" w:hAnsi="宋体" w:hint="eastAsia"/>
                <w:szCs w:val="21"/>
              </w:rPr>
              <w:t>、各摄像头</w:t>
            </w:r>
            <w:r>
              <w:rPr>
                <w:rFonts w:ascii="宋体" w:hAnsi="宋体"/>
                <w:szCs w:val="21"/>
              </w:rPr>
              <w:t>/</w:t>
            </w:r>
            <w:r>
              <w:rPr>
                <w:rFonts w:ascii="宋体" w:hAnsi="宋体" w:hint="eastAsia"/>
                <w:szCs w:val="21"/>
              </w:rPr>
              <w:t>云台</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巡检、清扫</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3</w:t>
            </w:r>
            <w:r>
              <w:rPr>
                <w:rFonts w:ascii="宋体" w:hAnsi="宋体" w:hint="eastAsia"/>
                <w:szCs w:val="21"/>
              </w:rPr>
              <w:t>、控制器、报警器、主控台</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巡检、清扫、检查</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4</w:t>
            </w:r>
            <w:r>
              <w:rPr>
                <w:rFonts w:ascii="宋体" w:hAnsi="宋体" w:hint="eastAsia"/>
                <w:szCs w:val="21"/>
              </w:rPr>
              <w:t>、接线柜</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清扫、紧固</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5</w:t>
            </w:r>
            <w:r>
              <w:rPr>
                <w:rFonts w:ascii="宋体" w:hAnsi="宋体" w:hint="eastAsia"/>
                <w:szCs w:val="21"/>
              </w:rPr>
              <w:t>、低压、</w:t>
            </w:r>
            <w:r>
              <w:rPr>
                <w:rFonts w:ascii="宋体" w:hAnsi="宋体"/>
                <w:szCs w:val="21"/>
              </w:rPr>
              <w:t>UPS</w:t>
            </w:r>
            <w:r>
              <w:rPr>
                <w:rFonts w:ascii="宋体" w:hAnsi="宋体" w:hint="eastAsia"/>
                <w:szCs w:val="21"/>
              </w:rPr>
              <w:t>电源</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紧固、清扫、点检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6</w:t>
            </w:r>
            <w:r>
              <w:rPr>
                <w:rFonts w:ascii="宋体" w:hAnsi="宋体" w:hint="eastAsia"/>
                <w:szCs w:val="21"/>
              </w:rPr>
              <w:t>、画面分割器</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检查清扫</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7</w:t>
            </w:r>
            <w:r>
              <w:rPr>
                <w:rFonts w:ascii="宋体" w:hAnsi="宋体" w:hint="eastAsia"/>
                <w:szCs w:val="21"/>
              </w:rPr>
              <w:t>、显示器</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检查清扫</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8</w:t>
            </w:r>
            <w:r>
              <w:rPr>
                <w:rFonts w:ascii="宋体" w:hAnsi="宋体" w:hint="eastAsia"/>
                <w:szCs w:val="21"/>
              </w:rPr>
              <w:t>、录象机</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磁头清洗</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9</w:t>
            </w:r>
            <w:r>
              <w:rPr>
                <w:rFonts w:ascii="宋体" w:hAnsi="宋体" w:hint="eastAsia"/>
                <w:szCs w:val="21"/>
              </w:rPr>
              <w:t>、弱电竖井</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检查清扫</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10</w:t>
            </w:r>
            <w:r>
              <w:rPr>
                <w:rFonts w:ascii="宋体" w:hAnsi="宋体" w:hint="eastAsia"/>
                <w:szCs w:val="21"/>
              </w:rPr>
              <w:t>、车库收费系统</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保养</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val="restart"/>
            <w:tcBorders>
              <w:top w:val="nil"/>
              <w:left w:val="single" w:sz="4" w:space="0" w:color="auto"/>
              <w:bottom w:val="single" w:sz="4" w:space="0" w:color="auto"/>
              <w:right w:val="single" w:sz="4" w:space="0" w:color="auto"/>
            </w:tcBorders>
            <w:textDirection w:val="tbRlV"/>
            <w:vAlign w:val="center"/>
          </w:tcPr>
          <w:p w:rsidR="00BF6770" w:rsidRDefault="002A716B">
            <w:pPr>
              <w:widowControl/>
              <w:spacing w:line="360" w:lineRule="auto"/>
              <w:jc w:val="center"/>
              <w:rPr>
                <w:rFonts w:ascii="宋体" w:hAnsi="宋体"/>
                <w:b/>
                <w:szCs w:val="21"/>
              </w:rPr>
            </w:pPr>
            <w:r>
              <w:rPr>
                <w:rFonts w:ascii="宋体" w:hAnsi="宋体" w:hint="eastAsia"/>
                <w:b/>
                <w:szCs w:val="21"/>
              </w:rPr>
              <w:t>楼宇自控系统</w:t>
            </w: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w:t>
            </w:r>
            <w:r>
              <w:rPr>
                <w:rFonts w:ascii="宋体" w:hAnsi="宋体" w:hint="eastAsia"/>
                <w:szCs w:val="21"/>
              </w:rPr>
              <w:t>、</w:t>
            </w:r>
            <w:r>
              <w:rPr>
                <w:rFonts w:ascii="宋体" w:hAnsi="宋体"/>
                <w:szCs w:val="21"/>
              </w:rPr>
              <w:t>BA</w:t>
            </w:r>
            <w:r>
              <w:rPr>
                <w:rFonts w:ascii="宋体" w:hAnsi="宋体" w:hint="eastAsia"/>
                <w:szCs w:val="21"/>
              </w:rPr>
              <w:t>主机</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功能检查</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12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2</w:t>
            </w:r>
            <w:r>
              <w:rPr>
                <w:rFonts w:ascii="宋体" w:hAnsi="宋体" w:hint="eastAsia"/>
                <w:szCs w:val="21"/>
              </w:rPr>
              <w:t>、</w:t>
            </w:r>
            <w:r>
              <w:rPr>
                <w:rFonts w:ascii="宋体" w:hAnsi="宋体"/>
                <w:szCs w:val="21"/>
              </w:rPr>
              <w:t>DDC</w:t>
            </w:r>
            <w:r>
              <w:rPr>
                <w:rFonts w:ascii="宋体" w:hAnsi="宋体" w:hint="eastAsia"/>
                <w:szCs w:val="21"/>
              </w:rPr>
              <w:t>盘</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清扫、紧固</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3</w:t>
            </w:r>
            <w:r>
              <w:rPr>
                <w:rFonts w:ascii="宋体" w:hAnsi="宋体" w:hint="eastAsia"/>
                <w:szCs w:val="21"/>
              </w:rPr>
              <w:t>、传感器、压差开关等</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检查调整、清洁</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4</w:t>
            </w:r>
            <w:r>
              <w:rPr>
                <w:rFonts w:ascii="宋体" w:hAnsi="宋体" w:hint="eastAsia"/>
                <w:szCs w:val="21"/>
              </w:rPr>
              <w:t>、各种执行器（风、水阀）</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检查调整</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5</w:t>
            </w:r>
            <w:r>
              <w:rPr>
                <w:rFonts w:ascii="宋体" w:hAnsi="宋体" w:hint="eastAsia"/>
                <w:szCs w:val="21"/>
              </w:rPr>
              <w:t>、防冻开关</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检查调整</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6</w:t>
            </w:r>
            <w:r>
              <w:rPr>
                <w:rFonts w:ascii="宋体" w:hAnsi="宋体" w:hint="eastAsia"/>
                <w:szCs w:val="21"/>
              </w:rPr>
              <w:t>、温控器</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检查调整</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630"/>
        </w:trPr>
        <w:tc>
          <w:tcPr>
            <w:tcW w:w="851"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BF6770" w:rsidRDefault="002A716B">
            <w:pPr>
              <w:widowControl/>
              <w:spacing w:line="360" w:lineRule="auto"/>
              <w:jc w:val="center"/>
              <w:rPr>
                <w:rFonts w:ascii="宋体" w:hAnsi="宋体"/>
                <w:b/>
                <w:szCs w:val="21"/>
              </w:rPr>
            </w:pPr>
            <w:r>
              <w:rPr>
                <w:rFonts w:ascii="宋体" w:hAnsi="宋体" w:hint="eastAsia"/>
                <w:b/>
                <w:szCs w:val="21"/>
              </w:rPr>
              <w:t>公共设施</w:t>
            </w: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left"/>
              <w:rPr>
                <w:rFonts w:ascii="宋体" w:hAnsi="宋体"/>
                <w:szCs w:val="21"/>
              </w:rPr>
            </w:pPr>
            <w:r>
              <w:rPr>
                <w:rFonts w:ascii="宋体" w:hAnsi="宋体"/>
                <w:szCs w:val="21"/>
              </w:rPr>
              <w:t>1</w:t>
            </w:r>
            <w:r>
              <w:rPr>
                <w:rFonts w:ascii="宋体" w:hAnsi="宋体" w:hint="eastAsia"/>
                <w:szCs w:val="21"/>
              </w:rPr>
              <w:t>、办公家私</w:t>
            </w:r>
            <w:r>
              <w:rPr>
                <w:rFonts w:ascii="宋体" w:hAnsi="宋体"/>
                <w:szCs w:val="21"/>
              </w:rPr>
              <w:t xml:space="preserve">                                        </w:t>
            </w:r>
            <w:r>
              <w:rPr>
                <w:rFonts w:ascii="宋体" w:hAnsi="宋体" w:hint="eastAsia"/>
                <w:szCs w:val="21"/>
              </w:rPr>
              <w:t>桌、椅、柜、茶几、餐厅座椅等</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维护、维修</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12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维修工作视情而定</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2</w:t>
            </w:r>
            <w:r>
              <w:rPr>
                <w:rFonts w:ascii="宋体" w:hAnsi="宋体" w:hint="eastAsia"/>
                <w:szCs w:val="21"/>
              </w:rPr>
              <w:t>、窗帘及其配件</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检查调整</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6</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维修工作视情而定</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3</w:t>
            </w:r>
            <w:r>
              <w:rPr>
                <w:rFonts w:ascii="宋体" w:hAnsi="宋体" w:hint="eastAsia"/>
                <w:szCs w:val="21"/>
              </w:rPr>
              <w:t>、墙体、墙面、墙布、墙面装饰</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检查、维护</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6</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维修工作视情而定</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4</w:t>
            </w:r>
            <w:r>
              <w:rPr>
                <w:rFonts w:ascii="宋体" w:hAnsi="宋体" w:hint="eastAsia"/>
                <w:szCs w:val="21"/>
              </w:rPr>
              <w:t>、标识牌、标示线</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补缺、维护</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维修工作视情而定</w:t>
            </w:r>
          </w:p>
        </w:tc>
      </w:tr>
    </w:tbl>
    <w:p w:rsidR="00BF6770" w:rsidRDefault="00BF6770">
      <w:pPr>
        <w:spacing w:line="360" w:lineRule="auto"/>
        <w:rPr>
          <w:rFonts w:ascii="宋体" w:hAnsi="宋体"/>
          <w:b/>
          <w:szCs w:val="21"/>
        </w:rPr>
      </w:pPr>
    </w:p>
    <w:p w:rsidR="00BF6770" w:rsidRDefault="002A716B">
      <w:pPr>
        <w:spacing w:line="360" w:lineRule="auto"/>
        <w:rPr>
          <w:rFonts w:ascii="宋体" w:hAnsi="宋体"/>
          <w:szCs w:val="21"/>
        </w:rPr>
      </w:pPr>
      <w:r>
        <w:rPr>
          <w:rFonts w:ascii="宋体" w:hAnsi="宋体" w:hint="eastAsia"/>
          <w:b/>
          <w:szCs w:val="21"/>
        </w:rPr>
        <w:lastRenderedPageBreak/>
        <w:t>10、公共区域秩序维护</w:t>
      </w:r>
    </w:p>
    <w:p w:rsidR="00BF6770" w:rsidRDefault="002A716B">
      <w:pPr>
        <w:spacing w:line="360" w:lineRule="auto"/>
        <w:ind w:firstLine="420"/>
        <w:rPr>
          <w:rFonts w:ascii="宋体" w:hAnsi="宋体"/>
          <w:szCs w:val="21"/>
        </w:rPr>
      </w:pPr>
      <w:r>
        <w:rPr>
          <w:rFonts w:ascii="宋体" w:hAnsi="宋体" w:hint="eastAsia"/>
          <w:szCs w:val="21"/>
        </w:rPr>
        <w:t>（1）建立突发事件处理程序，拟定相应的措施，建立快速反应、快速支援安全体系。</w:t>
      </w:r>
    </w:p>
    <w:p w:rsidR="00BF6770" w:rsidRDefault="002A716B">
      <w:pPr>
        <w:spacing w:line="360" w:lineRule="auto"/>
        <w:ind w:firstLine="420"/>
        <w:rPr>
          <w:rFonts w:ascii="宋体" w:hAnsi="宋体"/>
          <w:szCs w:val="21"/>
        </w:rPr>
      </w:pPr>
      <w:r>
        <w:rPr>
          <w:rFonts w:ascii="宋体" w:hAnsi="宋体" w:hint="eastAsia"/>
          <w:szCs w:val="21"/>
        </w:rPr>
        <w:t>（2）建立火灾、地震、水灾等自然灾害预警机制。</w:t>
      </w:r>
    </w:p>
    <w:p w:rsidR="00BF6770" w:rsidRDefault="002A716B">
      <w:pPr>
        <w:spacing w:line="360" w:lineRule="auto"/>
        <w:ind w:firstLine="420"/>
        <w:rPr>
          <w:rFonts w:ascii="宋体" w:hAnsi="宋体"/>
          <w:szCs w:val="21"/>
        </w:rPr>
      </w:pPr>
      <w:r>
        <w:rPr>
          <w:rFonts w:ascii="宋体" w:hAnsi="宋体" w:hint="eastAsia"/>
          <w:szCs w:val="21"/>
        </w:rPr>
        <w:t>（3）无责任内火灾及其它安全事故。</w:t>
      </w:r>
    </w:p>
    <w:p w:rsidR="00BF6770" w:rsidRDefault="00BF6770">
      <w:pPr>
        <w:spacing w:line="360" w:lineRule="auto"/>
        <w:ind w:firstLine="420"/>
        <w:rPr>
          <w:rFonts w:ascii="宋体" w:hAnsi="宋体"/>
          <w:szCs w:val="21"/>
        </w:rPr>
      </w:pPr>
    </w:p>
    <w:p w:rsidR="00BF6770" w:rsidRDefault="002A716B">
      <w:pPr>
        <w:autoSpaceDE w:val="0"/>
        <w:autoSpaceDN w:val="0"/>
        <w:adjustRightInd w:val="0"/>
        <w:spacing w:line="360" w:lineRule="auto"/>
        <w:jc w:val="left"/>
        <w:outlineLvl w:val="0"/>
        <w:rPr>
          <w:rFonts w:ascii="宋体" w:hAnsi="宋体"/>
          <w:b/>
          <w:bCs/>
          <w:szCs w:val="21"/>
          <w:lang w:val="zh-CN"/>
        </w:rPr>
      </w:pPr>
      <w:r>
        <w:rPr>
          <w:rFonts w:ascii="宋体" w:hAnsi="宋体" w:cs="宋体" w:hint="eastAsia"/>
          <w:b/>
          <w:bCs/>
          <w:szCs w:val="21"/>
        </w:rPr>
        <w:t>11</w:t>
      </w:r>
      <w:r>
        <w:rPr>
          <w:rFonts w:ascii="宋体" w:hAnsi="宋体" w:cs="宋体" w:hint="eastAsia"/>
          <w:b/>
          <w:bCs/>
          <w:szCs w:val="21"/>
          <w:lang w:val="zh-CN"/>
        </w:rPr>
        <w:t>、会务管理</w:t>
      </w:r>
    </w:p>
    <w:p w:rsidR="00BF6770" w:rsidRDefault="002A716B">
      <w:pPr>
        <w:autoSpaceDE w:val="0"/>
        <w:autoSpaceDN w:val="0"/>
        <w:adjustRightInd w:val="0"/>
        <w:spacing w:line="360" w:lineRule="auto"/>
        <w:ind w:firstLineChars="200" w:firstLine="420"/>
        <w:jc w:val="left"/>
        <w:rPr>
          <w:rFonts w:ascii="宋体" w:hAnsi="宋体"/>
          <w:szCs w:val="21"/>
          <w:lang w:val="zh-CN"/>
        </w:rPr>
      </w:pPr>
      <w:r>
        <w:rPr>
          <w:rFonts w:ascii="宋体" w:hAnsi="宋体" w:cs="宋体" w:hint="eastAsia"/>
          <w:szCs w:val="21"/>
          <w:lang w:val="zh-CN"/>
        </w:rPr>
        <w:t>配备会务管理人员</w:t>
      </w:r>
      <w:r>
        <w:rPr>
          <w:rFonts w:ascii="宋体" w:hAnsi="宋体" w:cs="宋体" w:hint="eastAsia"/>
          <w:szCs w:val="21"/>
        </w:rPr>
        <w:t>3</w:t>
      </w:r>
      <w:r>
        <w:rPr>
          <w:rFonts w:ascii="宋体" w:hAnsi="宋体" w:cs="宋体" w:hint="eastAsia"/>
          <w:szCs w:val="21"/>
          <w:lang w:val="zh-CN"/>
        </w:rPr>
        <w:t>名，需具备完成下列职责的相应素质：</w:t>
      </w:r>
    </w:p>
    <w:p w:rsidR="00BF6770" w:rsidRDefault="002A716B">
      <w:pPr>
        <w:autoSpaceDE w:val="0"/>
        <w:autoSpaceDN w:val="0"/>
        <w:adjustRightInd w:val="0"/>
        <w:spacing w:line="360" w:lineRule="auto"/>
        <w:ind w:firstLineChars="200" w:firstLine="420"/>
        <w:jc w:val="left"/>
        <w:rPr>
          <w:rFonts w:ascii="宋体" w:hAnsi="宋体"/>
          <w:szCs w:val="21"/>
          <w:lang w:val="zh-CN"/>
        </w:rPr>
      </w:pPr>
      <w:r>
        <w:rPr>
          <w:rFonts w:ascii="宋体" w:hAnsi="宋体" w:cs="宋体" w:hint="eastAsia"/>
          <w:szCs w:val="21"/>
          <w:lang w:val="zh-CN"/>
        </w:rPr>
        <w:t>（</w:t>
      </w:r>
      <w:r>
        <w:rPr>
          <w:rFonts w:ascii="宋体" w:hAnsi="宋体" w:cs="宋体"/>
          <w:szCs w:val="21"/>
          <w:lang w:val="zh-CN"/>
        </w:rPr>
        <w:t>1</w:t>
      </w:r>
      <w:r>
        <w:rPr>
          <w:rFonts w:ascii="宋体" w:hAnsi="宋体" w:cs="宋体" w:hint="eastAsia"/>
          <w:szCs w:val="21"/>
          <w:lang w:val="zh-CN"/>
        </w:rPr>
        <w:t>）制订会务接待的管理制度、工作流程。</w:t>
      </w:r>
    </w:p>
    <w:p w:rsidR="00BF6770" w:rsidRDefault="002A716B">
      <w:pPr>
        <w:autoSpaceDE w:val="0"/>
        <w:autoSpaceDN w:val="0"/>
        <w:adjustRightInd w:val="0"/>
        <w:spacing w:line="360" w:lineRule="auto"/>
        <w:ind w:firstLineChars="200" w:firstLine="420"/>
        <w:jc w:val="left"/>
        <w:rPr>
          <w:rFonts w:ascii="宋体" w:hAnsi="宋体"/>
          <w:szCs w:val="21"/>
          <w:lang w:val="zh-CN"/>
        </w:rPr>
      </w:pPr>
      <w:r>
        <w:rPr>
          <w:rFonts w:ascii="宋体" w:hAnsi="宋体" w:cs="宋体" w:hint="eastAsia"/>
          <w:szCs w:val="21"/>
          <w:lang w:val="zh-CN"/>
        </w:rPr>
        <w:t>（</w:t>
      </w:r>
      <w:r>
        <w:rPr>
          <w:rFonts w:ascii="宋体" w:hAnsi="宋体" w:cs="宋体"/>
          <w:szCs w:val="21"/>
          <w:lang w:val="zh-CN"/>
        </w:rPr>
        <w:t>2</w:t>
      </w:r>
      <w:r>
        <w:rPr>
          <w:rFonts w:ascii="宋体" w:hAnsi="宋体" w:cs="宋体" w:hint="eastAsia"/>
          <w:szCs w:val="21"/>
          <w:lang w:val="zh-CN"/>
        </w:rPr>
        <w:t>）专人负责会务接待工作，服务人员提前</w:t>
      </w:r>
      <w:r>
        <w:rPr>
          <w:rFonts w:ascii="宋体" w:hAnsi="宋体" w:cs="宋体"/>
          <w:szCs w:val="21"/>
          <w:lang w:val="zh-CN"/>
        </w:rPr>
        <w:t>30</w:t>
      </w:r>
      <w:r>
        <w:rPr>
          <w:rFonts w:ascii="宋体" w:hAnsi="宋体" w:cs="宋体" w:hint="eastAsia"/>
          <w:szCs w:val="21"/>
          <w:lang w:val="zh-CN"/>
        </w:rPr>
        <w:t>分钟到岗，准备茶水、检查卫生和设施情况，保证会议环境的舒适整洁。要求准备细致、周到。</w:t>
      </w:r>
    </w:p>
    <w:p w:rsidR="00BF6770" w:rsidRDefault="002A716B">
      <w:pPr>
        <w:autoSpaceDE w:val="0"/>
        <w:autoSpaceDN w:val="0"/>
        <w:adjustRightInd w:val="0"/>
        <w:spacing w:line="360" w:lineRule="auto"/>
        <w:ind w:firstLineChars="200" w:firstLine="420"/>
        <w:jc w:val="left"/>
        <w:rPr>
          <w:rFonts w:ascii="宋体" w:hAnsi="宋体"/>
          <w:szCs w:val="21"/>
          <w:lang w:val="zh-CN"/>
        </w:rPr>
      </w:pPr>
      <w:r>
        <w:rPr>
          <w:rFonts w:ascii="宋体" w:hAnsi="宋体" w:cs="宋体" w:hint="eastAsia"/>
          <w:szCs w:val="21"/>
          <w:lang w:val="zh-CN"/>
        </w:rPr>
        <w:t>（</w:t>
      </w:r>
      <w:r>
        <w:rPr>
          <w:rFonts w:ascii="宋体" w:hAnsi="宋体" w:cs="宋体"/>
          <w:szCs w:val="21"/>
          <w:lang w:val="zh-CN"/>
        </w:rPr>
        <w:t>3</w:t>
      </w:r>
      <w:r>
        <w:rPr>
          <w:rFonts w:ascii="宋体" w:hAnsi="宋体" w:cs="宋体" w:hint="eastAsia"/>
          <w:szCs w:val="21"/>
          <w:lang w:val="zh-CN"/>
        </w:rPr>
        <w:t>）根据会议需要，提前一天准备好横幅、签到记录等；对会议室进行全面检查，应与会议主办单位保持联系，对座位数、名位牌、会标等进行核对，同时应对影视、音响设备、灯光、花卉摆设、茶水、茶杯准备、卫生情况、进出通道进行检查，会议全程专人负责灯光、音响及视频播放。</w:t>
      </w:r>
    </w:p>
    <w:p w:rsidR="00BF6770" w:rsidRDefault="002A716B">
      <w:pPr>
        <w:autoSpaceDE w:val="0"/>
        <w:autoSpaceDN w:val="0"/>
        <w:adjustRightInd w:val="0"/>
        <w:spacing w:line="360" w:lineRule="auto"/>
        <w:ind w:firstLineChars="200" w:firstLine="420"/>
        <w:jc w:val="left"/>
        <w:rPr>
          <w:rFonts w:ascii="宋体" w:hAnsi="宋体"/>
          <w:szCs w:val="21"/>
          <w:lang w:val="zh-CN"/>
        </w:rPr>
      </w:pPr>
      <w:r>
        <w:rPr>
          <w:rFonts w:ascii="宋体" w:hAnsi="宋体" w:cs="宋体" w:hint="eastAsia"/>
          <w:szCs w:val="21"/>
          <w:lang w:val="zh-CN"/>
        </w:rPr>
        <w:t>（</w:t>
      </w:r>
      <w:r>
        <w:rPr>
          <w:rFonts w:ascii="宋体" w:hAnsi="宋体" w:cs="宋体"/>
          <w:szCs w:val="21"/>
          <w:lang w:val="zh-CN"/>
        </w:rPr>
        <w:t>4</w:t>
      </w:r>
      <w:r>
        <w:rPr>
          <w:rFonts w:ascii="宋体" w:hAnsi="宋体" w:cs="宋体" w:hint="eastAsia"/>
          <w:szCs w:val="21"/>
          <w:lang w:val="zh-CN"/>
        </w:rPr>
        <w:t>）会议结束后，及时做好茶杯及会议室的清洁卫生工作，并关好灯、音响、空调、门、窗等。</w:t>
      </w:r>
    </w:p>
    <w:p w:rsidR="00BF6770" w:rsidRDefault="002A716B">
      <w:pPr>
        <w:autoSpaceDE w:val="0"/>
        <w:autoSpaceDN w:val="0"/>
        <w:adjustRightInd w:val="0"/>
        <w:spacing w:line="360" w:lineRule="auto"/>
        <w:ind w:firstLineChars="200" w:firstLine="420"/>
        <w:jc w:val="left"/>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5</w:t>
      </w:r>
      <w:r>
        <w:rPr>
          <w:rFonts w:ascii="宋体" w:hAnsi="宋体" w:cs="宋体" w:hint="eastAsia"/>
          <w:szCs w:val="21"/>
          <w:lang w:val="zh-CN"/>
        </w:rPr>
        <w:t>）职工活动室日常管理。</w:t>
      </w:r>
    </w:p>
    <w:p w:rsidR="00BF6770" w:rsidRDefault="002A716B">
      <w:pPr>
        <w:autoSpaceDE w:val="0"/>
        <w:autoSpaceDN w:val="0"/>
        <w:adjustRightInd w:val="0"/>
        <w:spacing w:line="360" w:lineRule="auto"/>
        <w:ind w:firstLineChars="196" w:firstLine="413"/>
        <w:jc w:val="left"/>
        <w:outlineLvl w:val="0"/>
        <w:rPr>
          <w:rFonts w:ascii="宋体" w:hAnsi="宋体"/>
          <w:b/>
          <w:bCs/>
          <w:szCs w:val="21"/>
          <w:lang w:val="zh-CN"/>
        </w:rPr>
      </w:pPr>
      <w:r>
        <w:rPr>
          <w:rFonts w:ascii="宋体" w:hAnsi="宋体" w:cs="宋体" w:hint="eastAsia"/>
          <w:b/>
          <w:bCs/>
          <w:szCs w:val="21"/>
        </w:rPr>
        <w:t>12</w:t>
      </w:r>
      <w:r>
        <w:rPr>
          <w:rFonts w:ascii="宋体" w:hAnsi="宋体" w:cs="宋体" w:hint="eastAsia"/>
          <w:b/>
          <w:bCs/>
          <w:szCs w:val="21"/>
          <w:lang w:val="zh-CN"/>
        </w:rPr>
        <w:t>、收发管理</w:t>
      </w:r>
    </w:p>
    <w:p w:rsidR="00BF6770" w:rsidRDefault="002A716B">
      <w:pPr>
        <w:autoSpaceDE w:val="0"/>
        <w:autoSpaceDN w:val="0"/>
        <w:adjustRightInd w:val="0"/>
        <w:spacing w:line="360" w:lineRule="auto"/>
        <w:ind w:firstLineChars="200" w:firstLine="420"/>
        <w:jc w:val="left"/>
        <w:rPr>
          <w:rFonts w:ascii="宋体" w:hAnsi="宋体"/>
          <w:szCs w:val="21"/>
          <w:lang w:val="zh-CN"/>
        </w:rPr>
      </w:pPr>
      <w:r>
        <w:rPr>
          <w:rFonts w:ascii="宋体" w:hAnsi="宋体" w:cs="宋体" w:hint="eastAsia"/>
          <w:szCs w:val="21"/>
          <w:lang w:val="zh-CN"/>
        </w:rPr>
        <w:t>（</w:t>
      </w:r>
      <w:r>
        <w:rPr>
          <w:rFonts w:ascii="宋体" w:hAnsi="宋体" w:cs="宋体"/>
          <w:szCs w:val="21"/>
          <w:lang w:val="zh-CN"/>
        </w:rPr>
        <w:t>1</w:t>
      </w:r>
      <w:r>
        <w:rPr>
          <w:rFonts w:ascii="宋体" w:hAnsi="宋体" w:cs="宋体" w:hint="eastAsia"/>
          <w:szCs w:val="21"/>
          <w:lang w:val="zh-CN"/>
        </w:rPr>
        <w:t>）做好收发工作，每天及时分派报纸和信件、杂志。根据要求准确无误投放信箱或送至办公室，不得截留节假日期间的报纸。</w:t>
      </w:r>
    </w:p>
    <w:p w:rsidR="00BF6770" w:rsidRDefault="002A716B">
      <w:pPr>
        <w:autoSpaceDE w:val="0"/>
        <w:autoSpaceDN w:val="0"/>
        <w:adjustRightInd w:val="0"/>
        <w:spacing w:line="360" w:lineRule="auto"/>
        <w:ind w:firstLineChars="200" w:firstLine="420"/>
        <w:jc w:val="left"/>
        <w:rPr>
          <w:rFonts w:ascii="宋体" w:hAnsi="宋体"/>
          <w:szCs w:val="21"/>
          <w:lang w:val="zh-CN"/>
        </w:rPr>
      </w:pPr>
      <w:r>
        <w:rPr>
          <w:rFonts w:ascii="宋体" w:hAnsi="宋体" w:cs="宋体" w:hint="eastAsia"/>
          <w:szCs w:val="21"/>
          <w:lang w:val="zh-CN"/>
        </w:rPr>
        <w:t>（</w:t>
      </w:r>
      <w:r>
        <w:rPr>
          <w:rFonts w:ascii="宋体" w:hAnsi="宋体" w:cs="宋体"/>
          <w:szCs w:val="21"/>
          <w:lang w:val="zh-CN"/>
        </w:rPr>
        <w:t>2</w:t>
      </w:r>
      <w:r>
        <w:rPr>
          <w:rFonts w:ascii="宋体" w:hAnsi="宋体" w:cs="宋体" w:hint="eastAsia"/>
          <w:szCs w:val="21"/>
          <w:lang w:val="zh-CN"/>
        </w:rPr>
        <w:t>）对所有投递错误及地址、收件处或姓名不详者的信件要及时处理。</w:t>
      </w:r>
    </w:p>
    <w:p w:rsidR="00BF6770" w:rsidRDefault="00BF6770">
      <w:pPr>
        <w:spacing w:line="360" w:lineRule="auto"/>
        <w:ind w:firstLine="420"/>
        <w:rPr>
          <w:rFonts w:ascii="宋体" w:hAnsi="宋体"/>
          <w:szCs w:val="21"/>
        </w:rPr>
      </w:pPr>
    </w:p>
    <w:p w:rsidR="00BF6770" w:rsidRDefault="002A716B">
      <w:pPr>
        <w:widowControl/>
        <w:spacing w:line="360" w:lineRule="auto"/>
        <w:jc w:val="left"/>
        <w:outlineLvl w:val="0"/>
        <w:rPr>
          <w:rFonts w:ascii="宋体" w:hAnsi="宋体" w:cs="仿宋"/>
          <w:b/>
          <w:kern w:val="0"/>
          <w:szCs w:val="21"/>
        </w:rPr>
      </w:pPr>
      <w:r>
        <w:rPr>
          <w:rFonts w:ascii="宋体" w:hAnsi="宋体" w:cs="黑体" w:hint="eastAsia"/>
          <w:b/>
          <w:szCs w:val="21"/>
          <w:lang w:val="zh-CN"/>
        </w:rPr>
        <w:t>物业二：</w:t>
      </w:r>
      <w:r>
        <w:rPr>
          <w:rFonts w:ascii="宋体" w:hAnsi="宋体" w:cs="仿宋" w:hint="eastAsia"/>
          <w:b/>
          <w:kern w:val="0"/>
          <w:szCs w:val="21"/>
        </w:rPr>
        <w:t>海山路8号办公大楼物业服务</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海山路8号办公大楼内的物业管理及相关服务，包括：安全与绿化、保洁、房屋及配套公共设施设备管理、供配电系统管理、给排水管理、消防系统管理、电梯系统管理、空调系统管理、智能化系统管理、停车场管理等。</w:t>
      </w:r>
    </w:p>
    <w:p w:rsidR="00BF6770" w:rsidRDefault="00BF6770">
      <w:pPr>
        <w:spacing w:line="360" w:lineRule="auto"/>
        <w:ind w:firstLineChars="200" w:firstLine="420"/>
        <w:rPr>
          <w:rFonts w:ascii="宋体" w:hAnsi="宋体" w:cs="仿宋"/>
          <w:bCs/>
          <w:szCs w:val="21"/>
        </w:rPr>
      </w:pPr>
    </w:p>
    <w:p w:rsidR="00BF6770" w:rsidRDefault="002A716B">
      <w:pPr>
        <w:spacing w:line="360" w:lineRule="auto"/>
        <w:rPr>
          <w:rFonts w:ascii="宋体" w:hAnsi="宋体" w:cs="仿宋"/>
          <w:b/>
          <w:kern w:val="0"/>
          <w:szCs w:val="21"/>
        </w:rPr>
      </w:pPr>
      <w:r>
        <w:rPr>
          <w:rFonts w:ascii="宋体" w:hAnsi="宋体" w:cs="仿宋" w:hint="eastAsia"/>
          <w:b/>
          <w:kern w:val="0"/>
          <w:szCs w:val="21"/>
        </w:rPr>
        <w:t>一、对海山路8号办公大楼提供物业服务的基本内容：</w:t>
      </w:r>
    </w:p>
    <w:p w:rsidR="00BF6770" w:rsidRDefault="002A716B">
      <w:pPr>
        <w:pStyle w:val="aa"/>
        <w:tabs>
          <w:tab w:val="left" w:pos="426"/>
          <w:tab w:val="left" w:pos="567"/>
        </w:tabs>
        <w:spacing w:line="360" w:lineRule="auto"/>
        <w:ind w:left="-2"/>
        <w:rPr>
          <w:rFonts w:ascii="宋体" w:hAnsi="宋体"/>
          <w:sz w:val="21"/>
          <w:szCs w:val="21"/>
        </w:rPr>
      </w:pPr>
      <w:r>
        <w:rPr>
          <w:rFonts w:ascii="宋体" w:hAnsi="宋体" w:hint="eastAsia"/>
          <w:sz w:val="21"/>
          <w:szCs w:val="21"/>
        </w:rPr>
        <w:t>（一）房屋建筑本体共用部位（楼盖、屋顶、梁、柱、内外墙体和基础等承重结构部位、外墙面、楼梯间通道、门厅、门窗、设备机房）的检查、维护和管理。</w:t>
      </w:r>
    </w:p>
    <w:p w:rsidR="00BF6770" w:rsidRDefault="002A716B">
      <w:pPr>
        <w:pStyle w:val="aa"/>
        <w:tabs>
          <w:tab w:val="left" w:pos="426"/>
          <w:tab w:val="left" w:pos="567"/>
        </w:tabs>
        <w:spacing w:line="360" w:lineRule="auto"/>
        <w:ind w:left="-2"/>
        <w:rPr>
          <w:rFonts w:ascii="宋体" w:hAnsi="宋体"/>
          <w:sz w:val="21"/>
          <w:szCs w:val="21"/>
        </w:rPr>
      </w:pPr>
      <w:r>
        <w:rPr>
          <w:rFonts w:ascii="宋体" w:hAnsi="宋体" w:hint="eastAsia"/>
          <w:sz w:val="21"/>
          <w:szCs w:val="21"/>
        </w:rPr>
        <w:t>（二）物业范围内的共用设施包括：共用的上下水管道、落水管、厨房排烟管道；物业红线内、外属物业管理范围的市政公用设施包括：室外上下水管排水管道、化粪池、沟渠、池、井（排污）、绿</w:t>
      </w:r>
      <w:r>
        <w:rPr>
          <w:rFonts w:ascii="宋体" w:hAnsi="宋体" w:hint="eastAsia"/>
          <w:sz w:val="21"/>
          <w:szCs w:val="21"/>
        </w:rPr>
        <w:lastRenderedPageBreak/>
        <w:t>化（室内外花木）、室内泵房（消防、空调泵房）的检查、维护和管理。</w:t>
      </w:r>
    </w:p>
    <w:p w:rsidR="00BF6770" w:rsidRDefault="002A716B">
      <w:pPr>
        <w:pStyle w:val="aa"/>
        <w:tabs>
          <w:tab w:val="left" w:pos="426"/>
          <w:tab w:val="left" w:pos="567"/>
        </w:tabs>
        <w:spacing w:line="360" w:lineRule="auto"/>
        <w:ind w:left="-2"/>
        <w:rPr>
          <w:rFonts w:ascii="宋体" w:hAnsi="宋体"/>
          <w:sz w:val="21"/>
          <w:szCs w:val="21"/>
        </w:rPr>
      </w:pPr>
      <w:r>
        <w:rPr>
          <w:rFonts w:ascii="宋体" w:hAnsi="宋体" w:hint="eastAsia"/>
          <w:sz w:val="21"/>
          <w:szCs w:val="21"/>
        </w:rPr>
        <w:t>(三)物业红线内属配套服务设备的维修、养护和管理，包含：</w:t>
      </w:r>
    </w:p>
    <w:p w:rsidR="00BF6770" w:rsidRDefault="002A716B">
      <w:pPr>
        <w:pStyle w:val="aa"/>
        <w:tabs>
          <w:tab w:val="left" w:pos="426"/>
          <w:tab w:val="left" w:pos="567"/>
        </w:tabs>
        <w:spacing w:line="360" w:lineRule="auto"/>
        <w:ind w:left="-2"/>
        <w:rPr>
          <w:rFonts w:ascii="宋体" w:hAnsi="宋体"/>
          <w:sz w:val="21"/>
          <w:szCs w:val="21"/>
        </w:rPr>
      </w:pPr>
      <w:r>
        <w:rPr>
          <w:rFonts w:ascii="宋体" w:hAnsi="宋体" w:hint="eastAsia"/>
          <w:sz w:val="21"/>
          <w:szCs w:val="21"/>
        </w:rPr>
        <w:t>1.供配电系统、照明系统及发电机组的检查、维护和管理。</w:t>
      </w:r>
    </w:p>
    <w:p w:rsidR="00BF6770" w:rsidRDefault="002A716B">
      <w:pPr>
        <w:pStyle w:val="aa"/>
        <w:tabs>
          <w:tab w:val="left" w:pos="426"/>
          <w:tab w:val="left" w:pos="567"/>
        </w:tabs>
        <w:spacing w:line="360" w:lineRule="auto"/>
        <w:ind w:left="-2"/>
        <w:rPr>
          <w:rFonts w:ascii="宋体" w:hAnsi="宋体"/>
          <w:sz w:val="21"/>
          <w:szCs w:val="21"/>
        </w:rPr>
      </w:pPr>
      <w:r>
        <w:rPr>
          <w:rFonts w:ascii="宋体" w:hAnsi="宋体" w:hint="eastAsia"/>
          <w:sz w:val="21"/>
          <w:szCs w:val="21"/>
        </w:rPr>
        <w:t>2.供水、排水系统（含水二次处理）的检查、维护和管理。</w:t>
      </w:r>
    </w:p>
    <w:p w:rsidR="00BF6770" w:rsidRDefault="002A716B">
      <w:pPr>
        <w:pStyle w:val="aa"/>
        <w:spacing w:line="360" w:lineRule="auto"/>
        <w:rPr>
          <w:rFonts w:ascii="宋体" w:hAnsi="宋体"/>
          <w:sz w:val="21"/>
          <w:szCs w:val="21"/>
        </w:rPr>
      </w:pPr>
      <w:r>
        <w:rPr>
          <w:rFonts w:ascii="宋体" w:hAnsi="宋体" w:hint="eastAsia"/>
          <w:sz w:val="21"/>
          <w:szCs w:val="21"/>
        </w:rPr>
        <w:t>3.空调设备系统（含水处理）的维修、保养、检测和管理。</w:t>
      </w:r>
    </w:p>
    <w:p w:rsidR="00BF6770" w:rsidRDefault="002A716B">
      <w:pPr>
        <w:pStyle w:val="aa"/>
        <w:spacing w:line="360" w:lineRule="auto"/>
        <w:rPr>
          <w:rFonts w:ascii="宋体" w:hAnsi="宋体"/>
          <w:sz w:val="21"/>
          <w:szCs w:val="21"/>
        </w:rPr>
      </w:pPr>
      <w:r>
        <w:rPr>
          <w:rFonts w:ascii="宋体" w:hAnsi="宋体" w:hint="eastAsia"/>
          <w:sz w:val="21"/>
          <w:szCs w:val="21"/>
        </w:rPr>
        <w:t>4.消防系统设施设备的维修、保养、检测（年检）和管理。</w:t>
      </w:r>
    </w:p>
    <w:p w:rsidR="00BF6770" w:rsidRPr="008B087F" w:rsidRDefault="002A716B">
      <w:pPr>
        <w:pStyle w:val="aa"/>
        <w:spacing w:line="360" w:lineRule="auto"/>
        <w:rPr>
          <w:rFonts w:ascii="宋体" w:hAnsi="宋体"/>
          <w:sz w:val="21"/>
          <w:szCs w:val="21"/>
        </w:rPr>
      </w:pPr>
      <w:r w:rsidRPr="008B087F">
        <w:rPr>
          <w:rFonts w:ascii="宋体" w:hAnsi="宋体" w:hint="eastAsia"/>
          <w:sz w:val="21"/>
          <w:szCs w:val="21"/>
        </w:rPr>
        <w:t>5.电梯的维修、保养、检测（年检）和管理。</w:t>
      </w:r>
    </w:p>
    <w:p w:rsidR="00BF6770" w:rsidRPr="008B087F" w:rsidRDefault="002A716B">
      <w:pPr>
        <w:pStyle w:val="aa"/>
        <w:spacing w:line="360" w:lineRule="auto"/>
        <w:rPr>
          <w:rFonts w:ascii="宋体" w:hAnsi="宋体"/>
          <w:sz w:val="21"/>
          <w:szCs w:val="21"/>
        </w:rPr>
      </w:pPr>
      <w:r w:rsidRPr="008B087F">
        <w:rPr>
          <w:rFonts w:ascii="宋体" w:hAnsi="宋体" w:hint="eastAsia"/>
          <w:sz w:val="21"/>
          <w:szCs w:val="21"/>
        </w:rPr>
        <w:t>6.停车场道闸、智能监控设备设施等的检查、维护和管理。</w:t>
      </w:r>
    </w:p>
    <w:p w:rsidR="00BF6770" w:rsidRPr="008B087F" w:rsidRDefault="002A716B">
      <w:pPr>
        <w:pStyle w:val="aa"/>
        <w:spacing w:line="360" w:lineRule="auto"/>
        <w:rPr>
          <w:rFonts w:ascii="宋体" w:hAnsi="宋体"/>
          <w:sz w:val="21"/>
          <w:szCs w:val="21"/>
        </w:rPr>
      </w:pPr>
      <w:r w:rsidRPr="008B087F">
        <w:rPr>
          <w:rFonts w:ascii="宋体" w:hAnsi="宋体" w:hint="eastAsia"/>
          <w:sz w:val="21"/>
          <w:szCs w:val="21"/>
        </w:rPr>
        <w:t>7</w:t>
      </w:r>
      <w:bookmarkStart w:id="44" w:name="_GoBack"/>
      <w:bookmarkEnd w:id="44"/>
      <w:r w:rsidRPr="008B087F">
        <w:rPr>
          <w:rFonts w:ascii="宋体" w:hAnsi="宋体" w:hint="eastAsia"/>
          <w:sz w:val="21"/>
          <w:szCs w:val="21"/>
        </w:rPr>
        <w:t>.门禁系统的维护和保障。</w:t>
      </w:r>
    </w:p>
    <w:p w:rsidR="00BF6770" w:rsidRDefault="002A716B">
      <w:pPr>
        <w:pStyle w:val="aa"/>
        <w:tabs>
          <w:tab w:val="left" w:pos="426"/>
          <w:tab w:val="left" w:pos="567"/>
        </w:tabs>
        <w:spacing w:line="360" w:lineRule="auto"/>
        <w:ind w:left="-2"/>
        <w:rPr>
          <w:rFonts w:ascii="宋体" w:hAnsi="宋体"/>
          <w:sz w:val="21"/>
          <w:szCs w:val="21"/>
        </w:rPr>
      </w:pPr>
      <w:r w:rsidRPr="008B087F">
        <w:rPr>
          <w:rFonts w:ascii="宋体" w:hAnsi="宋体" w:hint="eastAsia"/>
          <w:sz w:val="21"/>
          <w:szCs w:val="21"/>
        </w:rPr>
        <w:t>(四)物业红线内的公共场地、5-7层、10层的清洁卫生；外墙面清洗每年不少于一次；垃圾收集、</w:t>
      </w:r>
      <w:r>
        <w:rPr>
          <w:rFonts w:ascii="宋体" w:hAnsi="宋体" w:hint="eastAsia"/>
          <w:sz w:val="21"/>
          <w:szCs w:val="21"/>
        </w:rPr>
        <w:t>清运；洗手间厕纸、洗手液、擦手纸等耗材的更换；四害消杀服务。</w:t>
      </w:r>
    </w:p>
    <w:p w:rsidR="00BF6770" w:rsidRDefault="002A716B">
      <w:pPr>
        <w:pStyle w:val="aa"/>
        <w:tabs>
          <w:tab w:val="left" w:pos="426"/>
          <w:tab w:val="left" w:pos="567"/>
        </w:tabs>
        <w:spacing w:line="360" w:lineRule="auto"/>
        <w:ind w:left="-2"/>
        <w:rPr>
          <w:rFonts w:ascii="宋体" w:hAnsi="宋体"/>
          <w:sz w:val="21"/>
          <w:szCs w:val="21"/>
        </w:rPr>
      </w:pPr>
      <w:r>
        <w:rPr>
          <w:rFonts w:ascii="宋体" w:hAnsi="宋体" w:hint="eastAsia"/>
          <w:sz w:val="21"/>
          <w:szCs w:val="21"/>
        </w:rPr>
        <w:t>（五）办公楼室外绿化管理，办公楼室外绿化的养护和管理；</w:t>
      </w:r>
    </w:p>
    <w:p w:rsidR="00BF6770" w:rsidRDefault="002A716B">
      <w:pPr>
        <w:pStyle w:val="aa"/>
        <w:tabs>
          <w:tab w:val="left" w:pos="426"/>
          <w:tab w:val="left" w:pos="567"/>
        </w:tabs>
        <w:spacing w:line="360" w:lineRule="auto"/>
        <w:ind w:left="-2"/>
        <w:rPr>
          <w:rFonts w:ascii="宋体" w:hAnsi="宋体"/>
          <w:sz w:val="21"/>
          <w:szCs w:val="21"/>
        </w:rPr>
      </w:pPr>
      <w:r>
        <w:rPr>
          <w:rFonts w:ascii="宋体" w:hAnsi="宋体" w:hint="eastAsia"/>
          <w:sz w:val="21"/>
          <w:szCs w:val="21"/>
        </w:rPr>
        <w:t>（六）协助临时零星物品搬运服务等。</w:t>
      </w:r>
    </w:p>
    <w:p w:rsidR="00BF6770" w:rsidRDefault="002A716B">
      <w:pPr>
        <w:pStyle w:val="aa"/>
        <w:tabs>
          <w:tab w:val="left" w:pos="426"/>
          <w:tab w:val="left" w:pos="567"/>
        </w:tabs>
        <w:spacing w:line="360" w:lineRule="auto"/>
        <w:ind w:left="-2"/>
        <w:rPr>
          <w:rFonts w:ascii="宋体" w:hAnsi="宋体"/>
          <w:sz w:val="21"/>
          <w:szCs w:val="21"/>
        </w:rPr>
      </w:pPr>
      <w:r>
        <w:rPr>
          <w:rFonts w:ascii="宋体" w:hAnsi="宋体" w:hint="eastAsia"/>
          <w:sz w:val="21"/>
          <w:szCs w:val="21"/>
        </w:rPr>
        <w:t>（七）物业及物业管理档案、资料的管理。</w:t>
      </w:r>
    </w:p>
    <w:p w:rsidR="00BF6770" w:rsidRDefault="002A716B">
      <w:pPr>
        <w:spacing w:line="360" w:lineRule="auto"/>
        <w:ind w:firstLineChars="300" w:firstLine="630"/>
        <w:rPr>
          <w:rFonts w:ascii="宋体" w:hAnsi="宋体" w:cs="仿宋"/>
          <w:bCs/>
          <w:szCs w:val="21"/>
        </w:rPr>
      </w:pPr>
      <w:r>
        <w:rPr>
          <w:rFonts w:ascii="宋体" w:hAnsi="宋体" w:cs="宋体" w:hint="eastAsia"/>
          <w:szCs w:val="21"/>
        </w:rPr>
        <w:t>（八）</w:t>
      </w:r>
      <w:r>
        <w:rPr>
          <w:rFonts w:ascii="宋体" w:hAnsi="宋体" w:cs="仿宋" w:hint="eastAsia"/>
          <w:bCs/>
          <w:szCs w:val="21"/>
        </w:rPr>
        <w:t>安全生产管理。</w:t>
      </w:r>
    </w:p>
    <w:p w:rsidR="00BF6770" w:rsidRDefault="002A716B">
      <w:pPr>
        <w:pStyle w:val="aa"/>
        <w:tabs>
          <w:tab w:val="left" w:pos="426"/>
          <w:tab w:val="left" w:pos="567"/>
        </w:tabs>
        <w:spacing w:line="360" w:lineRule="auto"/>
        <w:ind w:left="-2"/>
        <w:rPr>
          <w:rFonts w:ascii="宋体" w:hAnsi="宋体"/>
          <w:sz w:val="21"/>
          <w:szCs w:val="21"/>
        </w:rPr>
      </w:pPr>
      <w:r>
        <w:rPr>
          <w:rFonts w:ascii="宋体" w:hAnsi="宋体" w:hint="eastAsia"/>
          <w:sz w:val="21"/>
          <w:szCs w:val="21"/>
        </w:rPr>
        <w:t>（九）节能减排管理。</w:t>
      </w:r>
    </w:p>
    <w:p w:rsidR="00BF6770" w:rsidRPr="008B087F" w:rsidRDefault="002A716B">
      <w:pPr>
        <w:pStyle w:val="aa"/>
        <w:tabs>
          <w:tab w:val="left" w:pos="426"/>
          <w:tab w:val="left" w:pos="567"/>
        </w:tabs>
        <w:spacing w:line="360" w:lineRule="auto"/>
        <w:ind w:left="-2" w:firstLineChars="300" w:firstLine="630"/>
        <w:rPr>
          <w:rFonts w:ascii="宋体" w:hAnsi="宋体" w:cs="仿宋"/>
          <w:bCs/>
          <w:sz w:val="21"/>
          <w:szCs w:val="21"/>
        </w:rPr>
      </w:pPr>
      <w:r w:rsidRPr="008B087F">
        <w:rPr>
          <w:rFonts w:ascii="宋体" w:hAnsi="宋体" w:hint="eastAsia"/>
          <w:sz w:val="21"/>
          <w:szCs w:val="21"/>
        </w:rPr>
        <w:t>(十）</w:t>
      </w:r>
      <w:r w:rsidRPr="008B087F">
        <w:rPr>
          <w:rFonts w:ascii="宋体" w:hAnsi="宋体" w:cs="仿宋" w:hint="eastAsia"/>
          <w:bCs/>
          <w:sz w:val="21"/>
          <w:szCs w:val="21"/>
        </w:rPr>
        <w:t>公共区域秩序维护及停车场管理。</w:t>
      </w:r>
    </w:p>
    <w:p w:rsidR="00BF6770" w:rsidRDefault="002A716B">
      <w:pPr>
        <w:pStyle w:val="aa"/>
        <w:tabs>
          <w:tab w:val="left" w:pos="426"/>
          <w:tab w:val="left" w:pos="567"/>
        </w:tabs>
        <w:spacing w:line="360" w:lineRule="auto"/>
        <w:ind w:left="-2"/>
        <w:rPr>
          <w:rFonts w:ascii="宋体" w:hAnsi="宋体"/>
          <w:sz w:val="21"/>
          <w:szCs w:val="21"/>
        </w:rPr>
      </w:pPr>
      <w:r>
        <w:rPr>
          <w:rFonts w:ascii="宋体" w:hAnsi="宋体" w:hint="eastAsia"/>
          <w:sz w:val="21"/>
          <w:szCs w:val="21"/>
        </w:rPr>
        <w:t>（十一）法规和政策规定由物业管理公司管理的其它事项。</w:t>
      </w:r>
    </w:p>
    <w:p w:rsidR="00BF6770" w:rsidRDefault="002A716B">
      <w:pPr>
        <w:pStyle w:val="aa"/>
        <w:tabs>
          <w:tab w:val="left" w:pos="426"/>
          <w:tab w:val="left" w:pos="567"/>
        </w:tabs>
        <w:spacing w:line="360" w:lineRule="auto"/>
        <w:rPr>
          <w:rFonts w:ascii="宋体" w:hAnsi="宋体"/>
          <w:sz w:val="21"/>
          <w:szCs w:val="21"/>
        </w:rPr>
      </w:pPr>
      <w:r>
        <w:rPr>
          <w:rFonts w:ascii="宋体" w:hAnsi="宋体" w:cs="仿宋" w:hint="eastAsia"/>
          <w:bCs/>
          <w:sz w:val="21"/>
          <w:szCs w:val="21"/>
        </w:rPr>
        <w:t>（十二）每月5日前提供上月各项服务的记录表。</w:t>
      </w:r>
    </w:p>
    <w:p w:rsidR="00BF6770" w:rsidRDefault="00BF6770">
      <w:pPr>
        <w:spacing w:line="360" w:lineRule="auto"/>
        <w:ind w:firstLine="420"/>
        <w:rPr>
          <w:rFonts w:ascii="宋体" w:hAnsi="宋体"/>
          <w:szCs w:val="21"/>
        </w:rPr>
      </w:pPr>
    </w:p>
    <w:p w:rsidR="00BF6770" w:rsidRDefault="002A716B">
      <w:pPr>
        <w:spacing w:line="360" w:lineRule="auto"/>
        <w:rPr>
          <w:rFonts w:ascii="宋体" w:hAnsi="宋体"/>
          <w:b/>
          <w:szCs w:val="21"/>
        </w:rPr>
      </w:pPr>
      <w:r>
        <w:rPr>
          <w:rFonts w:ascii="宋体" w:hAnsi="宋体" w:hint="eastAsia"/>
          <w:b/>
          <w:szCs w:val="21"/>
        </w:rPr>
        <w:t>二、服务要求</w:t>
      </w:r>
    </w:p>
    <w:p w:rsidR="00BF6770" w:rsidRDefault="002A716B">
      <w:pPr>
        <w:spacing w:line="360" w:lineRule="auto"/>
        <w:ind w:firstLine="420"/>
        <w:rPr>
          <w:rFonts w:ascii="宋体" w:hAnsi="宋体"/>
          <w:szCs w:val="21"/>
        </w:rPr>
      </w:pPr>
      <w:r>
        <w:rPr>
          <w:rFonts w:ascii="宋体" w:hAnsi="宋体" w:hint="eastAsia"/>
          <w:szCs w:val="21"/>
        </w:rPr>
        <w:t>（一）管理要求</w:t>
      </w:r>
    </w:p>
    <w:p w:rsidR="00BF6770" w:rsidRDefault="002A716B">
      <w:pPr>
        <w:spacing w:line="360" w:lineRule="auto"/>
        <w:ind w:firstLine="420"/>
        <w:rPr>
          <w:rFonts w:ascii="宋体" w:hAnsi="宋体"/>
          <w:szCs w:val="21"/>
        </w:rPr>
      </w:pPr>
      <w:r>
        <w:rPr>
          <w:rFonts w:ascii="宋体" w:hAnsi="宋体" w:hint="eastAsia"/>
          <w:szCs w:val="21"/>
        </w:rPr>
        <w:t>1、物业管理服务必须高标准、严要求，严格遵照《中华人民共和国物业管理条例》、《广东省物业管理条例》、《深圳经济特区物业管理条例》、《深圳市标准化指导性技术文件物业服务通用规范》（</w:t>
      </w:r>
      <w:r>
        <w:rPr>
          <w:rFonts w:ascii="宋体" w:hAnsi="宋体"/>
          <w:szCs w:val="21"/>
        </w:rPr>
        <w:t>SZDB/Z 42—2011</w:t>
      </w:r>
      <w:r>
        <w:rPr>
          <w:rFonts w:ascii="宋体" w:hAnsi="宋体" w:hint="eastAsia"/>
          <w:szCs w:val="21"/>
        </w:rPr>
        <w:t>）及其他各类行业规范。</w:t>
      </w:r>
    </w:p>
    <w:p w:rsidR="00BF6770" w:rsidRDefault="002A716B">
      <w:pPr>
        <w:spacing w:line="360" w:lineRule="auto"/>
        <w:ind w:firstLine="420"/>
        <w:rPr>
          <w:rFonts w:ascii="宋体" w:hAnsi="宋体"/>
          <w:szCs w:val="21"/>
        </w:rPr>
      </w:pPr>
      <w:r>
        <w:rPr>
          <w:rFonts w:ascii="宋体" w:hAnsi="宋体" w:hint="eastAsia"/>
          <w:szCs w:val="21"/>
        </w:rPr>
        <w:t>2、投标单位在中标后需提供本公司消防、电梯维护相关资质证书复印件并加盖公章，若分包则需提供分包方的资质、分包方企业介绍及分包协议。对管理服务涉及的专业性、技术性要求较高的工作内容，中标方可另行委托第三方承担但应提前报采购单位备案，委托的工作内容仅限于分项内容，整体管理服务项目不得转让给第三方。对于中标方无法按时间、质量等要求完成的管理服务工作，采购单位有权委托第三方完成，所涉及的人工费用由中标方承担。</w:t>
      </w:r>
    </w:p>
    <w:p w:rsidR="00BF6770" w:rsidRDefault="00BF6770">
      <w:pPr>
        <w:spacing w:line="360" w:lineRule="auto"/>
        <w:rPr>
          <w:rFonts w:ascii="宋体" w:hAnsi="宋体"/>
          <w:b/>
          <w:szCs w:val="21"/>
        </w:rPr>
      </w:pPr>
    </w:p>
    <w:p w:rsidR="00BF6770" w:rsidRDefault="002A716B">
      <w:pPr>
        <w:spacing w:line="360" w:lineRule="auto"/>
        <w:ind w:firstLine="420"/>
        <w:rPr>
          <w:rFonts w:ascii="宋体" w:hAnsi="宋体"/>
          <w:szCs w:val="21"/>
        </w:rPr>
      </w:pPr>
      <w:r>
        <w:rPr>
          <w:rFonts w:ascii="宋体" w:hAnsi="宋体" w:hint="eastAsia"/>
          <w:szCs w:val="21"/>
        </w:rPr>
        <w:t>（二）服务标准</w:t>
      </w:r>
    </w:p>
    <w:p w:rsidR="00BF6770" w:rsidRDefault="002A716B">
      <w:pPr>
        <w:spacing w:line="360" w:lineRule="auto"/>
        <w:ind w:firstLineChars="200" w:firstLine="420"/>
        <w:rPr>
          <w:rFonts w:ascii="宋体" w:hAnsi="宋体" w:cs="仿宋"/>
          <w:bCs/>
          <w:szCs w:val="21"/>
        </w:rPr>
      </w:pPr>
      <w:r>
        <w:rPr>
          <w:rFonts w:ascii="宋体" w:hAnsi="宋体" w:cs="黑体" w:hint="eastAsia"/>
          <w:szCs w:val="21"/>
        </w:rPr>
        <w:t>一.总体标准</w:t>
      </w:r>
    </w:p>
    <w:p w:rsidR="00BF6770" w:rsidRDefault="002A716B">
      <w:pPr>
        <w:autoSpaceDE w:val="0"/>
        <w:autoSpaceDN w:val="0"/>
        <w:spacing w:line="360" w:lineRule="auto"/>
        <w:ind w:firstLineChars="200" w:firstLine="420"/>
        <w:jc w:val="left"/>
        <w:rPr>
          <w:rFonts w:ascii="宋体" w:hAnsi="宋体"/>
          <w:szCs w:val="21"/>
        </w:rPr>
      </w:pPr>
      <w:r>
        <w:rPr>
          <w:rFonts w:ascii="宋体" w:hAnsi="宋体" w:cs="宋体" w:hint="eastAsia"/>
          <w:szCs w:val="21"/>
        </w:rPr>
        <w:t>按《全国物业管理示范大厦评分标准》（</w:t>
      </w:r>
      <w:r>
        <w:rPr>
          <w:rFonts w:ascii="宋体" w:hAnsi="宋体"/>
          <w:szCs w:val="21"/>
        </w:rPr>
        <w:t>95</w:t>
      </w:r>
      <w:r>
        <w:rPr>
          <w:rFonts w:ascii="宋体" w:hAnsi="宋体" w:cs="宋体" w:hint="eastAsia"/>
          <w:szCs w:val="21"/>
        </w:rPr>
        <w:t>分以上的标准）标准进行管理。</w:t>
      </w:r>
    </w:p>
    <w:p w:rsidR="00BF6770" w:rsidRDefault="002A716B">
      <w:pPr>
        <w:autoSpaceDE w:val="0"/>
        <w:autoSpaceDN w:val="0"/>
        <w:spacing w:line="360" w:lineRule="auto"/>
        <w:ind w:firstLineChars="200" w:firstLine="420"/>
        <w:jc w:val="left"/>
        <w:rPr>
          <w:rFonts w:ascii="宋体" w:hAnsi="宋体"/>
          <w:szCs w:val="21"/>
        </w:rPr>
      </w:pPr>
      <w:r>
        <w:rPr>
          <w:rFonts w:ascii="宋体" w:hAnsi="宋体" w:cs="宋体" w:hint="eastAsia"/>
          <w:szCs w:val="21"/>
        </w:rPr>
        <w:t>杜绝责任内重大火灾事故、杜绝食堂服务人员因自身人为或操作不当产生的食品安全事故、质量事故。</w:t>
      </w:r>
    </w:p>
    <w:p w:rsidR="00BF6770" w:rsidRDefault="002A716B">
      <w:pPr>
        <w:autoSpaceDE w:val="0"/>
        <w:autoSpaceDN w:val="0"/>
        <w:spacing w:line="360" w:lineRule="auto"/>
        <w:ind w:firstLineChars="200" w:firstLine="420"/>
        <w:jc w:val="left"/>
        <w:rPr>
          <w:rFonts w:ascii="宋体" w:hAnsi="宋体"/>
          <w:szCs w:val="21"/>
        </w:rPr>
      </w:pPr>
      <w:r>
        <w:rPr>
          <w:rFonts w:ascii="宋体" w:hAnsi="宋体" w:cs="宋体" w:hint="eastAsia"/>
          <w:szCs w:val="21"/>
        </w:rPr>
        <w:t>设备完好率</w:t>
      </w:r>
      <w:r>
        <w:rPr>
          <w:rFonts w:ascii="宋体" w:hAnsi="宋体" w:cs="宋体"/>
          <w:szCs w:val="21"/>
        </w:rPr>
        <w:t>98%</w:t>
      </w:r>
      <w:r>
        <w:rPr>
          <w:rFonts w:ascii="宋体" w:hAnsi="宋体" w:cs="宋体" w:hint="eastAsia"/>
          <w:szCs w:val="21"/>
        </w:rPr>
        <w:t>以上。</w:t>
      </w:r>
    </w:p>
    <w:p w:rsidR="00BF6770" w:rsidRDefault="002A716B">
      <w:pPr>
        <w:autoSpaceDE w:val="0"/>
        <w:autoSpaceDN w:val="0"/>
        <w:spacing w:line="360" w:lineRule="auto"/>
        <w:ind w:firstLineChars="200" w:firstLine="420"/>
        <w:jc w:val="left"/>
        <w:rPr>
          <w:rFonts w:ascii="宋体" w:hAnsi="宋体"/>
          <w:szCs w:val="21"/>
        </w:rPr>
      </w:pPr>
      <w:r>
        <w:rPr>
          <w:rFonts w:ascii="宋体" w:hAnsi="宋体" w:cs="宋体" w:hint="eastAsia"/>
          <w:szCs w:val="21"/>
        </w:rPr>
        <w:t>房屋完好率</w:t>
      </w:r>
      <w:r>
        <w:rPr>
          <w:rFonts w:ascii="宋体" w:hAnsi="宋体" w:cs="宋体"/>
          <w:szCs w:val="21"/>
        </w:rPr>
        <w:t>98%</w:t>
      </w:r>
      <w:r>
        <w:rPr>
          <w:rFonts w:ascii="宋体" w:hAnsi="宋体" w:cs="宋体" w:hint="eastAsia"/>
          <w:szCs w:val="21"/>
        </w:rPr>
        <w:t>以上。</w:t>
      </w:r>
    </w:p>
    <w:p w:rsidR="00BF6770" w:rsidRDefault="002A716B">
      <w:pPr>
        <w:autoSpaceDE w:val="0"/>
        <w:autoSpaceDN w:val="0"/>
        <w:spacing w:line="360" w:lineRule="auto"/>
        <w:ind w:firstLineChars="200" w:firstLine="420"/>
        <w:jc w:val="left"/>
        <w:rPr>
          <w:rFonts w:ascii="宋体" w:hAnsi="宋体"/>
          <w:szCs w:val="21"/>
        </w:rPr>
      </w:pPr>
      <w:r>
        <w:rPr>
          <w:rFonts w:ascii="宋体" w:hAnsi="宋体" w:cs="宋体" w:hint="eastAsia"/>
          <w:szCs w:val="21"/>
        </w:rPr>
        <w:t>用户满意率</w:t>
      </w:r>
      <w:r>
        <w:rPr>
          <w:rFonts w:ascii="宋体" w:hAnsi="宋体" w:cs="宋体"/>
          <w:szCs w:val="21"/>
        </w:rPr>
        <w:t>95%</w:t>
      </w:r>
      <w:r>
        <w:rPr>
          <w:rFonts w:ascii="宋体" w:hAnsi="宋体" w:cs="宋体" w:hint="eastAsia"/>
          <w:szCs w:val="21"/>
        </w:rPr>
        <w:t>以上。</w:t>
      </w:r>
    </w:p>
    <w:p w:rsidR="00BF6770" w:rsidRDefault="002A716B">
      <w:pPr>
        <w:autoSpaceDE w:val="0"/>
        <w:autoSpaceDN w:val="0"/>
        <w:spacing w:line="360" w:lineRule="auto"/>
        <w:ind w:firstLineChars="200" w:firstLine="420"/>
        <w:jc w:val="left"/>
        <w:rPr>
          <w:rFonts w:ascii="宋体" w:hAnsi="宋体"/>
          <w:szCs w:val="21"/>
        </w:rPr>
      </w:pPr>
      <w:r>
        <w:rPr>
          <w:rFonts w:ascii="宋体" w:hAnsi="宋体" w:cs="宋体" w:hint="eastAsia"/>
          <w:szCs w:val="21"/>
        </w:rPr>
        <w:t>有效投诉处理率</w:t>
      </w:r>
      <w:r>
        <w:rPr>
          <w:rFonts w:ascii="宋体" w:hAnsi="宋体" w:cs="宋体"/>
          <w:szCs w:val="21"/>
        </w:rPr>
        <w:t>100%</w:t>
      </w:r>
      <w:r>
        <w:rPr>
          <w:rFonts w:ascii="宋体" w:hAnsi="宋体" w:cs="宋体" w:hint="eastAsia"/>
          <w:szCs w:val="21"/>
        </w:rPr>
        <w:t>。</w:t>
      </w:r>
    </w:p>
    <w:p w:rsidR="00BF6770" w:rsidRDefault="002A716B">
      <w:pPr>
        <w:autoSpaceDE w:val="0"/>
        <w:autoSpaceDN w:val="0"/>
        <w:spacing w:line="360" w:lineRule="auto"/>
        <w:ind w:firstLineChars="200" w:firstLine="420"/>
        <w:jc w:val="left"/>
        <w:rPr>
          <w:rFonts w:ascii="宋体" w:hAnsi="宋体"/>
          <w:szCs w:val="21"/>
        </w:rPr>
      </w:pPr>
      <w:r>
        <w:rPr>
          <w:rFonts w:ascii="宋体" w:hAnsi="宋体" w:cs="宋体" w:hint="eastAsia"/>
          <w:szCs w:val="21"/>
        </w:rPr>
        <w:t>有效投诉率低于</w:t>
      </w:r>
      <w:r>
        <w:rPr>
          <w:rFonts w:ascii="宋体" w:hAnsi="宋体" w:cs="宋体"/>
          <w:szCs w:val="21"/>
        </w:rPr>
        <w:t>0.2%</w:t>
      </w:r>
      <w:r>
        <w:rPr>
          <w:rFonts w:ascii="宋体" w:hAnsi="宋体" w:cs="宋体" w:hint="eastAsia"/>
          <w:szCs w:val="21"/>
        </w:rPr>
        <w:t>。</w:t>
      </w:r>
    </w:p>
    <w:p w:rsidR="00BF6770" w:rsidRDefault="002A716B">
      <w:pPr>
        <w:autoSpaceDE w:val="0"/>
        <w:autoSpaceDN w:val="0"/>
        <w:spacing w:line="360" w:lineRule="auto"/>
        <w:ind w:firstLineChars="200" w:firstLine="420"/>
        <w:jc w:val="left"/>
        <w:rPr>
          <w:rFonts w:ascii="宋体" w:hAnsi="宋体"/>
          <w:szCs w:val="21"/>
        </w:rPr>
      </w:pPr>
      <w:r>
        <w:rPr>
          <w:rFonts w:ascii="宋体" w:hAnsi="宋体" w:cs="宋体" w:hint="eastAsia"/>
          <w:szCs w:val="21"/>
        </w:rPr>
        <w:t>负责大厦公共区域的公共秩序维护、治安防范，防止撬门、撬锁、入室盗窃、打架斗殴等治安案件的发生，协助公安机关维护秩序、案件调查。</w:t>
      </w:r>
    </w:p>
    <w:p w:rsidR="00BF6770" w:rsidRDefault="002A716B">
      <w:pPr>
        <w:autoSpaceDE w:val="0"/>
        <w:autoSpaceDN w:val="0"/>
        <w:spacing w:line="360" w:lineRule="auto"/>
        <w:ind w:firstLineChars="200" w:firstLine="420"/>
        <w:jc w:val="left"/>
        <w:rPr>
          <w:rFonts w:ascii="宋体" w:hAnsi="宋体"/>
          <w:szCs w:val="21"/>
        </w:rPr>
      </w:pPr>
      <w:r>
        <w:rPr>
          <w:rFonts w:ascii="宋体" w:hAnsi="宋体" w:cs="宋体" w:hint="eastAsia"/>
          <w:szCs w:val="21"/>
        </w:rPr>
        <w:t>环境卫生、消杀、绿化达标率为</w:t>
      </w:r>
      <w:r>
        <w:rPr>
          <w:rFonts w:ascii="宋体" w:hAnsi="宋体" w:cs="宋体"/>
          <w:szCs w:val="21"/>
        </w:rPr>
        <w:t>100%</w:t>
      </w:r>
      <w:r>
        <w:rPr>
          <w:rFonts w:ascii="宋体" w:hAnsi="宋体" w:cs="宋体" w:hint="eastAsia"/>
          <w:szCs w:val="21"/>
        </w:rPr>
        <w:t>。</w:t>
      </w:r>
    </w:p>
    <w:p w:rsidR="00BF6770" w:rsidRDefault="002A716B">
      <w:pPr>
        <w:autoSpaceDE w:val="0"/>
        <w:autoSpaceDN w:val="0"/>
        <w:spacing w:line="360" w:lineRule="auto"/>
        <w:ind w:firstLineChars="200" w:firstLine="420"/>
        <w:jc w:val="left"/>
        <w:rPr>
          <w:rFonts w:ascii="宋体" w:hAnsi="宋体"/>
          <w:szCs w:val="21"/>
        </w:rPr>
      </w:pPr>
      <w:r>
        <w:rPr>
          <w:rFonts w:ascii="宋体" w:hAnsi="宋体" w:cs="宋体" w:hint="eastAsia"/>
          <w:szCs w:val="21"/>
        </w:rPr>
        <w:t>利用现代化管理手段对物业进行管理。</w:t>
      </w:r>
    </w:p>
    <w:p w:rsidR="00BF6770" w:rsidRDefault="002A716B">
      <w:pPr>
        <w:autoSpaceDE w:val="0"/>
        <w:autoSpaceDN w:val="0"/>
        <w:spacing w:line="360" w:lineRule="auto"/>
        <w:ind w:firstLineChars="200" w:firstLine="420"/>
        <w:jc w:val="left"/>
        <w:rPr>
          <w:rFonts w:ascii="宋体" w:hAnsi="宋体"/>
          <w:szCs w:val="21"/>
        </w:rPr>
      </w:pPr>
      <w:r>
        <w:rPr>
          <w:rFonts w:ascii="宋体" w:hAnsi="宋体" w:cs="宋体" w:hint="eastAsia"/>
          <w:szCs w:val="21"/>
        </w:rPr>
        <w:t>消防管理通过政府规定，年检完好率</w:t>
      </w:r>
      <w:r>
        <w:rPr>
          <w:rFonts w:ascii="宋体" w:hAnsi="宋体" w:cs="宋体"/>
          <w:szCs w:val="21"/>
        </w:rPr>
        <w:t>100%</w:t>
      </w:r>
      <w:r>
        <w:rPr>
          <w:rFonts w:ascii="宋体" w:hAnsi="宋体" w:cs="宋体" w:hint="eastAsia"/>
          <w:szCs w:val="21"/>
        </w:rPr>
        <w:t>。</w:t>
      </w:r>
    </w:p>
    <w:p w:rsidR="00BF6770" w:rsidRDefault="002A716B">
      <w:pPr>
        <w:autoSpaceDE w:val="0"/>
        <w:autoSpaceDN w:val="0"/>
        <w:spacing w:line="360" w:lineRule="auto"/>
        <w:ind w:firstLineChars="200" w:firstLine="420"/>
        <w:jc w:val="left"/>
        <w:rPr>
          <w:rFonts w:ascii="宋体" w:hAnsi="宋体" w:cs="宋体"/>
          <w:snapToGrid w:val="0"/>
          <w:kern w:val="0"/>
          <w:szCs w:val="21"/>
        </w:rPr>
      </w:pPr>
      <w:r>
        <w:rPr>
          <w:rFonts w:ascii="宋体" w:hAnsi="宋体" w:cs="宋体" w:hint="eastAsia"/>
          <w:szCs w:val="21"/>
        </w:rPr>
        <w:t>管理处人员配置符合采购单位要求，持证上岗率</w:t>
      </w:r>
      <w:r>
        <w:rPr>
          <w:rFonts w:ascii="宋体" w:hAnsi="宋体" w:cs="宋体"/>
          <w:szCs w:val="21"/>
        </w:rPr>
        <w:t>100%</w:t>
      </w:r>
      <w:r>
        <w:rPr>
          <w:rFonts w:ascii="宋体" w:hAnsi="宋体" w:cs="宋体" w:hint="eastAsia"/>
          <w:szCs w:val="21"/>
        </w:rPr>
        <w:t>。管理人员须大专以上学历，持证上岗率</w:t>
      </w:r>
      <w:r>
        <w:rPr>
          <w:rFonts w:ascii="宋体" w:hAnsi="宋体" w:cs="宋体"/>
          <w:szCs w:val="21"/>
        </w:rPr>
        <w:t>100</w:t>
      </w:r>
      <w:r>
        <w:rPr>
          <w:rFonts w:ascii="宋体" w:hAnsi="宋体" w:cs="宋体" w:hint="eastAsia"/>
          <w:szCs w:val="21"/>
        </w:rPr>
        <w:t>％，设备技术人员应持有专业等级证，</w:t>
      </w:r>
      <w:r>
        <w:rPr>
          <w:rFonts w:ascii="宋体" w:hAnsi="宋体" w:cs="宋体" w:hint="eastAsia"/>
          <w:snapToGrid w:val="0"/>
          <w:kern w:val="0"/>
          <w:szCs w:val="21"/>
        </w:rPr>
        <w:t>必须配置相应的管理人员及设备技术人员。</w:t>
      </w:r>
    </w:p>
    <w:p w:rsidR="00BF6770" w:rsidRDefault="00BF6770">
      <w:pPr>
        <w:autoSpaceDE w:val="0"/>
        <w:autoSpaceDN w:val="0"/>
        <w:spacing w:line="360" w:lineRule="auto"/>
        <w:ind w:firstLineChars="200" w:firstLine="420"/>
        <w:jc w:val="left"/>
        <w:rPr>
          <w:rFonts w:ascii="宋体" w:hAnsi="宋体" w:cs="宋体"/>
          <w:snapToGrid w:val="0"/>
          <w:kern w:val="0"/>
          <w:szCs w:val="21"/>
        </w:rPr>
      </w:pPr>
    </w:p>
    <w:p w:rsidR="00BF6770" w:rsidRDefault="002A716B">
      <w:pPr>
        <w:spacing w:line="360" w:lineRule="auto"/>
        <w:rPr>
          <w:rFonts w:ascii="宋体" w:hAnsi="宋体"/>
          <w:b/>
          <w:szCs w:val="21"/>
        </w:rPr>
      </w:pPr>
      <w:r>
        <w:rPr>
          <w:rFonts w:ascii="宋体" w:hAnsi="宋体" w:hint="eastAsia"/>
          <w:b/>
          <w:szCs w:val="21"/>
        </w:rPr>
        <w:t>三、分项管理要求</w:t>
      </w:r>
    </w:p>
    <w:p w:rsidR="00BF6770" w:rsidRDefault="002A716B">
      <w:pPr>
        <w:spacing w:line="360" w:lineRule="auto"/>
        <w:rPr>
          <w:rFonts w:ascii="宋体" w:hAnsi="宋体"/>
          <w:b/>
          <w:szCs w:val="21"/>
        </w:rPr>
      </w:pPr>
      <w:r>
        <w:rPr>
          <w:rFonts w:ascii="宋体" w:hAnsi="宋体" w:hint="eastAsia"/>
          <w:b/>
          <w:szCs w:val="21"/>
        </w:rPr>
        <w:t>1、建筑物日常维修养护</w:t>
      </w:r>
    </w:p>
    <w:p w:rsidR="00BF6770" w:rsidRDefault="002A716B">
      <w:pPr>
        <w:spacing w:line="360" w:lineRule="auto"/>
        <w:ind w:firstLine="420"/>
        <w:rPr>
          <w:rFonts w:ascii="宋体" w:hAnsi="宋体"/>
          <w:szCs w:val="21"/>
        </w:rPr>
      </w:pPr>
      <w:r>
        <w:rPr>
          <w:rFonts w:ascii="宋体" w:hAnsi="宋体" w:hint="eastAsia"/>
          <w:szCs w:val="21"/>
        </w:rPr>
        <w:t>（1）建筑物外观、各种指示标识完好、清洁，记录完整。确保房屋、门窗的完好和正常使用。</w:t>
      </w:r>
    </w:p>
    <w:p w:rsidR="00BF6770" w:rsidRDefault="002A716B">
      <w:pPr>
        <w:spacing w:line="360" w:lineRule="auto"/>
        <w:ind w:firstLine="420"/>
        <w:rPr>
          <w:rFonts w:ascii="宋体" w:hAnsi="宋体"/>
          <w:szCs w:val="21"/>
        </w:rPr>
      </w:pPr>
      <w:r>
        <w:rPr>
          <w:rFonts w:ascii="宋体" w:hAnsi="宋体" w:hint="eastAsia"/>
          <w:szCs w:val="21"/>
        </w:rPr>
        <w:t>（2）建筑物及附属设施按计划维修、维护，建立维修回访制度且记录完整。</w:t>
      </w:r>
    </w:p>
    <w:p w:rsidR="00BF6770" w:rsidRDefault="002A716B">
      <w:pPr>
        <w:spacing w:line="360" w:lineRule="auto"/>
        <w:ind w:firstLine="420"/>
        <w:rPr>
          <w:rFonts w:ascii="宋体" w:hAnsi="宋体"/>
          <w:szCs w:val="21"/>
        </w:rPr>
      </w:pPr>
      <w:r>
        <w:rPr>
          <w:rFonts w:ascii="宋体" w:hAnsi="宋体" w:hint="eastAsia"/>
          <w:szCs w:val="21"/>
        </w:rPr>
        <w:t>（3）每年向采购单位提交建筑物年度维修养护计划，每月向采购单位提交建筑物月度维修养护计划。单项费用在</w:t>
      </w:r>
      <w:r>
        <w:rPr>
          <w:rFonts w:ascii="宋体" w:hAnsi="宋体"/>
          <w:szCs w:val="21"/>
        </w:rPr>
        <w:t>5000</w:t>
      </w:r>
      <w:r>
        <w:rPr>
          <w:rFonts w:ascii="宋体" w:hAnsi="宋体" w:hint="eastAsia"/>
          <w:szCs w:val="21"/>
        </w:rPr>
        <w:t>元以上的项目，必须由采购单位现场监督实施。</w:t>
      </w:r>
    </w:p>
    <w:p w:rsidR="00BF6770" w:rsidRDefault="002A716B">
      <w:pPr>
        <w:spacing w:line="360" w:lineRule="auto"/>
        <w:ind w:firstLine="420"/>
        <w:rPr>
          <w:rFonts w:ascii="宋体" w:hAnsi="宋体"/>
          <w:szCs w:val="21"/>
        </w:rPr>
      </w:pPr>
      <w:r>
        <w:rPr>
          <w:rFonts w:ascii="宋体" w:hAnsi="宋体" w:hint="eastAsia"/>
          <w:szCs w:val="21"/>
        </w:rPr>
        <w:t>（4）建筑物本体完好率</w:t>
      </w:r>
      <w:r>
        <w:rPr>
          <w:rFonts w:ascii="宋体" w:hAnsi="宋体"/>
          <w:szCs w:val="21"/>
        </w:rPr>
        <w:t>98%</w:t>
      </w:r>
      <w:r>
        <w:rPr>
          <w:rFonts w:ascii="宋体" w:hAnsi="宋体" w:hint="eastAsia"/>
          <w:szCs w:val="21"/>
        </w:rPr>
        <w:t>以上，物业零修、急修及时率</w:t>
      </w:r>
      <w:r>
        <w:rPr>
          <w:rFonts w:ascii="宋体" w:hAnsi="宋体"/>
          <w:szCs w:val="21"/>
        </w:rPr>
        <w:t>98%</w:t>
      </w:r>
      <w:r>
        <w:rPr>
          <w:rFonts w:ascii="宋体" w:hAnsi="宋体" w:hint="eastAsia"/>
          <w:szCs w:val="21"/>
        </w:rPr>
        <w:t>以上，维修合格率</w:t>
      </w:r>
      <w:r>
        <w:rPr>
          <w:rFonts w:ascii="宋体" w:hAnsi="宋体"/>
          <w:szCs w:val="21"/>
        </w:rPr>
        <w:t>100%</w:t>
      </w:r>
      <w:r>
        <w:rPr>
          <w:rFonts w:ascii="宋体" w:hAnsi="宋体" w:hint="eastAsia"/>
          <w:szCs w:val="21"/>
        </w:rPr>
        <w:t>。室外红线范围内场地、道路的完好率</w:t>
      </w:r>
      <w:r>
        <w:rPr>
          <w:rFonts w:ascii="宋体" w:hAnsi="宋体"/>
          <w:szCs w:val="21"/>
        </w:rPr>
        <w:t>98%</w:t>
      </w:r>
      <w:r>
        <w:rPr>
          <w:rFonts w:ascii="宋体" w:hAnsi="宋体" w:hint="eastAsia"/>
          <w:szCs w:val="21"/>
        </w:rPr>
        <w:t>以上。</w:t>
      </w:r>
    </w:p>
    <w:p w:rsidR="00BF6770" w:rsidRDefault="00BF6770">
      <w:pPr>
        <w:spacing w:line="360" w:lineRule="auto"/>
        <w:rPr>
          <w:rFonts w:ascii="宋体" w:hAnsi="宋体"/>
          <w:b/>
          <w:szCs w:val="21"/>
        </w:rPr>
      </w:pPr>
    </w:p>
    <w:p w:rsidR="00BF6770" w:rsidRDefault="002A716B">
      <w:pPr>
        <w:spacing w:line="360" w:lineRule="auto"/>
        <w:rPr>
          <w:rFonts w:ascii="宋体" w:hAnsi="宋体"/>
          <w:b/>
          <w:szCs w:val="21"/>
        </w:rPr>
      </w:pPr>
      <w:r>
        <w:rPr>
          <w:rFonts w:ascii="宋体" w:hAnsi="宋体" w:hint="eastAsia"/>
          <w:b/>
          <w:szCs w:val="21"/>
        </w:rPr>
        <w:t>2、设备设施管理</w:t>
      </w:r>
    </w:p>
    <w:p w:rsidR="00BF6770" w:rsidRDefault="002A716B">
      <w:pPr>
        <w:spacing w:line="360" w:lineRule="auto"/>
        <w:ind w:leftChars="200" w:left="420"/>
        <w:rPr>
          <w:rFonts w:ascii="宋体" w:hAnsi="宋体"/>
          <w:szCs w:val="21"/>
        </w:rPr>
      </w:pPr>
      <w:r>
        <w:rPr>
          <w:rFonts w:ascii="宋体" w:hAnsi="宋体" w:hint="eastAsia"/>
          <w:szCs w:val="21"/>
        </w:rPr>
        <w:t>（1）对各系统专业设备与设施的维修、保养应严格依次遵从以下技术规范或技术标准a.设备（或</w:t>
      </w:r>
      <w:r>
        <w:rPr>
          <w:rFonts w:ascii="宋体" w:hAnsi="宋体" w:hint="eastAsia"/>
          <w:szCs w:val="21"/>
        </w:rPr>
        <w:lastRenderedPageBreak/>
        <w:t>设施，下同）的技术文件；</w:t>
      </w:r>
    </w:p>
    <w:p w:rsidR="00BF6770" w:rsidRDefault="002A716B">
      <w:pPr>
        <w:spacing w:line="360" w:lineRule="auto"/>
        <w:ind w:leftChars="200" w:left="420"/>
        <w:rPr>
          <w:rFonts w:ascii="宋体" w:hAnsi="宋体"/>
          <w:szCs w:val="21"/>
        </w:rPr>
      </w:pPr>
      <w:r>
        <w:rPr>
          <w:rFonts w:ascii="宋体" w:hAnsi="宋体" w:hint="eastAsia"/>
          <w:szCs w:val="21"/>
        </w:rPr>
        <w:t>b.行业（或企业）技术规范或技术标准；</w:t>
      </w:r>
    </w:p>
    <w:p w:rsidR="00BF6770" w:rsidRDefault="002A716B">
      <w:pPr>
        <w:spacing w:line="360" w:lineRule="auto"/>
        <w:ind w:leftChars="200" w:left="420"/>
        <w:rPr>
          <w:rFonts w:ascii="宋体" w:hAnsi="宋体"/>
          <w:szCs w:val="21"/>
        </w:rPr>
      </w:pPr>
      <w:r>
        <w:rPr>
          <w:rFonts w:ascii="宋体" w:hAnsi="宋体" w:hint="eastAsia"/>
          <w:szCs w:val="21"/>
        </w:rPr>
        <w:t>c.国家技术规范或技术标准。</w:t>
      </w:r>
      <w:r>
        <w:rPr>
          <w:rFonts w:ascii="宋体" w:hAnsi="宋体"/>
          <w:szCs w:val="21"/>
        </w:rPr>
        <w:t xml:space="preserve">  </w:t>
      </w:r>
    </w:p>
    <w:p w:rsidR="00BF6770" w:rsidRDefault="002A716B">
      <w:pPr>
        <w:spacing w:line="360" w:lineRule="auto"/>
        <w:ind w:firstLine="420"/>
        <w:rPr>
          <w:rFonts w:ascii="宋体" w:hAnsi="宋体"/>
          <w:szCs w:val="21"/>
        </w:rPr>
      </w:pPr>
      <w:r>
        <w:rPr>
          <w:rFonts w:ascii="宋体" w:hAnsi="宋体" w:hint="eastAsia"/>
          <w:szCs w:val="21"/>
        </w:rPr>
        <w:t>（2）中标人根据《重点维保工作计划》及设备设施的实际情况编制《设备设施维修保养工作计划》于月底前提交招标人审定。经招标人同意或</w:t>
      </w:r>
      <w:r>
        <w:rPr>
          <w:rFonts w:ascii="宋体" w:hAnsi="宋体"/>
          <w:szCs w:val="21"/>
        </w:rPr>
        <w:t>2</w:t>
      </w:r>
      <w:r>
        <w:rPr>
          <w:rFonts w:ascii="宋体" w:hAnsi="宋体" w:hint="eastAsia"/>
          <w:szCs w:val="21"/>
        </w:rPr>
        <w:t>个工作日内招标人无异议，中标人应严格按照《设备设施维修保养工作计划》组织实施。</w:t>
      </w:r>
    </w:p>
    <w:p w:rsidR="00BF6770" w:rsidRDefault="002A716B">
      <w:pPr>
        <w:spacing w:line="360" w:lineRule="auto"/>
        <w:ind w:firstLineChars="200" w:firstLine="420"/>
        <w:rPr>
          <w:rFonts w:ascii="宋体" w:hAnsi="宋体"/>
          <w:szCs w:val="21"/>
        </w:rPr>
      </w:pPr>
      <w:r>
        <w:rPr>
          <w:rFonts w:ascii="宋体" w:hAnsi="宋体" w:hint="eastAsia"/>
          <w:szCs w:val="21"/>
        </w:rPr>
        <w:t>（3）应对所有机电设施设备进行严密的巡查和周到的保养，尽力避免停电、漏水、火灾、电梯困人等突发事件的发生。每年因各机电系统管道、设施设备等原因引发的突发事件不允许超过</w:t>
      </w:r>
      <w:r>
        <w:rPr>
          <w:rFonts w:ascii="宋体" w:hAnsi="宋体"/>
          <w:szCs w:val="21"/>
        </w:rPr>
        <w:t>2</w:t>
      </w:r>
      <w:r>
        <w:rPr>
          <w:rFonts w:ascii="宋体" w:hAnsi="宋体" w:hint="eastAsia"/>
          <w:szCs w:val="21"/>
        </w:rPr>
        <w:t>起，责任事故应为零。</w:t>
      </w:r>
    </w:p>
    <w:p w:rsidR="00BF6770" w:rsidRDefault="002A716B">
      <w:pPr>
        <w:spacing w:line="360" w:lineRule="auto"/>
        <w:ind w:firstLineChars="200" w:firstLine="420"/>
        <w:rPr>
          <w:rFonts w:ascii="宋体" w:hAnsi="宋体"/>
          <w:szCs w:val="21"/>
        </w:rPr>
      </w:pPr>
      <w:r>
        <w:rPr>
          <w:rFonts w:ascii="宋体" w:hAnsi="宋体" w:cs="仿宋" w:hint="eastAsia"/>
          <w:bCs/>
          <w:szCs w:val="21"/>
        </w:rPr>
        <w:t>（4）配合外来运行商、设备供应商对大楼设备的维护（例如：通讯设备信号加强装置、燃气抄表）</w:t>
      </w:r>
    </w:p>
    <w:p w:rsidR="00BF6770" w:rsidRDefault="002A716B">
      <w:pPr>
        <w:spacing w:line="360" w:lineRule="auto"/>
        <w:ind w:firstLine="420"/>
        <w:rPr>
          <w:rFonts w:ascii="宋体" w:hAnsi="宋体"/>
          <w:szCs w:val="21"/>
        </w:rPr>
      </w:pPr>
      <w:r>
        <w:rPr>
          <w:rFonts w:ascii="宋体" w:hAnsi="宋体" w:hint="eastAsia"/>
          <w:szCs w:val="21"/>
        </w:rPr>
        <w:t>供配电系统：按国家规范对供电系统进行严格管理，建立严格的配送电运行制度、电气维修制度和配电房管理制度；定期巡视维护和重点检测，建立各项设备档案，确保供配电设备运行良好，做到安全、合理、节约用电；供电运行和维修人员必须持证上岗；建立</w:t>
      </w:r>
      <w:r>
        <w:rPr>
          <w:rFonts w:ascii="宋体" w:hAnsi="宋体"/>
          <w:szCs w:val="21"/>
        </w:rPr>
        <w:t>24</w:t>
      </w:r>
      <w:r>
        <w:rPr>
          <w:rFonts w:ascii="宋体" w:hAnsi="宋体" w:hint="eastAsia"/>
          <w:szCs w:val="21"/>
        </w:rPr>
        <w:t>小时运行维修值班制度，及时排除故障，零修合格率</w:t>
      </w:r>
      <w:r>
        <w:rPr>
          <w:rFonts w:ascii="宋体" w:hAnsi="宋体"/>
          <w:szCs w:val="21"/>
        </w:rPr>
        <w:t>100%</w:t>
      </w:r>
      <w:r>
        <w:rPr>
          <w:rFonts w:ascii="宋体" w:hAnsi="宋体" w:hint="eastAsia"/>
          <w:szCs w:val="21"/>
        </w:rPr>
        <w:t>；确保设施完好无损；管理和维护好避雷接地的设备设施；制定切实可行的供配电应急预案，设备状态标识明显。计划停电必须提前</w:t>
      </w:r>
      <w:r>
        <w:rPr>
          <w:rFonts w:ascii="宋体" w:hAnsi="宋体"/>
          <w:szCs w:val="21"/>
        </w:rPr>
        <w:t>3</w:t>
      </w:r>
      <w:r>
        <w:rPr>
          <w:rFonts w:ascii="宋体" w:hAnsi="宋体" w:hint="eastAsia"/>
          <w:szCs w:val="21"/>
        </w:rPr>
        <w:t>天向招标人提出书面申请，经招标人同意方可实施。故障停电应积极采取有效措施，主要供电回路最长停电时限为</w:t>
      </w:r>
      <w:r>
        <w:rPr>
          <w:rFonts w:ascii="宋体" w:hAnsi="宋体"/>
          <w:szCs w:val="21"/>
        </w:rPr>
        <w:t>10</w:t>
      </w:r>
      <w:r>
        <w:rPr>
          <w:rFonts w:ascii="宋体" w:hAnsi="宋体" w:hint="eastAsia"/>
          <w:szCs w:val="21"/>
        </w:rPr>
        <w:t>分钟，局部供电回路最长停电时限为</w:t>
      </w:r>
      <w:r>
        <w:rPr>
          <w:rFonts w:ascii="宋体" w:hAnsi="宋体"/>
          <w:szCs w:val="21"/>
        </w:rPr>
        <w:t>2</w:t>
      </w:r>
      <w:r>
        <w:rPr>
          <w:rFonts w:ascii="宋体" w:hAnsi="宋体" w:hint="eastAsia"/>
          <w:szCs w:val="21"/>
        </w:rPr>
        <w:t>小时，不允许有人为原因造成停电及延迟恢复供电发生。发电机每半个月试运行一次，每季度做一次联动实验，并做好相关记录存档。</w:t>
      </w:r>
    </w:p>
    <w:p w:rsidR="00BF6770" w:rsidRDefault="002A716B">
      <w:pPr>
        <w:numPr>
          <w:ilvl w:val="0"/>
          <w:numId w:val="8"/>
        </w:numPr>
        <w:spacing w:line="360" w:lineRule="auto"/>
        <w:rPr>
          <w:rFonts w:ascii="宋体" w:hAnsi="宋体"/>
          <w:szCs w:val="21"/>
        </w:rPr>
      </w:pPr>
      <w:r>
        <w:rPr>
          <w:rFonts w:ascii="宋体" w:hAnsi="宋体" w:hint="eastAsia"/>
          <w:szCs w:val="21"/>
        </w:rPr>
        <w:t>智能化系统：定期对各种系统性能状态检查、系统测试和计划性修理，发现隐患及时处理（</w:t>
      </w:r>
      <w:r>
        <w:rPr>
          <w:rFonts w:ascii="宋体" w:hAnsi="宋体"/>
          <w:szCs w:val="21"/>
        </w:rPr>
        <w:t>24</w:t>
      </w:r>
      <w:r>
        <w:rPr>
          <w:rFonts w:ascii="宋体" w:hAnsi="宋体" w:hint="eastAsia"/>
          <w:szCs w:val="21"/>
        </w:rPr>
        <w:t>小时内），确保楼宇设备运转自动化。状态良好，设备整洁、标识明显，维修及时率</w:t>
      </w:r>
      <w:r>
        <w:rPr>
          <w:rFonts w:ascii="宋体" w:hAnsi="宋体"/>
          <w:szCs w:val="21"/>
        </w:rPr>
        <w:t>98%</w:t>
      </w:r>
      <w:r>
        <w:rPr>
          <w:rFonts w:ascii="宋体" w:hAnsi="宋体" w:hint="eastAsia"/>
          <w:szCs w:val="21"/>
        </w:rPr>
        <w:t>以上，维修合格率</w:t>
      </w:r>
      <w:r>
        <w:rPr>
          <w:rFonts w:ascii="宋体" w:hAnsi="宋体"/>
          <w:szCs w:val="21"/>
        </w:rPr>
        <w:t>100%</w:t>
      </w:r>
      <w:r>
        <w:rPr>
          <w:rFonts w:ascii="宋体" w:hAnsi="宋体" w:hint="eastAsia"/>
          <w:szCs w:val="21"/>
        </w:rPr>
        <w:t>。</w:t>
      </w:r>
    </w:p>
    <w:p w:rsidR="00BF6770" w:rsidRDefault="002A716B">
      <w:pPr>
        <w:numPr>
          <w:ilvl w:val="0"/>
          <w:numId w:val="8"/>
        </w:numPr>
        <w:spacing w:line="360" w:lineRule="auto"/>
        <w:rPr>
          <w:rFonts w:ascii="宋体" w:hAnsi="宋体"/>
          <w:szCs w:val="21"/>
        </w:rPr>
      </w:pPr>
      <w:r>
        <w:rPr>
          <w:rFonts w:ascii="宋体" w:hAnsi="宋体" w:hint="eastAsia"/>
          <w:szCs w:val="21"/>
        </w:rPr>
        <w:t>消防系统：加强日常检查巡视，确保消防控制中心及消防系统的设施、设施齐全，完好无损，随时可启用，定期进行联动测试，确保整个系统反应正常；及时发现并排除故障，零修合格率</w:t>
      </w:r>
      <w:r>
        <w:rPr>
          <w:rFonts w:ascii="宋体" w:hAnsi="宋体"/>
          <w:szCs w:val="21"/>
        </w:rPr>
        <w:t>100%</w:t>
      </w:r>
      <w:r>
        <w:rPr>
          <w:rFonts w:ascii="宋体" w:hAnsi="宋体" w:hint="eastAsia"/>
          <w:szCs w:val="21"/>
        </w:rPr>
        <w:t>；制定突发性火灾等应急方案，设立消防疏散示意图，紧急疏散通道通畅，照明设备，引路标志完好，零修合格率</w:t>
      </w:r>
      <w:r>
        <w:rPr>
          <w:rFonts w:ascii="宋体" w:hAnsi="宋体"/>
          <w:szCs w:val="21"/>
        </w:rPr>
        <w:t>100%</w:t>
      </w:r>
      <w:r>
        <w:rPr>
          <w:rFonts w:ascii="宋体" w:hAnsi="宋体" w:hint="eastAsia"/>
          <w:szCs w:val="21"/>
        </w:rPr>
        <w:t>。定期对消防系统及背景音乐系统进行保养维护。定期进行消防演练。严格按照《建筑消防设施的维护管理》（</w:t>
      </w:r>
      <w:r>
        <w:rPr>
          <w:rFonts w:ascii="宋体" w:hAnsi="宋体"/>
          <w:szCs w:val="21"/>
        </w:rPr>
        <w:t xml:space="preserve">GA 587-2005 </w:t>
      </w:r>
      <w:r>
        <w:rPr>
          <w:rFonts w:ascii="宋体" w:hAnsi="宋体" w:hint="eastAsia"/>
          <w:szCs w:val="21"/>
        </w:rPr>
        <w:t>）要求进行消防设备设施的运行、维护与管理。积极、主动地接受消防主管部门的检查、监督，发现隐患及时整改。</w:t>
      </w:r>
    </w:p>
    <w:p w:rsidR="00BF6770" w:rsidRDefault="002A716B">
      <w:pPr>
        <w:numPr>
          <w:ilvl w:val="0"/>
          <w:numId w:val="8"/>
        </w:numPr>
        <w:spacing w:line="360" w:lineRule="auto"/>
        <w:rPr>
          <w:rFonts w:ascii="宋体" w:hAnsi="宋体"/>
          <w:szCs w:val="21"/>
        </w:rPr>
      </w:pPr>
      <w:r>
        <w:rPr>
          <w:rFonts w:ascii="宋体" w:hAnsi="宋体" w:hint="eastAsia"/>
          <w:szCs w:val="21"/>
        </w:rPr>
        <w:t>电梯系统：建立电梯运行管理、设备管理、安全管理制度。电梯安全措施齐全、有效，准时开启关闭，定期进行维修保养，确保通风、照明及其它附属设施完好。轿厢、井道保持清洁。电梯运行、养护记录完备。编制电梯应急预案，规定应急处理人员抵达现场时限，及时、正确、</w:t>
      </w:r>
      <w:r>
        <w:rPr>
          <w:rFonts w:ascii="宋体" w:hAnsi="宋体" w:hint="eastAsia"/>
          <w:szCs w:val="21"/>
        </w:rPr>
        <w:lastRenderedPageBreak/>
        <w:t>有效处理电梯困人等故障。严格执行《特种设备安全监察条例》、《深圳市电梯维修保养安全管理规定》等有关规定，电梯准用证、年检合格证、维修保养合同完备。禁止工作时间保养电梯。电梯应按照深圳市现行规定申报年检。</w:t>
      </w:r>
    </w:p>
    <w:p w:rsidR="00BF6770" w:rsidRDefault="002A716B">
      <w:pPr>
        <w:numPr>
          <w:ilvl w:val="0"/>
          <w:numId w:val="8"/>
        </w:numPr>
        <w:spacing w:line="360" w:lineRule="auto"/>
        <w:rPr>
          <w:rFonts w:ascii="宋体" w:hAnsi="宋体"/>
          <w:szCs w:val="21"/>
        </w:rPr>
      </w:pPr>
      <w:r>
        <w:rPr>
          <w:rFonts w:ascii="宋体" w:hAnsi="宋体" w:hint="eastAsia"/>
          <w:szCs w:val="21"/>
        </w:rPr>
        <w:t>给排水设备：保证给排水系统正常运行使用。建立正常供水管理制度，保证水质符合国家标准，防止跑、冒、滴、漏，对供水系统管路、水泵、水箱、阀门、卫生洁具等进行日常维护和定期检修，水箱保持清洁卫生每季度清洗、消毒，定期对水泵房及机电设备进行检查、保养、维修、清洁；定期对排水管（渠）及集水井等进行清通、养护及清除污垢，保证室内外排水系统通畅；及时发现并解决故障，零修合格率</w:t>
      </w:r>
      <w:r>
        <w:rPr>
          <w:rFonts w:ascii="宋体" w:hAnsi="宋体"/>
          <w:szCs w:val="21"/>
        </w:rPr>
        <w:t>100%</w:t>
      </w:r>
      <w:r>
        <w:rPr>
          <w:rFonts w:ascii="宋体" w:hAnsi="宋体" w:hint="eastAsia"/>
          <w:szCs w:val="21"/>
        </w:rPr>
        <w:t>。给排水设备设施日常维护按《高层楼宇给排水设备设施维护保养》规定进行。</w:t>
      </w:r>
    </w:p>
    <w:p w:rsidR="00BF6770" w:rsidRDefault="002A716B">
      <w:pPr>
        <w:numPr>
          <w:ilvl w:val="0"/>
          <w:numId w:val="8"/>
        </w:numPr>
        <w:spacing w:line="360" w:lineRule="auto"/>
        <w:rPr>
          <w:rFonts w:ascii="宋体" w:hAnsi="宋体"/>
          <w:szCs w:val="21"/>
        </w:rPr>
      </w:pPr>
      <w:r>
        <w:rPr>
          <w:rFonts w:ascii="宋体" w:hAnsi="宋体" w:hint="eastAsia"/>
          <w:szCs w:val="21"/>
        </w:rPr>
        <w:t>中央空调系统：建立空调及除湿系统运行管理制度和安全操作规程，保证空调及除湿系统安全运行和正常使用，运行中无超标噪音和严重滴漏水现象；制定科学合理的经济运行和节能降耗措施；定期检修养护空调及除湿设备，定期清洗过滤网，保证空调及除湿设备、设施处于良好状态；空调及除湿系统出现运行故障后，维修人员应及时到达现场维修，并做好记录，零修合格率</w:t>
      </w:r>
      <w:r>
        <w:rPr>
          <w:rFonts w:ascii="宋体" w:hAnsi="宋体"/>
          <w:szCs w:val="21"/>
        </w:rPr>
        <w:t>100%</w:t>
      </w:r>
      <w:r>
        <w:rPr>
          <w:rFonts w:ascii="宋体" w:hAnsi="宋体" w:hint="eastAsia"/>
          <w:szCs w:val="21"/>
        </w:rPr>
        <w:t>。空调主机的维修保养工作必须由设备厂家或其授权的专业机构承担。</w:t>
      </w:r>
    </w:p>
    <w:p w:rsidR="00BF6770" w:rsidRDefault="002A716B">
      <w:pPr>
        <w:numPr>
          <w:ilvl w:val="0"/>
          <w:numId w:val="8"/>
        </w:numPr>
        <w:spacing w:line="360" w:lineRule="auto"/>
        <w:rPr>
          <w:rFonts w:ascii="宋体" w:hAnsi="宋体"/>
          <w:szCs w:val="21"/>
        </w:rPr>
      </w:pPr>
      <w:r>
        <w:rPr>
          <w:rFonts w:ascii="宋体" w:hAnsi="宋体" w:hint="eastAsia"/>
          <w:szCs w:val="21"/>
        </w:rPr>
        <w:t>照明系统（含室外灯光）：外观整洁无缺损、松落和安全隐患，光源完好率、维修更换及时率</w:t>
      </w:r>
      <w:r>
        <w:rPr>
          <w:rFonts w:ascii="宋体" w:hAnsi="宋体"/>
          <w:szCs w:val="21"/>
        </w:rPr>
        <w:t>100%</w:t>
      </w:r>
      <w:r>
        <w:rPr>
          <w:rFonts w:ascii="宋体" w:hAnsi="宋体" w:hint="eastAsia"/>
          <w:szCs w:val="21"/>
        </w:rPr>
        <w:t>，无蚊虫、蜘蛛网、积尘等。保证所有照明系统（含航空障碍灯）运行正常。发现故障应及时修复，最长修复时限为</w:t>
      </w:r>
      <w:r>
        <w:rPr>
          <w:rFonts w:ascii="宋体" w:hAnsi="宋体"/>
          <w:szCs w:val="21"/>
        </w:rPr>
        <w:t>7</w:t>
      </w:r>
      <w:r>
        <w:rPr>
          <w:rFonts w:ascii="宋体" w:hAnsi="宋体" w:hint="eastAsia"/>
          <w:szCs w:val="21"/>
        </w:rPr>
        <w:t>天。</w:t>
      </w:r>
    </w:p>
    <w:p w:rsidR="00BF6770" w:rsidRDefault="00BF6770">
      <w:pPr>
        <w:spacing w:line="360" w:lineRule="auto"/>
        <w:ind w:firstLine="420"/>
        <w:rPr>
          <w:rFonts w:ascii="宋体" w:hAnsi="宋体"/>
          <w:szCs w:val="21"/>
        </w:rPr>
      </w:pPr>
    </w:p>
    <w:p w:rsidR="00BF6770" w:rsidRDefault="002A716B">
      <w:pPr>
        <w:spacing w:line="360" w:lineRule="auto"/>
        <w:rPr>
          <w:rFonts w:ascii="宋体" w:hAnsi="宋体"/>
          <w:b/>
          <w:szCs w:val="21"/>
        </w:rPr>
      </w:pPr>
      <w:r>
        <w:rPr>
          <w:rFonts w:ascii="宋体" w:hAnsi="宋体" w:hint="eastAsia"/>
          <w:b/>
          <w:szCs w:val="21"/>
        </w:rPr>
        <w:t>3、清洁保洁管理</w:t>
      </w:r>
    </w:p>
    <w:p w:rsidR="00BF6770" w:rsidRDefault="002A716B">
      <w:pPr>
        <w:spacing w:line="360" w:lineRule="auto"/>
        <w:ind w:firstLine="420"/>
        <w:rPr>
          <w:rFonts w:ascii="宋体" w:hAnsi="宋体"/>
          <w:szCs w:val="21"/>
        </w:rPr>
      </w:pPr>
      <w:r>
        <w:rPr>
          <w:rFonts w:ascii="宋体" w:hAnsi="宋体" w:hint="eastAsia"/>
          <w:szCs w:val="21"/>
        </w:rPr>
        <w:t>（1）建立环境卫生管理制度并认真落实，环卫设施设置合理、完备，垃圾日清，保洁工作满足政府办公环境的特点要求；</w:t>
      </w:r>
    </w:p>
    <w:p w:rsidR="00BF6770" w:rsidRDefault="002A716B">
      <w:pPr>
        <w:spacing w:line="360" w:lineRule="auto"/>
        <w:ind w:firstLine="420"/>
        <w:rPr>
          <w:rFonts w:ascii="宋体" w:hAnsi="宋体"/>
          <w:szCs w:val="21"/>
        </w:rPr>
      </w:pPr>
      <w:r>
        <w:rPr>
          <w:rFonts w:ascii="宋体" w:hAnsi="宋体" w:hint="eastAsia"/>
          <w:szCs w:val="21"/>
        </w:rPr>
        <w:t>（2）建筑外墙、屋面、室外场地、道路、地下室等保持清洁无积尘，无纸屑、树叶、烟头等杂物；</w:t>
      </w:r>
    </w:p>
    <w:p w:rsidR="00BF6770" w:rsidRDefault="002A716B">
      <w:pPr>
        <w:spacing w:line="360" w:lineRule="auto"/>
        <w:ind w:firstLine="420"/>
        <w:rPr>
          <w:rFonts w:ascii="宋体" w:hAnsi="宋体"/>
          <w:szCs w:val="21"/>
        </w:rPr>
      </w:pPr>
      <w:r>
        <w:rPr>
          <w:rFonts w:ascii="宋体" w:hAnsi="宋体" w:hint="eastAsia"/>
          <w:szCs w:val="21"/>
        </w:rPr>
        <w:t>（3）广场地面清洗每季度</w:t>
      </w:r>
      <w:r>
        <w:rPr>
          <w:rFonts w:ascii="宋体" w:hAnsi="宋体"/>
          <w:szCs w:val="21"/>
        </w:rPr>
        <w:t>1</w:t>
      </w:r>
      <w:r>
        <w:rPr>
          <w:rFonts w:ascii="宋体" w:hAnsi="宋体" w:hint="eastAsia"/>
          <w:szCs w:val="21"/>
        </w:rPr>
        <w:t>次。</w:t>
      </w:r>
    </w:p>
    <w:p w:rsidR="00BF6770" w:rsidRDefault="002A716B">
      <w:pPr>
        <w:spacing w:line="360" w:lineRule="auto"/>
        <w:ind w:firstLine="420"/>
        <w:rPr>
          <w:rFonts w:ascii="宋体" w:hAnsi="宋体"/>
          <w:szCs w:val="21"/>
        </w:rPr>
      </w:pPr>
      <w:r>
        <w:rPr>
          <w:rFonts w:ascii="宋体" w:hAnsi="宋体" w:hint="eastAsia"/>
          <w:szCs w:val="21"/>
        </w:rPr>
        <w:t>（4）5-7层、10层的顶面、地面清洁无尘，无蜘蛛网，无积水；室内设施表面、门窗等无灰尘；室内主要通道地面无尘印；</w:t>
      </w:r>
    </w:p>
    <w:p w:rsidR="00BF6770" w:rsidRDefault="002A716B">
      <w:pPr>
        <w:spacing w:line="360" w:lineRule="auto"/>
        <w:ind w:firstLine="420"/>
        <w:rPr>
          <w:rFonts w:ascii="宋体" w:hAnsi="宋体"/>
          <w:szCs w:val="21"/>
        </w:rPr>
      </w:pPr>
      <w:r>
        <w:rPr>
          <w:rFonts w:ascii="宋体" w:hAnsi="宋体" w:hint="eastAsia"/>
          <w:szCs w:val="21"/>
        </w:rPr>
        <w:t>（5）定期消杀，除“四害”每周一次，达到市爱委会检查标准；</w:t>
      </w:r>
    </w:p>
    <w:p w:rsidR="00BF6770" w:rsidRDefault="002A716B">
      <w:pPr>
        <w:spacing w:line="360" w:lineRule="auto"/>
        <w:ind w:firstLine="420"/>
        <w:rPr>
          <w:rFonts w:ascii="宋体" w:hAnsi="宋体"/>
          <w:szCs w:val="21"/>
        </w:rPr>
      </w:pPr>
      <w:r>
        <w:rPr>
          <w:rFonts w:ascii="宋体" w:hAnsi="宋体" w:hint="eastAsia"/>
          <w:szCs w:val="21"/>
        </w:rPr>
        <w:t>（6）室内外金属护栏、把手和电梯轿厢每天擦拭保养，确保无锈迹、污渍、汗渍；</w:t>
      </w:r>
    </w:p>
    <w:p w:rsidR="00BF6770" w:rsidRDefault="002A716B">
      <w:pPr>
        <w:spacing w:line="360" w:lineRule="auto"/>
        <w:ind w:firstLine="420"/>
        <w:rPr>
          <w:rFonts w:ascii="宋体" w:hAnsi="宋体"/>
          <w:szCs w:val="21"/>
        </w:rPr>
      </w:pPr>
      <w:r>
        <w:rPr>
          <w:rFonts w:ascii="宋体" w:hAnsi="宋体" w:hint="eastAsia"/>
          <w:szCs w:val="21"/>
        </w:rPr>
        <w:t>（7）路灯、草坪灯、牌匾、宣传栏牢固、安全、美观、整洁，无乱贴乱画现象；</w:t>
      </w:r>
    </w:p>
    <w:p w:rsidR="00BF6770" w:rsidRDefault="002A716B">
      <w:pPr>
        <w:spacing w:line="360" w:lineRule="auto"/>
        <w:ind w:firstLine="420"/>
        <w:rPr>
          <w:rFonts w:ascii="宋体" w:hAnsi="宋体"/>
          <w:szCs w:val="21"/>
        </w:rPr>
      </w:pPr>
      <w:r>
        <w:rPr>
          <w:rFonts w:ascii="宋体" w:hAnsi="宋体" w:hint="eastAsia"/>
          <w:szCs w:val="21"/>
        </w:rPr>
        <w:t>（8）公共玻璃门、窗、玻璃隔断保持无污迹、灰尘；玻璃幕墙、外墙每年至少清洗一次，或根据需要清洗；</w:t>
      </w:r>
    </w:p>
    <w:p w:rsidR="00BF6770" w:rsidRDefault="002A716B">
      <w:pPr>
        <w:spacing w:line="360" w:lineRule="auto"/>
        <w:ind w:firstLine="420"/>
        <w:rPr>
          <w:rFonts w:ascii="宋体" w:hAnsi="宋体"/>
          <w:szCs w:val="21"/>
        </w:rPr>
      </w:pPr>
      <w:r>
        <w:rPr>
          <w:rFonts w:ascii="宋体" w:hAnsi="宋体" w:hint="eastAsia"/>
          <w:szCs w:val="21"/>
        </w:rPr>
        <w:lastRenderedPageBreak/>
        <w:t>（9）地下停车场地面和管道、设施表面清洁无积水、积尘，顶面、墙面无灰尘和蜘蛛网；</w:t>
      </w:r>
    </w:p>
    <w:p w:rsidR="00BF6770" w:rsidRDefault="002A716B">
      <w:pPr>
        <w:spacing w:line="360" w:lineRule="auto"/>
        <w:ind w:firstLine="420"/>
        <w:rPr>
          <w:rFonts w:ascii="宋体" w:hAnsi="宋体"/>
          <w:szCs w:val="21"/>
        </w:rPr>
      </w:pPr>
      <w:r>
        <w:rPr>
          <w:rFonts w:ascii="宋体" w:hAnsi="宋体" w:hint="eastAsia"/>
          <w:szCs w:val="21"/>
        </w:rPr>
        <w:t>（10）保证楼层卫生间无异味，保证楼层卫生间的用纸和洗手液摆放；</w:t>
      </w:r>
    </w:p>
    <w:p w:rsidR="00BF6770" w:rsidRDefault="002A716B">
      <w:pPr>
        <w:spacing w:line="360" w:lineRule="auto"/>
        <w:ind w:firstLine="420"/>
        <w:rPr>
          <w:rFonts w:ascii="宋体" w:hAnsi="宋体"/>
          <w:szCs w:val="21"/>
        </w:rPr>
      </w:pPr>
      <w:r>
        <w:rPr>
          <w:rFonts w:ascii="宋体" w:hAnsi="宋体" w:hint="eastAsia"/>
          <w:szCs w:val="21"/>
        </w:rPr>
        <w:t>（11）垃圾清运，每日一次。</w:t>
      </w:r>
    </w:p>
    <w:p w:rsidR="00BF6770" w:rsidRDefault="002A716B">
      <w:pPr>
        <w:spacing w:line="360" w:lineRule="auto"/>
        <w:ind w:firstLine="420"/>
        <w:rPr>
          <w:rFonts w:ascii="宋体" w:hAnsi="宋体"/>
          <w:szCs w:val="21"/>
        </w:rPr>
      </w:pPr>
      <w:r>
        <w:rPr>
          <w:rFonts w:ascii="宋体" w:hAnsi="宋体" w:hint="eastAsia"/>
          <w:szCs w:val="21"/>
        </w:rPr>
        <w:t>（12）保洁毛巾实行分色管理：</w:t>
      </w:r>
    </w:p>
    <w:p w:rsidR="00BF6770" w:rsidRDefault="002A716B">
      <w:pPr>
        <w:numPr>
          <w:ilvl w:val="0"/>
          <w:numId w:val="8"/>
        </w:numPr>
        <w:spacing w:line="360" w:lineRule="auto"/>
        <w:rPr>
          <w:rFonts w:ascii="宋体" w:hAnsi="宋体"/>
          <w:szCs w:val="21"/>
        </w:rPr>
      </w:pPr>
      <w:r>
        <w:rPr>
          <w:rFonts w:ascii="宋体" w:hAnsi="宋体" w:hint="eastAsia"/>
          <w:szCs w:val="21"/>
        </w:rPr>
        <w:t>厕所：粉色擦马桶和小便器、咖啡色擦墙壁和门及洗手盆、镜子；</w:t>
      </w:r>
    </w:p>
    <w:p w:rsidR="00BF6770" w:rsidRDefault="002A716B">
      <w:pPr>
        <w:numPr>
          <w:ilvl w:val="0"/>
          <w:numId w:val="8"/>
        </w:numPr>
        <w:spacing w:line="360" w:lineRule="auto"/>
        <w:rPr>
          <w:rFonts w:ascii="宋体" w:hAnsi="宋体"/>
          <w:szCs w:val="21"/>
        </w:rPr>
      </w:pPr>
      <w:r>
        <w:rPr>
          <w:rFonts w:ascii="宋体" w:hAnsi="宋体" w:hint="eastAsia"/>
          <w:szCs w:val="21"/>
        </w:rPr>
        <w:t>楼层、走道统一用蓝色毛巾。</w:t>
      </w:r>
    </w:p>
    <w:p w:rsidR="00BF6770" w:rsidRDefault="002A716B">
      <w:pPr>
        <w:numPr>
          <w:ilvl w:val="0"/>
          <w:numId w:val="8"/>
        </w:numPr>
        <w:spacing w:line="360" w:lineRule="auto"/>
        <w:rPr>
          <w:rFonts w:ascii="宋体" w:hAnsi="宋体"/>
          <w:szCs w:val="21"/>
        </w:rPr>
      </w:pPr>
      <w:r>
        <w:rPr>
          <w:rFonts w:ascii="宋体" w:hAnsi="宋体" w:hint="eastAsia"/>
          <w:szCs w:val="21"/>
        </w:rPr>
        <w:t>办公区统一用绿色毛巾；</w:t>
      </w:r>
    </w:p>
    <w:p w:rsidR="00BF6770" w:rsidRDefault="002A716B">
      <w:pPr>
        <w:numPr>
          <w:ilvl w:val="0"/>
          <w:numId w:val="8"/>
        </w:numPr>
        <w:spacing w:line="360" w:lineRule="auto"/>
        <w:rPr>
          <w:rFonts w:ascii="宋体" w:hAnsi="宋体"/>
          <w:szCs w:val="21"/>
        </w:rPr>
      </w:pPr>
      <w:r>
        <w:rPr>
          <w:rFonts w:ascii="宋体" w:hAnsi="宋体" w:hint="eastAsia"/>
          <w:szCs w:val="21"/>
        </w:rPr>
        <w:t>拖布杆用</w:t>
      </w:r>
      <w:r>
        <w:rPr>
          <w:rFonts w:ascii="宋体" w:hAnsi="宋体"/>
          <w:szCs w:val="21"/>
        </w:rPr>
        <w:t>2</w:t>
      </w:r>
      <w:r>
        <w:rPr>
          <w:rFonts w:ascii="宋体" w:hAnsi="宋体" w:hint="eastAsia"/>
          <w:szCs w:val="21"/>
        </w:rPr>
        <w:t>种色，卫生间使用紫色杆拖布，其他区域使用红色杆拖布。</w:t>
      </w:r>
    </w:p>
    <w:p w:rsidR="00BF6770" w:rsidRDefault="002A716B">
      <w:pPr>
        <w:spacing w:line="360" w:lineRule="auto"/>
        <w:ind w:firstLine="420"/>
        <w:rPr>
          <w:rFonts w:ascii="宋体" w:hAnsi="宋体"/>
          <w:szCs w:val="21"/>
        </w:rPr>
      </w:pPr>
      <w:r>
        <w:rPr>
          <w:rFonts w:ascii="宋体" w:hAnsi="宋体" w:hint="eastAsia"/>
          <w:szCs w:val="21"/>
        </w:rPr>
        <w:t>（12）日常清洁服务标准</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775"/>
        <w:gridCol w:w="1178"/>
        <w:gridCol w:w="1771"/>
        <w:gridCol w:w="1798"/>
        <w:gridCol w:w="1442"/>
        <w:gridCol w:w="2642"/>
      </w:tblGrid>
      <w:tr w:rsidR="00BF6770">
        <w:trPr>
          <w:cantSplit/>
          <w:trHeight w:val="365"/>
          <w:tblHeader/>
        </w:trPr>
        <w:tc>
          <w:tcPr>
            <w:tcW w:w="775" w:type="dxa"/>
            <w:vMerge w:val="restart"/>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b/>
                <w:bCs/>
                <w:szCs w:val="21"/>
              </w:rPr>
              <w:t>区域</w:t>
            </w:r>
          </w:p>
        </w:tc>
        <w:tc>
          <w:tcPr>
            <w:tcW w:w="1178" w:type="dxa"/>
            <w:vMerge w:val="restart"/>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b/>
                <w:bCs/>
                <w:szCs w:val="21"/>
              </w:rPr>
              <w:t>清洁项目</w:t>
            </w:r>
          </w:p>
        </w:tc>
        <w:tc>
          <w:tcPr>
            <w:tcW w:w="5011" w:type="dxa"/>
            <w:gridSpan w:val="3"/>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b/>
                <w:bCs/>
                <w:szCs w:val="21"/>
              </w:rPr>
              <w:t>清洁工作内容</w:t>
            </w:r>
          </w:p>
        </w:tc>
        <w:tc>
          <w:tcPr>
            <w:tcW w:w="2642" w:type="dxa"/>
            <w:vMerge w:val="restart"/>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b/>
                <w:bCs/>
                <w:szCs w:val="21"/>
              </w:rPr>
              <w:t>清洁标准</w:t>
            </w:r>
          </w:p>
        </w:tc>
      </w:tr>
      <w:tr w:rsidR="00BF6770">
        <w:trPr>
          <w:cantSplit/>
          <w:trHeight w:val="380"/>
          <w:tblHeader/>
        </w:trPr>
        <w:tc>
          <w:tcPr>
            <w:tcW w:w="775" w:type="dxa"/>
            <w:vMerge/>
            <w:vAlign w:val="center"/>
          </w:tcPr>
          <w:p w:rsidR="00BF6770" w:rsidRDefault="00BF6770">
            <w:pPr>
              <w:widowControl/>
              <w:spacing w:line="360" w:lineRule="auto"/>
              <w:jc w:val="left"/>
              <w:rPr>
                <w:rFonts w:ascii="宋体" w:hAnsi="宋体" w:cs="宋体"/>
                <w:szCs w:val="21"/>
              </w:rPr>
            </w:pPr>
          </w:p>
        </w:tc>
        <w:tc>
          <w:tcPr>
            <w:tcW w:w="1178" w:type="dxa"/>
            <w:vMerge/>
            <w:vAlign w:val="center"/>
          </w:tcPr>
          <w:p w:rsidR="00BF6770" w:rsidRDefault="00BF6770">
            <w:pPr>
              <w:widowControl/>
              <w:spacing w:line="360" w:lineRule="auto"/>
              <w:jc w:val="left"/>
              <w:rPr>
                <w:rFonts w:ascii="宋体" w:hAnsi="宋体" w:cs="宋体"/>
                <w:szCs w:val="21"/>
              </w:rPr>
            </w:pP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b/>
                <w:bCs/>
                <w:szCs w:val="21"/>
              </w:rPr>
              <w:t>每天</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b/>
                <w:bCs/>
                <w:szCs w:val="21"/>
              </w:rPr>
              <w:t>每周</w:t>
            </w:r>
          </w:p>
        </w:tc>
        <w:tc>
          <w:tcPr>
            <w:tcW w:w="14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b/>
                <w:bCs/>
                <w:szCs w:val="21"/>
              </w:rPr>
              <w:t>每月</w:t>
            </w:r>
          </w:p>
        </w:tc>
        <w:tc>
          <w:tcPr>
            <w:tcW w:w="2642" w:type="dxa"/>
            <w:vMerge/>
            <w:vAlign w:val="center"/>
          </w:tcPr>
          <w:p w:rsidR="00BF6770" w:rsidRDefault="00BF6770">
            <w:pPr>
              <w:widowControl/>
              <w:spacing w:line="360" w:lineRule="auto"/>
              <w:jc w:val="left"/>
              <w:rPr>
                <w:rFonts w:ascii="宋体" w:hAnsi="宋体" w:cs="宋体"/>
                <w:szCs w:val="21"/>
              </w:rPr>
            </w:pPr>
          </w:p>
        </w:tc>
      </w:tr>
      <w:tr w:rsidR="00BF6770">
        <w:trPr>
          <w:cantSplit/>
          <w:trHeight w:val="258"/>
        </w:trPr>
        <w:tc>
          <w:tcPr>
            <w:tcW w:w="775" w:type="dxa"/>
            <w:vMerge w:val="restart"/>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外</w:t>
            </w:r>
          </w:p>
          <w:p w:rsidR="00BF6770" w:rsidRDefault="002A716B" w:rsidP="00EC3D8C">
            <w:pPr>
              <w:spacing w:beforeLines="20" w:afterLines="20" w:line="360" w:lineRule="auto"/>
              <w:jc w:val="center"/>
              <w:rPr>
                <w:rFonts w:ascii="宋体" w:hAnsi="宋体"/>
                <w:szCs w:val="21"/>
              </w:rPr>
            </w:pPr>
            <w:r>
              <w:rPr>
                <w:rFonts w:ascii="宋体" w:hAnsi="宋体" w:hint="eastAsia"/>
                <w:szCs w:val="21"/>
              </w:rPr>
              <w:t>围</w:t>
            </w:r>
          </w:p>
          <w:p w:rsidR="00BF6770" w:rsidRDefault="002A716B" w:rsidP="00EC3D8C">
            <w:pPr>
              <w:spacing w:beforeLines="20" w:afterLines="20" w:line="360" w:lineRule="auto"/>
              <w:jc w:val="center"/>
              <w:rPr>
                <w:rFonts w:ascii="宋体" w:hAnsi="宋体"/>
                <w:szCs w:val="21"/>
              </w:rPr>
            </w:pPr>
            <w:r>
              <w:rPr>
                <w:rFonts w:ascii="宋体" w:hAnsi="宋体" w:hint="eastAsia"/>
                <w:szCs w:val="21"/>
              </w:rPr>
              <w:t>部</w:t>
            </w:r>
          </w:p>
          <w:p w:rsidR="00BF6770" w:rsidRDefault="002A716B" w:rsidP="00EC3D8C">
            <w:pPr>
              <w:spacing w:beforeLines="20" w:afterLines="20" w:line="360" w:lineRule="auto"/>
              <w:jc w:val="center"/>
              <w:rPr>
                <w:rFonts w:ascii="宋体" w:hAnsi="宋体"/>
                <w:szCs w:val="21"/>
              </w:rPr>
            </w:pPr>
            <w:r>
              <w:rPr>
                <w:rFonts w:ascii="宋体" w:hAnsi="宋体" w:hint="eastAsia"/>
                <w:szCs w:val="21"/>
              </w:rPr>
              <w:t>分</w:t>
            </w: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地面</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清扫</w:t>
            </w:r>
            <w:r>
              <w:rPr>
                <w:rFonts w:ascii="宋体" w:hAnsi="宋体"/>
                <w:szCs w:val="21"/>
              </w:rPr>
              <w:t>2</w:t>
            </w:r>
            <w:r>
              <w:rPr>
                <w:rFonts w:ascii="宋体" w:hAnsi="宋体" w:hint="eastAsia"/>
                <w:szCs w:val="21"/>
              </w:rPr>
              <w:t>次并随时保洁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彻底清洁一次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无垃圾杂物、污渍秽迹、积水聚沙等</w:t>
            </w:r>
          </w:p>
        </w:tc>
      </w:tr>
      <w:tr w:rsidR="00BF6770">
        <w:trPr>
          <w:cantSplit/>
          <w:trHeight w:val="252"/>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车道、停车位</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清扫</w:t>
            </w:r>
            <w:r>
              <w:rPr>
                <w:rFonts w:ascii="宋体" w:hAnsi="宋体"/>
                <w:szCs w:val="21"/>
              </w:rPr>
              <w:t>2</w:t>
            </w:r>
            <w:r>
              <w:rPr>
                <w:rFonts w:ascii="宋体" w:hAnsi="宋体" w:hint="eastAsia"/>
                <w:szCs w:val="21"/>
              </w:rPr>
              <w:t>次并保洁</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14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季度清洗</w:t>
            </w: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无垃圾油污，无积水聚沙</w:t>
            </w:r>
          </w:p>
        </w:tc>
      </w:tr>
      <w:tr w:rsidR="00BF6770">
        <w:trPr>
          <w:cantSplit/>
          <w:trHeight w:val="283"/>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花槽</w:t>
            </w:r>
            <w:r>
              <w:rPr>
                <w:rFonts w:ascii="宋体" w:hAnsi="宋体"/>
                <w:szCs w:val="21"/>
              </w:rPr>
              <w:t>(</w:t>
            </w:r>
            <w:r>
              <w:rPr>
                <w:rFonts w:ascii="宋体" w:hAnsi="宋体" w:hint="eastAsia"/>
                <w:szCs w:val="21"/>
              </w:rPr>
              <w:t>池</w:t>
            </w:r>
            <w:r>
              <w:rPr>
                <w:rFonts w:ascii="宋体" w:hAnsi="宋体"/>
                <w:szCs w:val="21"/>
              </w:rPr>
              <w:t>)</w:t>
            </w:r>
            <w:r>
              <w:rPr>
                <w:rFonts w:ascii="宋体" w:hAnsi="宋体" w:hint="eastAsia"/>
                <w:szCs w:val="21"/>
              </w:rPr>
              <w:t>盆景植草砖</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随时拾捡垃圾杂物并保洁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彻底清理干净杂物、垃圾等</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干净清洁、无杂物、无垃圾等废弃物</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公共设施指示牌、广告牌及灯饰等</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巡回清抹</w:t>
            </w:r>
            <w:r>
              <w:rPr>
                <w:rFonts w:ascii="宋体" w:hAnsi="宋体"/>
                <w:szCs w:val="21"/>
              </w:rPr>
              <w:t>2</w:t>
            </w:r>
            <w:r>
              <w:rPr>
                <w:rFonts w:ascii="宋体" w:hAnsi="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无灰尘、无蛛网、无小广告</w:t>
            </w:r>
          </w:p>
        </w:tc>
      </w:tr>
      <w:tr w:rsidR="00BF6770">
        <w:trPr>
          <w:cantSplit/>
          <w:trHeight w:val="631"/>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明沟</w:t>
            </w:r>
            <w:r>
              <w:rPr>
                <w:rFonts w:ascii="宋体" w:hAnsi="宋体"/>
                <w:szCs w:val="21"/>
              </w:rPr>
              <w:t>(</w:t>
            </w:r>
            <w:r>
              <w:rPr>
                <w:rFonts w:ascii="宋体" w:hAnsi="宋体" w:hint="eastAsia"/>
                <w:szCs w:val="21"/>
              </w:rPr>
              <w:t>井</w:t>
            </w:r>
            <w:r>
              <w:rPr>
                <w:rFonts w:ascii="宋体" w:hAnsi="宋体"/>
                <w:szCs w:val="21"/>
              </w:rPr>
              <w:t>)</w:t>
            </w:r>
            <w:r>
              <w:rPr>
                <w:rFonts w:ascii="宋体" w:hAnsi="宋体" w:hint="eastAsia"/>
                <w:szCs w:val="21"/>
              </w:rPr>
              <w:t>管道、雨水井、污水井</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管道、雨水井、污水井清洁</w:t>
            </w:r>
            <w:r>
              <w:rPr>
                <w:rFonts w:ascii="宋体" w:hAnsi="宋体"/>
                <w:szCs w:val="21"/>
              </w:rPr>
              <w:t>1</w:t>
            </w:r>
            <w:r>
              <w:rPr>
                <w:rFonts w:ascii="宋体" w:hAnsi="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畅通无阻，无垃圾、杂物、积水</w:t>
            </w:r>
          </w:p>
        </w:tc>
      </w:tr>
      <w:tr w:rsidR="00BF6770">
        <w:trPr>
          <w:cantSplit/>
        </w:trPr>
        <w:tc>
          <w:tcPr>
            <w:tcW w:w="775" w:type="dxa"/>
            <w:vMerge w:val="restart"/>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p w:rsidR="00BF6770" w:rsidRDefault="002A716B" w:rsidP="00EC3D8C">
            <w:pPr>
              <w:spacing w:beforeLines="20" w:afterLines="20" w:line="360" w:lineRule="auto"/>
              <w:jc w:val="center"/>
              <w:rPr>
                <w:rFonts w:ascii="宋体" w:hAnsi="宋体"/>
                <w:szCs w:val="21"/>
              </w:rPr>
            </w:pPr>
            <w:r>
              <w:rPr>
                <w:rFonts w:ascii="宋体" w:hAnsi="宋体" w:hint="eastAsia"/>
                <w:szCs w:val="21"/>
              </w:rPr>
              <w:t>公</w:t>
            </w:r>
            <w:r>
              <w:rPr>
                <w:rFonts w:ascii="宋体" w:hAnsi="宋体"/>
                <w:szCs w:val="21"/>
              </w:rPr>
              <w:br/>
            </w:r>
            <w:r>
              <w:rPr>
                <w:rFonts w:ascii="宋体" w:hAnsi="宋体" w:hint="eastAsia"/>
                <w:szCs w:val="21"/>
              </w:rPr>
              <w:lastRenderedPageBreak/>
              <w:t>共</w:t>
            </w:r>
          </w:p>
          <w:p w:rsidR="00BF6770" w:rsidRDefault="002A716B" w:rsidP="00EC3D8C">
            <w:pPr>
              <w:spacing w:beforeLines="20" w:afterLines="20" w:line="360" w:lineRule="auto"/>
              <w:jc w:val="center"/>
              <w:rPr>
                <w:rFonts w:ascii="宋体" w:hAnsi="宋体"/>
                <w:szCs w:val="21"/>
              </w:rPr>
            </w:pPr>
            <w:r>
              <w:rPr>
                <w:rFonts w:ascii="宋体" w:hAnsi="宋体" w:hint="eastAsia"/>
                <w:szCs w:val="21"/>
              </w:rPr>
              <w:t>部</w:t>
            </w:r>
          </w:p>
          <w:p w:rsidR="00BF6770" w:rsidRDefault="002A716B" w:rsidP="00EC3D8C">
            <w:pPr>
              <w:spacing w:beforeLines="20" w:afterLines="20" w:line="360" w:lineRule="auto"/>
              <w:jc w:val="center"/>
              <w:rPr>
                <w:rFonts w:ascii="宋体" w:hAnsi="宋体"/>
                <w:szCs w:val="21"/>
              </w:rPr>
            </w:pPr>
            <w:r>
              <w:rPr>
                <w:rFonts w:ascii="宋体" w:hAnsi="宋体" w:hint="eastAsia"/>
                <w:szCs w:val="21"/>
              </w:rPr>
              <w:t>分</w:t>
            </w: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lastRenderedPageBreak/>
              <w:t>梯级</w:t>
            </w:r>
            <w:r>
              <w:rPr>
                <w:rFonts w:ascii="宋体" w:hAnsi="宋体"/>
                <w:szCs w:val="21"/>
              </w:rPr>
              <w:t>(</w:t>
            </w:r>
            <w:r>
              <w:rPr>
                <w:rFonts w:ascii="宋体" w:hAnsi="宋体" w:hint="eastAsia"/>
                <w:szCs w:val="21"/>
              </w:rPr>
              <w:t>阶梯</w:t>
            </w:r>
            <w:r>
              <w:rPr>
                <w:rFonts w:ascii="宋体" w:hAnsi="宋体"/>
                <w:szCs w:val="21"/>
              </w:rPr>
              <w:t>)</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用消毒水拖抹</w:t>
            </w:r>
            <w:r>
              <w:rPr>
                <w:rFonts w:ascii="宋体" w:hAnsi="宋体"/>
                <w:szCs w:val="21"/>
              </w:rPr>
              <w:t>2</w:t>
            </w:r>
            <w:r>
              <w:rPr>
                <w:rFonts w:ascii="宋体" w:hAnsi="宋体" w:hint="eastAsia"/>
                <w:szCs w:val="21"/>
              </w:rPr>
              <w:t>次，随时清扫保洁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清洗污渍沙泥</w:t>
            </w:r>
            <w:r>
              <w:rPr>
                <w:rFonts w:ascii="宋体" w:hAnsi="宋体"/>
                <w:szCs w:val="21"/>
              </w:rPr>
              <w:t>2</w:t>
            </w:r>
            <w:r>
              <w:rPr>
                <w:rFonts w:ascii="宋体" w:hAnsi="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保持干净，无垃圾、沙泥、污渍油渍</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玻璃门、窗</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随时保洁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用玻璃水清洗</w:t>
            </w:r>
            <w:r>
              <w:rPr>
                <w:rFonts w:ascii="宋体" w:hAnsi="宋体"/>
                <w:szCs w:val="21"/>
              </w:rPr>
              <w:t>2</w:t>
            </w:r>
            <w:r>
              <w:rPr>
                <w:rFonts w:ascii="宋体" w:hAnsi="宋体" w:hint="eastAsia"/>
                <w:szCs w:val="21"/>
              </w:rPr>
              <w:t>次，随时清抹保洁</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无灰尘、污渍、手印、光洁明亮</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大堂玻璃</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随时保洁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用玻璃水清抹</w:t>
            </w:r>
            <w:r>
              <w:rPr>
                <w:rFonts w:ascii="宋体" w:hAnsi="宋体"/>
                <w:szCs w:val="21"/>
              </w:rPr>
              <w:t>1</w:t>
            </w:r>
            <w:r>
              <w:rPr>
                <w:rFonts w:ascii="宋体" w:hAnsi="宋体" w:hint="eastAsia"/>
                <w:szCs w:val="21"/>
              </w:rPr>
              <w:t>次并随时保洁</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无灰尘、污渍、手印、光洁明亮</w:t>
            </w:r>
          </w:p>
        </w:tc>
      </w:tr>
      <w:tr w:rsidR="00BF6770">
        <w:trPr>
          <w:cantSplit/>
          <w:trHeight w:val="602"/>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墙面</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用绿水清抹</w:t>
            </w:r>
            <w:r>
              <w:rPr>
                <w:rFonts w:ascii="宋体" w:hAnsi="宋体"/>
                <w:szCs w:val="21"/>
              </w:rPr>
              <w:t>2</w:t>
            </w:r>
            <w:r>
              <w:rPr>
                <w:rFonts w:ascii="宋体" w:hAnsi="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无灰尘、无污渍</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各层垃圾桶</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上下午各收集</w:t>
            </w:r>
            <w:r>
              <w:rPr>
                <w:rFonts w:ascii="宋体" w:hAnsi="宋体"/>
                <w:szCs w:val="21"/>
              </w:rPr>
              <w:t>1</w:t>
            </w:r>
            <w:r>
              <w:rPr>
                <w:rFonts w:ascii="宋体" w:hAnsi="宋体" w:hint="eastAsia"/>
                <w:szCs w:val="21"/>
              </w:rPr>
              <w:t>次并清洗垃圾桶</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干净整洁无臭味</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走廊地面</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清扫干净后用绿水湿拖</w:t>
            </w:r>
            <w:r>
              <w:rPr>
                <w:rFonts w:ascii="宋体" w:hAnsi="宋体"/>
                <w:szCs w:val="21"/>
              </w:rPr>
              <w:t>2</w:t>
            </w:r>
            <w:r>
              <w:rPr>
                <w:rFonts w:ascii="宋体" w:hAnsi="宋体" w:hint="eastAsia"/>
                <w:szCs w:val="21"/>
              </w:rPr>
              <w:t>次并随时保洁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用洗地机擦洗地板污渍</w:t>
            </w:r>
            <w:r>
              <w:rPr>
                <w:rFonts w:ascii="宋体" w:hAnsi="宋体"/>
                <w:szCs w:val="21"/>
              </w:rPr>
              <w:t>1</w:t>
            </w:r>
            <w:r>
              <w:rPr>
                <w:rFonts w:ascii="宋体" w:hAnsi="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无垃圾杂物、无沙尘、无污渍秽</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消防设施及指示牌等</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清抹</w:t>
            </w:r>
            <w:r>
              <w:rPr>
                <w:rFonts w:ascii="宋体" w:hAnsi="宋体"/>
                <w:szCs w:val="21"/>
              </w:rPr>
              <w:t>1</w:t>
            </w:r>
            <w:r>
              <w:rPr>
                <w:rFonts w:ascii="宋体" w:hAnsi="宋体" w:hint="eastAsia"/>
                <w:szCs w:val="21"/>
              </w:rPr>
              <w:t>次并保洁</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无灰尘、蜘蛛网等</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天花、灯饰、冷风口等</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保洁</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14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巡回清抹</w:t>
            </w:r>
            <w:r>
              <w:rPr>
                <w:rFonts w:ascii="宋体" w:hAnsi="宋体"/>
                <w:szCs w:val="21"/>
              </w:rPr>
              <w:t>2</w:t>
            </w:r>
            <w:r>
              <w:rPr>
                <w:rFonts w:ascii="宋体" w:hAnsi="宋体" w:hint="eastAsia"/>
                <w:szCs w:val="21"/>
              </w:rPr>
              <w:t>次</w:t>
            </w: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无灰尘、无蛛网</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瓷砖地面</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清扫干净后用绿水湿拖</w:t>
            </w:r>
            <w:r>
              <w:rPr>
                <w:rFonts w:ascii="宋体" w:hAnsi="宋体"/>
                <w:szCs w:val="21"/>
              </w:rPr>
              <w:t>2</w:t>
            </w:r>
            <w:r>
              <w:rPr>
                <w:rFonts w:ascii="宋体" w:hAnsi="宋体" w:hint="eastAsia"/>
                <w:szCs w:val="21"/>
              </w:rPr>
              <w:t>次并巡回保洁</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无垃圾、灰尘、无污渍秽迹等</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地下排水沟</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清理沙泥杂物</w:t>
            </w:r>
            <w:r>
              <w:rPr>
                <w:rFonts w:ascii="宋体" w:hAnsi="宋体"/>
                <w:szCs w:val="21"/>
              </w:rPr>
              <w:t>1</w:t>
            </w:r>
            <w:r>
              <w:rPr>
                <w:rFonts w:ascii="宋体" w:hAnsi="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洁净、无垃圾杂物、无积水积沙</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管道及灯饰</w:t>
            </w:r>
          </w:p>
        </w:tc>
        <w:tc>
          <w:tcPr>
            <w:tcW w:w="1771"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扫除蛛网、灰尘</w:t>
            </w:r>
            <w:r>
              <w:rPr>
                <w:rFonts w:ascii="宋体" w:hAnsi="宋体"/>
                <w:szCs w:val="21"/>
              </w:rPr>
              <w:t>1</w:t>
            </w:r>
            <w:r>
              <w:rPr>
                <w:rFonts w:ascii="宋体" w:hAnsi="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无蛛网、无灰尘等</w:t>
            </w:r>
          </w:p>
        </w:tc>
      </w:tr>
      <w:tr w:rsidR="00BF6770">
        <w:trPr>
          <w:cantSplit/>
          <w:trHeight w:val="647"/>
        </w:trPr>
        <w:tc>
          <w:tcPr>
            <w:tcW w:w="775" w:type="dxa"/>
            <w:vMerge w:val="restart"/>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lastRenderedPageBreak/>
              <w:t>电</w:t>
            </w:r>
            <w:r>
              <w:rPr>
                <w:rFonts w:ascii="宋体" w:hAnsi="宋体"/>
                <w:szCs w:val="21"/>
              </w:rPr>
              <w:br/>
            </w:r>
            <w:r>
              <w:rPr>
                <w:rFonts w:ascii="宋体" w:hAnsi="宋体" w:hint="eastAsia"/>
                <w:szCs w:val="21"/>
              </w:rPr>
              <w:t>梯</w:t>
            </w: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电梯外门</w:t>
            </w:r>
            <w:r>
              <w:rPr>
                <w:rFonts w:ascii="宋体" w:hAnsi="宋体"/>
                <w:szCs w:val="21"/>
              </w:rPr>
              <w:t>(</w:t>
            </w:r>
            <w:r>
              <w:rPr>
                <w:rFonts w:ascii="宋体" w:hAnsi="宋体" w:hint="eastAsia"/>
                <w:szCs w:val="21"/>
              </w:rPr>
              <w:t>含门框及按钮</w:t>
            </w:r>
            <w:r>
              <w:rPr>
                <w:rFonts w:ascii="宋体" w:hAnsi="宋体"/>
                <w:szCs w:val="21"/>
              </w:rPr>
              <w:t>)</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随时清抹保洁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用中性清洁剂清洗后打钢油</w:t>
            </w:r>
            <w:r>
              <w:rPr>
                <w:rFonts w:ascii="宋体" w:hAnsi="宋体"/>
                <w:szCs w:val="21"/>
              </w:rPr>
              <w:t>1</w:t>
            </w:r>
            <w:r>
              <w:rPr>
                <w:rFonts w:ascii="宋体" w:hAnsi="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无垃圾、无污渍手印、无钢锈</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电梯门槽</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使用工具清理门槽内的灰尘、沙泥、垃圾、杂物</w:t>
            </w:r>
            <w:r>
              <w:rPr>
                <w:rFonts w:ascii="宋体" w:hAnsi="宋体"/>
                <w:szCs w:val="21"/>
              </w:rPr>
              <w:t>1</w:t>
            </w:r>
            <w:r>
              <w:rPr>
                <w:rFonts w:ascii="宋体" w:hAnsi="宋体" w:hint="eastAsia"/>
                <w:szCs w:val="21"/>
              </w:rPr>
              <w:t>次，保洁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用中性清洁剂清抹门槽</w:t>
            </w:r>
            <w:r>
              <w:rPr>
                <w:rFonts w:ascii="宋体" w:hAnsi="宋体"/>
                <w:szCs w:val="21"/>
              </w:rPr>
              <w:t>2</w:t>
            </w:r>
            <w:r>
              <w:rPr>
                <w:rFonts w:ascii="宋体" w:hAnsi="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无灰尘沙泥、无垃圾杂物、梯门能正常关闭</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电梯轿箱内地毯</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地板每小时拖</w:t>
            </w:r>
            <w:r>
              <w:rPr>
                <w:rFonts w:ascii="宋体" w:hAnsi="宋体"/>
                <w:szCs w:val="21"/>
              </w:rPr>
              <w:t>1</w:t>
            </w:r>
            <w:r>
              <w:rPr>
                <w:rFonts w:ascii="宋体" w:hAnsi="宋体" w:hint="eastAsia"/>
                <w:szCs w:val="21"/>
              </w:rPr>
              <w:t>次，定时保洁，每天更换</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14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用适量中性清洁剂清洗地板</w:t>
            </w:r>
            <w:r>
              <w:rPr>
                <w:rFonts w:ascii="宋体" w:hAnsi="宋体"/>
                <w:szCs w:val="21"/>
              </w:rPr>
              <w:t>1</w:t>
            </w:r>
            <w:r>
              <w:rPr>
                <w:rFonts w:ascii="宋体" w:hAnsi="宋体" w:hint="eastAsia"/>
                <w:szCs w:val="21"/>
              </w:rPr>
              <w:t>次</w:t>
            </w: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无灰尘杂物、无污渍、地板洁净光亮</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电梯不锈钢围身</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随时保洁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打钢油</w:t>
            </w:r>
            <w:r>
              <w:rPr>
                <w:rFonts w:ascii="宋体" w:hAnsi="宋体"/>
                <w:szCs w:val="21"/>
              </w:rPr>
              <w:t>1</w:t>
            </w:r>
            <w:r>
              <w:rPr>
                <w:rFonts w:ascii="宋体" w:hAnsi="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无灰尘、污渍、手印、钢锈、无异味</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天花</w:t>
            </w:r>
            <w:r>
              <w:rPr>
                <w:rFonts w:ascii="宋体" w:hAnsi="宋体"/>
                <w:szCs w:val="21"/>
              </w:rPr>
              <w:t>(</w:t>
            </w:r>
            <w:r>
              <w:rPr>
                <w:rFonts w:ascii="宋体" w:hAnsi="宋体" w:hint="eastAsia"/>
                <w:szCs w:val="21"/>
              </w:rPr>
              <w:t>过滤网</w:t>
            </w:r>
            <w:r>
              <w:rPr>
                <w:rFonts w:ascii="宋体" w:hAnsi="宋体"/>
                <w:szCs w:val="21"/>
              </w:rPr>
              <w:t>)</w:t>
            </w:r>
            <w:r>
              <w:rPr>
                <w:rFonts w:ascii="宋体" w:hAnsi="宋体" w:hint="eastAsia"/>
                <w:szCs w:val="21"/>
              </w:rPr>
              <w:t>、风机、灯饰等</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随时清抹保洁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用清洁剂清洁</w:t>
            </w:r>
            <w:r>
              <w:rPr>
                <w:rFonts w:ascii="宋体" w:hAnsi="宋体"/>
                <w:szCs w:val="21"/>
              </w:rPr>
              <w:t>2</w:t>
            </w:r>
            <w:r>
              <w:rPr>
                <w:rFonts w:ascii="宋体" w:hAnsi="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无灰尘、无污渍无蜘蛛网</w:t>
            </w:r>
          </w:p>
        </w:tc>
      </w:tr>
      <w:tr w:rsidR="00BF6770">
        <w:trPr>
          <w:cantSplit/>
        </w:trPr>
        <w:tc>
          <w:tcPr>
            <w:tcW w:w="775" w:type="dxa"/>
            <w:vMerge w:val="restart"/>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消</w:t>
            </w:r>
            <w:r>
              <w:rPr>
                <w:rFonts w:ascii="宋体" w:hAnsi="宋体"/>
                <w:szCs w:val="21"/>
              </w:rPr>
              <w:br/>
            </w:r>
            <w:r>
              <w:rPr>
                <w:rFonts w:ascii="宋体" w:hAnsi="宋体" w:hint="eastAsia"/>
                <w:szCs w:val="21"/>
              </w:rPr>
              <w:t>防</w:t>
            </w:r>
          </w:p>
          <w:p w:rsidR="00BF6770" w:rsidRDefault="002A716B" w:rsidP="00EC3D8C">
            <w:pPr>
              <w:spacing w:beforeLines="20" w:afterLines="20" w:line="360" w:lineRule="auto"/>
              <w:jc w:val="center"/>
              <w:rPr>
                <w:rFonts w:ascii="宋体" w:hAnsi="宋体"/>
                <w:szCs w:val="21"/>
              </w:rPr>
            </w:pPr>
            <w:r>
              <w:rPr>
                <w:rFonts w:ascii="宋体" w:hAnsi="宋体" w:hint="eastAsia"/>
                <w:szCs w:val="21"/>
              </w:rPr>
              <w:t>通</w:t>
            </w:r>
          </w:p>
          <w:p w:rsidR="00BF6770" w:rsidRDefault="002A716B" w:rsidP="00EC3D8C">
            <w:pPr>
              <w:spacing w:beforeLines="20" w:afterLines="20" w:line="360" w:lineRule="auto"/>
              <w:jc w:val="center"/>
              <w:rPr>
                <w:rFonts w:ascii="宋体" w:hAnsi="宋体"/>
                <w:szCs w:val="21"/>
              </w:rPr>
            </w:pPr>
            <w:r>
              <w:rPr>
                <w:rFonts w:ascii="宋体" w:hAnsi="宋体" w:hint="eastAsia"/>
                <w:szCs w:val="21"/>
              </w:rPr>
              <w:t>道</w:t>
            </w:r>
          </w:p>
          <w:p w:rsidR="00BF6770" w:rsidRDefault="002A716B" w:rsidP="00EC3D8C">
            <w:pPr>
              <w:spacing w:beforeLines="20" w:afterLines="20" w:line="360" w:lineRule="auto"/>
              <w:jc w:val="center"/>
              <w:rPr>
                <w:rFonts w:ascii="宋体" w:hAnsi="宋体"/>
                <w:szCs w:val="21"/>
              </w:rPr>
            </w:pPr>
            <w:r>
              <w:rPr>
                <w:rFonts w:ascii="宋体" w:hAnsi="宋体" w:hint="eastAsia"/>
                <w:szCs w:val="21"/>
              </w:rPr>
              <w:t>设</w:t>
            </w:r>
          </w:p>
          <w:p w:rsidR="00BF6770" w:rsidRDefault="002A716B" w:rsidP="00EC3D8C">
            <w:pPr>
              <w:spacing w:beforeLines="20" w:afterLines="20" w:line="360" w:lineRule="auto"/>
              <w:jc w:val="center"/>
              <w:rPr>
                <w:rFonts w:ascii="宋体" w:hAnsi="宋体"/>
                <w:szCs w:val="21"/>
              </w:rPr>
            </w:pPr>
            <w:r>
              <w:rPr>
                <w:rFonts w:ascii="宋体" w:hAnsi="宋体" w:hint="eastAsia"/>
                <w:szCs w:val="21"/>
              </w:rPr>
              <w:t>备</w:t>
            </w: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地脚线</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清抹</w:t>
            </w:r>
            <w:r>
              <w:rPr>
                <w:rFonts w:ascii="宋体" w:hAnsi="宋体"/>
                <w:szCs w:val="21"/>
              </w:rPr>
              <w:t>1</w:t>
            </w:r>
            <w:r>
              <w:rPr>
                <w:rFonts w:ascii="宋体" w:hAnsi="宋体" w:hint="eastAsia"/>
                <w:szCs w:val="21"/>
              </w:rPr>
              <w:t>次，保洁</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无灰尘、无污渍</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扶手</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随时保洁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用清洁剂清理污渍</w:t>
            </w:r>
            <w:r>
              <w:rPr>
                <w:rFonts w:ascii="宋体" w:hAnsi="宋体"/>
                <w:szCs w:val="21"/>
              </w:rPr>
              <w:t>2</w:t>
            </w:r>
            <w:r>
              <w:rPr>
                <w:rFonts w:ascii="宋体" w:hAnsi="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无灰尘、无污渍</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护栏</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用清洁剂清理污渍</w:t>
            </w:r>
            <w:r>
              <w:rPr>
                <w:rFonts w:ascii="宋体" w:hAnsi="宋体"/>
                <w:szCs w:val="21"/>
              </w:rPr>
              <w:t>2</w:t>
            </w:r>
            <w:r>
              <w:rPr>
                <w:rFonts w:ascii="宋体" w:hAnsi="宋体" w:hint="eastAsia"/>
                <w:szCs w:val="21"/>
              </w:rPr>
              <w:t>次</w:t>
            </w:r>
          </w:p>
        </w:tc>
        <w:tc>
          <w:tcPr>
            <w:tcW w:w="14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清洁</w:t>
            </w:r>
            <w:r>
              <w:rPr>
                <w:rFonts w:ascii="宋体" w:hAnsi="宋体"/>
                <w:szCs w:val="21"/>
              </w:rPr>
              <w:t>2</w:t>
            </w:r>
            <w:r>
              <w:rPr>
                <w:rFonts w:ascii="宋体" w:hAnsi="宋体" w:hint="eastAsia"/>
                <w:szCs w:val="21"/>
              </w:rPr>
              <w:t>次</w:t>
            </w: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无灰尘、无蜘蛛网</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消防门、消防栓、灭火器、指示牌等</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用清洁剂清洁</w:t>
            </w:r>
            <w:r>
              <w:rPr>
                <w:rFonts w:ascii="宋体" w:hAnsi="宋体"/>
                <w:szCs w:val="21"/>
              </w:rPr>
              <w:t>2</w:t>
            </w:r>
            <w:r>
              <w:rPr>
                <w:rFonts w:ascii="宋体" w:hAnsi="宋体" w:hint="eastAsia"/>
                <w:szCs w:val="21"/>
              </w:rPr>
              <w:t>次，随时保洁</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无灰尘、无污渍</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天花、灯饰、风口等</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保洁</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14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清抹</w:t>
            </w:r>
            <w:r>
              <w:rPr>
                <w:rFonts w:ascii="宋体" w:hAnsi="宋体"/>
                <w:szCs w:val="21"/>
              </w:rPr>
              <w:t>2</w:t>
            </w:r>
            <w:r>
              <w:rPr>
                <w:rFonts w:ascii="宋体" w:hAnsi="宋体" w:hint="eastAsia"/>
                <w:szCs w:val="21"/>
              </w:rPr>
              <w:t>次</w:t>
            </w: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无灰尘、无蛛网</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电源开关</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清抹</w:t>
            </w:r>
            <w:r>
              <w:rPr>
                <w:rFonts w:ascii="宋体" w:hAnsi="宋体"/>
                <w:szCs w:val="21"/>
              </w:rPr>
              <w:t>1</w:t>
            </w:r>
            <w:r>
              <w:rPr>
                <w:rFonts w:ascii="宋体" w:hAnsi="宋体" w:hint="eastAsia"/>
                <w:szCs w:val="21"/>
              </w:rPr>
              <w:t>次，保洁</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无灰尘、无污渍</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墙身</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用清洁剂清理局部污渍</w:t>
            </w:r>
            <w:r>
              <w:rPr>
                <w:rFonts w:ascii="宋体" w:hAnsi="宋体"/>
                <w:szCs w:val="21"/>
              </w:rPr>
              <w:t>2</w:t>
            </w:r>
            <w:r>
              <w:rPr>
                <w:rFonts w:ascii="宋体" w:hAnsi="宋体" w:hint="eastAsia"/>
                <w:szCs w:val="21"/>
              </w:rPr>
              <w:t>次</w:t>
            </w:r>
          </w:p>
        </w:tc>
        <w:tc>
          <w:tcPr>
            <w:tcW w:w="14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清洁</w:t>
            </w:r>
            <w:r>
              <w:rPr>
                <w:rFonts w:ascii="宋体" w:hAnsi="宋体"/>
                <w:szCs w:val="21"/>
              </w:rPr>
              <w:t>2</w:t>
            </w:r>
            <w:r>
              <w:rPr>
                <w:rFonts w:ascii="宋体" w:hAnsi="宋体" w:hint="eastAsia"/>
                <w:szCs w:val="21"/>
              </w:rPr>
              <w:t>次</w:t>
            </w: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无灰尘、无污渍无蜘蛛网</w:t>
            </w:r>
          </w:p>
        </w:tc>
      </w:tr>
      <w:tr w:rsidR="00BF6770">
        <w:trPr>
          <w:cantSplit/>
        </w:trPr>
        <w:tc>
          <w:tcPr>
            <w:tcW w:w="775" w:type="dxa"/>
            <w:vMerge w:val="restart"/>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公</w:t>
            </w:r>
            <w:r>
              <w:rPr>
                <w:rFonts w:ascii="宋体" w:hAnsi="宋体"/>
                <w:szCs w:val="21"/>
              </w:rPr>
              <w:br/>
            </w:r>
            <w:r>
              <w:rPr>
                <w:rFonts w:ascii="宋体" w:hAnsi="宋体" w:hint="eastAsia"/>
                <w:szCs w:val="21"/>
              </w:rPr>
              <w:t>共</w:t>
            </w:r>
          </w:p>
          <w:p w:rsidR="00BF6770" w:rsidRDefault="002A716B" w:rsidP="00EC3D8C">
            <w:pPr>
              <w:spacing w:beforeLines="20" w:afterLines="20" w:line="360" w:lineRule="auto"/>
              <w:jc w:val="center"/>
              <w:rPr>
                <w:rFonts w:ascii="宋体" w:hAnsi="宋体"/>
                <w:szCs w:val="21"/>
              </w:rPr>
            </w:pPr>
            <w:r>
              <w:rPr>
                <w:rFonts w:ascii="宋体" w:hAnsi="宋体" w:hint="eastAsia"/>
                <w:szCs w:val="21"/>
              </w:rPr>
              <w:t>洗</w:t>
            </w:r>
          </w:p>
          <w:p w:rsidR="00BF6770" w:rsidRDefault="002A716B" w:rsidP="00EC3D8C">
            <w:pPr>
              <w:spacing w:beforeLines="20" w:afterLines="20" w:line="360" w:lineRule="auto"/>
              <w:jc w:val="center"/>
              <w:rPr>
                <w:rFonts w:ascii="宋体" w:hAnsi="宋体"/>
                <w:szCs w:val="21"/>
              </w:rPr>
            </w:pPr>
            <w:r>
              <w:rPr>
                <w:rFonts w:ascii="宋体" w:hAnsi="宋体" w:hint="eastAsia"/>
                <w:szCs w:val="21"/>
              </w:rPr>
              <w:t>手</w:t>
            </w:r>
          </w:p>
          <w:p w:rsidR="00BF6770" w:rsidRDefault="002A716B" w:rsidP="00EC3D8C">
            <w:pPr>
              <w:spacing w:beforeLines="20" w:afterLines="20" w:line="360" w:lineRule="auto"/>
              <w:jc w:val="center"/>
              <w:rPr>
                <w:rFonts w:ascii="宋体" w:hAnsi="宋体"/>
                <w:szCs w:val="21"/>
              </w:rPr>
            </w:pPr>
            <w:r>
              <w:rPr>
                <w:rFonts w:ascii="宋体" w:hAnsi="宋体" w:hint="eastAsia"/>
                <w:szCs w:val="21"/>
              </w:rPr>
              <w:t>间</w:t>
            </w: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门、间隔板</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用消毒剂清抹</w:t>
            </w:r>
            <w:r>
              <w:rPr>
                <w:rFonts w:ascii="宋体" w:hAnsi="宋体"/>
                <w:szCs w:val="21"/>
              </w:rPr>
              <w:t>1</w:t>
            </w:r>
            <w:r>
              <w:rPr>
                <w:rFonts w:ascii="宋体" w:hAnsi="宋体" w:hint="eastAsia"/>
                <w:szCs w:val="21"/>
              </w:rPr>
              <w:t>次，保洁</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无灰尘、无污渍手印</w:t>
            </w:r>
          </w:p>
        </w:tc>
      </w:tr>
      <w:tr w:rsidR="00BF6770">
        <w:trPr>
          <w:cantSplit/>
        </w:trPr>
        <w:tc>
          <w:tcPr>
            <w:tcW w:w="775" w:type="dxa"/>
            <w:vMerge/>
            <w:vAlign w:val="center"/>
          </w:tcPr>
          <w:p w:rsidR="00BF6770" w:rsidRDefault="00BF6770">
            <w:pPr>
              <w:widowControl/>
              <w:spacing w:line="360" w:lineRule="auto"/>
              <w:jc w:val="left"/>
              <w:rPr>
                <w:rFonts w:ascii="宋体" w:hAnsi="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地面</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用消毒剂清洗</w:t>
            </w:r>
            <w:r>
              <w:rPr>
                <w:rFonts w:ascii="宋体" w:hAnsi="宋体"/>
                <w:szCs w:val="21"/>
              </w:rPr>
              <w:t>4</w:t>
            </w:r>
            <w:r>
              <w:rPr>
                <w:rFonts w:ascii="宋体" w:hAnsi="宋体" w:hint="eastAsia"/>
                <w:szCs w:val="21"/>
              </w:rPr>
              <w:t>次</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szCs w:val="21"/>
              </w:rPr>
            </w:pPr>
            <w:r>
              <w:rPr>
                <w:rFonts w:ascii="宋体" w:hAnsi="宋体" w:hint="eastAsia"/>
                <w:szCs w:val="21"/>
              </w:rPr>
              <w:t>无灰尘</w:t>
            </w:r>
          </w:p>
        </w:tc>
      </w:tr>
      <w:tr w:rsidR="00BF6770">
        <w:trPr>
          <w:cantSplit/>
        </w:trPr>
        <w:tc>
          <w:tcPr>
            <w:tcW w:w="775" w:type="dxa"/>
            <w:vMerge/>
            <w:vAlign w:val="center"/>
          </w:tcPr>
          <w:p w:rsidR="00BF6770" w:rsidRDefault="00BF6770">
            <w:pPr>
              <w:widowControl/>
              <w:spacing w:line="360" w:lineRule="auto"/>
              <w:jc w:val="left"/>
              <w:rPr>
                <w:rFonts w:ascii="宋体" w:hAnsi="宋体" w:cs="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墙身</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用消毒剂清抹</w:t>
            </w:r>
            <w:r>
              <w:rPr>
                <w:rFonts w:ascii="宋体" w:hAnsi="宋体" w:cs="宋体"/>
                <w:szCs w:val="21"/>
              </w:rPr>
              <w:t>1</w:t>
            </w:r>
            <w:r>
              <w:rPr>
                <w:rFonts w:ascii="宋体" w:hAnsi="宋体" w:cs="宋体" w:hint="eastAsia"/>
                <w:szCs w:val="21"/>
              </w:rPr>
              <w:t>次，保洁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用清洁剂清洗</w:t>
            </w:r>
            <w:r>
              <w:rPr>
                <w:rFonts w:ascii="宋体" w:hAnsi="宋体" w:cs="宋体"/>
                <w:szCs w:val="21"/>
              </w:rPr>
              <w:t>1</w:t>
            </w:r>
            <w:r>
              <w:rPr>
                <w:rFonts w:ascii="宋体" w:hAnsi="宋体" w:cs="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cs="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无灰尘、无污渍、水渍、洁净</w:t>
            </w:r>
          </w:p>
        </w:tc>
      </w:tr>
      <w:tr w:rsidR="00BF6770">
        <w:trPr>
          <w:cantSplit/>
        </w:trPr>
        <w:tc>
          <w:tcPr>
            <w:tcW w:w="775" w:type="dxa"/>
            <w:vMerge/>
            <w:vAlign w:val="center"/>
          </w:tcPr>
          <w:p w:rsidR="00BF6770" w:rsidRDefault="00BF6770">
            <w:pPr>
              <w:widowControl/>
              <w:spacing w:line="360" w:lineRule="auto"/>
              <w:jc w:val="left"/>
              <w:rPr>
                <w:rFonts w:ascii="宋体" w:hAnsi="宋体" w:cs="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玻璃镜</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用玻璃水清洗</w:t>
            </w:r>
            <w:r>
              <w:rPr>
                <w:rFonts w:ascii="宋体" w:hAnsi="宋体" w:cs="宋体"/>
                <w:szCs w:val="21"/>
              </w:rPr>
              <w:t>1</w:t>
            </w:r>
            <w:r>
              <w:rPr>
                <w:rFonts w:ascii="宋体" w:hAnsi="宋体" w:cs="宋体" w:hint="eastAsia"/>
                <w:szCs w:val="21"/>
              </w:rPr>
              <w:t>次，保洁</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cs="宋体"/>
                <w:szCs w:val="21"/>
              </w:rPr>
            </w:pP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cs="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无灰尘、污渍、手印、光亮</w:t>
            </w:r>
          </w:p>
        </w:tc>
      </w:tr>
      <w:tr w:rsidR="00BF6770">
        <w:trPr>
          <w:cantSplit/>
        </w:trPr>
        <w:tc>
          <w:tcPr>
            <w:tcW w:w="775" w:type="dxa"/>
            <w:vMerge/>
            <w:vAlign w:val="center"/>
          </w:tcPr>
          <w:p w:rsidR="00BF6770" w:rsidRDefault="00BF6770">
            <w:pPr>
              <w:widowControl/>
              <w:spacing w:line="360" w:lineRule="auto"/>
              <w:jc w:val="left"/>
              <w:rPr>
                <w:rFonts w:ascii="宋体" w:hAnsi="宋体" w:cs="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洗手盆、台面、水池</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用消毒剂清抹</w:t>
            </w:r>
            <w:r>
              <w:rPr>
                <w:rFonts w:ascii="宋体" w:hAnsi="宋体" w:cs="宋体"/>
                <w:szCs w:val="21"/>
              </w:rPr>
              <w:t>1</w:t>
            </w:r>
            <w:r>
              <w:rPr>
                <w:rFonts w:ascii="宋体" w:hAnsi="宋体" w:cs="宋体" w:hint="eastAsia"/>
                <w:szCs w:val="21"/>
              </w:rPr>
              <w:t>次保洁</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cs="宋体"/>
                <w:szCs w:val="21"/>
              </w:rPr>
            </w:pP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cs="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无灰尘、无污渍无痰渍</w:t>
            </w:r>
          </w:p>
        </w:tc>
      </w:tr>
      <w:tr w:rsidR="00BF6770">
        <w:trPr>
          <w:cantSplit/>
          <w:trHeight w:val="1224"/>
        </w:trPr>
        <w:tc>
          <w:tcPr>
            <w:tcW w:w="775" w:type="dxa"/>
            <w:vMerge/>
            <w:vAlign w:val="center"/>
          </w:tcPr>
          <w:p w:rsidR="00BF6770" w:rsidRDefault="00BF6770">
            <w:pPr>
              <w:widowControl/>
              <w:spacing w:line="360" w:lineRule="auto"/>
              <w:jc w:val="left"/>
              <w:rPr>
                <w:rFonts w:ascii="宋体" w:hAnsi="宋体" w:cs="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大小便器</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用消毒清洁剂清洗</w:t>
            </w:r>
            <w:r>
              <w:rPr>
                <w:rFonts w:ascii="宋体" w:hAnsi="宋体" w:cs="宋体"/>
                <w:szCs w:val="21"/>
              </w:rPr>
              <w:t>3</w:t>
            </w:r>
            <w:r>
              <w:rPr>
                <w:rFonts w:ascii="宋体" w:hAnsi="宋体" w:cs="宋体" w:hint="eastAsia"/>
                <w:szCs w:val="21"/>
              </w:rPr>
              <w:t>次，随时保洁，定时放卫生球和喷空气清新剂</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用消毒剂全面大清洁</w:t>
            </w:r>
            <w:r>
              <w:rPr>
                <w:rFonts w:ascii="宋体" w:hAnsi="宋体" w:cs="宋体"/>
                <w:szCs w:val="21"/>
              </w:rPr>
              <w:t>1</w:t>
            </w:r>
            <w:r>
              <w:rPr>
                <w:rFonts w:ascii="宋体" w:hAnsi="宋体" w:cs="宋体" w:hint="eastAsia"/>
                <w:szCs w:val="21"/>
              </w:rPr>
              <w:t>次</w:t>
            </w:r>
          </w:p>
        </w:tc>
        <w:tc>
          <w:tcPr>
            <w:tcW w:w="14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定时检查管道畅通情况，发现堵塞及时处理</w:t>
            </w: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无臭味、无污渍无垢、干净清洁</w:t>
            </w:r>
          </w:p>
        </w:tc>
      </w:tr>
      <w:tr w:rsidR="00BF6770">
        <w:trPr>
          <w:cantSplit/>
        </w:trPr>
        <w:tc>
          <w:tcPr>
            <w:tcW w:w="775" w:type="dxa"/>
            <w:vMerge w:val="restart"/>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办</w:t>
            </w:r>
            <w:r>
              <w:rPr>
                <w:rFonts w:ascii="宋体" w:hAnsi="宋体" w:cs="宋体"/>
                <w:szCs w:val="21"/>
              </w:rPr>
              <w:br/>
            </w:r>
            <w:r>
              <w:rPr>
                <w:rFonts w:ascii="宋体" w:hAnsi="宋体" w:cs="宋体" w:hint="eastAsia"/>
                <w:szCs w:val="21"/>
              </w:rPr>
              <w:t>公</w:t>
            </w:r>
          </w:p>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室</w:t>
            </w: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门、窗和间隔板</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清抹</w:t>
            </w:r>
            <w:r>
              <w:rPr>
                <w:rFonts w:ascii="宋体" w:hAnsi="宋体" w:cs="宋体"/>
                <w:szCs w:val="21"/>
              </w:rPr>
              <w:t>2</w:t>
            </w:r>
            <w:r>
              <w:rPr>
                <w:rFonts w:ascii="宋体" w:hAnsi="宋体" w:cs="宋体" w:hint="eastAsia"/>
                <w:szCs w:val="21"/>
              </w:rPr>
              <w:t>次，保洁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用清洁剂清洁污渍</w:t>
            </w:r>
            <w:r>
              <w:rPr>
                <w:rFonts w:ascii="宋体" w:hAnsi="宋体" w:cs="宋体"/>
                <w:szCs w:val="21"/>
              </w:rPr>
              <w:t>1</w:t>
            </w:r>
            <w:r>
              <w:rPr>
                <w:rFonts w:ascii="宋体" w:hAnsi="宋体" w:cs="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cs="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无灰尘、无污渍</w:t>
            </w:r>
          </w:p>
        </w:tc>
      </w:tr>
      <w:tr w:rsidR="00BF6770">
        <w:trPr>
          <w:cantSplit/>
          <w:trHeight w:val="535"/>
        </w:trPr>
        <w:tc>
          <w:tcPr>
            <w:tcW w:w="775" w:type="dxa"/>
            <w:vMerge/>
            <w:vAlign w:val="center"/>
          </w:tcPr>
          <w:p w:rsidR="00BF6770" w:rsidRDefault="00BF6770">
            <w:pPr>
              <w:widowControl/>
              <w:spacing w:line="360" w:lineRule="auto"/>
              <w:jc w:val="left"/>
              <w:rPr>
                <w:rFonts w:ascii="宋体" w:hAnsi="宋体" w:cs="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灯饰、风口</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保洁</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清抹</w:t>
            </w:r>
            <w:r>
              <w:rPr>
                <w:rFonts w:ascii="宋体" w:hAnsi="宋体" w:cs="宋体"/>
                <w:szCs w:val="21"/>
              </w:rPr>
              <w:t>1</w:t>
            </w:r>
            <w:r>
              <w:rPr>
                <w:rFonts w:ascii="宋体" w:hAnsi="宋体" w:cs="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cs="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无灰尘、无蜘蛛网</w:t>
            </w:r>
          </w:p>
        </w:tc>
      </w:tr>
      <w:tr w:rsidR="00BF6770">
        <w:trPr>
          <w:cantSplit/>
        </w:trPr>
        <w:tc>
          <w:tcPr>
            <w:tcW w:w="775" w:type="dxa"/>
            <w:vMerge/>
            <w:vAlign w:val="center"/>
          </w:tcPr>
          <w:p w:rsidR="00BF6770" w:rsidRDefault="00BF6770">
            <w:pPr>
              <w:widowControl/>
              <w:spacing w:line="360" w:lineRule="auto"/>
              <w:jc w:val="left"/>
              <w:rPr>
                <w:rFonts w:ascii="宋体" w:hAnsi="宋体" w:cs="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地面、墙身</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用清洁剂拖抹</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用清洁剂重点清洁污渍</w:t>
            </w:r>
            <w:r>
              <w:rPr>
                <w:rFonts w:ascii="宋体" w:hAnsi="宋体" w:cs="宋体"/>
                <w:szCs w:val="21"/>
              </w:rPr>
              <w:t>2</w:t>
            </w:r>
            <w:r>
              <w:rPr>
                <w:rFonts w:ascii="宋体" w:hAnsi="宋体" w:cs="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cs="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干净清洁、无污渍</w:t>
            </w:r>
          </w:p>
        </w:tc>
      </w:tr>
      <w:tr w:rsidR="00BF6770">
        <w:trPr>
          <w:cantSplit/>
        </w:trPr>
        <w:tc>
          <w:tcPr>
            <w:tcW w:w="775" w:type="dxa"/>
            <w:vMerge w:val="restart"/>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茶</w:t>
            </w:r>
          </w:p>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水</w:t>
            </w:r>
          </w:p>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间</w:t>
            </w: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地面、墙身</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用清洁剂拖抹</w:t>
            </w:r>
          </w:p>
        </w:tc>
        <w:tc>
          <w:tcPr>
            <w:tcW w:w="179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用清洁剂重点清洁污渍</w:t>
            </w:r>
            <w:r>
              <w:rPr>
                <w:rFonts w:ascii="宋体" w:hAnsi="宋体" w:cs="宋体"/>
                <w:szCs w:val="21"/>
              </w:rPr>
              <w:t>2</w:t>
            </w:r>
            <w:r>
              <w:rPr>
                <w:rFonts w:ascii="宋体" w:hAnsi="宋体" w:cs="宋体" w:hint="eastAsia"/>
                <w:szCs w:val="21"/>
              </w:rPr>
              <w:t>次</w:t>
            </w: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cs="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干净清洁、无污渍</w:t>
            </w:r>
          </w:p>
        </w:tc>
      </w:tr>
      <w:tr w:rsidR="00BF6770">
        <w:trPr>
          <w:cantSplit/>
        </w:trPr>
        <w:tc>
          <w:tcPr>
            <w:tcW w:w="775" w:type="dxa"/>
            <w:vMerge/>
            <w:vAlign w:val="center"/>
          </w:tcPr>
          <w:p w:rsidR="00BF6770" w:rsidRDefault="00BF6770">
            <w:pPr>
              <w:widowControl/>
              <w:spacing w:line="360" w:lineRule="auto"/>
              <w:jc w:val="left"/>
              <w:rPr>
                <w:rFonts w:ascii="宋体" w:hAnsi="宋体" w:cs="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台面、水池</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用消毒剂清抹</w:t>
            </w:r>
            <w:r>
              <w:rPr>
                <w:rFonts w:ascii="宋体" w:hAnsi="宋体" w:cs="宋体"/>
                <w:szCs w:val="21"/>
              </w:rPr>
              <w:t>1</w:t>
            </w:r>
            <w:r>
              <w:rPr>
                <w:rFonts w:ascii="宋体" w:hAnsi="宋体" w:cs="宋体" w:hint="eastAsia"/>
                <w:szCs w:val="21"/>
              </w:rPr>
              <w:t>次保洁</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cs="宋体"/>
                <w:szCs w:val="21"/>
              </w:rPr>
            </w:pPr>
          </w:p>
        </w:tc>
        <w:tc>
          <w:tcPr>
            <w:tcW w:w="1442"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cs="宋体"/>
                <w:szCs w:val="21"/>
              </w:rPr>
            </w:pP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无灰尘、无污渍、无痰渍</w:t>
            </w:r>
          </w:p>
        </w:tc>
      </w:tr>
      <w:tr w:rsidR="00BF6770">
        <w:trPr>
          <w:cantSplit/>
          <w:trHeight w:val="395"/>
        </w:trPr>
        <w:tc>
          <w:tcPr>
            <w:tcW w:w="775" w:type="dxa"/>
            <w:vMerge/>
            <w:vAlign w:val="center"/>
          </w:tcPr>
          <w:p w:rsidR="00BF6770" w:rsidRDefault="00BF6770">
            <w:pPr>
              <w:widowControl/>
              <w:spacing w:line="360" w:lineRule="auto"/>
              <w:jc w:val="left"/>
              <w:rPr>
                <w:rFonts w:ascii="宋体" w:hAnsi="宋体" w:cs="宋体"/>
                <w:szCs w:val="21"/>
              </w:rPr>
            </w:pPr>
          </w:p>
        </w:tc>
        <w:tc>
          <w:tcPr>
            <w:tcW w:w="1178"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天花、灯饰、冷风口等</w:t>
            </w:r>
          </w:p>
        </w:tc>
        <w:tc>
          <w:tcPr>
            <w:tcW w:w="1771"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保洁</w:t>
            </w:r>
          </w:p>
        </w:tc>
        <w:tc>
          <w:tcPr>
            <w:tcW w:w="1798" w:type="dxa"/>
            <w:tcMar>
              <w:top w:w="0" w:type="dxa"/>
              <w:left w:w="108" w:type="dxa"/>
              <w:bottom w:w="0" w:type="dxa"/>
              <w:right w:w="108" w:type="dxa"/>
            </w:tcMar>
            <w:vAlign w:val="center"/>
          </w:tcPr>
          <w:p w:rsidR="00BF6770" w:rsidRDefault="00BF6770" w:rsidP="00EC3D8C">
            <w:pPr>
              <w:spacing w:beforeLines="20" w:afterLines="20" w:line="360" w:lineRule="auto"/>
              <w:jc w:val="center"/>
              <w:rPr>
                <w:rFonts w:ascii="宋体" w:hAnsi="宋体" w:cs="宋体"/>
                <w:szCs w:val="21"/>
              </w:rPr>
            </w:pPr>
          </w:p>
        </w:tc>
        <w:tc>
          <w:tcPr>
            <w:tcW w:w="14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巡回清抹</w:t>
            </w:r>
            <w:r>
              <w:rPr>
                <w:rFonts w:ascii="宋体" w:hAnsi="宋体" w:cs="宋体"/>
                <w:szCs w:val="21"/>
              </w:rPr>
              <w:t>2</w:t>
            </w:r>
            <w:r>
              <w:rPr>
                <w:rFonts w:ascii="宋体" w:hAnsi="宋体" w:cs="宋体" w:hint="eastAsia"/>
                <w:szCs w:val="21"/>
              </w:rPr>
              <w:t>次</w:t>
            </w:r>
          </w:p>
        </w:tc>
        <w:tc>
          <w:tcPr>
            <w:tcW w:w="2642" w:type="dxa"/>
            <w:tcMar>
              <w:top w:w="0" w:type="dxa"/>
              <w:left w:w="108" w:type="dxa"/>
              <w:bottom w:w="0" w:type="dxa"/>
              <w:right w:w="108" w:type="dxa"/>
            </w:tcMar>
            <w:vAlign w:val="center"/>
          </w:tcPr>
          <w:p w:rsidR="00BF6770" w:rsidRDefault="002A716B" w:rsidP="00EC3D8C">
            <w:pPr>
              <w:spacing w:beforeLines="20" w:afterLines="20" w:line="360" w:lineRule="auto"/>
              <w:jc w:val="center"/>
              <w:rPr>
                <w:rFonts w:ascii="宋体" w:hAnsi="宋体" w:cs="宋体"/>
                <w:szCs w:val="21"/>
              </w:rPr>
            </w:pPr>
            <w:r>
              <w:rPr>
                <w:rFonts w:ascii="宋体" w:hAnsi="宋体" w:cs="宋体" w:hint="eastAsia"/>
                <w:szCs w:val="21"/>
              </w:rPr>
              <w:t>无灰尘、无蛛网</w:t>
            </w:r>
          </w:p>
        </w:tc>
      </w:tr>
    </w:tbl>
    <w:p w:rsidR="00BF6770" w:rsidRDefault="00BF6770">
      <w:pPr>
        <w:spacing w:line="360" w:lineRule="auto"/>
        <w:rPr>
          <w:rFonts w:ascii="宋体" w:hAnsi="宋体"/>
          <w:b/>
          <w:szCs w:val="21"/>
        </w:rPr>
      </w:pPr>
    </w:p>
    <w:p w:rsidR="00BF6770" w:rsidRDefault="002A716B">
      <w:pPr>
        <w:spacing w:line="360" w:lineRule="auto"/>
        <w:rPr>
          <w:rFonts w:ascii="宋体" w:hAnsi="宋体"/>
          <w:b/>
          <w:szCs w:val="21"/>
        </w:rPr>
      </w:pPr>
      <w:r>
        <w:rPr>
          <w:rFonts w:ascii="宋体" w:hAnsi="宋体" w:hint="eastAsia"/>
          <w:b/>
          <w:szCs w:val="21"/>
        </w:rPr>
        <w:t>4、绿化养护管理</w:t>
      </w:r>
    </w:p>
    <w:p w:rsidR="00BF6770" w:rsidRDefault="002A716B" w:rsidP="00B179F9">
      <w:pPr>
        <w:autoSpaceDE w:val="0"/>
        <w:autoSpaceDN w:val="0"/>
        <w:adjustRightInd w:val="0"/>
        <w:spacing w:line="360" w:lineRule="auto"/>
        <w:ind w:firstLineChars="196" w:firstLine="412"/>
        <w:jc w:val="left"/>
        <w:rPr>
          <w:rFonts w:ascii="宋体" w:hAnsi="宋体"/>
          <w:b/>
          <w:bCs/>
          <w:szCs w:val="21"/>
          <w:lang w:val="zh-CN"/>
        </w:rPr>
      </w:pPr>
      <w:r>
        <w:rPr>
          <w:rFonts w:ascii="宋体" w:hAnsi="宋体" w:cs="宋体" w:hint="eastAsia"/>
          <w:szCs w:val="21"/>
        </w:rPr>
        <w:t>（</w:t>
      </w:r>
      <w:r>
        <w:rPr>
          <w:rFonts w:ascii="宋体" w:hAnsi="宋体" w:cs="宋体"/>
          <w:szCs w:val="21"/>
        </w:rPr>
        <w:t>1</w:t>
      </w:r>
      <w:r>
        <w:rPr>
          <w:rFonts w:ascii="宋体" w:hAnsi="宋体" w:cs="宋体" w:hint="eastAsia"/>
          <w:szCs w:val="21"/>
        </w:rPr>
        <w:t>）有专业人员管理，管理制度完善可行。</w:t>
      </w:r>
    </w:p>
    <w:p w:rsidR="00BF6770" w:rsidRDefault="002A716B" w:rsidP="00B179F9">
      <w:pPr>
        <w:autoSpaceDE w:val="0"/>
        <w:autoSpaceDN w:val="0"/>
        <w:adjustRightInd w:val="0"/>
        <w:spacing w:line="360" w:lineRule="auto"/>
        <w:ind w:firstLineChars="196" w:firstLine="412"/>
        <w:jc w:val="left"/>
        <w:rPr>
          <w:rFonts w:ascii="宋体" w:hAnsi="宋体"/>
          <w:b/>
          <w:bCs/>
          <w:szCs w:val="21"/>
          <w:lang w:val="zh-CN"/>
        </w:rPr>
      </w:pPr>
      <w:r>
        <w:rPr>
          <w:rFonts w:ascii="宋体" w:hAnsi="宋体" w:cs="宋体" w:hint="eastAsia"/>
          <w:szCs w:val="21"/>
        </w:rPr>
        <w:t>（</w:t>
      </w:r>
      <w:r>
        <w:rPr>
          <w:rFonts w:ascii="宋体" w:hAnsi="宋体" w:cs="宋体"/>
          <w:szCs w:val="21"/>
        </w:rPr>
        <w:t>2</w:t>
      </w:r>
      <w:r>
        <w:rPr>
          <w:rFonts w:ascii="宋体" w:hAnsi="宋体" w:cs="宋体" w:hint="eastAsia"/>
          <w:szCs w:val="21"/>
        </w:rPr>
        <w:t>）实行标准化作业，由专人负责检查、监督。</w:t>
      </w:r>
    </w:p>
    <w:p w:rsidR="00BF6770" w:rsidRDefault="002A716B">
      <w:pPr>
        <w:autoSpaceDE w:val="0"/>
        <w:autoSpaceDN w:val="0"/>
        <w:spacing w:line="360" w:lineRule="auto"/>
        <w:ind w:firstLineChars="200" w:firstLine="420"/>
        <w:jc w:val="left"/>
        <w:rPr>
          <w:rFonts w:ascii="宋体" w:hAnsi="宋体"/>
          <w:szCs w:val="21"/>
        </w:rPr>
      </w:pPr>
      <w:r>
        <w:rPr>
          <w:rFonts w:ascii="宋体" w:hAnsi="宋体" w:cs="宋体" w:hint="eastAsia"/>
          <w:szCs w:val="21"/>
        </w:rPr>
        <w:t>（3）室外绿化管养标准：</w:t>
      </w:r>
    </w:p>
    <w:p w:rsidR="00BF6770" w:rsidRDefault="002A716B">
      <w:pPr>
        <w:autoSpaceDE w:val="0"/>
        <w:autoSpaceDN w:val="0"/>
        <w:spacing w:line="360" w:lineRule="auto"/>
        <w:ind w:firstLineChars="200" w:firstLine="420"/>
        <w:jc w:val="left"/>
        <w:rPr>
          <w:rFonts w:ascii="宋体" w:hAnsi="宋体"/>
          <w:szCs w:val="21"/>
        </w:rPr>
      </w:pPr>
      <w:r>
        <w:rPr>
          <w:rFonts w:ascii="宋体" w:hAnsi="宋体" w:cs="宋体"/>
          <w:szCs w:val="21"/>
        </w:rPr>
        <w:t>a.</w:t>
      </w:r>
      <w:r>
        <w:rPr>
          <w:rFonts w:ascii="宋体" w:hAnsi="宋体" w:cs="宋体" w:hint="eastAsia"/>
          <w:szCs w:val="21"/>
        </w:rPr>
        <w:t>植物生长健康，无病虫害，无枯黄叶，无黄土裸露。</w:t>
      </w:r>
    </w:p>
    <w:p w:rsidR="00BF6770" w:rsidRDefault="002A716B">
      <w:pPr>
        <w:autoSpaceDE w:val="0"/>
        <w:autoSpaceDN w:val="0"/>
        <w:spacing w:line="360" w:lineRule="auto"/>
        <w:ind w:firstLineChars="200" w:firstLine="420"/>
        <w:jc w:val="left"/>
        <w:rPr>
          <w:rFonts w:ascii="宋体" w:hAnsi="宋体"/>
          <w:szCs w:val="21"/>
        </w:rPr>
      </w:pPr>
      <w:r>
        <w:rPr>
          <w:rFonts w:ascii="宋体" w:hAnsi="宋体" w:cs="宋体"/>
          <w:szCs w:val="21"/>
        </w:rPr>
        <w:t>b.</w:t>
      </w:r>
      <w:r>
        <w:rPr>
          <w:rFonts w:ascii="宋体" w:hAnsi="宋体" w:cs="宋体" w:hint="eastAsia"/>
          <w:szCs w:val="21"/>
        </w:rPr>
        <w:t>定期修剪，及时修补、扶持和补苗，保持花木形态常美。</w:t>
      </w:r>
    </w:p>
    <w:p w:rsidR="00BF6770" w:rsidRDefault="002A716B">
      <w:pPr>
        <w:autoSpaceDE w:val="0"/>
        <w:autoSpaceDN w:val="0"/>
        <w:spacing w:line="360" w:lineRule="auto"/>
        <w:ind w:firstLineChars="200" w:firstLine="420"/>
        <w:jc w:val="left"/>
        <w:rPr>
          <w:rFonts w:ascii="宋体" w:hAnsi="宋体"/>
          <w:szCs w:val="21"/>
        </w:rPr>
      </w:pPr>
      <w:r>
        <w:rPr>
          <w:rFonts w:ascii="宋体" w:hAnsi="宋体" w:cs="宋体"/>
          <w:szCs w:val="21"/>
        </w:rPr>
        <w:t>c.</w:t>
      </w:r>
      <w:r>
        <w:rPr>
          <w:rFonts w:ascii="宋体" w:hAnsi="宋体" w:cs="宋体" w:hint="eastAsia"/>
          <w:szCs w:val="21"/>
        </w:rPr>
        <w:t>保证绿化完好率</w:t>
      </w:r>
      <w:r>
        <w:rPr>
          <w:rFonts w:ascii="宋体" w:hAnsi="宋体" w:cs="宋体"/>
          <w:szCs w:val="21"/>
        </w:rPr>
        <w:t>98%</w:t>
      </w:r>
      <w:r>
        <w:rPr>
          <w:rFonts w:ascii="宋体" w:hAnsi="宋体" w:cs="宋体" w:hint="eastAsia"/>
          <w:szCs w:val="21"/>
        </w:rPr>
        <w:t>，草坪纯度达</w:t>
      </w:r>
      <w:r>
        <w:rPr>
          <w:rFonts w:ascii="宋体" w:hAnsi="宋体" w:cs="宋体"/>
          <w:szCs w:val="21"/>
        </w:rPr>
        <w:t>99%</w:t>
      </w:r>
      <w:r>
        <w:rPr>
          <w:rFonts w:ascii="宋体" w:hAnsi="宋体" w:cs="宋体" w:hint="eastAsia"/>
          <w:szCs w:val="21"/>
        </w:rPr>
        <w:t>。</w:t>
      </w:r>
    </w:p>
    <w:p w:rsidR="00BF6770" w:rsidRDefault="002A716B">
      <w:pPr>
        <w:autoSpaceDE w:val="0"/>
        <w:autoSpaceDN w:val="0"/>
        <w:spacing w:line="360" w:lineRule="auto"/>
        <w:ind w:firstLineChars="200" w:firstLine="420"/>
        <w:jc w:val="left"/>
        <w:rPr>
          <w:rFonts w:ascii="宋体" w:hAnsi="宋体"/>
          <w:szCs w:val="21"/>
        </w:rPr>
      </w:pPr>
      <w:r>
        <w:rPr>
          <w:rFonts w:ascii="宋体" w:hAnsi="宋体" w:cs="宋体" w:hint="eastAsia"/>
          <w:bCs/>
          <w:szCs w:val="21"/>
          <w:lang w:val="zh-CN"/>
        </w:rPr>
        <w:t>（</w:t>
      </w:r>
      <w:r>
        <w:rPr>
          <w:rFonts w:ascii="宋体" w:hAnsi="宋体" w:cs="宋体" w:hint="eastAsia"/>
          <w:bCs/>
          <w:szCs w:val="21"/>
        </w:rPr>
        <w:t>4</w:t>
      </w:r>
      <w:r>
        <w:rPr>
          <w:rFonts w:ascii="宋体" w:hAnsi="宋体" w:cs="宋体" w:hint="eastAsia"/>
          <w:bCs/>
          <w:szCs w:val="21"/>
          <w:lang w:val="zh-CN"/>
        </w:rPr>
        <w:t>）室外绿化管养标准明细：</w:t>
      </w:r>
    </w:p>
    <w:tbl>
      <w:tblPr>
        <w:tblW w:w="9614" w:type="dxa"/>
        <w:jc w:val="center"/>
        <w:tblLayout w:type="fixed"/>
        <w:tblLook w:val="04A0"/>
      </w:tblPr>
      <w:tblGrid>
        <w:gridCol w:w="697"/>
        <w:gridCol w:w="2695"/>
        <w:gridCol w:w="720"/>
        <w:gridCol w:w="1260"/>
        <w:gridCol w:w="540"/>
        <w:gridCol w:w="1440"/>
        <w:gridCol w:w="180"/>
        <w:gridCol w:w="96"/>
        <w:gridCol w:w="1986"/>
      </w:tblGrid>
      <w:tr w:rsidR="00BF6770">
        <w:trPr>
          <w:trHeight w:val="616"/>
          <w:tblHeader/>
          <w:jc w:val="center"/>
        </w:trPr>
        <w:tc>
          <w:tcPr>
            <w:tcW w:w="697" w:type="dxa"/>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jc w:val="center"/>
              <w:rPr>
                <w:rFonts w:ascii="宋体" w:hAnsi="宋体"/>
                <w:b/>
                <w:bCs/>
                <w:szCs w:val="21"/>
                <w:lang w:val="zh-CN"/>
              </w:rPr>
            </w:pPr>
            <w:r>
              <w:rPr>
                <w:rFonts w:ascii="宋体" w:hAnsi="宋体" w:cs="宋体" w:hint="eastAsia"/>
                <w:b/>
                <w:bCs/>
                <w:szCs w:val="21"/>
                <w:lang w:val="zh-CN"/>
              </w:rPr>
              <w:t>类别</w:t>
            </w:r>
          </w:p>
        </w:tc>
        <w:tc>
          <w:tcPr>
            <w:tcW w:w="3415" w:type="dxa"/>
            <w:gridSpan w:val="2"/>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jc w:val="center"/>
              <w:rPr>
                <w:rFonts w:ascii="宋体" w:hAnsi="宋体"/>
                <w:b/>
                <w:bCs/>
                <w:szCs w:val="21"/>
                <w:lang w:val="zh-CN"/>
              </w:rPr>
            </w:pPr>
            <w:r>
              <w:rPr>
                <w:rFonts w:ascii="宋体" w:hAnsi="宋体" w:cs="宋体" w:hint="eastAsia"/>
                <w:b/>
                <w:bCs/>
                <w:szCs w:val="21"/>
                <w:lang w:val="zh-CN"/>
              </w:rPr>
              <w:t>修剪</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jc w:val="center"/>
              <w:rPr>
                <w:rFonts w:ascii="宋体" w:hAnsi="宋体"/>
                <w:b/>
                <w:bCs/>
                <w:szCs w:val="21"/>
                <w:lang w:val="zh-CN"/>
              </w:rPr>
            </w:pPr>
            <w:r>
              <w:rPr>
                <w:rFonts w:ascii="宋体" w:hAnsi="宋体" w:cs="宋体" w:hint="eastAsia"/>
                <w:b/>
                <w:bCs/>
                <w:szCs w:val="21"/>
                <w:lang w:val="zh-CN"/>
              </w:rPr>
              <w:t>淋水</w:t>
            </w:r>
          </w:p>
        </w:tc>
        <w:tc>
          <w:tcPr>
            <w:tcW w:w="1716" w:type="dxa"/>
            <w:gridSpan w:val="3"/>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jc w:val="center"/>
              <w:rPr>
                <w:rFonts w:ascii="宋体" w:hAnsi="宋体"/>
                <w:b/>
                <w:bCs/>
                <w:szCs w:val="21"/>
                <w:lang w:val="zh-CN"/>
              </w:rPr>
            </w:pPr>
            <w:r>
              <w:rPr>
                <w:rFonts w:ascii="宋体" w:hAnsi="宋体" w:cs="宋体" w:hint="eastAsia"/>
                <w:b/>
                <w:bCs/>
                <w:szCs w:val="21"/>
                <w:lang w:val="zh-CN"/>
              </w:rPr>
              <w:t>施肥</w:t>
            </w:r>
          </w:p>
        </w:tc>
        <w:tc>
          <w:tcPr>
            <w:tcW w:w="1986" w:type="dxa"/>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jc w:val="center"/>
              <w:rPr>
                <w:rFonts w:ascii="宋体" w:hAnsi="宋体"/>
                <w:b/>
                <w:bCs/>
                <w:szCs w:val="21"/>
                <w:lang w:val="zh-CN"/>
              </w:rPr>
            </w:pPr>
            <w:r>
              <w:rPr>
                <w:rFonts w:ascii="宋体" w:hAnsi="宋体" w:cs="宋体" w:hint="eastAsia"/>
                <w:b/>
                <w:bCs/>
                <w:szCs w:val="21"/>
                <w:lang w:val="zh-CN"/>
              </w:rPr>
              <w:t>喷药</w:t>
            </w:r>
          </w:p>
        </w:tc>
      </w:tr>
      <w:tr w:rsidR="00BF6770">
        <w:trPr>
          <w:trHeight w:val="616"/>
          <w:jc w:val="center"/>
        </w:trPr>
        <w:tc>
          <w:tcPr>
            <w:tcW w:w="697" w:type="dxa"/>
            <w:vMerge w:val="restart"/>
            <w:tcBorders>
              <w:top w:val="single" w:sz="6" w:space="0" w:color="auto"/>
              <w:left w:val="single" w:sz="6" w:space="0" w:color="auto"/>
              <w:right w:val="single" w:sz="6" w:space="0" w:color="auto"/>
            </w:tcBorders>
            <w:vAlign w:val="center"/>
          </w:tcPr>
          <w:p w:rsidR="00BF6770" w:rsidRDefault="002A716B">
            <w:pPr>
              <w:autoSpaceDE w:val="0"/>
              <w:autoSpaceDN w:val="0"/>
              <w:adjustRightInd w:val="0"/>
              <w:spacing w:line="360" w:lineRule="auto"/>
              <w:jc w:val="center"/>
              <w:rPr>
                <w:rFonts w:ascii="宋体" w:hAnsi="宋体"/>
                <w:szCs w:val="21"/>
              </w:rPr>
            </w:pPr>
            <w:r>
              <w:rPr>
                <w:rFonts w:ascii="宋体" w:hAnsi="宋体" w:cs="宋体" w:hint="eastAsia"/>
                <w:szCs w:val="21"/>
                <w:lang w:val="zh-CN"/>
              </w:rPr>
              <w:t>乔</w:t>
            </w:r>
          </w:p>
          <w:p w:rsidR="00BF6770" w:rsidRDefault="002A716B">
            <w:pPr>
              <w:autoSpaceDE w:val="0"/>
              <w:autoSpaceDN w:val="0"/>
              <w:adjustRightInd w:val="0"/>
              <w:spacing w:line="360" w:lineRule="auto"/>
              <w:jc w:val="center"/>
              <w:rPr>
                <w:rFonts w:ascii="宋体" w:hAnsi="宋体"/>
                <w:b/>
                <w:bCs/>
                <w:szCs w:val="21"/>
                <w:lang w:val="zh-CN"/>
              </w:rPr>
            </w:pPr>
            <w:r>
              <w:rPr>
                <w:rFonts w:ascii="宋体" w:hAnsi="宋体" w:cs="宋体" w:hint="eastAsia"/>
                <w:szCs w:val="21"/>
                <w:lang w:val="zh-CN"/>
              </w:rPr>
              <w:t>木</w:t>
            </w:r>
          </w:p>
        </w:tc>
        <w:tc>
          <w:tcPr>
            <w:tcW w:w="3415" w:type="dxa"/>
            <w:gridSpan w:val="2"/>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rPr>
                <w:rFonts w:ascii="宋体" w:hAnsi="宋体"/>
                <w:szCs w:val="21"/>
              </w:rPr>
            </w:pPr>
            <w:r>
              <w:rPr>
                <w:rFonts w:ascii="宋体" w:hAnsi="宋体"/>
                <w:szCs w:val="21"/>
              </w:rPr>
              <w:t>1.</w:t>
            </w:r>
            <w:r>
              <w:rPr>
                <w:rFonts w:ascii="宋体" w:hAnsi="宋体" w:cs="宋体" w:hint="eastAsia"/>
                <w:szCs w:val="21"/>
                <w:lang w:val="zh-CN"/>
              </w:rPr>
              <w:t>乔木的修剪要根据其叶芽和花芽的萌发期而进行</w:t>
            </w:r>
            <w:r>
              <w:rPr>
                <w:rFonts w:ascii="宋体" w:hAnsi="宋体" w:cs="宋体" w:hint="eastAsia"/>
                <w:szCs w:val="21"/>
              </w:rPr>
              <w:t>；</w:t>
            </w:r>
          </w:p>
          <w:p w:rsidR="00BF6770" w:rsidRDefault="002A716B">
            <w:pPr>
              <w:autoSpaceDE w:val="0"/>
              <w:autoSpaceDN w:val="0"/>
              <w:adjustRightInd w:val="0"/>
              <w:spacing w:line="360" w:lineRule="auto"/>
              <w:rPr>
                <w:rFonts w:ascii="宋体" w:hAnsi="宋体"/>
                <w:szCs w:val="21"/>
              </w:rPr>
            </w:pPr>
            <w:r>
              <w:rPr>
                <w:rFonts w:ascii="宋体" w:hAnsi="宋体"/>
                <w:szCs w:val="21"/>
              </w:rPr>
              <w:t>2.</w:t>
            </w:r>
            <w:r>
              <w:rPr>
                <w:rFonts w:ascii="宋体" w:hAnsi="宋体" w:cs="宋体" w:hint="eastAsia"/>
                <w:szCs w:val="21"/>
                <w:lang w:val="zh-CN"/>
              </w:rPr>
              <w:t>乔木的修剪整形与周围的环境相协调</w:t>
            </w:r>
            <w:r>
              <w:rPr>
                <w:rFonts w:ascii="宋体" w:hAnsi="宋体" w:cs="宋体" w:hint="eastAsia"/>
                <w:szCs w:val="21"/>
              </w:rPr>
              <w:t>；</w:t>
            </w:r>
          </w:p>
          <w:p w:rsidR="00BF6770" w:rsidRDefault="002A716B">
            <w:pPr>
              <w:autoSpaceDE w:val="0"/>
              <w:autoSpaceDN w:val="0"/>
              <w:adjustRightInd w:val="0"/>
              <w:spacing w:line="360" w:lineRule="auto"/>
              <w:rPr>
                <w:rFonts w:ascii="宋体" w:hAnsi="宋体"/>
                <w:szCs w:val="21"/>
              </w:rPr>
            </w:pPr>
            <w:r>
              <w:rPr>
                <w:rFonts w:ascii="宋体" w:hAnsi="宋体"/>
                <w:szCs w:val="21"/>
              </w:rPr>
              <w:t>3.</w:t>
            </w:r>
            <w:r>
              <w:rPr>
                <w:rFonts w:ascii="宋体" w:hAnsi="宋体" w:cs="宋体" w:hint="eastAsia"/>
                <w:szCs w:val="21"/>
                <w:lang w:val="zh-CN"/>
              </w:rPr>
              <w:t>行道树的修剪要按人行道车道高压线等公共设施的功能而进行</w:t>
            </w:r>
            <w:r>
              <w:rPr>
                <w:rFonts w:ascii="宋体" w:hAnsi="宋体" w:cs="宋体" w:hint="eastAsia"/>
                <w:szCs w:val="21"/>
              </w:rPr>
              <w:t>；</w:t>
            </w:r>
          </w:p>
          <w:p w:rsidR="00BF6770" w:rsidRDefault="002A716B">
            <w:pPr>
              <w:autoSpaceDE w:val="0"/>
              <w:autoSpaceDN w:val="0"/>
              <w:adjustRightInd w:val="0"/>
              <w:spacing w:line="360" w:lineRule="auto"/>
              <w:rPr>
                <w:rFonts w:ascii="宋体" w:hAnsi="宋体"/>
                <w:szCs w:val="21"/>
              </w:rPr>
            </w:pPr>
            <w:r>
              <w:rPr>
                <w:rFonts w:ascii="宋体" w:hAnsi="宋体"/>
                <w:szCs w:val="21"/>
              </w:rPr>
              <w:t>4.</w:t>
            </w:r>
            <w:r>
              <w:rPr>
                <w:rFonts w:ascii="宋体" w:hAnsi="宋体" w:cs="宋体" w:hint="eastAsia"/>
                <w:szCs w:val="21"/>
                <w:lang w:val="zh-CN"/>
              </w:rPr>
              <w:t>修剪操作要根据树冠美感</w:t>
            </w:r>
            <w:r>
              <w:rPr>
                <w:rFonts w:ascii="宋体" w:hAnsi="宋体"/>
                <w:szCs w:val="21"/>
              </w:rPr>
              <w:t>,</w:t>
            </w:r>
            <w:r>
              <w:rPr>
                <w:rFonts w:ascii="宋体" w:hAnsi="宋体" w:cs="宋体" w:hint="eastAsia"/>
                <w:szCs w:val="21"/>
                <w:lang w:val="zh-CN"/>
              </w:rPr>
              <w:t>主侧</w:t>
            </w:r>
            <w:r>
              <w:rPr>
                <w:rFonts w:ascii="宋体" w:hAnsi="宋体" w:cs="宋体" w:hint="eastAsia"/>
                <w:szCs w:val="21"/>
                <w:lang w:val="zh-CN"/>
              </w:rPr>
              <w:lastRenderedPageBreak/>
              <w:t>枝的分布等因素而进行</w:t>
            </w:r>
            <w:r>
              <w:rPr>
                <w:rFonts w:ascii="宋体" w:hAnsi="宋体" w:cs="宋体" w:hint="eastAsia"/>
                <w:szCs w:val="21"/>
              </w:rPr>
              <w:t>；</w:t>
            </w:r>
          </w:p>
          <w:p w:rsidR="00BF6770" w:rsidRDefault="002A716B">
            <w:pPr>
              <w:autoSpaceDE w:val="0"/>
              <w:autoSpaceDN w:val="0"/>
              <w:adjustRightInd w:val="0"/>
              <w:spacing w:line="360" w:lineRule="auto"/>
              <w:rPr>
                <w:rFonts w:ascii="宋体" w:hAnsi="宋体"/>
                <w:b/>
                <w:bCs/>
                <w:szCs w:val="21"/>
                <w:lang w:val="zh-CN"/>
              </w:rPr>
            </w:pPr>
            <w:r>
              <w:rPr>
                <w:rFonts w:ascii="宋体" w:hAnsi="宋体"/>
                <w:szCs w:val="21"/>
              </w:rPr>
              <w:t>5.</w:t>
            </w:r>
            <w:r>
              <w:rPr>
                <w:rFonts w:ascii="宋体" w:hAnsi="宋体" w:cs="宋体" w:hint="eastAsia"/>
                <w:szCs w:val="21"/>
                <w:lang w:val="zh-CN"/>
              </w:rPr>
              <w:t>修剪叶要尽量减少树干伤口</w:t>
            </w:r>
            <w:r>
              <w:rPr>
                <w:rFonts w:ascii="宋体" w:hAnsi="宋体" w:cs="宋体" w:hint="eastAsia"/>
                <w:szCs w:val="21"/>
              </w:rPr>
              <w:t>。</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rPr>
                <w:rFonts w:ascii="宋体" w:hAnsi="宋体"/>
                <w:szCs w:val="21"/>
              </w:rPr>
            </w:pPr>
            <w:r>
              <w:rPr>
                <w:rFonts w:ascii="宋体" w:hAnsi="宋体" w:cs="宋体" w:hint="eastAsia"/>
                <w:szCs w:val="21"/>
                <w:lang w:val="zh-CN"/>
              </w:rPr>
              <w:lastRenderedPageBreak/>
              <w:t>定期或遇长时间干旱时树枝叶进行冲洒</w:t>
            </w:r>
            <w:r>
              <w:rPr>
                <w:rFonts w:ascii="宋体" w:hAnsi="宋体"/>
                <w:szCs w:val="21"/>
              </w:rPr>
              <w:t>,</w:t>
            </w:r>
            <w:r>
              <w:rPr>
                <w:rFonts w:ascii="宋体" w:hAnsi="宋体" w:cs="宋体" w:hint="eastAsia"/>
                <w:szCs w:val="21"/>
                <w:lang w:val="zh-CN"/>
              </w:rPr>
              <w:t>以增加枝叶</w:t>
            </w:r>
            <w:r>
              <w:rPr>
                <w:rFonts w:ascii="宋体" w:hAnsi="宋体"/>
                <w:szCs w:val="21"/>
              </w:rPr>
              <w:t>,</w:t>
            </w:r>
            <w:r>
              <w:rPr>
                <w:rFonts w:ascii="宋体" w:hAnsi="宋体" w:cs="宋体" w:hint="eastAsia"/>
                <w:szCs w:val="21"/>
                <w:lang w:val="zh-CN"/>
              </w:rPr>
              <w:t>空气及土壤的温度</w:t>
            </w:r>
            <w:r>
              <w:rPr>
                <w:rFonts w:ascii="宋体" w:hAnsi="宋体" w:cs="宋体" w:hint="eastAsia"/>
                <w:szCs w:val="21"/>
              </w:rPr>
              <w:t>。</w:t>
            </w:r>
          </w:p>
        </w:tc>
        <w:tc>
          <w:tcPr>
            <w:tcW w:w="1716" w:type="dxa"/>
            <w:gridSpan w:val="3"/>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rPr>
                <w:rFonts w:ascii="宋体" w:hAnsi="宋体"/>
                <w:szCs w:val="21"/>
              </w:rPr>
            </w:pPr>
            <w:r>
              <w:rPr>
                <w:rFonts w:ascii="宋体" w:hAnsi="宋体" w:cs="宋体" w:hint="eastAsia"/>
                <w:szCs w:val="21"/>
                <w:lang w:val="zh-CN"/>
              </w:rPr>
              <w:t>施放基肥时要以埋施的方式进行</w:t>
            </w:r>
            <w:r>
              <w:rPr>
                <w:rFonts w:ascii="宋体" w:hAnsi="宋体" w:cs="宋体" w:hint="eastAsia"/>
                <w:szCs w:val="21"/>
              </w:rPr>
              <w:t>。</w:t>
            </w:r>
          </w:p>
        </w:tc>
        <w:tc>
          <w:tcPr>
            <w:tcW w:w="1986" w:type="dxa"/>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rPr>
                <w:rFonts w:ascii="宋体" w:hAnsi="宋体"/>
                <w:szCs w:val="21"/>
              </w:rPr>
            </w:pPr>
            <w:r>
              <w:rPr>
                <w:rFonts w:ascii="宋体" w:hAnsi="宋体" w:cs="宋体" w:hint="eastAsia"/>
                <w:szCs w:val="21"/>
                <w:lang w:val="zh-CN"/>
              </w:rPr>
              <w:t>定期施放普性杀虫药</w:t>
            </w:r>
            <w:r>
              <w:rPr>
                <w:rFonts w:ascii="宋体" w:hAnsi="宋体"/>
                <w:szCs w:val="21"/>
              </w:rPr>
              <w:t>,</w:t>
            </w:r>
            <w:r>
              <w:rPr>
                <w:rFonts w:ascii="宋体" w:hAnsi="宋体" w:cs="宋体" w:hint="eastAsia"/>
                <w:szCs w:val="21"/>
                <w:lang w:val="zh-CN"/>
              </w:rPr>
              <w:t>预防并抑制病虫害发生和蔓延</w:t>
            </w:r>
            <w:r>
              <w:rPr>
                <w:rFonts w:ascii="宋体" w:hAnsi="宋体" w:cs="宋体" w:hint="eastAsia"/>
                <w:szCs w:val="21"/>
              </w:rPr>
              <w:t>。</w:t>
            </w:r>
          </w:p>
        </w:tc>
      </w:tr>
      <w:tr w:rsidR="00BF6770">
        <w:trPr>
          <w:cantSplit/>
          <w:trHeight w:val="20"/>
          <w:jc w:val="center"/>
        </w:trPr>
        <w:tc>
          <w:tcPr>
            <w:tcW w:w="697" w:type="dxa"/>
            <w:vMerge/>
            <w:tcBorders>
              <w:left w:val="single" w:sz="6" w:space="0" w:color="auto"/>
              <w:bottom w:val="single" w:sz="6" w:space="0" w:color="auto"/>
              <w:right w:val="single" w:sz="6" w:space="0" w:color="auto"/>
            </w:tcBorders>
            <w:vAlign w:val="center"/>
          </w:tcPr>
          <w:p w:rsidR="00BF6770" w:rsidRDefault="00BF6770">
            <w:pPr>
              <w:autoSpaceDE w:val="0"/>
              <w:autoSpaceDN w:val="0"/>
              <w:adjustRightInd w:val="0"/>
              <w:spacing w:line="360" w:lineRule="auto"/>
              <w:jc w:val="center"/>
              <w:rPr>
                <w:rFonts w:ascii="宋体" w:hAnsi="宋体"/>
                <w:szCs w:val="21"/>
              </w:rPr>
            </w:pPr>
          </w:p>
        </w:tc>
        <w:tc>
          <w:tcPr>
            <w:tcW w:w="8917" w:type="dxa"/>
            <w:gridSpan w:val="8"/>
            <w:tcBorders>
              <w:top w:val="single" w:sz="6" w:space="0" w:color="auto"/>
              <w:left w:val="single" w:sz="6" w:space="0" w:color="auto"/>
              <w:bottom w:val="single" w:sz="6" w:space="0" w:color="auto"/>
              <w:right w:val="single" w:sz="6" w:space="0" w:color="auto"/>
            </w:tcBorders>
          </w:tcPr>
          <w:p w:rsidR="00BF6770" w:rsidRDefault="002A716B">
            <w:pPr>
              <w:autoSpaceDE w:val="0"/>
              <w:autoSpaceDN w:val="0"/>
              <w:adjustRightInd w:val="0"/>
              <w:spacing w:line="360" w:lineRule="auto"/>
              <w:jc w:val="left"/>
              <w:rPr>
                <w:rFonts w:ascii="宋体" w:hAnsi="宋体"/>
                <w:szCs w:val="21"/>
              </w:rPr>
            </w:pPr>
            <w:r>
              <w:rPr>
                <w:rFonts w:ascii="宋体" w:hAnsi="宋体" w:cs="宋体" w:hint="eastAsia"/>
                <w:szCs w:val="21"/>
                <w:lang w:val="zh-CN"/>
              </w:rPr>
              <w:t>标准：</w:t>
            </w:r>
          </w:p>
          <w:p w:rsidR="00BF6770" w:rsidRDefault="002A716B">
            <w:pPr>
              <w:autoSpaceDE w:val="0"/>
              <w:autoSpaceDN w:val="0"/>
              <w:adjustRightInd w:val="0"/>
              <w:spacing w:line="360" w:lineRule="auto"/>
              <w:jc w:val="left"/>
              <w:rPr>
                <w:rFonts w:ascii="宋体" w:hAnsi="宋体"/>
                <w:szCs w:val="21"/>
                <w:lang w:val="zh-CN"/>
              </w:rPr>
            </w:pPr>
            <w:r>
              <w:rPr>
                <w:rFonts w:ascii="宋体" w:hAnsi="宋体" w:cs="宋体"/>
                <w:kern w:val="0"/>
                <w:szCs w:val="21"/>
                <w:lang w:val="zh-CN"/>
              </w:rPr>
              <w:t>(1)</w:t>
            </w:r>
            <w:r>
              <w:rPr>
                <w:rFonts w:ascii="宋体" w:hAnsi="宋体" w:cs="宋体" w:hint="eastAsia"/>
                <w:kern w:val="0"/>
                <w:szCs w:val="21"/>
                <w:lang w:val="zh-CN"/>
              </w:rPr>
              <w:t>生长健壮、形态整齐、无凌乱枝条和冗长枝叶。</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kern w:val="0"/>
                <w:szCs w:val="21"/>
                <w:lang w:val="zh-CN"/>
              </w:rPr>
              <w:t>(2)</w:t>
            </w:r>
            <w:r>
              <w:rPr>
                <w:rFonts w:ascii="宋体" w:hAnsi="宋体" w:cs="宋体" w:hint="eastAsia"/>
                <w:kern w:val="0"/>
                <w:szCs w:val="21"/>
                <w:lang w:val="zh-CN"/>
              </w:rPr>
              <w:t>适时适量浇水、松土、施肥，采用穴施或沟施肥，覆土平整，肥料不露出土面。</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kern w:val="0"/>
                <w:szCs w:val="21"/>
                <w:lang w:val="zh-CN"/>
              </w:rPr>
              <w:t>(3)</w:t>
            </w:r>
            <w:r>
              <w:rPr>
                <w:rFonts w:ascii="宋体" w:hAnsi="宋体" w:cs="宋体" w:hint="eastAsia"/>
                <w:kern w:val="0"/>
                <w:szCs w:val="21"/>
                <w:lang w:val="zh-CN"/>
              </w:rPr>
              <w:t>基部无</w:t>
            </w:r>
            <w:r>
              <w:rPr>
                <w:rFonts w:ascii="宋体" w:hAnsi="宋体" w:cs="宋体"/>
                <w:kern w:val="0"/>
                <w:szCs w:val="21"/>
                <w:lang w:val="zh-CN"/>
              </w:rPr>
              <w:t>30cm</w:t>
            </w:r>
            <w:r>
              <w:rPr>
                <w:rFonts w:ascii="宋体" w:hAnsi="宋体" w:cs="宋体" w:hint="eastAsia"/>
                <w:kern w:val="0"/>
                <w:szCs w:val="21"/>
                <w:lang w:val="zh-CN"/>
              </w:rPr>
              <w:t>高以上萌蘖枝，无杂草、杂物，土面不板结，透气良好。</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kern w:val="0"/>
                <w:szCs w:val="21"/>
                <w:lang w:val="zh-CN"/>
              </w:rPr>
              <w:t>(4)</w:t>
            </w:r>
            <w:r>
              <w:rPr>
                <w:rFonts w:ascii="宋体" w:hAnsi="宋体" w:cs="宋体" w:hint="eastAsia"/>
                <w:kern w:val="0"/>
                <w:szCs w:val="21"/>
                <w:lang w:val="zh-CN"/>
              </w:rPr>
              <w:t>及时修剪，保持造型优美，修剪截口与枝位平齐，主侧枝分布均匀。</w:t>
            </w:r>
          </w:p>
          <w:p w:rsidR="00BF6770" w:rsidRDefault="002A716B">
            <w:pPr>
              <w:autoSpaceDE w:val="0"/>
              <w:autoSpaceDN w:val="0"/>
              <w:adjustRightInd w:val="0"/>
              <w:spacing w:line="360" w:lineRule="auto"/>
              <w:rPr>
                <w:rFonts w:ascii="宋体" w:hAnsi="宋体"/>
                <w:szCs w:val="21"/>
                <w:lang w:val="zh-CN"/>
              </w:rPr>
            </w:pPr>
            <w:r>
              <w:rPr>
                <w:rFonts w:ascii="宋体" w:hAnsi="宋体" w:cs="宋体"/>
                <w:kern w:val="0"/>
                <w:szCs w:val="21"/>
                <w:lang w:val="zh-CN"/>
              </w:rPr>
              <w:t>(5)</w:t>
            </w:r>
            <w:r>
              <w:rPr>
                <w:rFonts w:ascii="宋体" w:hAnsi="宋体" w:cs="宋体" w:hint="eastAsia"/>
                <w:kern w:val="0"/>
                <w:szCs w:val="21"/>
                <w:lang w:val="zh-CN"/>
              </w:rPr>
              <w:t>无明显病害枝。</w:t>
            </w:r>
          </w:p>
        </w:tc>
      </w:tr>
      <w:tr w:rsidR="00BF6770">
        <w:trPr>
          <w:cantSplit/>
          <w:trHeight w:val="20"/>
          <w:jc w:val="center"/>
        </w:trPr>
        <w:tc>
          <w:tcPr>
            <w:tcW w:w="697" w:type="dxa"/>
            <w:vMerge w:val="restart"/>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jc w:val="center"/>
              <w:rPr>
                <w:rFonts w:ascii="宋体" w:hAnsi="宋体"/>
                <w:kern w:val="0"/>
                <w:szCs w:val="21"/>
                <w:lang w:val="zh-CN"/>
              </w:rPr>
            </w:pPr>
            <w:r>
              <w:rPr>
                <w:rFonts w:ascii="宋体" w:hAnsi="宋体" w:cs="宋体" w:hint="eastAsia"/>
                <w:kern w:val="0"/>
                <w:szCs w:val="21"/>
                <w:lang w:val="zh-CN"/>
              </w:rPr>
              <w:t>灌</w:t>
            </w:r>
          </w:p>
          <w:p w:rsidR="00BF6770" w:rsidRDefault="002A716B">
            <w:pPr>
              <w:autoSpaceDE w:val="0"/>
              <w:autoSpaceDN w:val="0"/>
              <w:adjustRightInd w:val="0"/>
              <w:spacing w:line="360" w:lineRule="auto"/>
              <w:jc w:val="center"/>
              <w:rPr>
                <w:rFonts w:ascii="宋体" w:hAnsi="宋体"/>
                <w:szCs w:val="21"/>
                <w:lang w:val="zh-CN"/>
              </w:rPr>
            </w:pPr>
            <w:r>
              <w:rPr>
                <w:rFonts w:ascii="宋体" w:hAnsi="宋体" w:cs="宋体" w:hint="eastAsia"/>
                <w:kern w:val="0"/>
                <w:szCs w:val="21"/>
                <w:lang w:val="zh-CN"/>
              </w:rPr>
              <w:t>木</w:t>
            </w:r>
          </w:p>
        </w:tc>
        <w:tc>
          <w:tcPr>
            <w:tcW w:w="3415" w:type="dxa"/>
            <w:gridSpan w:val="2"/>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rPr>
                <w:rFonts w:ascii="宋体" w:hAnsi="宋体"/>
                <w:szCs w:val="21"/>
                <w:lang w:val="zh-CN"/>
              </w:rPr>
            </w:pPr>
            <w:r>
              <w:rPr>
                <w:rFonts w:ascii="宋体" w:hAnsi="宋体" w:cs="宋体" w:hint="eastAsia"/>
                <w:kern w:val="0"/>
                <w:szCs w:val="21"/>
                <w:lang w:val="zh-CN"/>
              </w:rPr>
              <w:t>每年</w:t>
            </w:r>
            <w:r>
              <w:rPr>
                <w:rFonts w:ascii="宋体" w:hAnsi="宋体" w:cs="宋体"/>
                <w:kern w:val="0"/>
                <w:szCs w:val="21"/>
                <w:lang w:val="zh-CN"/>
              </w:rPr>
              <w:t>12</w:t>
            </w:r>
            <w:r>
              <w:rPr>
                <w:rFonts w:ascii="宋体" w:hAnsi="宋体" w:cs="宋体" w:hint="eastAsia"/>
                <w:kern w:val="0"/>
                <w:szCs w:val="21"/>
                <w:lang w:val="zh-CN"/>
              </w:rPr>
              <w:t>月一次剪除徒长枝、树身的萌蘖枝、病虫枝、交叉枝、扭伤枝、枯枝等；生长季非观花类每</w:t>
            </w:r>
            <w:r>
              <w:rPr>
                <w:rFonts w:ascii="宋体" w:hAnsi="宋体" w:cs="宋体"/>
                <w:kern w:val="0"/>
                <w:szCs w:val="21"/>
                <w:lang w:val="zh-CN"/>
              </w:rPr>
              <w:t>25</w:t>
            </w:r>
            <w:r>
              <w:rPr>
                <w:rFonts w:ascii="宋体" w:hAnsi="宋体" w:cs="宋体" w:hint="eastAsia"/>
                <w:kern w:val="0"/>
                <w:szCs w:val="21"/>
                <w:lang w:val="zh-CN"/>
              </w:rPr>
              <w:t>天修剪</w:t>
            </w:r>
            <w:r>
              <w:rPr>
                <w:rFonts w:ascii="宋体" w:hAnsi="宋体" w:cs="宋体"/>
                <w:kern w:val="0"/>
                <w:szCs w:val="21"/>
                <w:lang w:val="zh-CN"/>
              </w:rPr>
              <w:t>1</w:t>
            </w:r>
            <w:r>
              <w:rPr>
                <w:rFonts w:ascii="宋体" w:hAnsi="宋体" w:cs="宋体" w:hint="eastAsia"/>
                <w:kern w:val="0"/>
                <w:szCs w:val="21"/>
                <w:lang w:val="zh-CN"/>
              </w:rPr>
              <w:t>次，观花类每次观花后修剪</w:t>
            </w:r>
            <w:r>
              <w:rPr>
                <w:rFonts w:ascii="宋体" w:hAnsi="宋体" w:cs="宋体"/>
                <w:kern w:val="0"/>
                <w:szCs w:val="21"/>
                <w:lang w:val="zh-CN"/>
              </w:rPr>
              <w:t>1</w:t>
            </w:r>
            <w:r>
              <w:rPr>
                <w:rFonts w:ascii="宋体" w:hAnsi="宋体" w:cs="宋体" w:hint="eastAsia"/>
                <w:kern w:val="0"/>
                <w:szCs w:val="21"/>
                <w:lang w:val="zh-CN"/>
              </w:rPr>
              <w:t>次。</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rPr>
                <w:rFonts w:ascii="宋体" w:hAnsi="宋体"/>
                <w:szCs w:val="21"/>
                <w:lang w:val="zh-CN"/>
              </w:rPr>
            </w:pPr>
            <w:r>
              <w:rPr>
                <w:rFonts w:ascii="宋体" w:hAnsi="宋体" w:cs="宋体" w:hint="eastAsia"/>
                <w:kern w:val="0"/>
                <w:szCs w:val="21"/>
                <w:lang w:val="zh-CN"/>
              </w:rPr>
              <w:t>生长季</w:t>
            </w:r>
            <w:r>
              <w:rPr>
                <w:rFonts w:ascii="宋体" w:hAnsi="宋体" w:cs="宋体"/>
                <w:kern w:val="0"/>
                <w:szCs w:val="21"/>
                <w:lang w:val="zh-CN"/>
              </w:rPr>
              <w:t>(</w:t>
            </w:r>
            <w:r>
              <w:rPr>
                <w:rFonts w:ascii="宋体" w:hAnsi="宋体" w:cs="宋体" w:hint="eastAsia"/>
                <w:kern w:val="0"/>
                <w:szCs w:val="21"/>
                <w:lang w:val="zh-CN"/>
              </w:rPr>
              <w:t>非雨季</w:t>
            </w:r>
            <w:r>
              <w:rPr>
                <w:rFonts w:ascii="宋体" w:hAnsi="宋体" w:cs="宋体"/>
                <w:kern w:val="0"/>
                <w:szCs w:val="21"/>
                <w:lang w:val="zh-CN"/>
              </w:rPr>
              <w:t>)</w:t>
            </w:r>
            <w:r>
              <w:rPr>
                <w:rFonts w:ascii="宋体" w:hAnsi="宋体" w:cs="宋体" w:hint="eastAsia"/>
                <w:kern w:val="0"/>
                <w:szCs w:val="21"/>
                <w:lang w:val="zh-CN"/>
              </w:rPr>
              <w:t>每周</w:t>
            </w:r>
            <w:r>
              <w:rPr>
                <w:rFonts w:ascii="宋体" w:hAnsi="宋体" w:cs="宋体"/>
                <w:kern w:val="0"/>
                <w:szCs w:val="21"/>
                <w:lang w:val="zh-CN"/>
              </w:rPr>
              <w:t>3</w:t>
            </w:r>
            <w:r>
              <w:rPr>
                <w:rFonts w:ascii="宋体" w:hAnsi="宋体"/>
                <w:kern w:val="0"/>
                <w:szCs w:val="21"/>
                <w:lang w:val="zh-CN"/>
              </w:rPr>
              <w:t>—</w:t>
            </w:r>
            <w:r>
              <w:rPr>
                <w:rFonts w:ascii="宋体" w:hAnsi="宋体" w:cs="宋体"/>
                <w:kern w:val="0"/>
                <w:szCs w:val="21"/>
                <w:lang w:val="zh-CN"/>
              </w:rPr>
              <w:t>4</w:t>
            </w:r>
            <w:r>
              <w:rPr>
                <w:rFonts w:ascii="宋体" w:hAnsi="宋体" w:cs="宋体" w:hint="eastAsia"/>
                <w:kern w:val="0"/>
                <w:szCs w:val="21"/>
                <w:lang w:val="zh-CN"/>
              </w:rPr>
              <w:t>次；非生长季</w:t>
            </w:r>
            <w:r>
              <w:rPr>
                <w:rFonts w:ascii="宋体" w:hAnsi="宋体" w:cs="宋体"/>
                <w:kern w:val="0"/>
                <w:szCs w:val="21"/>
                <w:lang w:val="zh-CN"/>
              </w:rPr>
              <w:t>(</w:t>
            </w:r>
            <w:r>
              <w:rPr>
                <w:rFonts w:ascii="宋体" w:hAnsi="宋体" w:cs="宋体" w:hint="eastAsia"/>
                <w:kern w:val="0"/>
                <w:szCs w:val="21"/>
                <w:lang w:val="zh-CN"/>
              </w:rPr>
              <w:t>非雨季</w:t>
            </w:r>
            <w:r>
              <w:rPr>
                <w:rFonts w:ascii="宋体" w:hAnsi="宋体" w:cs="宋体"/>
                <w:kern w:val="0"/>
                <w:szCs w:val="21"/>
                <w:lang w:val="zh-CN"/>
              </w:rPr>
              <w:t>)</w:t>
            </w:r>
            <w:r>
              <w:rPr>
                <w:rFonts w:ascii="宋体" w:hAnsi="宋体" w:cs="宋体" w:hint="eastAsia"/>
                <w:kern w:val="0"/>
                <w:szCs w:val="21"/>
                <w:lang w:val="zh-CN"/>
              </w:rPr>
              <w:t>每半月</w:t>
            </w:r>
            <w:r>
              <w:rPr>
                <w:rFonts w:ascii="宋体" w:hAnsi="宋体" w:cs="宋体"/>
                <w:kern w:val="0"/>
                <w:szCs w:val="21"/>
                <w:lang w:val="zh-CN"/>
              </w:rPr>
              <w:t>1-2</w:t>
            </w:r>
            <w:r>
              <w:rPr>
                <w:rFonts w:ascii="宋体" w:hAnsi="宋体" w:cs="宋体" w:hint="eastAsia"/>
                <w:kern w:val="0"/>
                <w:szCs w:val="21"/>
                <w:lang w:val="zh-CN"/>
              </w:rPr>
              <w:t>次。</w:t>
            </w:r>
          </w:p>
        </w:tc>
        <w:tc>
          <w:tcPr>
            <w:tcW w:w="1620" w:type="dxa"/>
            <w:gridSpan w:val="2"/>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rPr>
                <w:rFonts w:ascii="宋体" w:hAnsi="宋体"/>
                <w:szCs w:val="21"/>
                <w:lang w:val="zh-CN"/>
              </w:rPr>
            </w:pPr>
            <w:r>
              <w:rPr>
                <w:rFonts w:ascii="宋体" w:hAnsi="宋体" w:cs="宋体" w:hint="eastAsia"/>
                <w:kern w:val="0"/>
                <w:szCs w:val="21"/>
                <w:lang w:val="zh-CN"/>
              </w:rPr>
              <w:t>早春或入冬前施有机肥或复合肥</w:t>
            </w:r>
            <w:r>
              <w:rPr>
                <w:rFonts w:ascii="宋体" w:hAnsi="宋体" w:cs="宋体"/>
                <w:kern w:val="0"/>
                <w:szCs w:val="21"/>
                <w:lang w:val="zh-CN"/>
              </w:rPr>
              <w:t>1</w:t>
            </w:r>
            <w:r>
              <w:rPr>
                <w:rFonts w:ascii="宋体" w:hAnsi="宋体" w:cs="宋体" w:hint="eastAsia"/>
                <w:kern w:val="0"/>
                <w:szCs w:val="21"/>
                <w:lang w:val="zh-CN"/>
              </w:rPr>
              <w:t>次；生长季每两个月追施复合肥</w:t>
            </w:r>
            <w:r>
              <w:rPr>
                <w:rFonts w:ascii="宋体" w:hAnsi="宋体" w:cs="宋体"/>
                <w:kern w:val="0"/>
                <w:szCs w:val="21"/>
                <w:lang w:val="zh-CN"/>
              </w:rPr>
              <w:t>1</w:t>
            </w:r>
            <w:r>
              <w:rPr>
                <w:rFonts w:ascii="宋体" w:hAnsi="宋体" w:cs="宋体" w:hint="eastAsia"/>
                <w:kern w:val="0"/>
                <w:szCs w:val="21"/>
                <w:lang w:val="zh-CN"/>
              </w:rPr>
              <w:t>次。</w:t>
            </w:r>
          </w:p>
        </w:tc>
        <w:tc>
          <w:tcPr>
            <w:tcW w:w="2082" w:type="dxa"/>
            <w:gridSpan w:val="2"/>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rPr>
                <w:rFonts w:ascii="宋体" w:hAnsi="宋体"/>
                <w:szCs w:val="21"/>
                <w:lang w:val="zh-CN"/>
              </w:rPr>
            </w:pPr>
            <w:r>
              <w:rPr>
                <w:rFonts w:ascii="宋体" w:hAnsi="宋体" w:cs="宋体" w:hint="eastAsia"/>
                <w:kern w:val="0"/>
                <w:szCs w:val="21"/>
                <w:lang w:val="zh-CN"/>
              </w:rPr>
              <w:t>每月喷施广普性杀菌条虫药</w:t>
            </w:r>
            <w:r>
              <w:rPr>
                <w:rFonts w:ascii="宋体" w:hAnsi="宋体" w:cs="宋体"/>
                <w:kern w:val="0"/>
                <w:szCs w:val="21"/>
                <w:lang w:val="zh-CN"/>
              </w:rPr>
              <w:t>1</w:t>
            </w:r>
            <w:r>
              <w:rPr>
                <w:rFonts w:ascii="宋体" w:hAnsi="宋体" w:cs="宋体" w:hint="eastAsia"/>
                <w:kern w:val="0"/>
                <w:szCs w:val="21"/>
                <w:lang w:val="zh-CN"/>
              </w:rPr>
              <w:t>次；突发病虫害进行针对性防治。要求利用周末或下班时间喷药，不允许使用刺激性强或中等毒以上农药。</w:t>
            </w:r>
          </w:p>
        </w:tc>
      </w:tr>
      <w:tr w:rsidR="00BF6770">
        <w:trPr>
          <w:cantSplit/>
          <w:trHeight w:val="20"/>
          <w:jc w:val="center"/>
        </w:trPr>
        <w:tc>
          <w:tcPr>
            <w:tcW w:w="697" w:type="dxa"/>
            <w:vMerge/>
            <w:tcBorders>
              <w:top w:val="single" w:sz="6" w:space="0" w:color="auto"/>
              <w:left w:val="single" w:sz="6" w:space="0" w:color="auto"/>
              <w:bottom w:val="single" w:sz="6" w:space="0" w:color="auto"/>
              <w:right w:val="single" w:sz="6" w:space="0" w:color="auto"/>
            </w:tcBorders>
            <w:vAlign w:val="center"/>
          </w:tcPr>
          <w:p w:rsidR="00BF6770" w:rsidRDefault="00BF6770">
            <w:pPr>
              <w:autoSpaceDE w:val="0"/>
              <w:autoSpaceDN w:val="0"/>
              <w:adjustRightInd w:val="0"/>
              <w:spacing w:line="360" w:lineRule="auto"/>
              <w:jc w:val="center"/>
              <w:rPr>
                <w:rFonts w:ascii="宋体" w:hAnsi="宋体"/>
                <w:szCs w:val="21"/>
              </w:rPr>
            </w:pPr>
          </w:p>
        </w:tc>
        <w:tc>
          <w:tcPr>
            <w:tcW w:w="8917" w:type="dxa"/>
            <w:gridSpan w:val="8"/>
            <w:tcBorders>
              <w:top w:val="single" w:sz="6" w:space="0" w:color="auto"/>
              <w:left w:val="single" w:sz="6" w:space="0" w:color="auto"/>
              <w:bottom w:val="single" w:sz="6" w:space="0" w:color="auto"/>
              <w:right w:val="single" w:sz="6" w:space="0" w:color="auto"/>
            </w:tcBorders>
          </w:tcPr>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hint="eastAsia"/>
                <w:kern w:val="0"/>
                <w:szCs w:val="21"/>
                <w:lang w:val="zh-CN"/>
              </w:rPr>
              <w:t>标准：</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hint="eastAsia"/>
                <w:kern w:val="0"/>
                <w:szCs w:val="21"/>
                <w:lang w:val="zh-CN"/>
              </w:rPr>
              <w:t>（</w:t>
            </w:r>
            <w:r>
              <w:rPr>
                <w:rFonts w:ascii="宋体" w:hAnsi="宋体" w:cs="宋体"/>
                <w:kern w:val="0"/>
                <w:szCs w:val="21"/>
                <w:lang w:val="zh-CN"/>
              </w:rPr>
              <w:t>1</w:t>
            </w:r>
            <w:r>
              <w:rPr>
                <w:rFonts w:ascii="宋体" w:hAnsi="宋体" w:cs="宋体" w:hint="eastAsia"/>
                <w:kern w:val="0"/>
                <w:szCs w:val="21"/>
                <w:lang w:val="zh-CN"/>
              </w:rPr>
              <w:t>）株形整齐、造型植物轮廓清晰，修剪面平直整齐，棱角分明。</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hint="eastAsia"/>
                <w:kern w:val="0"/>
                <w:szCs w:val="21"/>
                <w:lang w:val="zh-CN"/>
              </w:rPr>
              <w:t>（</w:t>
            </w:r>
            <w:r>
              <w:rPr>
                <w:rFonts w:ascii="宋体" w:hAnsi="宋体" w:cs="宋体"/>
                <w:kern w:val="0"/>
                <w:szCs w:val="21"/>
                <w:lang w:val="zh-CN"/>
              </w:rPr>
              <w:t>2</w:t>
            </w:r>
            <w:r>
              <w:rPr>
                <w:rFonts w:ascii="宋体" w:hAnsi="宋体" w:cs="宋体" w:hint="eastAsia"/>
                <w:kern w:val="0"/>
                <w:szCs w:val="21"/>
                <w:lang w:val="zh-CN"/>
              </w:rPr>
              <w:t>）适时适量浇水、松土、施肥，采用穴施或沟施肥，覆土平整，肥料不露出土面。</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hint="eastAsia"/>
                <w:kern w:val="0"/>
                <w:szCs w:val="21"/>
                <w:lang w:val="zh-CN"/>
              </w:rPr>
              <w:t>（</w:t>
            </w:r>
            <w:r>
              <w:rPr>
                <w:rFonts w:ascii="宋体" w:hAnsi="宋体" w:cs="宋体"/>
                <w:kern w:val="0"/>
                <w:szCs w:val="21"/>
                <w:lang w:val="zh-CN"/>
              </w:rPr>
              <w:t>3</w:t>
            </w:r>
            <w:r>
              <w:rPr>
                <w:rFonts w:ascii="宋体" w:hAnsi="宋体" w:cs="宋体" w:hint="eastAsia"/>
                <w:kern w:val="0"/>
                <w:szCs w:val="21"/>
                <w:lang w:val="zh-CN"/>
              </w:rPr>
              <w:t>）灌木脚部整齐清洁，无过长杂草杂物，无严重黄叶、积尘。</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hint="eastAsia"/>
                <w:kern w:val="0"/>
                <w:szCs w:val="21"/>
                <w:lang w:val="zh-CN"/>
              </w:rPr>
              <w:t>（</w:t>
            </w:r>
            <w:r>
              <w:rPr>
                <w:rFonts w:ascii="宋体" w:hAnsi="宋体" w:cs="宋体"/>
                <w:kern w:val="0"/>
                <w:szCs w:val="21"/>
                <w:lang w:val="zh-CN"/>
              </w:rPr>
              <w:t>4</w:t>
            </w:r>
            <w:r>
              <w:rPr>
                <w:rFonts w:ascii="宋体" w:hAnsi="宋体" w:cs="宋体" w:hint="eastAsia"/>
                <w:kern w:val="0"/>
                <w:szCs w:val="21"/>
                <w:lang w:val="zh-CN"/>
              </w:rPr>
              <w:t>）及时修剪，造型优美。</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hint="eastAsia"/>
                <w:kern w:val="0"/>
                <w:szCs w:val="21"/>
                <w:lang w:val="zh-CN"/>
              </w:rPr>
              <w:t>（</w:t>
            </w:r>
            <w:r>
              <w:rPr>
                <w:rFonts w:ascii="宋体" w:hAnsi="宋体" w:cs="宋体"/>
                <w:kern w:val="0"/>
                <w:szCs w:val="21"/>
                <w:lang w:val="zh-CN"/>
              </w:rPr>
              <w:t>5</w:t>
            </w:r>
            <w:r>
              <w:rPr>
                <w:rFonts w:ascii="宋体" w:hAnsi="宋体" w:cs="宋体" w:hint="eastAsia"/>
                <w:kern w:val="0"/>
                <w:szCs w:val="21"/>
                <w:lang w:val="zh-CN"/>
              </w:rPr>
              <w:t>）无长</w:t>
            </w:r>
            <w:r>
              <w:rPr>
                <w:rFonts w:ascii="宋体" w:hAnsi="宋体" w:cs="宋体"/>
                <w:kern w:val="0"/>
                <w:szCs w:val="21"/>
                <w:lang w:val="zh-CN"/>
              </w:rPr>
              <w:t>20cm</w:t>
            </w:r>
            <w:r>
              <w:rPr>
                <w:rFonts w:ascii="宋体" w:hAnsi="宋体" w:cs="宋体" w:hint="eastAsia"/>
                <w:kern w:val="0"/>
                <w:szCs w:val="21"/>
                <w:lang w:val="zh-CN"/>
              </w:rPr>
              <w:t>以上枯枝黄叶、折断枝、修剪残留枝。</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hint="eastAsia"/>
                <w:kern w:val="0"/>
                <w:szCs w:val="21"/>
                <w:lang w:val="zh-CN"/>
              </w:rPr>
              <w:t>（</w:t>
            </w:r>
            <w:r>
              <w:rPr>
                <w:rFonts w:ascii="宋体" w:hAnsi="宋体" w:cs="宋体"/>
                <w:kern w:val="0"/>
                <w:szCs w:val="21"/>
                <w:lang w:val="zh-CN"/>
              </w:rPr>
              <w:t>6</w:t>
            </w:r>
            <w:r>
              <w:rPr>
                <w:rFonts w:ascii="宋体" w:hAnsi="宋体" w:cs="宋体" w:hint="eastAsia"/>
                <w:kern w:val="0"/>
                <w:szCs w:val="21"/>
                <w:lang w:val="zh-CN"/>
              </w:rPr>
              <w:t>）无明显病害枝。</w:t>
            </w:r>
          </w:p>
          <w:p w:rsidR="00BF6770" w:rsidRDefault="002A716B">
            <w:pPr>
              <w:autoSpaceDE w:val="0"/>
              <w:autoSpaceDN w:val="0"/>
              <w:adjustRightInd w:val="0"/>
              <w:spacing w:line="360" w:lineRule="auto"/>
              <w:ind w:left="630" w:hanging="630"/>
              <w:rPr>
                <w:rFonts w:ascii="宋体" w:hAnsi="宋体"/>
                <w:szCs w:val="21"/>
                <w:lang w:val="zh-CN"/>
              </w:rPr>
            </w:pPr>
            <w:r>
              <w:rPr>
                <w:rFonts w:ascii="宋体" w:hAnsi="宋体" w:cs="宋体" w:hint="eastAsia"/>
                <w:kern w:val="0"/>
                <w:szCs w:val="21"/>
                <w:lang w:val="zh-CN"/>
              </w:rPr>
              <w:t>（</w:t>
            </w:r>
            <w:r>
              <w:rPr>
                <w:rFonts w:ascii="宋体" w:hAnsi="宋体" w:cs="宋体"/>
                <w:kern w:val="0"/>
                <w:szCs w:val="21"/>
                <w:lang w:val="zh-CN"/>
              </w:rPr>
              <w:t>7</w:t>
            </w:r>
            <w:r>
              <w:rPr>
                <w:rFonts w:ascii="宋体" w:hAnsi="宋体" w:cs="宋体" w:hint="eastAsia"/>
                <w:kern w:val="0"/>
                <w:szCs w:val="21"/>
                <w:lang w:val="zh-CN"/>
              </w:rPr>
              <w:t>）对遭受自然和人为损害的花木及时修补、扶持和补苗。</w:t>
            </w:r>
          </w:p>
        </w:tc>
      </w:tr>
      <w:tr w:rsidR="00BF6770">
        <w:trPr>
          <w:cantSplit/>
          <w:trHeight w:val="20"/>
          <w:jc w:val="center"/>
        </w:trPr>
        <w:tc>
          <w:tcPr>
            <w:tcW w:w="697" w:type="dxa"/>
            <w:vMerge w:val="restart"/>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jc w:val="center"/>
              <w:rPr>
                <w:rFonts w:ascii="宋体" w:hAnsi="宋体"/>
                <w:kern w:val="0"/>
                <w:szCs w:val="21"/>
                <w:lang w:val="zh-CN"/>
              </w:rPr>
            </w:pPr>
            <w:r>
              <w:rPr>
                <w:rFonts w:ascii="宋体" w:hAnsi="宋体" w:cs="宋体" w:hint="eastAsia"/>
                <w:kern w:val="0"/>
                <w:szCs w:val="21"/>
                <w:lang w:val="zh-CN"/>
              </w:rPr>
              <w:lastRenderedPageBreak/>
              <w:t>绿</w:t>
            </w:r>
          </w:p>
          <w:p w:rsidR="00BF6770" w:rsidRDefault="002A716B">
            <w:pPr>
              <w:autoSpaceDE w:val="0"/>
              <w:autoSpaceDN w:val="0"/>
              <w:adjustRightInd w:val="0"/>
              <w:spacing w:line="360" w:lineRule="auto"/>
              <w:jc w:val="center"/>
              <w:rPr>
                <w:rFonts w:ascii="宋体" w:hAnsi="宋体"/>
                <w:szCs w:val="21"/>
                <w:lang w:val="zh-CN"/>
              </w:rPr>
            </w:pPr>
            <w:r>
              <w:rPr>
                <w:rFonts w:ascii="宋体" w:hAnsi="宋体" w:cs="宋体" w:hint="eastAsia"/>
                <w:kern w:val="0"/>
                <w:szCs w:val="21"/>
                <w:lang w:val="zh-CN"/>
              </w:rPr>
              <w:t>篱</w:t>
            </w:r>
          </w:p>
        </w:tc>
        <w:tc>
          <w:tcPr>
            <w:tcW w:w="2695" w:type="dxa"/>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rPr>
                <w:rFonts w:ascii="宋体" w:hAnsi="宋体"/>
                <w:kern w:val="0"/>
                <w:szCs w:val="21"/>
                <w:lang w:val="zh-CN"/>
              </w:rPr>
            </w:pPr>
            <w:r>
              <w:rPr>
                <w:rFonts w:ascii="宋体" w:hAnsi="宋体" w:cs="宋体" w:hint="eastAsia"/>
                <w:kern w:val="0"/>
                <w:szCs w:val="21"/>
                <w:lang w:val="zh-CN"/>
              </w:rPr>
              <w:t>每年开春前将高度压到定高点重剪</w:t>
            </w:r>
            <w:r>
              <w:rPr>
                <w:rFonts w:ascii="宋体" w:hAnsi="宋体" w:cs="宋体"/>
                <w:kern w:val="0"/>
                <w:szCs w:val="21"/>
                <w:lang w:val="zh-CN"/>
              </w:rPr>
              <w:t>1</w:t>
            </w:r>
            <w:r>
              <w:rPr>
                <w:rFonts w:ascii="宋体" w:hAnsi="宋体" w:cs="宋体" w:hint="eastAsia"/>
                <w:kern w:val="0"/>
                <w:szCs w:val="21"/>
                <w:lang w:val="zh-CN"/>
              </w:rPr>
              <w:t>次；生长季每</w:t>
            </w:r>
            <w:r>
              <w:rPr>
                <w:rFonts w:ascii="宋体" w:hAnsi="宋体" w:cs="宋体"/>
                <w:kern w:val="0"/>
                <w:szCs w:val="21"/>
                <w:lang w:val="zh-CN"/>
              </w:rPr>
              <w:t>25</w:t>
            </w:r>
            <w:r>
              <w:rPr>
                <w:rFonts w:ascii="宋体" w:hAnsi="宋体" w:cs="宋体" w:hint="eastAsia"/>
                <w:kern w:val="0"/>
                <w:szCs w:val="21"/>
                <w:lang w:val="zh-CN"/>
              </w:rPr>
              <w:t>天修剪</w:t>
            </w:r>
            <w:r>
              <w:rPr>
                <w:rFonts w:ascii="宋体" w:hAnsi="宋体" w:cs="宋体"/>
                <w:kern w:val="0"/>
                <w:szCs w:val="21"/>
                <w:lang w:val="zh-CN"/>
              </w:rPr>
              <w:t>1</w:t>
            </w:r>
            <w:r>
              <w:rPr>
                <w:rFonts w:ascii="宋体" w:hAnsi="宋体" w:cs="宋体" w:hint="eastAsia"/>
                <w:kern w:val="0"/>
                <w:szCs w:val="21"/>
                <w:lang w:val="zh-CN"/>
              </w:rPr>
              <w:t>次。</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rPr>
                <w:rFonts w:ascii="宋体" w:hAnsi="宋体"/>
                <w:kern w:val="0"/>
                <w:szCs w:val="21"/>
                <w:lang w:val="zh-CN"/>
              </w:rPr>
            </w:pPr>
            <w:r>
              <w:rPr>
                <w:rFonts w:ascii="宋体" w:hAnsi="宋体" w:cs="宋体" w:hint="eastAsia"/>
                <w:kern w:val="0"/>
                <w:szCs w:val="21"/>
                <w:lang w:val="zh-CN"/>
              </w:rPr>
              <w:t>生长季</w:t>
            </w:r>
            <w:r>
              <w:rPr>
                <w:rFonts w:ascii="宋体" w:hAnsi="宋体" w:cs="宋体"/>
                <w:kern w:val="0"/>
                <w:szCs w:val="21"/>
                <w:lang w:val="zh-CN"/>
              </w:rPr>
              <w:t>(</w:t>
            </w:r>
            <w:r>
              <w:rPr>
                <w:rFonts w:ascii="宋体" w:hAnsi="宋体" w:cs="宋体" w:hint="eastAsia"/>
                <w:kern w:val="0"/>
                <w:szCs w:val="21"/>
                <w:lang w:val="zh-CN"/>
              </w:rPr>
              <w:t>非雨季</w:t>
            </w:r>
            <w:r>
              <w:rPr>
                <w:rFonts w:ascii="宋体" w:hAnsi="宋体" w:cs="宋体"/>
                <w:kern w:val="0"/>
                <w:szCs w:val="21"/>
                <w:lang w:val="zh-CN"/>
              </w:rPr>
              <w:t>)</w:t>
            </w:r>
            <w:r>
              <w:rPr>
                <w:rFonts w:ascii="宋体" w:hAnsi="宋体" w:cs="宋体" w:hint="eastAsia"/>
                <w:kern w:val="0"/>
                <w:szCs w:val="21"/>
                <w:lang w:val="zh-CN"/>
              </w:rPr>
              <w:t>每周</w:t>
            </w:r>
            <w:r>
              <w:rPr>
                <w:rFonts w:ascii="宋体" w:hAnsi="宋体" w:cs="宋体"/>
                <w:kern w:val="0"/>
                <w:szCs w:val="21"/>
                <w:lang w:val="zh-CN"/>
              </w:rPr>
              <w:t>2-3</w:t>
            </w:r>
            <w:r>
              <w:rPr>
                <w:rFonts w:ascii="宋体" w:hAnsi="宋体" w:cs="宋体" w:hint="eastAsia"/>
                <w:kern w:val="0"/>
                <w:szCs w:val="21"/>
                <w:lang w:val="zh-CN"/>
              </w:rPr>
              <w:t>次；非生长季</w:t>
            </w:r>
            <w:r>
              <w:rPr>
                <w:rFonts w:ascii="宋体" w:hAnsi="宋体" w:cs="宋体"/>
                <w:kern w:val="0"/>
                <w:szCs w:val="21"/>
                <w:lang w:val="zh-CN"/>
              </w:rPr>
              <w:t>(</w:t>
            </w:r>
            <w:r>
              <w:rPr>
                <w:rFonts w:ascii="宋体" w:hAnsi="宋体" w:cs="宋体" w:hint="eastAsia"/>
                <w:kern w:val="0"/>
                <w:szCs w:val="21"/>
                <w:lang w:val="zh-CN"/>
              </w:rPr>
              <w:t>非雨季</w:t>
            </w:r>
            <w:r>
              <w:rPr>
                <w:rFonts w:ascii="宋体" w:hAnsi="宋体" w:cs="宋体"/>
                <w:kern w:val="0"/>
                <w:szCs w:val="21"/>
                <w:lang w:val="zh-CN"/>
              </w:rPr>
              <w:t>)</w:t>
            </w:r>
            <w:r>
              <w:rPr>
                <w:rFonts w:ascii="宋体" w:hAnsi="宋体" w:cs="宋体" w:hint="eastAsia"/>
                <w:kern w:val="0"/>
                <w:szCs w:val="21"/>
                <w:lang w:val="zh-CN"/>
              </w:rPr>
              <w:t>每半个月</w:t>
            </w:r>
            <w:r>
              <w:rPr>
                <w:rFonts w:ascii="宋体" w:hAnsi="宋体" w:cs="宋体"/>
                <w:kern w:val="0"/>
                <w:szCs w:val="21"/>
                <w:lang w:val="zh-CN"/>
              </w:rPr>
              <w:t>2</w:t>
            </w:r>
            <w:r>
              <w:rPr>
                <w:rFonts w:ascii="宋体" w:hAnsi="宋体" w:cs="宋体" w:hint="eastAsia"/>
                <w:kern w:val="0"/>
                <w:szCs w:val="21"/>
                <w:lang w:val="zh-CN"/>
              </w:rPr>
              <w:t>次。</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rPr>
                <w:rFonts w:ascii="宋体" w:hAnsi="宋体"/>
                <w:kern w:val="0"/>
                <w:szCs w:val="21"/>
                <w:lang w:val="zh-CN"/>
              </w:rPr>
            </w:pPr>
            <w:r>
              <w:rPr>
                <w:rFonts w:ascii="宋体" w:hAnsi="宋体" w:cs="宋体" w:hint="eastAsia"/>
                <w:kern w:val="0"/>
                <w:szCs w:val="21"/>
                <w:lang w:val="zh-CN"/>
              </w:rPr>
              <w:t>早春或入冬前施有机肥或复合肥</w:t>
            </w:r>
            <w:r>
              <w:rPr>
                <w:rFonts w:ascii="宋体" w:hAnsi="宋体" w:cs="宋体"/>
                <w:kern w:val="0"/>
                <w:szCs w:val="21"/>
                <w:lang w:val="zh-CN"/>
              </w:rPr>
              <w:t>1</w:t>
            </w:r>
            <w:r>
              <w:rPr>
                <w:rFonts w:ascii="宋体" w:hAnsi="宋体" w:cs="宋体" w:hint="eastAsia"/>
                <w:kern w:val="0"/>
                <w:szCs w:val="21"/>
                <w:lang w:val="zh-CN"/>
              </w:rPr>
              <w:t>次；生长季每两个月追施复合肥</w:t>
            </w:r>
            <w:r>
              <w:rPr>
                <w:rFonts w:ascii="宋体" w:hAnsi="宋体" w:cs="宋体"/>
                <w:kern w:val="0"/>
                <w:szCs w:val="21"/>
                <w:lang w:val="zh-CN"/>
              </w:rPr>
              <w:t>1</w:t>
            </w:r>
            <w:r>
              <w:rPr>
                <w:rFonts w:ascii="宋体" w:hAnsi="宋体" w:cs="宋体" w:hint="eastAsia"/>
                <w:kern w:val="0"/>
                <w:szCs w:val="21"/>
                <w:lang w:val="zh-CN"/>
              </w:rPr>
              <w:t>次。</w:t>
            </w:r>
          </w:p>
        </w:tc>
        <w:tc>
          <w:tcPr>
            <w:tcW w:w="2262" w:type="dxa"/>
            <w:gridSpan w:val="3"/>
            <w:tcBorders>
              <w:top w:val="single" w:sz="6" w:space="0" w:color="auto"/>
              <w:left w:val="single" w:sz="6" w:space="0" w:color="auto"/>
              <w:bottom w:val="single" w:sz="6" w:space="0" w:color="auto"/>
              <w:right w:val="single" w:sz="6" w:space="0" w:color="auto"/>
            </w:tcBorders>
            <w:vAlign w:val="center"/>
          </w:tcPr>
          <w:p w:rsidR="00BF6770" w:rsidRDefault="002A716B">
            <w:pPr>
              <w:autoSpaceDE w:val="0"/>
              <w:autoSpaceDN w:val="0"/>
              <w:adjustRightInd w:val="0"/>
              <w:spacing w:line="360" w:lineRule="auto"/>
              <w:rPr>
                <w:rFonts w:ascii="宋体" w:hAnsi="宋体"/>
                <w:kern w:val="0"/>
                <w:szCs w:val="21"/>
                <w:lang w:val="zh-CN"/>
              </w:rPr>
            </w:pPr>
            <w:r>
              <w:rPr>
                <w:rFonts w:ascii="宋体" w:hAnsi="宋体" w:cs="宋体" w:hint="eastAsia"/>
                <w:kern w:val="0"/>
                <w:szCs w:val="21"/>
                <w:lang w:val="zh-CN"/>
              </w:rPr>
              <w:t>每月喷施广普性杀菌条虫药</w:t>
            </w:r>
            <w:r>
              <w:rPr>
                <w:rFonts w:ascii="宋体" w:hAnsi="宋体" w:cs="宋体"/>
                <w:kern w:val="0"/>
                <w:szCs w:val="21"/>
                <w:lang w:val="zh-CN"/>
              </w:rPr>
              <w:t>1</w:t>
            </w:r>
            <w:r>
              <w:rPr>
                <w:rFonts w:ascii="宋体" w:hAnsi="宋体" w:cs="宋体" w:hint="eastAsia"/>
                <w:kern w:val="0"/>
                <w:szCs w:val="21"/>
                <w:lang w:val="zh-CN"/>
              </w:rPr>
              <w:t>次；突发病虫害进行针对性防治。要求利用周末或下班时间喷药，不允许使用刺激性强或中等毒以上农药。</w:t>
            </w:r>
          </w:p>
        </w:tc>
      </w:tr>
      <w:tr w:rsidR="00BF6770">
        <w:trPr>
          <w:cantSplit/>
          <w:trHeight w:val="20"/>
          <w:jc w:val="center"/>
        </w:trPr>
        <w:tc>
          <w:tcPr>
            <w:tcW w:w="697" w:type="dxa"/>
            <w:vMerge/>
            <w:tcBorders>
              <w:top w:val="single" w:sz="6" w:space="0" w:color="auto"/>
              <w:left w:val="single" w:sz="6" w:space="0" w:color="auto"/>
              <w:bottom w:val="single" w:sz="6" w:space="0" w:color="auto"/>
              <w:right w:val="single" w:sz="6" w:space="0" w:color="auto"/>
            </w:tcBorders>
            <w:vAlign w:val="center"/>
          </w:tcPr>
          <w:p w:rsidR="00BF6770" w:rsidRDefault="00BF6770">
            <w:pPr>
              <w:autoSpaceDE w:val="0"/>
              <w:autoSpaceDN w:val="0"/>
              <w:adjustRightInd w:val="0"/>
              <w:spacing w:line="360" w:lineRule="auto"/>
              <w:jc w:val="center"/>
              <w:rPr>
                <w:rFonts w:ascii="宋体" w:hAnsi="宋体"/>
                <w:szCs w:val="21"/>
              </w:rPr>
            </w:pPr>
          </w:p>
        </w:tc>
        <w:tc>
          <w:tcPr>
            <w:tcW w:w="8917" w:type="dxa"/>
            <w:gridSpan w:val="8"/>
            <w:tcBorders>
              <w:top w:val="single" w:sz="6" w:space="0" w:color="auto"/>
              <w:left w:val="single" w:sz="6" w:space="0" w:color="auto"/>
              <w:bottom w:val="single" w:sz="6" w:space="0" w:color="auto"/>
              <w:right w:val="single" w:sz="6" w:space="0" w:color="auto"/>
            </w:tcBorders>
          </w:tcPr>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hint="eastAsia"/>
                <w:kern w:val="0"/>
                <w:szCs w:val="21"/>
                <w:lang w:val="zh-CN"/>
              </w:rPr>
              <w:t>标准：</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hint="eastAsia"/>
                <w:kern w:val="0"/>
                <w:szCs w:val="21"/>
                <w:lang w:val="zh-CN"/>
              </w:rPr>
              <w:t>（</w:t>
            </w:r>
            <w:r>
              <w:rPr>
                <w:rFonts w:ascii="宋体" w:hAnsi="宋体" w:cs="宋体"/>
                <w:kern w:val="0"/>
                <w:szCs w:val="21"/>
                <w:lang w:val="zh-CN"/>
              </w:rPr>
              <w:t>1</w:t>
            </w:r>
            <w:r>
              <w:rPr>
                <w:rFonts w:ascii="宋体" w:hAnsi="宋体" w:cs="宋体" w:hint="eastAsia"/>
                <w:kern w:val="0"/>
                <w:szCs w:val="21"/>
                <w:lang w:val="zh-CN"/>
              </w:rPr>
              <w:t>）造型绿篱轮廓清晰，棱角分明；</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hint="eastAsia"/>
                <w:kern w:val="0"/>
                <w:szCs w:val="21"/>
                <w:lang w:val="zh-CN"/>
              </w:rPr>
              <w:t>（</w:t>
            </w:r>
            <w:r>
              <w:rPr>
                <w:rFonts w:ascii="宋体" w:hAnsi="宋体" w:cs="宋体"/>
                <w:kern w:val="0"/>
                <w:szCs w:val="21"/>
                <w:lang w:val="zh-CN"/>
              </w:rPr>
              <w:t>2</w:t>
            </w:r>
            <w:r>
              <w:rPr>
                <w:rFonts w:ascii="宋体" w:hAnsi="宋体" w:cs="宋体" w:hint="eastAsia"/>
                <w:kern w:val="0"/>
                <w:szCs w:val="21"/>
                <w:lang w:val="zh-CN"/>
              </w:rPr>
              <w:t>）绿篱侧面垂直，平面水平，无明显缺剪漏剪，无崩口，脚部整齐；</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hint="eastAsia"/>
                <w:kern w:val="0"/>
                <w:szCs w:val="21"/>
                <w:lang w:val="zh-CN"/>
              </w:rPr>
              <w:t>（</w:t>
            </w:r>
            <w:r>
              <w:rPr>
                <w:rFonts w:ascii="宋体" w:hAnsi="宋体" w:cs="宋体"/>
                <w:kern w:val="0"/>
                <w:szCs w:val="21"/>
                <w:lang w:val="zh-CN"/>
              </w:rPr>
              <w:t>3</w:t>
            </w:r>
            <w:r>
              <w:rPr>
                <w:rFonts w:ascii="宋体" w:hAnsi="宋体" w:cs="宋体" w:hint="eastAsia"/>
                <w:kern w:val="0"/>
                <w:szCs w:val="21"/>
                <w:lang w:val="zh-CN"/>
              </w:rPr>
              <w:t>）每次修剪原则上不超过上一次剪口，已定型的绿篱新枝留高不超过</w:t>
            </w:r>
            <w:r>
              <w:rPr>
                <w:rFonts w:ascii="宋体" w:hAnsi="宋体" w:cs="宋体"/>
                <w:kern w:val="0"/>
                <w:szCs w:val="21"/>
                <w:lang w:val="zh-CN"/>
              </w:rPr>
              <w:t>5cm</w:t>
            </w:r>
            <w:r>
              <w:rPr>
                <w:rFonts w:ascii="宋体" w:hAnsi="宋体" w:cs="宋体" w:hint="eastAsia"/>
                <w:kern w:val="0"/>
                <w:szCs w:val="21"/>
                <w:lang w:val="zh-CN"/>
              </w:rPr>
              <w:t>；</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hint="eastAsia"/>
                <w:kern w:val="0"/>
                <w:szCs w:val="21"/>
                <w:lang w:val="zh-CN"/>
              </w:rPr>
              <w:t>（</w:t>
            </w:r>
            <w:r>
              <w:rPr>
                <w:rFonts w:ascii="宋体" w:hAnsi="宋体" w:cs="宋体"/>
                <w:kern w:val="0"/>
                <w:szCs w:val="21"/>
                <w:lang w:val="zh-CN"/>
              </w:rPr>
              <w:t>4</w:t>
            </w:r>
            <w:r>
              <w:rPr>
                <w:rFonts w:ascii="宋体" w:hAnsi="宋体" w:cs="宋体" w:hint="eastAsia"/>
                <w:kern w:val="0"/>
                <w:szCs w:val="21"/>
                <w:lang w:val="zh-CN"/>
              </w:rPr>
              <w:t>）片植绿篱修剪应有坡度变化，但坡度应平滑，不能有明显交接口；</w:t>
            </w:r>
          </w:p>
          <w:p w:rsidR="00BF6770" w:rsidRDefault="002A716B">
            <w:pPr>
              <w:autoSpaceDE w:val="0"/>
              <w:autoSpaceDN w:val="0"/>
              <w:adjustRightInd w:val="0"/>
              <w:spacing w:line="360" w:lineRule="auto"/>
              <w:jc w:val="left"/>
              <w:rPr>
                <w:rFonts w:ascii="宋体" w:hAnsi="宋体"/>
                <w:kern w:val="0"/>
                <w:szCs w:val="21"/>
                <w:lang w:val="zh-CN"/>
              </w:rPr>
            </w:pPr>
            <w:r>
              <w:rPr>
                <w:rFonts w:ascii="宋体" w:hAnsi="宋体" w:cs="宋体" w:hint="eastAsia"/>
                <w:kern w:val="0"/>
                <w:szCs w:val="21"/>
                <w:lang w:val="zh-CN"/>
              </w:rPr>
              <w:t>（</w:t>
            </w:r>
            <w:r>
              <w:rPr>
                <w:rFonts w:ascii="宋体" w:hAnsi="宋体" w:cs="宋体"/>
                <w:kern w:val="0"/>
                <w:szCs w:val="21"/>
                <w:lang w:val="zh-CN"/>
              </w:rPr>
              <w:t>5</w:t>
            </w:r>
            <w:r>
              <w:rPr>
                <w:rFonts w:ascii="宋体" w:hAnsi="宋体" w:cs="宋体" w:hint="eastAsia"/>
                <w:kern w:val="0"/>
                <w:szCs w:val="21"/>
                <w:lang w:val="zh-CN"/>
              </w:rPr>
              <w:t>）绿篱内生出的杂生植物、爬藤等应及时予以连根清除。</w:t>
            </w:r>
          </w:p>
        </w:tc>
      </w:tr>
    </w:tbl>
    <w:p w:rsidR="00BF6770" w:rsidRDefault="00BF6770">
      <w:pPr>
        <w:spacing w:line="360" w:lineRule="auto"/>
        <w:ind w:firstLine="420"/>
        <w:rPr>
          <w:rFonts w:ascii="宋体" w:hAnsi="宋体"/>
          <w:szCs w:val="21"/>
        </w:rPr>
      </w:pPr>
    </w:p>
    <w:p w:rsidR="00BF6770" w:rsidRDefault="002A716B">
      <w:pPr>
        <w:spacing w:line="360" w:lineRule="auto"/>
        <w:rPr>
          <w:rFonts w:ascii="宋体" w:hAnsi="宋体"/>
          <w:b/>
          <w:szCs w:val="21"/>
        </w:rPr>
      </w:pPr>
      <w:r>
        <w:rPr>
          <w:rFonts w:ascii="宋体" w:hAnsi="宋体" w:hint="eastAsia"/>
          <w:b/>
          <w:szCs w:val="21"/>
        </w:rPr>
        <w:t>5、节能减排管理</w:t>
      </w:r>
    </w:p>
    <w:p w:rsidR="00BF6770" w:rsidRDefault="002A716B">
      <w:pPr>
        <w:spacing w:line="360" w:lineRule="auto"/>
        <w:ind w:firstLine="420"/>
        <w:rPr>
          <w:rFonts w:ascii="宋体" w:hAnsi="宋体"/>
          <w:szCs w:val="21"/>
        </w:rPr>
      </w:pPr>
      <w:r>
        <w:rPr>
          <w:rFonts w:ascii="宋体" w:hAnsi="宋体" w:hint="eastAsia"/>
          <w:szCs w:val="21"/>
        </w:rPr>
        <w:t>（1）积极主动落实各项节能减排措施，做好行为节能、管理节能，开展技术节能。</w:t>
      </w:r>
    </w:p>
    <w:p w:rsidR="00BF6770" w:rsidRDefault="002A716B">
      <w:pPr>
        <w:spacing w:line="360" w:lineRule="auto"/>
        <w:ind w:firstLine="420"/>
        <w:rPr>
          <w:rFonts w:ascii="宋体" w:hAnsi="宋体"/>
          <w:szCs w:val="21"/>
        </w:rPr>
      </w:pPr>
      <w:r>
        <w:rPr>
          <w:rFonts w:ascii="宋体" w:hAnsi="宋体" w:hint="eastAsia"/>
          <w:szCs w:val="21"/>
        </w:rPr>
        <w:t>（2）节约用水，严防管网出现“跑、冒、滴、漏”等现象。</w:t>
      </w:r>
    </w:p>
    <w:p w:rsidR="00BF6770" w:rsidRDefault="002A716B">
      <w:pPr>
        <w:spacing w:line="360" w:lineRule="auto"/>
        <w:ind w:firstLine="420"/>
        <w:rPr>
          <w:rFonts w:ascii="宋体" w:hAnsi="宋体"/>
          <w:szCs w:val="21"/>
        </w:rPr>
      </w:pPr>
      <w:r>
        <w:rPr>
          <w:rFonts w:ascii="宋体" w:hAnsi="宋体" w:hint="eastAsia"/>
          <w:szCs w:val="21"/>
        </w:rPr>
        <w:t>（3）配合管理部门进行能耗统计和分析，根据实际情况提出符合本物业的改进措施和建议。</w:t>
      </w:r>
    </w:p>
    <w:p w:rsidR="00BF6770" w:rsidRDefault="002A716B">
      <w:pPr>
        <w:spacing w:line="360" w:lineRule="auto"/>
        <w:ind w:firstLine="420"/>
        <w:rPr>
          <w:rFonts w:ascii="宋体" w:hAnsi="宋体"/>
          <w:szCs w:val="21"/>
        </w:rPr>
      </w:pPr>
      <w:r>
        <w:rPr>
          <w:rFonts w:ascii="宋体" w:hAnsi="宋体" w:hint="eastAsia"/>
          <w:szCs w:val="21"/>
        </w:rPr>
        <w:t>（4）严格按照要求做好生活垃圾分类工作。</w:t>
      </w:r>
    </w:p>
    <w:p w:rsidR="00BF6770" w:rsidRDefault="00BF6770">
      <w:pPr>
        <w:spacing w:line="360" w:lineRule="auto"/>
        <w:ind w:firstLine="420"/>
        <w:rPr>
          <w:rFonts w:ascii="宋体" w:hAnsi="宋体"/>
          <w:szCs w:val="21"/>
        </w:rPr>
      </w:pPr>
    </w:p>
    <w:p w:rsidR="00BF6770" w:rsidRDefault="002A716B">
      <w:pPr>
        <w:spacing w:line="360" w:lineRule="auto"/>
        <w:rPr>
          <w:rFonts w:ascii="宋体" w:hAnsi="宋体" w:cs="仿宋"/>
          <w:bCs/>
          <w:szCs w:val="21"/>
        </w:rPr>
      </w:pPr>
      <w:r>
        <w:rPr>
          <w:rFonts w:ascii="宋体" w:hAnsi="宋体" w:cs="仿宋" w:hint="eastAsia"/>
          <w:b/>
          <w:szCs w:val="21"/>
        </w:rPr>
        <w:t>6、安全生产管理。</w:t>
      </w:r>
      <w:r>
        <w:rPr>
          <w:rFonts w:ascii="宋体" w:hAnsi="宋体" w:cs="仿宋" w:hint="eastAsia"/>
          <w:bCs/>
          <w:szCs w:val="21"/>
        </w:rPr>
        <w:t>加强消防安全管理，注重消防安全意识。每年至少2次消防培训和消防演习实操培训，要求供应商有较强的消防管理能力。</w:t>
      </w:r>
    </w:p>
    <w:p w:rsidR="00BF6770" w:rsidRDefault="00BF6770">
      <w:pPr>
        <w:spacing w:line="360" w:lineRule="auto"/>
        <w:ind w:firstLine="420"/>
        <w:rPr>
          <w:rFonts w:ascii="宋体" w:hAnsi="宋体"/>
          <w:szCs w:val="21"/>
        </w:rPr>
      </w:pPr>
    </w:p>
    <w:p w:rsidR="00BF6770" w:rsidRDefault="002A716B">
      <w:pPr>
        <w:spacing w:line="360" w:lineRule="auto"/>
        <w:rPr>
          <w:rFonts w:ascii="宋体" w:hAnsi="宋体"/>
          <w:b/>
          <w:szCs w:val="21"/>
        </w:rPr>
      </w:pPr>
      <w:r>
        <w:rPr>
          <w:rFonts w:ascii="宋体" w:hAnsi="宋体" w:hint="eastAsia"/>
          <w:b/>
          <w:szCs w:val="21"/>
        </w:rPr>
        <w:t>7、楼内消毒管理</w:t>
      </w:r>
    </w:p>
    <w:p w:rsidR="00BF6770" w:rsidRDefault="002A716B">
      <w:pPr>
        <w:spacing w:line="360" w:lineRule="auto"/>
        <w:ind w:firstLine="420"/>
        <w:rPr>
          <w:rFonts w:ascii="宋体" w:hAnsi="宋体"/>
          <w:szCs w:val="21"/>
        </w:rPr>
      </w:pPr>
      <w:r>
        <w:rPr>
          <w:rFonts w:ascii="宋体" w:hAnsi="宋体" w:hint="eastAsia"/>
          <w:szCs w:val="21"/>
        </w:rPr>
        <w:t>（1）中央空调出风口、公共区域每周使用浓度为</w:t>
      </w:r>
      <w:r>
        <w:rPr>
          <w:rFonts w:ascii="宋体" w:hAnsi="宋体"/>
          <w:szCs w:val="21"/>
        </w:rPr>
        <w:t xml:space="preserve">250-500mg/L </w:t>
      </w:r>
      <w:r>
        <w:rPr>
          <w:rFonts w:ascii="宋体" w:hAnsi="宋体" w:hint="eastAsia"/>
          <w:szCs w:val="21"/>
        </w:rPr>
        <w:t>的含氯消毒液喷洒消毒</w:t>
      </w:r>
      <w:r>
        <w:rPr>
          <w:rFonts w:ascii="宋体" w:hAnsi="宋体"/>
          <w:szCs w:val="21"/>
        </w:rPr>
        <w:t>1</w:t>
      </w:r>
      <w:r>
        <w:rPr>
          <w:rFonts w:ascii="宋体" w:hAnsi="宋体" w:hint="eastAsia"/>
          <w:szCs w:val="21"/>
        </w:rPr>
        <w:t>次；</w:t>
      </w:r>
    </w:p>
    <w:p w:rsidR="00BF6770" w:rsidRDefault="002A716B">
      <w:pPr>
        <w:spacing w:line="360" w:lineRule="auto"/>
        <w:ind w:firstLine="420"/>
        <w:rPr>
          <w:rFonts w:ascii="宋体" w:hAnsi="宋体"/>
          <w:szCs w:val="21"/>
        </w:rPr>
      </w:pPr>
      <w:r>
        <w:rPr>
          <w:rFonts w:ascii="宋体" w:hAnsi="宋体" w:hint="eastAsia"/>
          <w:szCs w:val="21"/>
        </w:rPr>
        <w:t>（2）出入口门把手、门禁系统面板、各楼层通道门拉手每日使用浓度为</w:t>
      </w:r>
      <w:r>
        <w:rPr>
          <w:rFonts w:ascii="宋体" w:hAnsi="宋体"/>
          <w:szCs w:val="21"/>
        </w:rPr>
        <w:t xml:space="preserve">250-500mg/L </w:t>
      </w:r>
      <w:r>
        <w:rPr>
          <w:rFonts w:ascii="宋体" w:hAnsi="宋体" w:hint="eastAsia"/>
          <w:szCs w:val="21"/>
        </w:rPr>
        <w:t>的含氯消毒液喷洒消毒并擦拭消毒</w:t>
      </w:r>
      <w:r>
        <w:rPr>
          <w:rFonts w:ascii="宋体" w:hAnsi="宋体"/>
          <w:szCs w:val="21"/>
        </w:rPr>
        <w:t>2</w:t>
      </w:r>
      <w:r>
        <w:rPr>
          <w:rFonts w:ascii="宋体" w:hAnsi="宋体" w:hint="eastAsia"/>
          <w:szCs w:val="21"/>
        </w:rPr>
        <w:t>次；</w:t>
      </w:r>
    </w:p>
    <w:p w:rsidR="00BF6770" w:rsidRDefault="002A716B">
      <w:pPr>
        <w:spacing w:line="360" w:lineRule="auto"/>
        <w:ind w:firstLine="420"/>
        <w:rPr>
          <w:rFonts w:ascii="宋体" w:hAnsi="宋体"/>
          <w:szCs w:val="21"/>
        </w:rPr>
      </w:pPr>
      <w:r>
        <w:rPr>
          <w:rFonts w:ascii="宋体" w:hAnsi="宋体" w:hint="eastAsia"/>
          <w:szCs w:val="21"/>
        </w:rPr>
        <w:t>（3）停车场地面用有效氯浓度</w:t>
      </w:r>
      <w:r>
        <w:rPr>
          <w:rFonts w:ascii="宋体" w:hAnsi="宋体"/>
          <w:szCs w:val="21"/>
        </w:rPr>
        <w:t>250-500mg/L</w:t>
      </w:r>
      <w:r>
        <w:rPr>
          <w:rFonts w:ascii="宋体" w:hAnsi="宋体" w:hint="eastAsia"/>
          <w:szCs w:val="21"/>
        </w:rPr>
        <w:t>的含氯消毒液进行喷洒；排水沟每日消毒</w:t>
      </w:r>
      <w:r>
        <w:rPr>
          <w:rFonts w:ascii="宋体" w:hAnsi="宋体"/>
          <w:szCs w:val="21"/>
        </w:rPr>
        <w:t xml:space="preserve"> 1 </w:t>
      </w:r>
      <w:r>
        <w:rPr>
          <w:rFonts w:ascii="宋体" w:hAnsi="宋体" w:hint="eastAsia"/>
          <w:szCs w:val="21"/>
        </w:rPr>
        <w:t>次，使用有效氯</w:t>
      </w:r>
      <w:r>
        <w:rPr>
          <w:rFonts w:ascii="宋体" w:hAnsi="宋体"/>
          <w:szCs w:val="21"/>
        </w:rPr>
        <w:t xml:space="preserve"> </w:t>
      </w:r>
      <w:r>
        <w:rPr>
          <w:rFonts w:ascii="宋体" w:hAnsi="宋体" w:hint="eastAsia"/>
          <w:szCs w:val="21"/>
        </w:rPr>
        <w:t>浓度</w:t>
      </w:r>
      <w:r>
        <w:rPr>
          <w:rFonts w:ascii="宋体" w:hAnsi="宋体"/>
          <w:szCs w:val="21"/>
        </w:rPr>
        <w:t xml:space="preserve"> 250-500mg/L </w:t>
      </w:r>
      <w:r>
        <w:rPr>
          <w:rFonts w:ascii="宋体" w:hAnsi="宋体" w:hint="eastAsia"/>
          <w:szCs w:val="21"/>
        </w:rPr>
        <w:t>的含氯消毒液进行喷洒；</w:t>
      </w:r>
    </w:p>
    <w:p w:rsidR="00BF6770" w:rsidRDefault="002A716B">
      <w:pPr>
        <w:spacing w:line="360" w:lineRule="auto"/>
        <w:ind w:firstLine="420"/>
        <w:rPr>
          <w:rFonts w:ascii="宋体" w:hAnsi="宋体"/>
          <w:szCs w:val="21"/>
        </w:rPr>
      </w:pPr>
      <w:r>
        <w:rPr>
          <w:rFonts w:ascii="宋体" w:hAnsi="宋体" w:hint="eastAsia"/>
          <w:szCs w:val="21"/>
        </w:rPr>
        <w:lastRenderedPageBreak/>
        <w:t>（4）电梯轿厢内外按钮、轿厢扶手等表面，保持清洁卫生，用含有效氯</w:t>
      </w:r>
      <w:r>
        <w:rPr>
          <w:rFonts w:ascii="宋体" w:hAnsi="宋体"/>
          <w:szCs w:val="21"/>
        </w:rPr>
        <w:t xml:space="preserve"> 250mg/L</w:t>
      </w:r>
      <w:r>
        <w:rPr>
          <w:rFonts w:ascii="宋体" w:hAnsi="宋体" w:hint="eastAsia"/>
          <w:szCs w:val="21"/>
        </w:rPr>
        <w:t>～</w:t>
      </w:r>
      <w:r>
        <w:rPr>
          <w:rFonts w:ascii="宋体" w:hAnsi="宋体"/>
          <w:szCs w:val="21"/>
        </w:rPr>
        <w:t xml:space="preserve">500mg/L </w:t>
      </w:r>
      <w:r>
        <w:rPr>
          <w:rFonts w:ascii="宋体" w:hAnsi="宋体" w:hint="eastAsia"/>
          <w:szCs w:val="21"/>
        </w:rPr>
        <w:t>的含氯消毒剂进行喷洒或擦拭，每日不少于</w:t>
      </w:r>
      <w:r>
        <w:rPr>
          <w:rFonts w:ascii="宋体" w:hAnsi="宋体"/>
          <w:szCs w:val="21"/>
        </w:rPr>
        <w:t xml:space="preserve"> 4</w:t>
      </w:r>
      <w:r>
        <w:rPr>
          <w:rFonts w:ascii="宋体" w:hAnsi="宋体" w:hint="eastAsia"/>
          <w:szCs w:val="21"/>
        </w:rPr>
        <w:t>次，并做好消毒记录；</w:t>
      </w:r>
    </w:p>
    <w:p w:rsidR="00BF6770" w:rsidRDefault="002A716B">
      <w:pPr>
        <w:spacing w:line="360" w:lineRule="auto"/>
        <w:ind w:firstLine="420"/>
        <w:rPr>
          <w:rFonts w:ascii="宋体" w:hAnsi="宋体"/>
          <w:szCs w:val="21"/>
        </w:rPr>
      </w:pPr>
      <w:r>
        <w:rPr>
          <w:rFonts w:ascii="宋体" w:hAnsi="宋体" w:hint="eastAsia"/>
          <w:szCs w:val="21"/>
        </w:rPr>
        <w:t>（5）办公区域用有效氯浓度</w:t>
      </w:r>
      <w:r>
        <w:rPr>
          <w:rFonts w:ascii="宋体" w:hAnsi="宋体"/>
          <w:szCs w:val="21"/>
        </w:rPr>
        <w:t>250-500mg/L</w:t>
      </w:r>
      <w:r>
        <w:rPr>
          <w:rFonts w:ascii="宋体" w:hAnsi="宋体" w:hint="eastAsia"/>
          <w:szCs w:val="21"/>
        </w:rPr>
        <w:t>的含氯消毒液进行喷洒，每周不少于</w:t>
      </w:r>
      <w:r>
        <w:rPr>
          <w:rFonts w:ascii="宋体" w:hAnsi="宋体"/>
          <w:szCs w:val="21"/>
        </w:rPr>
        <w:t>1</w:t>
      </w:r>
      <w:r>
        <w:rPr>
          <w:rFonts w:ascii="宋体" w:hAnsi="宋体" w:hint="eastAsia"/>
          <w:szCs w:val="21"/>
        </w:rPr>
        <w:t>次。</w:t>
      </w:r>
    </w:p>
    <w:p w:rsidR="00BF6770" w:rsidRDefault="00BF6770">
      <w:pPr>
        <w:spacing w:line="360" w:lineRule="auto"/>
        <w:ind w:firstLine="420"/>
        <w:rPr>
          <w:rFonts w:ascii="宋体" w:hAnsi="宋体"/>
          <w:szCs w:val="21"/>
        </w:rPr>
      </w:pPr>
    </w:p>
    <w:p w:rsidR="00BF6770" w:rsidRDefault="002A716B">
      <w:pPr>
        <w:spacing w:line="360" w:lineRule="auto"/>
        <w:rPr>
          <w:rFonts w:ascii="宋体" w:hAnsi="宋体"/>
          <w:b/>
          <w:szCs w:val="21"/>
        </w:rPr>
      </w:pPr>
      <w:r>
        <w:rPr>
          <w:rFonts w:ascii="宋体" w:hAnsi="宋体" w:hint="eastAsia"/>
          <w:b/>
          <w:szCs w:val="21"/>
        </w:rPr>
        <w:t>8、物业档案资料管理</w:t>
      </w:r>
    </w:p>
    <w:p w:rsidR="00BF6770" w:rsidRDefault="002A716B">
      <w:pPr>
        <w:tabs>
          <w:tab w:val="left" w:pos="425"/>
        </w:tabs>
        <w:adjustRightInd w:val="0"/>
        <w:snapToGrid w:val="0"/>
        <w:spacing w:line="360" w:lineRule="auto"/>
        <w:ind w:left="630"/>
        <w:rPr>
          <w:rFonts w:ascii="宋体" w:hAnsi="宋体"/>
          <w:szCs w:val="21"/>
        </w:rPr>
      </w:pPr>
      <w:r>
        <w:rPr>
          <w:rFonts w:ascii="宋体" w:hAnsi="宋体" w:hint="eastAsia"/>
          <w:szCs w:val="21"/>
        </w:rPr>
        <w:t>保证物业档案资料（包括设备维修、改造的档案资料）的完整性、完好性。</w:t>
      </w:r>
    </w:p>
    <w:p w:rsidR="00BF6770" w:rsidRDefault="00BF6770">
      <w:pPr>
        <w:spacing w:line="360" w:lineRule="auto"/>
        <w:rPr>
          <w:rFonts w:ascii="宋体" w:hAnsi="宋体"/>
          <w:b/>
          <w:szCs w:val="21"/>
        </w:rPr>
      </w:pPr>
    </w:p>
    <w:p w:rsidR="00BF6770" w:rsidRDefault="002A716B">
      <w:pPr>
        <w:spacing w:line="360" w:lineRule="auto"/>
        <w:rPr>
          <w:rFonts w:ascii="宋体" w:hAnsi="宋体"/>
          <w:b/>
          <w:szCs w:val="21"/>
        </w:rPr>
      </w:pPr>
      <w:r>
        <w:rPr>
          <w:rFonts w:ascii="宋体" w:hAnsi="宋体" w:hint="eastAsia"/>
          <w:b/>
          <w:szCs w:val="21"/>
        </w:rPr>
        <w:t>9、主要设备设施保养工作的内容及频率</w:t>
      </w:r>
    </w:p>
    <w:tbl>
      <w:tblPr>
        <w:tblW w:w="9606" w:type="dxa"/>
        <w:tblLayout w:type="fixed"/>
        <w:tblLook w:val="04A0"/>
      </w:tblPr>
      <w:tblGrid>
        <w:gridCol w:w="851"/>
        <w:gridCol w:w="2976"/>
        <w:gridCol w:w="2280"/>
        <w:gridCol w:w="2280"/>
        <w:gridCol w:w="1219"/>
      </w:tblGrid>
      <w:tr w:rsidR="00BF6770">
        <w:trPr>
          <w:trHeight w:val="345"/>
          <w:tblHead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BF6770" w:rsidRDefault="002A716B">
            <w:pPr>
              <w:widowControl/>
              <w:spacing w:line="360" w:lineRule="auto"/>
              <w:jc w:val="center"/>
              <w:rPr>
                <w:rFonts w:ascii="宋体" w:hAnsi="宋体"/>
                <w:b/>
                <w:szCs w:val="21"/>
              </w:rPr>
            </w:pPr>
            <w:r>
              <w:rPr>
                <w:rFonts w:ascii="宋体" w:hAnsi="宋体" w:hint="eastAsia"/>
                <w:b/>
                <w:szCs w:val="21"/>
              </w:rPr>
              <w:t>类别</w:t>
            </w:r>
          </w:p>
        </w:tc>
        <w:tc>
          <w:tcPr>
            <w:tcW w:w="2976" w:type="dxa"/>
            <w:vMerge w:val="restart"/>
            <w:tcBorders>
              <w:top w:val="single" w:sz="4" w:space="0" w:color="auto"/>
              <w:left w:val="single" w:sz="4" w:space="0" w:color="auto"/>
              <w:bottom w:val="single" w:sz="4" w:space="0" w:color="auto"/>
              <w:right w:val="single" w:sz="4" w:space="0" w:color="auto"/>
            </w:tcBorders>
            <w:vAlign w:val="center"/>
          </w:tcPr>
          <w:p w:rsidR="00BF6770" w:rsidRDefault="002A716B">
            <w:pPr>
              <w:widowControl/>
              <w:spacing w:line="360" w:lineRule="auto"/>
              <w:jc w:val="center"/>
              <w:rPr>
                <w:rFonts w:ascii="宋体" w:hAnsi="宋体"/>
                <w:b/>
                <w:szCs w:val="21"/>
              </w:rPr>
            </w:pPr>
            <w:r>
              <w:rPr>
                <w:rFonts w:ascii="宋体" w:hAnsi="宋体" w:hint="eastAsia"/>
                <w:b/>
                <w:szCs w:val="21"/>
              </w:rPr>
              <w:t>项</w:t>
            </w:r>
            <w:r>
              <w:rPr>
                <w:rFonts w:ascii="宋体" w:hAnsi="宋体"/>
                <w:b/>
                <w:szCs w:val="21"/>
              </w:rPr>
              <w:t xml:space="preserve">    </w:t>
            </w:r>
            <w:r>
              <w:rPr>
                <w:rFonts w:ascii="宋体" w:hAnsi="宋体" w:hint="eastAsia"/>
                <w:b/>
                <w:szCs w:val="21"/>
              </w:rPr>
              <w:t>目</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BF6770" w:rsidRDefault="002A716B">
            <w:pPr>
              <w:widowControl/>
              <w:spacing w:line="360" w:lineRule="auto"/>
              <w:jc w:val="center"/>
              <w:rPr>
                <w:rFonts w:ascii="宋体" w:hAnsi="宋体"/>
                <w:b/>
                <w:szCs w:val="21"/>
              </w:rPr>
            </w:pPr>
            <w:r>
              <w:rPr>
                <w:rFonts w:ascii="宋体" w:hAnsi="宋体" w:hint="eastAsia"/>
                <w:b/>
                <w:szCs w:val="21"/>
              </w:rPr>
              <w:t>工作内容</w:t>
            </w:r>
          </w:p>
        </w:tc>
        <w:tc>
          <w:tcPr>
            <w:tcW w:w="2280" w:type="dxa"/>
            <w:tcBorders>
              <w:top w:val="single" w:sz="4" w:space="0" w:color="auto"/>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b/>
                <w:szCs w:val="21"/>
              </w:rPr>
            </w:pPr>
            <w:r>
              <w:rPr>
                <w:rFonts w:ascii="宋体" w:hAnsi="宋体" w:hint="eastAsia"/>
                <w:b/>
                <w:szCs w:val="21"/>
              </w:rPr>
              <w:t>工作周期</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BF6770" w:rsidRDefault="002A716B">
            <w:pPr>
              <w:widowControl/>
              <w:spacing w:line="360" w:lineRule="auto"/>
              <w:jc w:val="center"/>
              <w:rPr>
                <w:rFonts w:ascii="宋体" w:hAnsi="宋体"/>
                <w:b/>
                <w:szCs w:val="21"/>
              </w:rPr>
            </w:pPr>
            <w:r>
              <w:rPr>
                <w:rFonts w:ascii="宋体" w:hAnsi="宋体" w:hint="eastAsia"/>
                <w:b/>
                <w:szCs w:val="21"/>
              </w:rPr>
              <w:t>备注</w:t>
            </w:r>
          </w:p>
        </w:tc>
      </w:tr>
      <w:tr w:rsidR="00BF6770">
        <w:trPr>
          <w:trHeight w:val="345"/>
          <w:tblHeader/>
        </w:trPr>
        <w:tc>
          <w:tcPr>
            <w:tcW w:w="851" w:type="dxa"/>
            <w:vMerge/>
            <w:tcBorders>
              <w:top w:val="single" w:sz="4" w:space="0" w:color="auto"/>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vMerge/>
            <w:tcBorders>
              <w:top w:val="single" w:sz="4" w:space="0" w:color="auto"/>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b/>
                <w:szCs w:val="21"/>
              </w:rPr>
            </w:pPr>
            <w:r>
              <w:rPr>
                <w:rFonts w:ascii="宋体" w:hAnsi="宋体" w:hint="eastAsia"/>
                <w:b/>
                <w:szCs w:val="21"/>
              </w:rPr>
              <w:t>（次</w:t>
            </w:r>
            <w:r>
              <w:rPr>
                <w:rFonts w:ascii="宋体" w:hAnsi="宋体"/>
                <w:b/>
                <w:szCs w:val="21"/>
              </w:rPr>
              <w:t>/</w:t>
            </w:r>
            <w:r>
              <w:rPr>
                <w:rFonts w:ascii="宋体" w:hAnsi="宋体" w:hint="eastAsia"/>
                <w:b/>
                <w:szCs w:val="21"/>
              </w:rPr>
              <w:t>年）</w:t>
            </w:r>
          </w:p>
        </w:tc>
        <w:tc>
          <w:tcPr>
            <w:tcW w:w="1219" w:type="dxa"/>
            <w:vMerge/>
            <w:tcBorders>
              <w:top w:val="single" w:sz="4" w:space="0" w:color="auto"/>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r>
      <w:tr w:rsidR="00BF6770">
        <w:trPr>
          <w:trHeight w:val="315"/>
        </w:trPr>
        <w:tc>
          <w:tcPr>
            <w:tcW w:w="851" w:type="dxa"/>
            <w:vMerge w:val="restart"/>
            <w:tcBorders>
              <w:top w:val="nil"/>
              <w:left w:val="single" w:sz="4" w:space="0" w:color="auto"/>
              <w:bottom w:val="single" w:sz="4" w:space="0" w:color="auto"/>
              <w:right w:val="single" w:sz="4" w:space="0" w:color="auto"/>
            </w:tcBorders>
            <w:textDirection w:val="tbRlV"/>
            <w:vAlign w:val="center"/>
          </w:tcPr>
          <w:p w:rsidR="00BF6770" w:rsidRDefault="002A716B">
            <w:pPr>
              <w:widowControl/>
              <w:spacing w:line="360" w:lineRule="auto"/>
              <w:jc w:val="center"/>
              <w:rPr>
                <w:rFonts w:ascii="宋体" w:hAnsi="宋体"/>
                <w:b/>
                <w:szCs w:val="21"/>
              </w:rPr>
            </w:pPr>
            <w:r>
              <w:rPr>
                <w:rFonts w:ascii="宋体" w:hAnsi="宋体" w:hint="eastAsia"/>
                <w:b/>
                <w:szCs w:val="21"/>
              </w:rPr>
              <w:t>消防系统设备</w:t>
            </w: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w:t>
            </w:r>
            <w:r>
              <w:rPr>
                <w:rFonts w:ascii="宋体" w:hAnsi="宋体" w:hint="eastAsia"/>
                <w:szCs w:val="21"/>
              </w:rPr>
              <w:t>、消防中控设备</w:t>
            </w:r>
          </w:p>
        </w:tc>
        <w:tc>
          <w:tcPr>
            <w:tcW w:w="2280" w:type="dxa"/>
            <w:vMerge w:val="restart"/>
            <w:tcBorders>
              <w:top w:val="nil"/>
              <w:left w:val="single" w:sz="4" w:space="0" w:color="auto"/>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点检</w:t>
            </w:r>
          </w:p>
        </w:tc>
        <w:tc>
          <w:tcPr>
            <w:tcW w:w="2280" w:type="dxa"/>
            <w:vMerge w:val="restart"/>
            <w:tcBorders>
              <w:top w:val="nil"/>
              <w:left w:val="single" w:sz="4" w:space="0" w:color="auto"/>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2</w:t>
            </w:r>
            <w:r>
              <w:rPr>
                <w:rFonts w:ascii="宋体" w:hAnsi="宋体" w:hint="eastAsia"/>
                <w:szCs w:val="21"/>
              </w:rPr>
              <w:t>、排烟、正压风机</w:t>
            </w:r>
          </w:p>
        </w:tc>
        <w:tc>
          <w:tcPr>
            <w:tcW w:w="2280"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c>
          <w:tcPr>
            <w:tcW w:w="2280"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3</w:t>
            </w:r>
            <w:r>
              <w:rPr>
                <w:rFonts w:ascii="宋体" w:hAnsi="宋体" w:hint="eastAsia"/>
                <w:szCs w:val="21"/>
              </w:rPr>
              <w:t>、干、湿式报警阀</w:t>
            </w:r>
          </w:p>
        </w:tc>
        <w:tc>
          <w:tcPr>
            <w:tcW w:w="2280"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c>
          <w:tcPr>
            <w:tcW w:w="2280"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4</w:t>
            </w:r>
            <w:r>
              <w:rPr>
                <w:rFonts w:ascii="宋体" w:hAnsi="宋体" w:hint="eastAsia"/>
                <w:szCs w:val="21"/>
              </w:rPr>
              <w:t>、喷淋末端</w:t>
            </w:r>
          </w:p>
        </w:tc>
        <w:tc>
          <w:tcPr>
            <w:tcW w:w="2280"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c>
          <w:tcPr>
            <w:tcW w:w="2280"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5</w:t>
            </w:r>
            <w:r>
              <w:rPr>
                <w:rFonts w:ascii="宋体" w:hAnsi="宋体" w:hint="eastAsia"/>
                <w:szCs w:val="21"/>
              </w:rPr>
              <w:t>、排烟阀</w:t>
            </w:r>
            <w:r>
              <w:rPr>
                <w:rFonts w:ascii="宋体" w:hAnsi="宋体"/>
                <w:szCs w:val="21"/>
              </w:rPr>
              <w:t>/</w:t>
            </w:r>
            <w:r>
              <w:rPr>
                <w:rFonts w:ascii="宋体" w:hAnsi="宋体" w:hint="eastAsia"/>
                <w:szCs w:val="21"/>
              </w:rPr>
              <w:t>口</w:t>
            </w:r>
          </w:p>
        </w:tc>
        <w:tc>
          <w:tcPr>
            <w:tcW w:w="2280" w:type="dxa"/>
            <w:vMerge w:val="restart"/>
            <w:tcBorders>
              <w:top w:val="nil"/>
              <w:left w:val="single" w:sz="4" w:space="0" w:color="auto"/>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点检</w:t>
            </w:r>
          </w:p>
        </w:tc>
        <w:tc>
          <w:tcPr>
            <w:tcW w:w="2280" w:type="dxa"/>
            <w:vMerge w:val="restart"/>
            <w:tcBorders>
              <w:top w:val="nil"/>
              <w:left w:val="single" w:sz="4" w:space="0" w:color="auto"/>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6</w:t>
            </w:r>
            <w:r>
              <w:rPr>
                <w:rFonts w:ascii="宋体" w:hAnsi="宋体" w:hint="eastAsia"/>
                <w:szCs w:val="21"/>
              </w:rPr>
              <w:t>、防火卷帘门</w:t>
            </w:r>
          </w:p>
        </w:tc>
        <w:tc>
          <w:tcPr>
            <w:tcW w:w="2280"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c>
          <w:tcPr>
            <w:tcW w:w="2280"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7</w:t>
            </w:r>
            <w:r>
              <w:rPr>
                <w:rFonts w:ascii="宋体" w:hAnsi="宋体" w:hint="eastAsia"/>
                <w:szCs w:val="21"/>
              </w:rPr>
              <w:t>、消防对讲电话</w:t>
            </w:r>
          </w:p>
        </w:tc>
        <w:tc>
          <w:tcPr>
            <w:tcW w:w="2280"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c>
          <w:tcPr>
            <w:tcW w:w="2280"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vMerge w:val="restart"/>
            <w:tcBorders>
              <w:top w:val="nil"/>
              <w:left w:val="single" w:sz="4" w:space="0" w:color="auto"/>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8</w:t>
            </w:r>
            <w:r>
              <w:rPr>
                <w:rFonts w:ascii="宋体" w:hAnsi="宋体" w:hint="eastAsia"/>
                <w:szCs w:val="21"/>
              </w:rPr>
              <w:t>、消火栓</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点检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5%</w:t>
            </w:r>
            <w:r>
              <w:rPr>
                <w:rFonts w:ascii="宋体" w:hAnsi="宋体" w:hint="eastAsia"/>
                <w:szCs w:val="21"/>
              </w:rPr>
              <w:t>开箱试水</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9</w:t>
            </w:r>
            <w:r>
              <w:rPr>
                <w:rFonts w:ascii="宋体" w:hAnsi="宋体" w:hint="eastAsia"/>
                <w:szCs w:val="21"/>
              </w:rPr>
              <w:t>、消防泵</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点检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1</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每月试运转一次</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10</w:t>
            </w:r>
            <w:r>
              <w:rPr>
                <w:rFonts w:ascii="宋体" w:hAnsi="宋体" w:hint="eastAsia"/>
                <w:szCs w:val="21"/>
              </w:rPr>
              <w:t>、火灾紧急广播</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检修</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随消防演习进行</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11</w:t>
            </w:r>
            <w:r>
              <w:rPr>
                <w:rFonts w:ascii="宋体" w:hAnsi="宋体" w:hint="eastAsia"/>
                <w:szCs w:val="21"/>
              </w:rPr>
              <w:t>、端子箱维护</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清扫紧固</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1</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12</w:t>
            </w:r>
            <w:r>
              <w:rPr>
                <w:rFonts w:ascii="宋体" w:hAnsi="宋体" w:hint="eastAsia"/>
                <w:szCs w:val="21"/>
              </w:rPr>
              <w:t>、水泵结合器</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val="restart"/>
            <w:tcBorders>
              <w:top w:val="nil"/>
              <w:left w:val="single" w:sz="4" w:space="0" w:color="auto"/>
              <w:bottom w:val="single" w:sz="4" w:space="0" w:color="auto"/>
              <w:right w:val="single" w:sz="4" w:space="0" w:color="auto"/>
            </w:tcBorders>
            <w:textDirection w:val="tbRlV"/>
            <w:vAlign w:val="center"/>
          </w:tcPr>
          <w:p w:rsidR="00BF6770" w:rsidRDefault="002A716B">
            <w:pPr>
              <w:widowControl/>
              <w:spacing w:line="360" w:lineRule="auto"/>
              <w:jc w:val="center"/>
              <w:rPr>
                <w:rFonts w:ascii="宋体" w:hAnsi="宋体"/>
                <w:b/>
                <w:szCs w:val="21"/>
              </w:rPr>
            </w:pPr>
            <w:r>
              <w:rPr>
                <w:rFonts w:ascii="宋体" w:hAnsi="宋体" w:hint="eastAsia"/>
                <w:b/>
                <w:szCs w:val="21"/>
              </w:rPr>
              <w:t>建筑专业</w:t>
            </w: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w:t>
            </w:r>
            <w:r>
              <w:rPr>
                <w:rFonts w:ascii="宋体" w:hAnsi="宋体" w:hint="eastAsia"/>
                <w:szCs w:val="21"/>
              </w:rPr>
              <w:t>、自动门</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每日一次</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hint="eastAsia"/>
                <w:szCs w:val="21"/>
              </w:rPr>
              <w:t>按说明书定期保养</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2</w:t>
            </w:r>
            <w:r>
              <w:rPr>
                <w:rFonts w:ascii="宋体" w:hAnsi="宋体" w:hint="eastAsia"/>
                <w:szCs w:val="21"/>
              </w:rPr>
              <w:t>、单元门、窗</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12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或视情而定</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3</w:t>
            </w:r>
            <w:r>
              <w:rPr>
                <w:rFonts w:ascii="宋体" w:hAnsi="宋体" w:hint="eastAsia"/>
                <w:szCs w:val="21"/>
              </w:rPr>
              <w:t>、防火门</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4</w:t>
            </w:r>
            <w:r>
              <w:rPr>
                <w:rFonts w:ascii="宋体" w:hAnsi="宋体" w:hint="eastAsia"/>
                <w:szCs w:val="21"/>
              </w:rPr>
              <w:t>、公共通道门</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12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5</w:t>
            </w:r>
            <w:r>
              <w:rPr>
                <w:rFonts w:ascii="宋体" w:hAnsi="宋体" w:hint="eastAsia"/>
                <w:szCs w:val="21"/>
              </w:rPr>
              <w:t>、天花</w:t>
            </w:r>
          </w:p>
        </w:tc>
        <w:tc>
          <w:tcPr>
            <w:tcW w:w="2280" w:type="dxa"/>
            <w:vMerge w:val="restart"/>
            <w:tcBorders>
              <w:top w:val="nil"/>
              <w:left w:val="single" w:sz="4" w:space="0" w:color="auto"/>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vMerge w:val="restart"/>
            <w:tcBorders>
              <w:top w:val="nil"/>
              <w:left w:val="single" w:sz="4" w:space="0" w:color="auto"/>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vMerge w:val="restart"/>
            <w:tcBorders>
              <w:top w:val="nil"/>
              <w:left w:val="single" w:sz="4" w:space="0" w:color="auto"/>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修缮工作视情而定</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6</w:t>
            </w:r>
            <w:r>
              <w:rPr>
                <w:rFonts w:ascii="宋体" w:hAnsi="宋体" w:hint="eastAsia"/>
                <w:szCs w:val="21"/>
              </w:rPr>
              <w:t>、梁、柱、楼板</w:t>
            </w:r>
          </w:p>
        </w:tc>
        <w:tc>
          <w:tcPr>
            <w:tcW w:w="2280"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c>
          <w:tcPr>
            <w:tcW w:w="2280"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c>
          <w:tcPr>
            <w:tcW w:w="1219"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7</w:t>
            </w:r>
            <w:r>
              <w:rPr>
                <w:rFonts w:ascii="宋体" w:hAnsi="宋体" w:hint="eastAsia"/>
                <w:szCs w:val="21"/>
              </w:rPr>
              <w:t>、楼梯、扶手</w:t>
            </w:r>
          </w:p>
        </w:tc>
        <w:tc>
          <w:tcPr>
            <w:tcW w:w="2280"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c>
          <w:tcPr>
            <w:tcW w:w="2280"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c>
          <w:tcPr>
            <w:tcW w:w="1219"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szCs w:val="21"/>
              </w:rPr>
            </w:pP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8</w:t>
            </w:r>
            <w:r>
              <w:rPr>
                <w:rFonts w:ascii="宋体" w:hAnsi="宋体" w:hint="eastAsia"/>
                <w:szCs w:val="21"/>
              </w:rPr>
              <w:t>、走廊、楼梯间门、窗</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9</w:t>
            </w:r>
            <w:r>
              <w:rPr>
                <w:rFonts w:ascii="宋体" w:hAnsi="宋体" w:hint="eastAsia"/>
                <w:szCs w:val="21"/>
              </w:rPr>
              <w:t>、屋面隔热、防水层</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1</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雨季视情增加次数</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10</w:t>
            </w:r>
            <w:r>
              <w:rPr>
                <w:rFonts w:ascii="宋体" w:hAnsi="宋体" w:hint="eastAsia"/>
                <w:szCs w:val="21"/>
              </w:rPr>
              <w:t>、墙、地面石料</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修缮工作视情而定</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11</w:t>
            </w:r>
            <w:r>
              <w:rPr>
                <w:rFonts w:ascii="宋体" w:hAnsi="宋体" w:hint="eastAsia"/>
                <w:szCs w:val="21"/>
              </w:rPr>
              <w:t>、避雷带</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12</w:t>
            </w:r>
            <w:r>
              <w:rPr>
                <w:rFonts w:ascii="宋体" w:hAnsi="宋体" w:hint="eastAsia"/>
                <w:szCs w:val="21"/>
              </w:rPr>
              <w:t>、天井铁蓖</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13</w:t>
            </w:r>
            <w:r>
              <w:rPr>
                <w:rFonts w:ascii="宋体" w:hAnsi="宋体" w:hint="eastAsia"/>
                <w:szCs w:val="21"/>
              </w:rPr>
              <w:t>、通风口</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14</w:t>
            </w:r>
            <w:r>
              <w:rPr>
                <w:rFonts w:ascii="宋体" w:hAnsi="宋体" w:hint="eastAsia"/>
                <w:szCs w:val="21"/>
              </w:rPr>
              <w:t>、地下室防水</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检查</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1</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15</w:t>
            </w:r>
            <w:r>
              <w:rPr>
                <w:rFonts w:ascii="宋体" w:hAnsi="宋体" w:hint="eastAsia"/>
                <w:szCs w:val="21"/>
              </w:rPr>
              <w:t>、室外路面</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1</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16</w:t>
            </w:r>
            <w:r>
              <w:rPr>
                <w:rFonts w:ascii="宋体" w:hAnsi="宋体" w:hint="eastAsia"/>
                <w:szCs w:val="21"/>
              </w:rPr>
              <w:t>、车库坡道</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修缮工作视情而定</w:t>
            </w:r>
          </w:p>
        </w:tc>
      </w:tr>
      <w:tr w:rsidR="00BF6770">
        <w:trPr>
          <w:trHeight w:val="315"/>
        </w:trPr>
        <w:tc>
          <w:tcPr>
            <w:tcW w:w="851" w:type="dxa"/>
            <w:vMerge w:val="restart"/>
            <w:tcBorders>
              <w:top w:val="nil"/>
              <w:left w:val="single" w:sz="4" w:space="0" w:color="auto"/>
              <w:bottom w:val="single" w:sz="4" w:space="0" w:color="auto"/>
              <w:right w:val="single" w:sz="4" w:space="0" w:color="auto"/>
            </w:tcBorders>
            <w:textDirection w:val="tbRlV"/>
            <w:vAlign w:val="center"/>
          </w:tcPr>
          <w:p w:rsidR="00BF6770" w:rsidRDefault="002A716B">
            <w:pPr>
              <w:widowControl/>
              <w:spacing w:line="360" w:lineRule="auto"/>
              <w:jc w:val="center"/>
              <w:rPr>
                <w:rFonts w:ascii="宋体" w:hAnsi="宋体"/>
                <w:b/>
                <w:szCs w:val="21"/>
              </w:rPr>
            </w:pPr>
            <w:r>
              <w:rPr>
                <w:rFonts w:ascii="宋体" w:hAnsi="宋体" w:hint="eastAsia"/>
                <w:b/>
                <w:szCs w:val="21"/>
              </w:rPr>
              <w:t>给排水专业</w:t>
            </w: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w:t>
            </w:r>
            <w:r>
              <w:rPr>
                <w:rFonts w:ascii="宋体" w:hAnsi="宋体" w:hint="eastAsia"/>
                <w:szCs w:val="21"/>
              </w:rPr>
              <w:t>、蓄水池</w:t>
            </w:r>
            <w:r>
              <w:rPr>
                <w:rFonts w:ascii="宋体" w:hAnsi="宋体"/>
                <w:szCs w:val="21"/>
              </w:rPr>
              <w:t>/</w:t>
            </w:r>
            <w:r>
              <w:rPr>
                <w:rFonts w:ascii="宋体" w:hAnsi="宋体" w:hint="eastAsia"/>
                <w:szCs w:val="21"/>
              </w:rPr>
              <w:t>箱</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清洗</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2</w:t>
            </w:r>
            <w:r>
              <w:rPr>
                <w:rFonts w:ascii="宋体" w:hAnsi="宋体" w:hint="eastAsia"/>
                <w:szCs w:val="21"/>
              </w:rPr>
              <w:t>、生活水泵</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检修</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或视情而定</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3</w:t>
            </w:r>
            <w:r>
              <w:rPr>
                <w:rFonts w:ascii="宋体" w:hAnsi="宋体" w:hint="eastAsia"/>
                <w:szCs w:val="21"/>
              </w:rPr>
              <w:t>、开水器</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除垢</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4</w:t>
            </w:r>
            <w:r>
              <w:rPr>
                <w:rFonts w:ascii="宋体" w:hAnsi="宋体" w:hint="eastAsia"/>
                <w:szCs w:val="21"/>
              </w:rPr>
              <w:t>、污水井</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清底</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5</w:t>
            </w:r>
            <w:r>
              <w:rPr>
                <w:rFonts w:ascii="宋体" w:hAnsi="宋体" w:hint="eastAsia"/>
                <w:szCs w:val="21"/>
              </w:rPr>
              <w:t>、潜污泵</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点检（提出水面）</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12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或视情而定</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6</w:t>
            </w:r>
            <w:r>
              <w:rPr>
                <w:rFonts w:ascii="宋体" w:hAnsi="宋体" w:hint="eastAsia"/>
                <w:szCs w:val="21"/>
              </w:rPr>
              <w:t>、小便斗</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加药除垢</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7</w:t>
            </w:r>
            <w:r>
              <w:rPr>
                <w:rFonts w:ascii="宋体" w:hAnsi="宋体" w:hint="eastAsia"/>
                <w:szCs w:val="21"/>
              </w:rPr>
              <w:t>、阀门</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检查、活络</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8</w:t>
            </w:r>
            <w:r>
              <w:rPr>
                <w:rFonts w:ascii="宋体" w:hAnsi="宋体" w:hint="eastAsia"/>
                <w:szCs w:val="21"/>
              </w:rPr>
              <w:t>、安全阀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校验</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1</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或据有关规定</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9</w:t>
            </w:r>
            <w:r>
              <w:rPr>
                <w:rFonts w:ascii="宋体" w:hAnsi="宋体" w:hint="eastAsia"/>
                <w:szCs w:val="21"/>
              </w:rPr>
              <w:t>、消毒器</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点检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12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10</w:t>
            </w:r>
            <w:r>
              <w:rPr>
                <w:rFonts w:ascii="宋体" w:hAnsi="宋体" w:hint="eastAsia"/>
                <w:szCs w:val="21"/>
              </w:rPr>
              <w:t>、室内管道</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保温修补、除锈</w:t>
            </w:r>
          </w:p>
        </w:tc>
      </w:tr>
      <w:tr w:rsidR="00BF6770">
        <w:trPr>
          <w:trHeight w:val="315"/>
        </w:trPr>
        <w:tc>
          <w:tcPr>
            <w:tcW w:w="851" w:type="dxa"/>
            <w:vMerge w:val="restart"/>
            <w:tcBorders>
              <w:top w:val="nil"/>
              <w:left w:val="single" w:sz="4" w:space="0" w:color="auto"/>
              <w:bottom w:val="single" w:sz="4" w:space="0" w:color="auto"/>
              <w:right w:val="single" w:sz="4" w:space="0" w:color="auto"/>
            </w:tcBorders>
            <w:shd w:val="clear" w:color="auto" w:fill="FFFFFF"/>
            <w:textDirection w:val="tbRlV"/>
            <w:vAlign w:val="center"/>
          </w:tcPr>
          <w:p w:rsidR="00BF6770" w:rsidRDefault="002A716B">
            <w:pPr>
              <w:widowControl/>
              <w:spacing w:line="360" w:lineRule="auto"/>
              <w:jc w:val="center"/>
              <w:rPr>
                <w:rFonts w:ascii="宋体" w:hAnsi="宋体"/>
                <w:b/>
                <w:szCs w:val="21"/>
              </w:rPr>
            </w:pPr>
            <w:r>
              <w:rPr>
                <w:rFonts w:ascii="宋体" w:hAnsi="宋体" w:hint="eastAsia"/>
                <w:b/>
                <w:szCs w:val="21"/>
              </w:rPr>
              <w:t>空调系统</w:t>
            </w: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1.</w:t>
            </w:r>
            <w:r>
              <w:rPr>
                <w:rFonts w:ascii="宋体" w:hAnsi="宋体" w:hint="eastAsia"/>
                <w:szCs w:val="21"/>
              </w:rPr>
              <w:t>、冷水机组</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开、停机保养</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外维</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2</w:t>
            </w:r>
            <w:r>
              <w:rPr>
                <w:rFonts w:ascii="宋体" w:hAnsi="宋体" w:hint="eastAsia"/>
                <w:szCs w:val="21"/>
              </w:rPr>
              <w:t>、水泵</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检修保养</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或视情而定</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3</w:t>
            </w:r>
            <w:r>
              <w:rPr>
                <w:rFonts w:ascii="宋体" w:hAnsi="宋体" w:hint="eastAsia"/>
                <w:szCs w:val="21"/>
              </w:rPr>
              <w:t>、冷却塔</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清洗及配套设备保养</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4</w:t>
            </w:r>
            <w:r>
              <w:rPr>
                <w:rFonts w:ascii="宋体" w:hAnsi="宋体" w:hint="eastAsia"/>
                <w:szCs w:val="21"/>
              </w:rPr>
              <w:t>、补水箱</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清洗</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1</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5</w:t>
            </w:r>
            <w:r>
              <w:rPr>
                <w:rFonts w:ascii="宋体" w:hAnsi="宋体" w:hint="eastAsia"/>
                <w:szCs w:val="21"/>
              </w:rPr>
              <w:t>、空气处理机组</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点检</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12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每隔</w:t>
            </w:r>
            <w:r>
              <w:rPr>
                <w:rFonts w:ascii="宋体" w:hAnsi="宋体"/>
                <w:szCs w:val="21"/>
              </w:rPr>
              <w:t>15</w:t>
            </w:r>
            <w:r>
              <w:rPr>
                <w:rFonts w:ascii="宋体" w:hAnsi="宋体" w:hint="eastAsia"/>
                <w:szCs w:val="21"/>
              </w:rPr>
              <w:t>日清洗滤网</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6</w:t>
            </w:r>
            <w:r>
              <w:rPr>
                <w:rFonts w:ascii="宋体" w:hAnsi="宋体" w:hint="eastAsia"/>
                <w:szCs w:val="21"/>
              </w:rPr>
              <w:t>、冷却水系统过滤器</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清洗</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或视情而定</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7</w:t>
            </w:r>
            <w:r>
              <w:rPr>
                <w:rFonts w:ascii="宋体" w:hAnsi="宋体" w:hint="eastAsia"/>
                <w:szCs w:val="21"/>
              </w:rPr>
              <w:t>、冷冻水系统过滤器</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清洗</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8</w:t>
            </w:r>
            <w:r>
              <w:rPr>
                <w:rFonts w:ascii="宋体" w:hAnsi="宋体" w:hint="eastAsia"/>
                <w:szCs w:val="21"/>
              </w:rPr>
              <w:t>、分体空调器</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检修保养</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3</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或视情而定</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9</w:t>
            </w:r>
            <w:r>
              <w:rPr>
                <w:rFonts w:ascii="宋体" w:hAnsi="宋体" w:hint="eastAsia"/>
                <w:szCs w:val="21"/>
              </w:rPr>
              <w:t>、送、排风机</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点检</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6</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10</w:t>
            </w:r>
            <w:r>
              <w:rPr>
                <w:rFonts w:ascii="宋体" w:hAnsi="宋体" w:hint="eastAsia"/>
                <w:szCs w:val="21"/>
              </w:rPr>
              <w:t>、公共区域风机盘管</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过滤网清洗</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6</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11</w:t>
            </w:r>
            <w:r>
              <w:rPr>
                <w:rFonts w:ascii="宋体" w:hAnsi="宋体" w:hint="eastAsia"/>
                <w:szCs w:val="21"/>
              </w:rPr>
              <w:t>、阀门</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加油、活络</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12</w:t>
            </w:r>
            <w:r>
              <w:rPr>
                <w:rFonts w:ascii="宋体" w:hAnsi="宋体" w:hint="eastAsia"/>
                <w:szCs w:val="21"/>
              </w:rPr>
              <w:t>、管道</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点检</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保温修补、除锈</w:t>
            </w:r>
          </w:p>
        </w:tc>
      </w:tr>
      <w:tr w:rsidR="00BF6770">
        <w:trPr>
          <w:trHeight w:val="315"/>
        </w:trPr>
        <w:tc>
          <w:tcPr>
            <w:tcW w:w="851" w:type="dxa"/>
            <w:vMerge w:val="restart"/>
            <w:tcBorders>
              <w:top w:val="nil"/>
              <w:left w:val="single" w:sz="4" w:space="0" w:color="auto"/>
              <w:bottom w:val="single" w:sz="4" w:space="0" w:color="auto"/>
              <w:right w:val="single" w:sz="4" w:space="0" w:color="auto"/>
            </w:tcBorders>
            <w:textDirection w:val="tbRlV"/>
            <w:vAlign w:val="center"/>
          </w:tcPr>
          <w:p w:rsidR="00BF6770" w:rsidRDefault="002A716B">
            <w:pPr>
              <w:widowControl/>
              <w:spacing w:line="360" w:lineRule="auto"/>
              <w:jc w:val="center"/>
              <w:rPr>
                <w:rFonts w:ascii="宋体" w:hAnsi="宋体"/>
                <w:b/>
                <w:szCs w:val="21"/>
              </w:rPr>
            </w:pPr>
            <w:r>
              <w:rPr>
                <w:rFonts w:ascii="宋体" w:hAnsi="宋体" w:hint="eastAsia"/>
                <w:b/>
                <w:szCs w:val="21"/>
              </w:rPr>
              <w:t>强电系统</w:t>
            </w: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w:t>
            </w:r>
            <w:r>
              <w:rPr>
                <w:rFonts w:ascii="宋体" w:hAnsi="宋体" w:hint="eastAsia"/>
                <w:szCs w:val="21"/>
              </w:rPr>
              <w:t>、变电室设备</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清扫、紧固</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1</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休馆日进行</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2</w:t>
            </w:r>
            <w:r>
              <w:rPr>
                <w:rFonts w:ascii="宋体" w:hAnsi="宋体" w:hint="eastAsia"/>
                <w:szCs w:val="21"/>
              </w:rPr>
              <w:t>、强电间</w:t>
            </w:r>
            <w:r>
              <w:rPr>
                <w:rFonts w:ascii="宋体" w:hAnsi="宋体"/>
                <w:szCs w:val="21"/>
              </w:rPr>
              <w:t>/</w:t>
            </w:r>
            <w:r>
              <w:rPr>
                <w:rFonts w:ascii="宋体" w:hAnsi="宋体" w:hint="eastAsia"/>
                <w:szCs w:val="21"/>
              </w:rPr>
              <w:t>配电间</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清扫、紧固</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3</w:t>
            </w:r>
            <w:r>
              <w:rPr>
                <w:rFonts w:ascii="宋体" w:hAnsi="宋体" w:hint="eastAsia"/>
                <w:szCs w:val="21"/>
              </w:rPr>
              <w:t>、公共照明</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检修、维护</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6</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每日巡检</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4</w:t>
            </w:r>
            <w:r>
              <w:rPr>
                <w:rFonts w:ascii="宋体" w:hAnsi="宋体" w:hint="eastAsia"/>
                <w:szCs w:val="21"/>
              </w:rPr>
              <w:t>、外场地灯及泛光照明</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检修、维护</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6</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每日巡检</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5</w:t>
            </w:r>
            <w:r>
              <w:rPr>
                <w:rFonts w:ascii="宋体" w:hAnsi="宋体" w:hint="eastAsia"/>
                <w:szCs w:val="21"/>
              </w:rPr>
              <w:t>、车库正常</w:t>
            </w:r>
            <w:r>
              <w:rPr>
                <w:rFonts w:ascii="宋体" w:hAnsi="宋体"/>
                <w:szCs w:val="21"/>
              </w:rPr>
              <w:t>/</w:t>
            </w:r>
            <w:r>
              <w:rPr>
                <w:rFonts w:ascii="宋体" w:hAnsi="宋体" w:hint="eastAsia"/>
                <w:szCs w:val="21"/>
              </w:rPr>
              <w:t>非常照明</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点检</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12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每日巡检</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6</w:t>
            </w:r>
            <w:r>
              <w:rPr>
                <w:rFonts w:ascii="宋体" w:hAnsi="宋体" w:hint="eastAsia"/>
                <w:szCs w:val="21"/>
              </w:rPr>
              <w:t>、各种电机</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检修</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或视情而</w:t>
            </w:r>
            <w:r>
              <w:rPr>
                <w:rFonts w:ascii="宋体" w:hAnsi="宋体" w:hint="eastAsia"/>
                <w:szCs w:val="21"/>
              </w:rPr>
              <w:lastRenderedPageBreak/>
              <w:t>定</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7</w:t>
            </w:r>
            <w:r>
              <w:rPr>
                <w:rFonts w:ascii="宋体" w:hAnsi="宋体" w:hint="eastAsia"/>
                <w:szCs w:val="21"/>
              </w:rPr>
              <w:t>、插接箱</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测温、检修</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6</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8</w:t>
            </w:r>
            <w:r>
              <w:rPr>
                <w:rFonts w:ascii="宋体" w:hAnsi="宋体" w:hint="eastAsia"/>
                <w:szCs w:val="21"/>
              </w:rPr>
              <w:t>、应急发电机</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试运行（空载）</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12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9</w:t>
            </w:r>
            <w:r>
              <w:rPr>
                <w:rFonts w:ascii="宋体" w:hAnsi="宋体" w:hint="eastAsia"/>
                <w:szCs w:val="21"/>
              </w:rPr>
              <w:t>、各种电气控制柜</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清扫、紧固</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10</w:t>
            </w:r>
            <w:r>
              <w:rPr>
                <w:rFonts w:ascii="宋体" w:hAnsi="宋体" w:hint="eastAsia"/>
                <w:szCs w:val="21"/>
              </w:rPr>
              <w:t>、建筑物接地电阻测试</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检修、维护</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1</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11</w:t>
            </w:r>
            <w:r>
              <w:rPr>
                <w:rFonts w:ascii="宋体" w:hAnsi="宋体" w:hint="eastAsia"/>
                <w:szCs w:val="21"/>
              </w:rPr>
              <w:t>、烘手器</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12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12</w:t>
            </w:r>
            <w:r>
              <w:rPr>
                <w:rFonts w:ascii="宋体" w:hAnsi="宋体" w:hint="eastAsia"/>
                <w:szCs w:val="21"/>
              </w:rPr>
              <w:t>、卫生间排风扇</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点检</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12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vMerge w:val="restart"/>
            <w:tcBorders>
              <w:top w:val="nil"/>
              <w:left w:val="single" w:sz="4" w:space="0" w:color="auto"/>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13</w:t>
            </w:r>
            <w:r>
              <w:rPr>
                <w:rFonts w:ascii="宋体" w:hAnsi="宋体" w:hint="eastAsia"/>
                <w:szCs w:val="21"/>
              </w:rPr>
              <w:t>、电梯</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巡检</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12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szCs w:val="21"/>
              </w:rPr>
            </w:pP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消防功能试验</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szCs w:val="21"/>
              </w:rPr>
            </w:pP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维护保养、定期检验</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12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每年定期检验一次</w:t>
            </w:r>
          </w:p>
        </w:tc>
      </w:tr>
      <w:tr w:rsidR="00BF6770">
        <w:trPr>
          <w:trHeight w:val="315"/>
        </w:trPr>
        <w:tc>
          <w:tcPr>
            <w:tcW w:w="851" w:type="dxa"/>
            <w:vMerge w:val="restart"/>
            <w:tcBorders>
              <w:top w:val="nil"/>
              <w:left w:val="single" w:sz="4" w:space="0" w:color="auto"/>
              <w:bottom w:val="single" w:sz="4" w:space="0" w:color="auto"/>
              <w:right w:val="single" w:sz="4" w:space="0" w:color="auto"/>
            </w:tcBorders>
            <w:textDirection w:val="tbRlV"/>
            <w:vAlign w:val="center"/>
          </w:tcPr>
          <w:p w:rsidR="00BF6770" w:rsidRDefault="002A716B">
            <w:pPr>
              <w:widowControl/>
              <w:spacing w:line="360" w:lineRule="auto"/>
              <w:jc w:val="center"/>
              <w:rPr>
                <w:rFonts w:ascii="宋体" w:hAnsi="宋体"/>
                <w:b/>
                <w:szCs w:val="21"/>
              </w:rPr>
            </w:pPr>
            <w:r>
              <w:rPr>
                <w:rFonts w:ascii="宋体" w:hAnsi="宋体" w:hint="eastAsia"/>
                <w:b/>
                <w:szCs w:val="21"/>
              </w:rPr>
              <w:t>门禁系统</w:t>
            </w: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w:t>
            </w:r>
            <w:r>
              <w:rPr>
                <w:rFonts w:ascii="宋体" w:hAnsi="宋体" w:hint="eastAsia"/>
                <w:szCs w:val="21"/>
              </w:rPr>
              <w:t>、主控计算机及接口转换器</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功能检查</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12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2</w:t>
            </w:r>
            <w:r>
              <w:rPr>
                <w:rFonts w:ascii="宋体" w:hAnsi="宋体" w:hint="eastAsia"/>
                <w:szCs w:val="21"/>
              </w:rPr>
              <w:t>、</w:t>
            </w:r>
            <w:r>
              <w:rPr>
                <w:rFonts w:ascii="宋体" w:hAnsi="宋体"/>
                <w:szCs w:val="21"/>
              </w:rPr>
              <w:t>UPS</w:t>
            </w:r>
            <w:r>
              <w:rPr>
                <w:rFonts w:ascii="宋体" w:hAnsi="宋体" w:hint="eastAsia"/>
                <w:szCs w:val="21"/>
              </w:rPr>
              <w:t>电源、电池组、控制箱</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清扫、紧固端子</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3</w:t>
            </w:r>
            <w:r>
              <w:rPr>
                <w:rFonts w:ascii="宋体" w:hAnsi="宋体" w:hint="eastAsia"/>
                <w:szCs w:val="21"/>
              </w:rPr>
              <w:t>、继电器箱</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清扫、紧固端子</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4</w:t>
            </w:r>
            <w:r>
              <w:rPr>
                <w:rFonts w:ascii="宋体" w:hAnsi="宋体" w:hint="eastAsia"/>
                <w:szCs w:val="21"/>
              </w:rPr>
              <w:t>、电锁</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检查、调整</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12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5</w:t>
            </w:r>
            <w:r>
              <w:rPr>
                <w:rFonts w:ascii="宋体" w:hAnsi="宋体" w:hint="eastAsia"/>
                <w:szCs w:val="21"/>
              </w:rPr>
              <w:t>、门磁开关、读卡器</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检查、调整</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24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val="restart"/>
            <w:tcBorders>
              <w:top w:val="nil"/>
              <w:left w:val="single" w:sz="4" w:space="0" w:color="auto"/>
              <w:bottom w:val="single" w:sz="4" w:space="0" w:color="auto"/>
              <w:right w:val="single" w:sz="4" w:space="0" w:color="auto"/>
            </w:tcBorders>
            <w:textDirection w:val="tbRlV"/>
            <w:vAlign w:val="center"/>
          </w:tcPr>
          <w:p w:rsidR="00BF6770" w:rsidRDefault="002A716B">
            <w:pPr>
              <w:widowControl/>
              <w:spacing w:line="360" w:lineRule="auto"/>
              <w:jc w:val="center"/>
              <w:rPr>
                <w:rFonts w:ascii="宋体" w:hAnsi="宋体"/>
                <w:b/>
                <w:szCs w:val="21"/>
              </w:rPr>
            </w:pPr>
            <w:r>
              <w:rPr>
                <w:rFonts w:ascii="宋体" w:hAnsi="宋体" w:hint="eastAsia"/>
                <w:b/>
                <w:szCs w:val="21"/>
              </w:rPr>
              <w:t>保安监控系统</w:t>
            </w: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w:t>
            </w:r>
            <w:r>
              <w:rPr>
                <w:rFonts w:ascii="宋体" w:hAnsi="宋体" w:hint="eastAsia"/>
                <w:szCs w:val="21"/>
              </w:rPr>
              <w:t>、监视器柜</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清扫</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6</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2</w:t>
            </w:r>
            <w:r>
              <w:rPr>
                <w:rFonts w:ascii="宋体" w:hAnsi="宋体" w:hint="eastAsia"/>
                <w:szCs w:val="21"/>
              </w:rPr>
              <w:t>、各摄像头</w:t>
            </w:r>
            <w:r>
              <w:rPr>
                <w:rFonts w:ascii="宋体" w:hAnsi="宋体"/>
                <w:szCs w:val="21"/>
              </w:rPr>
              <w:t>/</w:t>
            </w:r>
            <w:r>
              <w:rPr>
                <w:rFonts w:ascii="宋体" w:hAnsi="宋体" w:hint="eastAsia"/>
                <w:szCs w:val="21"/>
              </w:rPr>
              <w:t>云台</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巡检、清扫</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3</w:t>
            </w:r>
            <w:r>
              <w:rPr>
                <w:rFonts w:ascii="宋体" w:hAnsi="宋体" w:hint="eastAsia"/>
                <w:szCs w:val="21"/>
              </w:rPr>
              <w:t>、控制器、报警器、主控台</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巡检、清扫、检查</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4</w:t>
            </w:r>
            <w:r>
              <w:rPr>
                <w:rFonts w:ascii="宋体" w:hAnsi="宋体" w:hint="eastAsia"/>
                <w:szCs w:val="21"/>
              </w:rPr>
              <w:t>、接线柜</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清扫、紧固</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5</w:t>
            </w:r>
            <w:r>
              <w:rPr>
                <w:rFonts w:ascii="宋体" w:hAnsi="宋体" w:hint="eastAsia"/>
                <w:szCs w:val="21"/>
              </w:rPr>
              <w:t>、低压、</w:t>
            </w:r>
            <w:r>
              <w:rPr>
                <w:rFonts w:ascii="宋体" w:hAnsi="宋体"/>
                <w:szCs w:val="21"/>
              </w:rPr>
              <w:t>UPS</w:t>
            </w:r>
            <w:r>
              <w:rPr>
                <w:rFonts w:ascii="宋体" w:hAnsi="宋体" w:hint="eastAsia"/>
                <w:szCs w:val="21"/>
              </w:rPr>
              <w:t>电源</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紧固、清扫、点检</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6</w:t>
            </w:r>
            <w:r>
              <w:rPr>
                <w:rFonts w:ascii="宋体" w:hAnsi="宋体" w:hint="eastAsia"/>
                <w:szCs w:val="21"/>
              </w:rPr>
              <w:t>、画面分割器</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检查清扫</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7</w:t>
            </w:r>
            <w:r>
              <w:rPr>
                <w:rFonts w:ascii="宋体" w:hAnsi="宋体" w:hint="eastAsia"/>
                <w:szCs w:val="21"/>
              </w:rPr>
              <w:t>、显示器</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检查清扫</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8</w:t>
            </w:r>
            <w:r>
              <w:rPr>
                <w:rFonts w:ascii="宋体" w:hAnsi="宋体" w:hint="eastAsia"/>
                <w:szCs w:val="21"/>
              </w:rPr>
              <w:t>、录象机</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磁头清洗</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9</w:t>
            </w:r>
            <w:r>
              <w:rPr>
                <w:rFonts w:ascii="宋体" w:hAnsi="宋体" w:hint="eastAsia"/>
                <w:szCs w:val="21"/>
              </w:rPr>
              <w:t>、弱电竖井</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检查清扫</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10</w:t>
            </w:r>
            <w:r>
              <w:rPr>
                <w:rFonts w:ascii="宋体" w:hAnsi="宋体" w:hint="eastAsia"/>
                <w:szCs w:val="21"/>
              </w:rPr>
              <w:t>、车库收费系统</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保养</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val="restart"/>
            <w:tcBorders>
              <w:top w:val="nil"/>
              <w:left w:val="single" w:sz="4" w:space="0" w:color="auto"/>
              <w:bottom w:val="single" w:sz="4" w:space="0" w:color="auto"/>
              <w:right w:val="single" w:sz="4" w:space="0" w:color="auto"/>
            </w:tcBorders>
            <w:textDirection w:val="tbRlV"/>
            <w:vAlign w:val="center"/>
          </w:tcPr>
          <w:p w:rsidR="00BF6770" w:rsidRDefault="002A716B">
            <w:pPr>
              <w:widowControl/>
              <w:spacing w:line="360" w:lineRule="auto"/>
              <w:jc w:val="center"/>
              <w:rPr>
                <w:rFonts w:ascii="宋体" w:hAnsi="宋体"/>
                <w:b/>
                <w:szCs w:val="21"/>
              </w:rPr>
            </w:pPr>
            <w:r>
              <w:rPr>
                <w:rFonts w:ascii="宋体" w:hAnsi="宋体" w:hint="eastAsia"/>
                <w:b/>
                <w:szCs w:val="21"/>
              </w:rPr>
              <w:t>楼宇自控系统</w:t>
            </w: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1</w:t>
            </w:r>
            <w:r>
              <w:rPr>
                <w:rFonts w:ascii="宋体" w:hAnsi="宋体" w:hint="eastAsia"/>
                <w:szCs w:val="21"/>
              </w:rPr>
              <w:t>、</w:t>
            </w:r>
            <w:r>
              <w:rPr>
                <w:rFonts w:ascii="宋体" w:hAnsi="宋体"/>
                <w:szCs w:val="21"/>
              </w:rPr>
              <w:t>BA</w:t>
            </w:r>
            <w:r>
              <w:rPr>
                <w:rFonts w:ascii="宋体" w:hAnsi="宋体" w:hint="eastAsia"/>
                <w:szCs w:val="21"/>
              </w:rPr>
              <w:t>主机</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功能检查</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12</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2</w:t>
            </w:r>
            <w:r>
              <w:rPr>
                <w:rFonts w:ascii="宋体" w:hAnsi="宋体" w:hint="eastAsia"/>
                <w:szCs w:val="21"/>
              </w:rPr>
              <w:t>、</w:t>
            </w:r>
            <w:r>
              <w:rPr>
                <w:rFonts w:ascii="宋体" w:hAnsi="宋体"/>
                <w:szCs w:val="21"/>
              </w:rPr>
              <w:t>DDC</w:t>
            </w:r>
            <w:r>
              <w:rPr>
                <w:rFonts w:ascii="宋体" w:hAnsi="宋体" w:hint="eastAsia"/>
                <w:szCs w:val="21"/>
              </w:rPr>
              <w:t>盘</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清扫、紧固</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3</w:t>
            </w:r>
            <w:r>
              <w:rPr>
                <w:rFonts w:ascii="宋体" w:hAnsi="宋体" w:hint="eastAsia"/>
                <w:szCs w:val="21"/>
              </w:rPr>
              <w:t>、传感器、压差开关等</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检查调整、清洁</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4</w:t>
            </w:r>
            <w:r>
              <w:rPr>
                <w:rFonts w:ascii="宋体" w:hAnsi="宋体" w:hint="eastAsia"/>
                <w:szCs w:val="21"/>
              </w:rPr>
              <w:t>、各种执行器（风、水阀）</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检查调整</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vAlign w:val="center"/>
          </w:tcPr>
          <w:p w:rsidR="00BF6770" w:rsidRDefault="002A716B">
            <w:pPr>
              <w:widowControl/>
              <w:spacing w:line="360" w:lineRule="auto"/>
              <w:rPr>
                <w:rFonts w:ascii="宋体" w:hAnsi="宋体"/>
                <w:szCs w:val="21"/>
              </w:rPr>
            </w:pPr>
            <w:r>
              <w:rPr>
                <w:rFonts w:ascii="宋体" w:hAnsi="宋体"/>
                <w:szCs w:val="21"/>
              </w:rPr>
              <w:t>5</w:t>
            </w:r>
            <w:r>
              <w:rPr>
                <w:rFonts w:ascii="宋体" w:hAnsi="宋体" w:hint="eastAsia"/>
                <w:szCs w:val="21"/>
              </w:rPr>
              <w:t>、防冻开关</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检查调整</w:t>
            </w:r>
          </w:p>
        </w:tc>
        <w:tc>
          <w:tcPr>
            <w:tcW w:w="2280"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szCs w:val="21"/>
              </w:rPr>
              <w:t>4</w:t>
            </w:r>
          </w:p>
        </w:tc>
        <w:tc>
          <w:tcPr>
            <w:tcW w:w="1219" w:type="dxa"/>
            <w:tcBorders>
              <w:top w:val="nil"/>
              <w:left w:val="nil"/>
              <w:bottom w:val="single" w:sz="4" w:space="0" w:color="auto"/>
              <w:right w:val="single" w:sz="4" w:space="0" w:color="auto"/>
            </w:tcBorders>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6</w:t>
            </w:r>
            <w:r>
              <w:rPr>
                <w:rFonts w:ascii="宋体" w:hAnsi="宋体" w:hint="eastAsia"/>
                <w:szCs w:val="21"/>
              </w:rPr>
              <w:t>、温控器</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检查调整</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 xml:space="preserve">　</w:t>
            </w:r>
          </w:p>
        </w:tc>
      </w:tr>
      <w:tr w:rsidR="00BF6770">
        <w:trPr>
          <w:trHeight w:val="630"/>
        </w:trPr>
        <w:tc>
          <w:tcPr>
            <w:tcW w:w="851"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BF6770" w:rsidRDefault="002A716B">
            <w:pPr>
              <w:widowControl/>
              <w:spacing w:line="360" w:lineRule="auto"/>
              <w:jc w:val="center"/>
              <w:rPr>
                <w:rFonts w:ascii="宋体" w:hAnsi="宋体"/>
                <w:b/>
                <w:szCs w:val="21"/>
              </w:rPr>
            </w:pPr>
            <w:r>
              <w:rPr>
                <w:rFonts w:ascii="宋体" w:hAnsi="宋体" w:hint="eastAsia"/>
                <w:b/>
                <w:szCs w:val="21"/>
              </w:rPr>
              <w:t>公共设施</w:t>
            </w: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left"/>
              <w:rPr>
                <w:rFonts w:ascii="宋体" w:hAnsi="宋体"/>
                <w:szCs w:val="21"/>
              </w:rPr>
            </w:pPr>
            <w:r>
              <w:rPr>
                <w:rFonts w:ascii="宋体" w:hAnsi="宋体"/>
                <w:szCs w:val="21"/>
              </w:rPr>
              <w:t>1</w:t>
            </w:r>
            <w:r>
              <w:rPr>
                <w:rFonts w:ascii="宋体" w:hAnsi="宋体" w:hint="eastAsia"/>
                <w:szCs w:val="21"/>
              </w:rPr>
              <w:t>、办公家私</w:t>
            </w:r>
            <w:r>
              <w:rPr>
                <w:rFonts w:ascii="宋体" w:hAnsi="宋体"/>
                <w:szCs w:val="21"/>
              </w:rPr>
              <w:t xml:space="preserve">                                        </w:t>
            </w:r>
            <w:r>
              <w:rPr>
                <w:rFonts w:ascii="宋体" w:hAnsi="宋体" w:hint="eastAsia"/>
                <w:szCs w:val="21"/>
              </w:rPr>
              <w:t>桌、椅、柜、茶几、餐厅座椅等</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维护、维修</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12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维修工作视情而定</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2</w:t>
            </w:r>
            <w:r>
              <w:rPr>
                <w:rFonts w:ascii="宋体" w:hAnsi="宋体" w:hint="eastAsia"/>
                <w:szCs w:val="21"/>
              </w:rPr>
              <w:t>、窗帘及其配件</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检查调整</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6</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维修工作视情而定</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3</w:t>
            </w:r>
            <w:r>
              <w:rPr>
                <w:rFonts w:ascii="宋体" w:hAnsi="宋体" w:hint="eastAsia"/>
                <w:szCs w:val="21"/>
              </w:rPr>
              <w:t>、墙体、墙面、墙布、墙面装饰</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检查、维护</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6</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维修工作视情而定</w:t>
            </w:r>
          </w:p>
        </w:tc>
      </w:tr>
      <w:tr w:rsidR="00BF6770">
        <w:trPr>
          <w:trHeight w:val="315"/>
        </w:trPr>
        <w:tc>
          <w:tcPr>
            <w:tcW w:w="851" w:type="dxa"/>
            <w:vMerge/>
            <w:tcBorders>
              <w:top w:val="nil"/>
              <w:left w:val="single" w:sz="4" w:space="0" w:color="auto"/>
              <w:bottom w:val="single" w:sz="4" w:space="0" w:color="auto"/>
              <w:right w:val="single" w:sz="4" w:space="0" w:color="auto"/>
            </w:tcBorders>
            <w:shd w:val="clear" w:color="auto" w:fill="auto"/>
            <w:vAlign w:val="center"/>
          </w:tcPr>
          <w:p w:rsidR="00BF6770" w:rsidRDefault="00BF6770">
            <w:pPr>
              <w:widowControl/>
              <w:spacing w:line="360" w:lineRule="auto"/>
              <w:jc w:val="left"/>
              <w:rPr>
                <w:rFonts w:ascii="宋体" w:hAnsi="宋体"/>
                <w:b/>
                <w:szCs w:val="21"/>
              </w:rPr>
            </w:pPr>
          </w:p>
        </w:tc>
        <w:tc>
          <w:tcPr>
            <w:tcW w:w="2976"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rPr>
                <w:rFonts w:ascii="宋体" w:hAnsi="宋体"/>
                <w:szCs w:val="21"/>
              </w:rPr>
            </w:pPr>
            <w:r>
              <w:rPr>
                <w:rFonts w:ascii="宋体" w:hAnsi="宋体"/>
                <w:szCs w:val="21"/>
              </w:rPr>
              <w:t>4</w:t>
            </w:r>
            <w:r>
              <w:rPr>
                <w:rFonts w:ascii="宋体" w:hAnsi="宋体" w:hint="eastAsia"/>
                <w:szCs w:val="21"/>
              </w:rPr>
              <w:t>、标识牌、标示线</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补缺、维护</w:t>
            </w:r>
          </w:p>
        </w:tc>
        <w:tc>
          <w:tcPr>
            <w:tcW w:w="2280"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szCs w:val="21"/>
              </w:rPr>
              <w:t>2</w:t>
            </w:r>
          </w:p>
        </w:tc>
        <w:tc>
          <w:tcPr>
            <w:tcW w:w="1219" w:type="dxa"/>
            <w:tcBorders>
              <w:top w:val="nil"/>
              <w:left w:val="nil"/>
              <w:bottom w:val="single" w:sz="4"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szCs w:val="21"/>
              </w:rPr>
            </w:pPr>
            <w:r>
              <w:rPr>
                <w:rFonts w:ascii="宋体" w:hAnsi="宋体" w:hint="eastAsia"/>
                <w:szCs w:val="21"/>
              </w:rPr>
              <w:t>维修工作视情而定</w:t>
            </w:r>
          </w:p>
        </w:tc>
      </w:tr>
    </w:tbl>
    <w:p w:rsidR="00BF6770" w:rsidRDefault="00BF6770">
      <w:pPr>
        <w:spacing w:line="360" w:lineRule="auto"/>
        <w:rPr>
          <w:rFonts w:ascii="宋体" w:hAnsi="宋体"/>
          <w:b/>
          <w:szCs w:val="21"/>
        </w:rPr>
      </w:pPr>
    </w:p>
    <w:p w:rsidR="00BF6770" w:rsidRDefault="002A716B">
      <w:pPr>
        <w:spacing w:line="360" w:lineRule="auto"/>
        <w:rPr>
          <w:rFonts w:ascii="宋体" w:hAnsi="宋体"/>
          <w:b/>
          <w:szCs w:val="21"/>
        </w:rPr>
      </w:pPr>
      <w:r>
        <w:rPr>
          <w:rFonts w:ascii="宋体" w:hAnsi="宋体" w:hint="eastAsia"/>
          <w:b/>
          <w:szCs w:val="21"/>
        </w:rPr>
        <w:t>10、公共区域秩序维护</w:t>
      </w:r>
    </w:p>
    <w:p w:rsidR="00BF6770" w:rsidRDefault="002A716B">
      <w:pPr>
        <w:spacing w:line="360" w:lineRule="auto"/>
        <w:ind w:firstLine="420"/>
        <w:rPr>
          <w:rFonts w:ascii="宋体" w:hAnsi="宋体"/>
          <w:szCs w:val="21"/>
        </w:rPr>
      </w:pPr>
      <w:r>
        <w:rPr>
          <w:rFonts w:ascii="宋体" w:hAnsi="宋体" w:hint="eastAsia"/>
          <w:szCs w:val="21"/>
        </w:rPr>
        <w:t>（1）办公大楼实行</w:t>
      </w:r>
      <w:r>
        <w:rPr>
          <w:rFonts w:ascii="宋体" w:hAnsi="宋体"/>
          <w:szCs w:val="21"/>
        </w:rPr>
        <w:t>24</w:t>
      </w:r>
      <w:r>
        <w:rPr>
          <w:rFonts w:ascii="宋体" w:hAnsi="宋体" w:hint="eastAsia"/>
          <w:szCs w:val="21"/>
        </w:rPr>
        <w:t>小时保安监控制度，确保大楼安全，有良好的工作秩序。</w:t>
      </w:r>
    </w:p>
    <w:p w:rsidR="00BF6770" w:rsidRDefault="002A716B">
      <w:pPr>
        <w:spacing w:line="360" w:lineRule="auto"/>
        <w:ind w:firstLine="420"/>
        <w:rPr>
          <w:rFonts w:ascii="宋体" w:hAnsi="宋体"/>
          <w:szCs w:val="21"/>
        </w:rPr>
      </w:pPr>
      <w:r>
        <w:rPr>
          <w:rFonts w:ascii="宋体" w:hAnsi="宋体" w:hint="eastAsia"/>
          <w:szCs w:val="21"/>
        </w:rPr>
        <w:t>（2）正确使用监控设备，确保设备正常运行。</w:t>
      </w:r>
    </w:p>
    <w:p w:rsidR="00BF6770" w:rsidRDefault="002A716B">
      <w:pPr>
        <w:spacing w:line="360" w:lineRule="auto"/>
        <w:ind w:firstLine="420"/>
        <w:rPr>
          <w:rFonts w:ascii="宋体" w:hAnsi="宋体"/>
          <w:szCs w:val="21"/>
        </w:rPr>
      </w:pPr>
      <w:r>
        <w:rPr>
          <w:rFonts w:ascii="宋体" w:hAnsi="宋体" w:hint="eastAsia"/>
          <w:szCs w:val="21"/>
        </w:rPr>
        <w:t>（3）安全管理实行一体化管理，有专业保安队伍，实行准军事化管理，制度完善。</w:t>
      </w:r>
    </w:p>
    <w:p w:rsidR="00BF6770" w:rsidRDefault="002A716B">
      <w:pPr>
        <w:spacing w:line="360" w:lineRule="auto"/>
        <w:ind w:firstLine="420"/>
        <w:rPr>
          <w:rFonts w:ascii="宋体" w:hAnsi="宋体"/>
          <w:szCs w:val="21"/>
        </w:rPr>
      </w:pPr>
      <w:r>
        <w:rPr>
          <w:rFonts w:ascii="宋体" w:hAnsi="宋体" w:hint="eastAsia"/>
          <w:szCs w:val="21"/>
        </w:rPr>
        <w:t>（4）做好安全防范和日常巡查工作，负责办公大楼所有门窗、照明等开、关，及时发现和处理各种安全事故隐患，迅速有效处置突发事件。</w:t>
      </w:r>
    </w:p>
    <w:p w:rsidR="00BF6770" w:rsidRDefault="002A716B">
      <w:pPr>
        <w:spacing w:line="360" w:lineRule="auto"/>
        <w:ind w:firstLine="420"/>
        <w:rPr>
          <w:rFonts w:ascii="宋体" w:hAnsi="宋体"/>
          <w:szCs w:val="21"/>
        </w:rPr>
      </w:pPr>
      <w:r>
        <w:rPr>
          <w:rFonts w:ascii="宋体" w:hAnsi="宋体" w:hint="eastAsia"/>
          <w:szCs w:val="21"/>
        </w:rPr>
        <w:t>（5）办公楼门卫的秩序维护员根据要求对出入大楼的车辆、人员、物品进行登记检查。</w:t>
      </w:r>
    </w:p>
    <w:p w:rsidR="00BF6770" w:rsidRDefault="002A716B">
      <w:pPr>
        <w:spacing w:line="360" w:lineRule="auto"/>
        <w:ind w:firstLine="420"/>
        <w:rPr>
          <w:rFonts w:ascii="宋体" w:hAnsi="宋体"/>
          <w:szCs w:val="21"/>
        </w:rPr>
      </w:pPr>
      <w:r>
        <w:rPr>
          <w:rFonts w:ascii="宋体" w:hAnsi="宋体" w:hint="eastAsia"/>
          <w:szCs w:val="21"/>
        </w:rPr>
        <w:t>（6）建立健全安全检查台账，对安全风险点要分类造册，并及时向采购人通报。</w:t>
      </w:r>
    </w:p>
    <w:p w:rsidR="00BF6770" w:rsidRDefault="002A716B">
      <w:pPr>
        <w:spacing w:line="360" w:lineRule="auto"/>
        <w:ind w:firstLine="420"/>
        <w:rPr>
          <w:rFonts w:ascii="宋体" w:hAnsi="宋体"/>
          <w:szCs w:val="21"/>
        </w:rPr>
      </w:pPr>
      <w:r>
        <w:rPr>
          <w:rFonts w:ascii="宋体" w:hAnsi="宋体" w:hint="eastAsia"/>
          <w:szCs w:val="21"/>
        </w:rPr>
        <w:t>（7） 秩序维护员要穿统一的制服(白衬衫、黑西裤、黑皮鞋)，工作规范、作风严谨。</w:t>
      </w:r>
    </w:p>
    <w:p w:rsidR="00BF6770" w:rsidRDefault="002A716B">
      <w:pPr>
        <w:spacing w:line="360" w:lineRule="auto"/>
        <w:ind w:firstLine="420"/>
        <w:rPr>
          <w:rFonts w:ascii="宋体" w:hAnsi="宋体"/>
          <w:szCs w:val="21"/>
        </w:rPr>
      </w:pPr>
      <w:r>
        <w:rPr>
          <w:rFonts w:ascii="宋体" w:hAnsi="宋体" w:hint="eastAsia"/>
          <w:szCs w:val="21"/>
        </w:rPr>
        <w:t>（8）根据办公楼的特点，设置相应的固定岗，确保公共秩序良好。</w:t>
      </w:r>
    </w:p>
    <w:p w:rsidR="00BF6770" w:rsidRDefault="002A716B">
      <w:pPr>
        <w:spacing w:line="360" w:lineRule="auto"/>
        <w:ind w:firstLine="420"/>
        <w:rPr>
          <w:rFonts w:ascii="宋体" w:hAnsi="宋体"/>
          <w:szCs w:val="21"/>
        </w:rPr>
      </w:pPr>
      <w:r>
        <w:rPr>
          <w:rFonts w:ascii="宋体" w:hAnsi="宋体" w:hint="eastAsia"/>
          <w:szCs w:val="21"/>
        </w:rPr>
        <w:t>（9）建立突发事件处理程序，拟定相应的措施，建立快速反应、快速支援安全体系。</w:t>
      </w:r>
    </w:p>
    <w:p w:rsidR="00BF6770" w:rsidRDefault="002A716B">
      <w:pPr>
        <w:spacing w:line="360" w:lineRule="auto"/>
        <w:ind w:firstLine="420"/>
        <w:rPr>
          <w:rFonts w:ascii="宋体" w:hAnsi="宋体"/>
          <w:szCs w:val="21"/>
        </w:rPr>
      </w:pPr>
      <w:r>
        <w:rPr>
          <w:rFonts w:ascii="宋体" w:hAnsi="宋体" w:hint="eastAsia"/>
          <w:szCs w:val="21"/>
        </w:rPr>
        <w:t>（10）建立火灾、地震、水灾等自然灾害预警机制。</w:t>
      </w:r>
    </w:p>
    <w:p w:rsidR="00BF6770" w:rsidRDefault="002A716B">
      <w:pPr>
        <w:spacing w:line="360" w:lineRule="auto"/>
        <w:ind w:firstLine="420"/>
        <w:rPr>
          <w:rFonts w:ascii="宋体" w:hAnsi="宋体"/>
          <w:szCs w:val="21"/>
        </w:rPr>
      </w:pPr>
      <w:r>
        <w:rPr>
          <w:rFonts w:ascii="宋体" w:hAnsi="宋体" w:hint="eastAsia"/>
          <w:szCs w:val="21"/>
        </w:rPr>
        <w:t>（11）无责任内火灾及其它安全事故。</w:t>
      </w:r>
    </w:p>
    <w:p w:rsidR="00BF6770" w:rsidRDefault="00BF6770">
      <w:pPr>
        <w:spacing w:line="360" w:lineRule="auto"/>
        <w:ind w:firstLine="420"/>
        <w:rPr>
          <w:rFonts w:ascii="宋体" w:hAnsi="宋体"/>
          <w:szCs w:val="21"/>
        </w:rPr>
      </w:pPr>
    </w:p>
    <w:p w:rsidR="00BF6770" w:rsidRDefault="002A716B">
      <w:pPr>
        <w:spacing w:line="360" w:lineRule="auto"/>
        <w:rPr>
          <w:rFonts w:ascii="宋体" w:hAnsi="宋体"/>
          <w:b/>
          <w:szCs w:val="21"/>
        </w:rPr>
      </w:pPr>
      <w:r>
        <w:rPr>
          <w:rFonts w:ascii="宋体" w:hAnsi="宋体" w:hint="eastAsia"/>
          <w:b/>
          <w:szCs w:val="21"/>
        </w:rPr>
        <w:t>11、停车场管理</w:t>
      </w:r>
    </w:p>
    <w:p w:rsidR="00BF6770" w:rsidRDefault="002A716B">
      <w:pPr>
        <w:spacing w:line="360" w:lineRule="auto"/>
        <w:ind w:firstLine="420"/>
        <w:rPr>
          <w:rFonts w:ascii="宋体" w:hAnsi="宋体"/>
          <w:szCs w:val="21"/>
        </w:rPr>
      </w:pPr>
      <w:r>
        <w:rPr>
          <w:rFonts w:ascii="宋体" w:hAnsi="宋体" w:hint="eastAsia"/>
          <w:szCs w:val="21"/>
        </w:rPr>
        <w:t>（1）建立清晰完善的交通标识及安全标识。</w:t>
      </w:r>
    </w:p>
    <w:p w:rsidR="00BF6770" w:rsidRDefault="002A716B">
      <w:pPr>
        <w:spacing w:line="360" w:lineRule="auto"/>
        <w:ind w:firstLine="420"/>
        <w:rPr>
          <w:rFonts w:ascii="宋体" w:hAnsi="宋体"/>
          <w:szCs w:val="21"/>
        </w:rPr>
      </w:pPr>
      <w:r>
        <w:rPr>
          <w:rFonts w:ascii="宋体" w:hAnsi="宋体" w:hint="eastAsia"/>
          <w:szCs w:val="21"/>
        </w:rPr>
        <w:t>（2）建立停车场巡视制度，指挥安排车辆停放，确保停车场的设备、设施、道路完好无损，发现问题及时维修，无车辆乱停放现象。</w:t>
      </w:r>
    </w:p>
    <w:p w:rsidR="00BF6770" w:rsidRDefault="002A716B">
      <w:pPr>
        <w:spacing w:line="360" w:lineRule="auto"/>
        <w:ind w:firstLine="420"/>
        <w:rPr>
          <w:rFonts w:ascii="宋体" w:hAnsi="宋体"/>
          <w:szCs w:val="21"/>
        </w:rPr>
      </w:pPr>
      <w:r>
        <w:rPr>
          <w:rFonts w:ascii="宋体" w:hAnsi="宋体" w:hint="eastAsia"/>
          <w:szCs w:val="21"/>
        </w:rPr>
        <w:t>（3）做好车辆的进出登记。</w:t>
      </w:r>
    </w:p>
    <w:p w:rsidR="00BF6770" w:rsidRDefault="00BF6770">
      <w:pPr>
        <w:spacing w:line="360" w:lineRule="auto"/>
        <w:rPr>
          <w:rFonts w:ascii="宋体" w:hAnsi="宋体"/>
          <w:szCs w:val="21"/>
        </w:rPr>
      </w:pPr>
    </w:p>
    <w:p w:rsidR="00BF6770" w:rsidRDefault="002A716B">
      <w:pPr>
        <w:spacing w:line="360" w:lineRule="auto"/>
        <w:rPr>
          <w:rFonts w:ascii="宋体" w:hAnsi="宋体" w:cs="仿宋"/>
          <w:b/>
          <w:bCs/>
          <w:szCs w:val="21"/>
        </w:rPr>
      </w:pPr>
      <w:r>
        <w:rPr>
          <w:rFonts w:ascii="宋体" w:hAnsi="宋体" w:cs="仿宋" w:hint="eastAsia"/>
          <w:b/>
          <w:bCs/>
          <w:szCs w:val="21"/>
        </w:rPr>
        <w:t>物业一和物业二人员配备要求：</w:t>
      </w:r>
    </w:p>
    <w:p w:rsidR="00BF6770" w:rsidRDefault="002A716B">
      <w:pPr>
        <w:spacing w:line="360" w:lineRule="auto"/>
        <w:ind w:firstLineChars="202" w:firstLine="424"/>
        <w:rPr>
          <w:rFonts w:ascii="宋体" w:hAnsi="宋体" w:cs="仿宋"/>
          <w:bCs/>
          <w:szCs w:val="21"/>
        </w:rPr>
      </w:pPr>
      <w:r>
        <w:rPr>
          <w:rFonts w:ascii="宋体" w:hAnsi="宋体" w:cs="仿宋" w:hint="eastAsia"/>
          <w:bCs/>
          <w:szCs w:val="21"/>
        </w:rPr>
        <w:t>1、物业服务人员需具备有强烈的责任感和良好的职业道德、服务意识。</w:t>
      </w:r>
    </w:p>
    <w:p w:rsidR="00BF6770" w:rsidRDefault="002A716B">
      <w:pPr>
        <w:spacing w:line="360" w:lineRule="auto"/>
        <w:ind w:firstLineChars="202" w:firstLine="424"/>
        <w:rPr>
          <w:rFonts w:ascii="宋体" w:hAnsi="宋体" w:cs="仿宋"/>
          <w:bCs/>
          <w:szCs w:val="21"/>
        </w:rPr>
      </w:pPr>
      <w:r>
        <w:rPr>
          <w:rFonts w:ascii="宋体" w:hAnsi="宋体" w:cs="仿宋" w:hint="eastAsia"/>
          <w:bCs/>
          <w:szCs w:val="21"/>
        </w:rPr>
        <w:t>物业服务处的项目负责人</w:t>
      </w:r>
      <w:r>
        <w:rPr>
          <w:rFonts w:hint="eastAsia"/>
        </w:rPr>
        <w:t>（项目经理）</w:t>
      </w:r>
      <w:r>
        <w:rPr>
          <w:rFonts w:ascii="宋体" w:hAnsi="宋体" w:cs="仿宋" w:hint="eastAsia"/>
          <w:bCs/>
          <w:szCs w:val="21"/>
        </w:rPr>
        <w:t>须具有专科（含专科）以上学历，具有管理政府办公物业项目3年及以上工作经验，有开拓精神，责任心强，组织、协调和决策能力强。需提供相应证明材料复印件加盖投标单位公章。</w:t>
      </w:r>
    </w:p>
    <w:p w:rsidR="00BF6770" w:rsidRDefault="002A716B">
      <w:pPr>
        <w:spacing w:line="360" w:lineRule="auto"/>
        <w:ind w:firstLineChars="202" w:firstLine="424"/>
        <w:rPr>
          <w:rFonts w:ascii="宋体" w:hAnsi="宋体" w:cs="仿宋"/>
          <w:bCs/>
          <w:szCs w:val="21"/>
        </w:rPr>
      </w:pPr>
      <w:r>
        <w:rPr>
          <w:rFonts w:ascii="宋体" w:hAnsi="宋体" w:cs="仿宋" w:hint="eastAsia"/>
          <w:bCs/>
          <w:szCs w:val="21"/>
        </w:rPr>
        <w:t>2、会务服务人员要求：女性，年龄20-25岁，身高160cm以上，品貌端正，身体健康，品质、性格良好，工作认真负责，需经过规范专业的礼仪培训。</w:t>
      </w:r>
    </w:p>
    <w:p w:rsidR="00BF6770" w:rsidRDefault="002A716B">
      <w:pPr>
        <w:spacing w:line="360" w:lineRule="auto"/>
        <w:ind w:firstLineChars="202" w:firstLine="424"/>
        <w:rPr>
          <w:rFonts w:ascii="宋体" w:hAnsi="宋体" w:cs="仿宋"/>
          <w:bCs/>
          <w:szCs w:val="21"/>
        </w:rPr>
      </w:pPr>
      <w:r>
        <w:rPr>
          <w:rFonts w:ascii="宋体" w:hAnsi="宋体" w:cs="仿宋" w:hint="eastAsia"/>
          <w:bCs/>
          <w:szCs w:val="21"/>
        </w:rPr>
        <w:t>3、维修工须持有专业上岗证（电工证、电梯工证、空调工证、家电维修证等），有房屋、公共设施及机电设备、智能化系统、消防监控系统、电梯、音响广播系统等设备维护、维修经验和能力，业务素质高，能吃苦耐劳，动手能力强，业务素质高。需提供相应证明材料复印件加盖投标单位公章。</w:t>
      </w:r>
    </w:p>
    <w:p w:rsidR="00BF6770" w:rsidRDefault="002A716B">
      <w:pPr>
        <w:spacing w:line="360" w:lineRule="auto"/>
        <w:ind w:firstLineChars="202" w:firstLine="424"/>
        <w:rPr>
          <w:rFonts w:ascii="宋体" w:hAnsi="宋体" w:cs="仿宋"/>
          <w:bCs/>
          <w:szCs w:val="21"/>
        </w:rPr>
      </w:pPr>
      <w:r>
        <w:rPr>
          <w:rFonts w:ascii="宋体" w:hAnsi="宋体" w:cs="仿宋" w:hint="eastAsia"/>
          <w:bCs/>
          <w:szCs w:val="21"/>
        </w:rPr>
        <w:t>4、清洁绿化服务人员须品貌端正，身体健康，朴实肯干，清洁工经培训具有清洁工作标准操作技能。绿化工经培训具有绿化种植、养护技能。</w:t>
      </w:r>
    </w:p>
    <w:p w:rsidR="00BF6770" w:rsidRDefault="002A716B">
      <w:pPr>
        <w:spacing w:line="360" w:lineRule="auto"/>
        <w:ind w:firstLineChars="202" w:firstLine="424"/>
        <w:rPr>
          <w:rFonts w:ascii="宋体" w:hAnsi="宋体" w:cs="仿宋"/>
          <w:bCs/>
          <w:szCs w:val="21"/>
        </w:rPr>
      </w:pPr>
      <w:r>
        <w:rPr>
          <w:rFonts w:ascii="宋体" w:hAnsi="宋体" w:cs="仿宋" w:hint="eastAsia"/>
          <w:bCs/>
          <w:szCs w:val="21"/>
        </w:rPr>
        <w:t>5、秩序员必须品貌端正，身体健康，工作认真负责，能吃苦耐劳，有一定组织管理能力，秩序员上岗前必须经过物业公司的专业岗前培训，培训合格后方可上岗。不超过法定退休年龄，具备适应岗位工作的身体素质，优先考虑退伍军人或保安专业学校毕业人员。消防安全监控值班员掌握消防常识和应急处理能力，</w:t>
      </w:r>
      <w:r>
        <w:rPr>
          <w:rFonts w:hint="eastAsia"/>
        </w:rPr>
        <w:t>具备建（构）筑物消防员资格证书。</w:t>
      </w:r>
    </w:p>
    <w:p w:rsidR="00BF6770" w:rsidRDefault="002A716B">
      <w:pPr>
        <w:spacing w:line="360" w:lineRule="auto"/>
        <w:ind w:firstLineChars="202" w:firstLine="424"/>
        <w:rPr>
          <w:rFonts w:ascii="宋体" w:hAnsi="宋体" w:cs="仿宋"/>
          <w:bCs/>
          <w:szCs w:val="21"/>
        </w:rPr>
      </w:pPr>
      <w:r>
        <w:rPr>
          <w:rFonts w:ascii="宋体" w:hAnsi="宋体" w:cs="仿宋" w:hint="eastAsia"/>
          <w:bCs/>
          <w:szCs w:val="21"/>
        </w:rPr>
        <w:t>6、根据实际情况，合理配置人员，但不得低于以下人员配置标准。</w:t>
      </w:r>
    </w:p>
    <w:tbl>
      <w:tblPr>
        <w:tblW w:w="9501" w:type="dxa"/>
        <w:jc w:val="center"/>
        <w:tblLayout w:type="fixed"/>
        <w:tblLook w:val="04A0"/>
      </w:tblPr>
      <w:tblGrid>
        <w:gridCol w:w="1572"/>
        <w:gridCol w:w="1225"/>
        <w:gridCol w:w="1226"/>
        <w:gridCol w:w="1226"/>
        <w:gridCol w:w="1228"/>
        <w:gridCol w:w="1523"/>
        <w:gridCol w:w="1501"/>
      </w:tblGrid>
      <w:tr w:rsidR="00BF6770">
        <w:trPr>
          <w:trHeight w:val="622"/>
          <w:jc w:val="center"/>
        </w:trPr>
        <w:tc>
          <w:tcPr>
            <w:tcW w:w="1572" w:type="dxa"/>
            <w:tcBorders>
              <w:top w:val="single" w:sz="12" w:space="0" w:color="auto"/>
              <w:left w:val="single" w:sz="12" w:space="0" w:color="auto"/>
              <w:bottom w:val="single" w:sz="6" w:space="0" w:color="auto"/>
              <w:right w:val="single" w:sz="4" w:space="0" w:color="auto"/>
            </w:tcBorders>
            <w:shd w:val="clear" w:color="auto" w:fill="E6E6E6"/>
            <w:vAlign w:val="center"/>
          </w:tcPr>
          <w:p w:rsidR="00BF6770" w:rsidRDefault="002A716B">
            <w:pPr>
              <w:widowControl/>
              <w:spacing w:line="360" w:lineRule="auto"/>
              <w:jc w:val="center"/>
              <w:rPr>
                <w:rFonts w:ascii="宋体" w:hAnsi="宋体"/>
                <w:kern w:val="0"/>
                <w:szCs w:val="21"/>
              </w:rPr>
            </w:pPr>
            <w:r>
              <w:rPr>
                <w:rFonts w:ascii="宋体" w:hAnsi="宋体" w:hint="eastAsia"/>
                <w:szCs w:val="21"/>
              </w:rPr>
              <w:t>项目负责人</w:t>
            </w:r>
          </w:p>
        </w:tc>
        <w:tc>
          <w:tcPr>
            <w:tcW w:w="1225" w:type="dxa"/>
            <w:tcBorders>
              <w:top w:val="single" w:sz="12" w:space="0" w:color="auto"/>
              <w:left w:val="single" w:sz="6" w:space="0" w:color="auto"/>
              <w:bottom w:val="single" w:sz="6" w:space="0" w:color="auto"/>
              <w:right w:val="single" w:sz="6" w:space="0" w:color="auto"/>
            </w:tcBorders>
            <w:shd w:val="clear" w:color="auto" w:fill="E6E6E6"/>
            <w:vAlign w:val="center"/>
          </w:tcPr>
          <w:p w:rsidR="00BF6770" w:rsidRDefault="002A716B">
            <w:pPr>
              <w:widowControl/>
              <w:spacing w:line="360" w:lineRule="auto"/>
              <w:jc w:val="center"/>
              <w:rPr>
                <w:rFonts w:ascii="宋体" w:hAnsi="宋体"/>
                <w:kern w:val="0"/>
                <w:szCs w:val="21"/>
              </w:rPr>
            </w:pPr>
            <w:r>
              <w:rPr>
                <w:rFonts w:ascii="宋体" w:hAnsi="宋体" w:hint="eastAsia"/>
                <w:szCs w:val="21"/>
              </w:rPr>
              <w:t>秩序员</w:t>
            </w:r>
          </w:p>
        </w:tc>
        <w:tc>
          <w:tcPr>
            <w:tcW w:w="1226" w:type="dxa"/>
            <w:tcBorders>
              <w:top w:val="single" w:sz="12" w:space="0" w:color="auto"/>
              <w:left w:val="single" w:sz="6" w:space="0" w:color="auto"/>
              <w:bottom w:val="single" w:sz="6" w:space="0" w:color="auto"/>
              <w:right w:val="single" w:sz="6" w:space="0" w:color="auto"/>
            </w:tcBorders>
            <w:shd w:val="clear" w:color="auto" w:fill="E6E6E6"/>
            <w:vAlign w:val="center"/>
          </w:tcPr>
          <w:p w:rsidR="00BF6770" w:rsidRDefault="002A716B">
            <w:pPr>
              <w:widowControl/>
              <w:spacing w:line="360" w:lineRule="auto"/>
              <w:jc w:val="center"/>
              <w:rPr>
                <w:rFonts w:ascii="宋体" w:hAnsi="宋体"/>
                <w:kern w:val="0"/>
                <w:szCs w:val="21"/>
              </w:rPr>
            </w:pPr>
            <w:r>
              <w:rPr>
                <w:rFonts w:ascii="宋体" w:hAnsi="宋体"/>
                <w:kern w:val="0"/>
                <w:szCs w:val="21"/>
              </w:rPr>
              <w:t>维修工</w:t>
            </w:r>
          </w:p>
        </w:tc>
        <w:tc>
          <w:tcPr>
            <w:tcW w:w="1226" w:type="dxa"/>
            <w:tcBorders>
              <w:top w:val="single" w:sz="12" w:space="0" w:color="auto"/>
              <w:left w:val="single" w:sz="6" w:space="0" w:color="auto"/>
              <w:bottom w:val="single" w:sz="6" w:space="0" w:color="auto"/>
              <w:right w:val="single" w:sz="6" w:space="0" w:color="auto"/>
            </w:tcBorders>
            <w:shd w:val="clear" w:color="auto" w:fill="E6E6E6"/>
            <w:vAlign w:val="center"/>
          </w:tcPr>
          <w:p w:rsidR="00BF6770" w:rsidRDefault="002A716B">
            <w:pPr>
              <w:widowControl/>
              <w:spacing w:line="360" w:lineRule="auto"/>
              <w:jc w:val="center"/>
              <w:rPr>
                <w:rFonts w:ascii="宋体" w:hAnsi="宋体"/>
                <w:kern w:val="0"/>
                <w:szCs w:val="21"/>
              </w:rPr>
            </w:pPr>
            <w:r>
              <w:rPr>
                <w:rFonts w:ascii="宋体" w:hAnsi="宋体" w:hint="eastAsia"/>
                <w:kern w:val="0"/>
                <w:szCs w:val="21"/>
              </w:rPr>
              <w:t>绿化工</w:t>
            </w:r>
          </w:p>
        </w:tc>
        <w:tc>
          <w:tcPr>
            <w:tcW w:w="1228" w:type="dxa"/>
            <w:tcBorders>
              <w:top w:val="single" w:sz="12" w:space="0" w:color="auto"/>
              <w:left w:val="single" w:sz="6" w:space="0" w:color="auto"/>
              <w:bottom w:val="single" w:sz="6" w:space="0" w:color="auto"/>
              <w:right w:val="single" w:sz="6" w:space="0" w:color="auto"/>
            </w:tcBorders>
            <w:shd w:val="clear" w:color="auto" w:fill="E6E6E6"/>
            <w:vAlign w:val="center"/>
          </w:tcPr>
          <w:p w:rsidR="00BF6770" w:rsidRDefault="002A716B">
            <w:pPr>
              <w:widowControl/>
              <w:spacing w:line="360" w:lineRule="auto"/>
              <w:jc w:val="center"/>
              <w:rPr>
                <w:rFonts w:ascii="宋体" w:hAnsi="宋体"/>
                <w:kern w:val="0"/>
                <w:szCs w:val="21"/>
              </w:rPr>
            </w:pPr>
            <w:r>
              <w:rPr>
                <w:rFonts w:ascii="宋体" w:hAnsi="宋体"/>
                <w:kern w:val="0"/>
                <w:szCs w:val="21"/>
              </w:rPr>
              <w:t>清洁工</w:t>
            </w:r>
          </w:p>
        </w:tc>
        <w:tc>
          <w:tcPr>
            <w:tcW w:w="1523" w:type="dxa"/>
            <w:tcBorders>
              <w:top w:val="single" w:sz="12" w:space="0" w:color="auto"/>
              <w:left w:val="single" w:sz="6" w:space="0" w:color="auto"/>
              <w:bottom w:val="single" w:sz="6" w:space="0" w:color="auto"/>
              <w:right w:val="single" w:sz="12" w:space="0" w:color="auto"/>
            </w:tcBorders>
            <w:shd w:val="clear" w:color="auto" w:fill="E6E6E6"/>
            <w:vAlign w:val="center"/>
          </w:tcPr>
          <w:p w:rsidR="00BF6770" w:rsidRDefault="002A716B">
            <w:pPr>
              <w:widowControl/>
              <w:spacing w:line="360" w:lineRule="auto"/>
              <w:jc w:val="center"/>
              <w:rPr>
                <w:rFonts w:ascii="宋体" w:hAnsi="宋体"/>
                <w:kern w:val="0"/>
                <w:szCs w:val="21"/>
              </w:rPr>
            </w:pPr>
            <w:r>
              <w:rPr>
                <w:rFonts w:ascii="宋体" w:hAnsi="宋体" w:hint="eastAsia"/>
                <w:kern w:val="0"/>
                <w:szCs w:val="21"/>
              </w:rPr>
              <w:t>会务人员</w:t>
            </w:r>
          </w:p>
        </w:tc>
        <w:tc>
          <w:tcPr>
            <w:tcW w:w="1501" w:type="dxa"/>
            <w:tcBorders>
              <w:top w:val="single" w:sz="12" w:space="0" w:color="auto"/>
              <w:left w:val="single" w:sz="6" w:space="0" w:color="auto"/>
              <w:bottom w:val="single" w:sz="6" w:space="0" w:color="auto"/>
              <w:right w:val="single" w:sz="12" w:space="0" w:color="auto"/>
            </w:tcBorders>
            <w:shd w:val="clear" w:color="auto" w:fill="E6E6E6"/>
            <w:vAlign w:val="center"/>
          </w:tcPr>
          <w:p w:rsidR="00BF6770" w:rsidRDefault="002A716B">
            <w:pPr>
              <w:widowControl/>
              <w:spacing w:line="360" w:lineRule="auto"/>
              <w:jc w:val="center"/>
              <w:rPr>
                <w:rFonts w:ascii="宋体" w:hAnsi="宋体"/>
                <w:kern w:val="0"/>
                <w:szCs w:val="21"/>
              </w:rPr>
            </w:pPr>
            <w:r>
              <w:rPr>
                <w:rFonts w:ascii="宋体" w:hAnsi="宋体" w:hint="eastAsia"/>
                <w:kern w:val="0"/>
                <w:szCs w:val="21"/>
              </w:rPr>
              <w:t>合计</w:t>
            </w:r>
          </w:p>
        </w:tc>
      </w:tr>
      <w:tr w:rsidR="00BF6770">
        <w:trPr>
          <w:trHeight w:val="517"/>
          <w:jc w:val="center"/>
        </w:trPr>
        <w:tc>
          <w:tcPr>
            <w:tcW w:w="1572" w:type="dxa"/>
            <w:tcBorders>
              <w:top w:val="single" w:sz="6" w:space="0" w:color="auto"/>
              <w:left w:val="single" w:sz="12" w:space="0" w:color="auto"/>
              <w:bottom w:val="single" w:sz="12" w:space="0" w:color="auto"/>
              <w:right w:val="single" w:sz="4" w:space="0" w:color="auto"/>
            </w:tcBorders>
            <w:shd w:val="clear" w:color="auto" w:fill="FFFFFF"/>
            <w:vAlign w:val="center"/>
          </w:tcPr>
          <w:p w:rsidR="00BF6770" w:rsidRDefault="002A716B">
            <w:pPr>
              <w:widowControl/>
              <w:spacing w:line="360" w:lineRule="auto"/>
              <w:jc w:val="center"/>
              <w:rPr>
                <w:rFonts w:ascii="宋体" w:hAnsi="宋体"/>
                <w:kern w:val="0"/>
                <w:szCs w:val="21"/>
              </w:rPr>
            </w:pPr>
            <w:r>
              <w:rPr>
                <w:rFonts w:ascii="宋体" w:hAnsi="宋体" w:hint="eastAsia"/>
                <w:kern w:val="0"/>
                <w:szCs w:val="21"/>
              </w:rPr>
              <w:t>1</w:t>
            </w:r>
          </w:p>
        </w:tc>
        <w:tc>
          <w:tcPr>
            <w:tcW w:w="1225" w:type="dxa"/>
            <w:tcBorders>
              <w:top w:val="single" w:sz="6" w:space="0" w:color="auto"/>
              <w:left w:val="single" w:sz="6" w:space="0" w:color="auto"/>
              <w:bottom w:val="single" w:sz="12" w:space="0" w:color="auto"/>
              <w:right w:val="single" w:sz="6" w:space="0" w:color="auto"/>
            </w:tcBorders>
            <w:shd w:val="clear" w:color="auto" w:fill="FFFFFF"/>
            <w:vAlign w:val="center"/>
          </w:tcPr>
          <w:p w:rsidR="00BF6770" w:rsidRDefault="002A716B">
            <w:pPr>
              <w:widowControl/>
              <w:spacing w:line="360" w:lineRule="auto"/>
              <w:jc w:val="center"/>
              <w:rPr>
                <w:rFonts w:ascii="宋体" w:hAnsi="宋体"/>
                <w:kern w:val="0"/>
                <w:szCs w:val="21"/>
              </w:rPr>
            </w:pPr>
            <w:r>
              <w:rPr>
                <w:rFonts w:ascii="宋体" w:hAnsi="宋体" w:hint="eastAsia"/>
                <w:kern w:val="0"/>
                <w:szCs w:val="21"/>
              </w:rPr>
              <w:t>5</w:t>
            </w:r>
          </w:p>
        </w:tc>
        <w:tc>
          <w:tcPr>
            <w:tcW w:w="1226" w:type="dxa"/>
            <w:tcBorders>
              <w:top w:val="single" w:sz="6" w:space="0" w:color="auto"/>
              <w:left w:val="single" w:sz="6" w:space="0" w:color="auto"/>
              <w:bottom w:val="single" w:sz="12" w:space="0" w:color="auto"/>
              <w:right w:val="single" w:sz="6" w:space="0" w:color="auto"/>
            </w:tcBorders>
            <w:shd w:val="clear" w:color="auto" w:fill="FFFFFF"/>
            <w:vAlign w:val="center"/>
          </w:tcPr>
          <w:p w:rsidR="00BF6770" w:rsidRDefault="002A716B">
            <w:pPr>
              <w:widowControl/>
              <w:spacing w:line="360" w:lineRule="auto"/>
              <w:jc w:val="center"/>
              <w:rPr>
                <w:rFonts w:ascii="宋体" w:hAnsi="宋体"/>
                <w:kern w:val="0"/>
                <w:szCs w:val="21"/>
              </w:rPr>
            </w:pPr>
            <w:r>
              <w:rPr>
                <w:rFonts w:ascii="宋体" w:hAnsi="宋体" w:hint="eastAsia"/>
                <w:kern w:val="0"/>
                <w:szCs w:val="21"/>
              </w:rPr>
              <w:t>2</w:t>
            </w:r>
          </w:p>
        </w:tc>
        <w:tc>
          <w:tcPr>
            <w:tcW w:w="1226" w:type="dxa"/>
            <w:tcBorders>
              <w:top w:val="single" w:sz="6" w:space="0" w:color="auto"/>
              <w:left w:val="single" w:sz="6" w:space="0" w:color="auto"/>
              <w:bottom w:val="single" w:sz="12" w:space="0" w:color="auto"/>
              <w:right w:val="single" w:sz="6" w:space="0" w:color="auto"/>
            </w:tcBorders>
            <w:shd w:val="clear" w:color="auto" w:fill="FFFFFF"/>
            <w:vAlign w:val="center"/>
          </w:tcPr>
          <w:p w:rsidR="00BF6770" w:rsidRDefault="002A716B">
            <w:pPr>
              <w:widowControl/>
              <w:spacing w:line="360" w:lineRule="auto"/>
              <w:jc w:val="center"/>
              <w:rPr>
                <w:rFonts w:ascii="宋体" w:hAnsi="宋体"/>
                <w:kern w:val="0"/>
                <w:szCs w:val="21"/>
              </w:rPr>
            </w:pPr>
            <w:r>
              <w:rPr>
                <w:rFonts w:ascii="宋体" w:hAnsi="宋体" w:hint="eastAsia"/>
                <w:kern w:val="0"/>
                <w:szCs w:val="21"/>
              </w:rPr>
              <w:t>1</w:t>
            </w:r>
          </w:p>
        </w:tc>
        <w:tc>
          <w:tcPr>
            <w:tcW w:w="1228" w:type="dxa"/>
            <w:tcBorders>
              <w:top w:val="single" w:sz="6" w:space="0" w:color="auto"/>
              <w:left w:val="single" w:sz="6" w:space="0" w:color="auto"/>
              <w:bottom w:val="single" w:sz="12" w:space="0" w:color="auto"/>
              <w:right w:val="single" w:sz="6" w:space="0" w:color="auto"/>
            </w:tcBorders>
            <w:shd w:val="clear" w:color="auto" w:fill="FFFFFF"/>
            <w:vAlign w:val="center"/>
          </w:tcPr>
          <w:p w:rsidR="00BF6770" w:rsidRDefault="002A716B">
            <w:pPr>
              <w:widowControl/>
              <w:spacing w:line="360" w:lineRule="auto"/>
              <w:jc w:val="center"/>
              <w:rPr>
                <w:rFonts w:ascii="宋体" w:hAnsi="宋体"/>
                <w:kern w:val="0"/>
                <w:szCs w:val="21"/>
              </w:rPr>
            </w:pPr>
            <w:r>
              <w:rPr>
                <w:rFonts w:ascii="宋体" w:hAnsi="宋体" w:hint="eastAsia"/>
                <w:kern w:val="0"/>
                <w:szCs w:val="21"/>
              </w:rPr>
              <w:t>12</w:t>
            </w:r>
          </w:p>
        </w:tc>
        <w:tc>
          <w:tcPr>
            <w:tcW w:w="1523" w:type="dxa"/>
            <w:tcBorders>
              <w:top w:val="single" w:sz="6" w:space="0" w:color="auto"/>
              <w:left w:val="single" w:sz="6" w:space="0" w:color="auto"/>
              <w:bottom w:val="single" w:sz="12" w:space="0" w:color="auto"/>
              <w:right w:val="single" w:sz="12" w:space="0" w:color="auto"/>
            </w:tcBorders>
            <w:shd w:val="clear" w:color="auto" w:fill="FFFFFF"/>
            <w:vAlign w:val="center"/>
          </w:tcPr>
          <w:p w:rsidR="00BF6770" w:rsidRDefault="002A716B">
            <w:pPr>
              <w:widowControl/>
              <w:spacing w:line="360" w:lineRule="auto"/>
              <w:jc w:val="center"/>
              <w:rPr>
                <w:rFonts w:ascii="宋体" w:hAnsi="宋体"/>
                <w:kern w:val="0"/>
                <w:szCs w:val="21"/>
              </w:rPr>
            </w:pPr>
            <w:r>
              <w:rPr>
                <w:rFonts w:ascii="宋体" w:hAnsi="宋体" w:hint="eastAsia"/>
                <w:kern w:val="0"/>
                <w:szCs w:val="21"/>
              </w:rPr>
              <w:t>3</w:t>
            </w:r>
          </w:p>
        </w:tc>
        <w:tc>
          <w:tcPr>
            <w:tcW w:w="1501" w:type="dxa"/>
            <w:tcBorders>
              <w:top w:val="single" w:sz="6" w:space="0" w:color="auto"/>
              <w:left w:val="single" w:sz="6" w:space="0" w:color="auto"/>
              <w:bottom w:val="single" w:sz="12" w:space="0" w:color="auto"/>
              <w:right w:val="single" w:sz="12" w:space="0" w:color="auto"/>
            </w:tcBorders>
            <w:shd w:val="clear" w:color="auto" w:fill="FFFFFF"/>
            <w:vAlign w:val="center"/>
          </w:tcPr>
          <w:p w:rsidR="00BF6770" w:rsidRDefault="002A716B">
            <w:pPr>
              <w:widowControl/>
              <w:spacing w:line="360" w:lineRule="auto"/>
              <w:jc w:val="center"/>
              <w:rPr>
                <w:rStyle w:val="af8"/>
                <w:rFonts w:ascii="宋体" w:hAnsi="宋体"/>
                <w:kern w:val="0"/>
              </w:rPr>
            </w:pPr>
            <w:r>
              <w:rPr>
                <w:rStyle w:val="af8"/>
                <w:rFonts w:ascii="宋体" w:hAnsi="宋体" w:hint="eastAsia"/>
                <w:kern w:val="0"/>
              </w:rPr>
              <w:t>24</w:t>
            </w:r>
          </w:p>
        </w:tc>
      </w:tr>
    </w:tbl>
    <w:p w:rsidR="00BF6770" w:rsidRDefault="002A716B">
      <w:pPr>
        <w:spacing w:line="360" w:lineRule="auto"/>
        <w:ind w:firstLineChars="202" w:firstLine="424"/>
        <w:rPr>
          <w:rFonts w:ascii="宋体" w:hAnsi="宋体" w:cs="仿宋"/>
          <w:bCs/>
          <w:szCs w:val="21"/>
        </w:rPr>
      </w:pPr>
      <w:r>
        <w:rPr>
          <w:rFonts w:ascii="宋体" w:hAnsi="宋体" w:cs="仿宋" w:hint="eastAsia"/>
          <w:bCs/>
          <w:szCs w:val="21"/>
        </w:rPr>
        <w:t>7、物业服务人员的基本工资不得低于项目服务实施过程中深圳市最新颁布的最低工资标准。</w:t>
      </w:r>
    </w:p>
    <w:p w:rsidR="00BF6770" w:rsidRDefault="002A716B">
      <w:pPr>
        <w:spacing w:line="360" w:lineRule="auto"/>
        <w:ind w:firstLineChars="202" w:firstLine="424"/>
        <w:rPr>
          <w:rFonts w:ascii="宋体" w:hAnsi="宋体" w:cs="仿宋"/>
          <w:bCs/>
          <w:szCs w:val="21"/>
        </w:rPr>
      </w:pPr>
      <w:r>
        <w:rPr>
          <w:rFonts w:ascii="宋体" w:hAnsi="宋体" w:cs="仿宋" w:hint="eastAsia"/>
          <w:bCs/>
          <w:szCs w:val="21"/>
        </w:rPr>
        <w:t>8、由于物业一和物业二地理位置比较接近，物业管理公司可以按实际情况合理配置安排工作人员协调工作。</w:t>
      </w:r>
    </w:p>
    <w:p w:rsidR="00BF6770" w:rsidRDefault="00BF6770">
      <w:pPr>
        <w:spacing w:line="360" w:lineRule="auto"/>
        <w:rPr>
          <w:rFonts w:ascii="宋体" w:hAnsi="宋体"/>
          <w:szCs w:val="21"/>
        </w:rPr>
      </w:pPr>
    </w:p>
    <w:p w:rsidR="00BF6770" w:rsidRDefault="00BF6770">
      <w:pPr>
        <w:spacing w:line="360" w:lineRule="auto"/>
        <w:rPr>
          <w:rFonts w:ascii="宋体" w:hAnsi="宋体" w:cs="仿宋"/>
          <w:b/>
          <w:bCs/>
          <w:szCs w:val="21"/>
        </w:rPr>
      </w:pPr>
    </w:p>
    <w:p w:rsidR="00BF6770" w:rsidRDefault="002A716B">
      <w:pPr>
        <w:spacing w:line="360" w:lineRule="auto"/>
        <w:rPr>
          <w:rFonts w:ascii="宋体" w:hAnsi="宋体" w:cs="仿宋"/>
          <w:b/>
          <w:bCs/>
          <w:szCs w:val="21"/>
        </w:rPr>
      </w:pPr>
      <w:r>
        <w:rPr>
          <w:rFonts w:ascii="宋体" w:hAnsi="宋体" w:cs="仿宋" w:hint="eastAsia"/>
          <w:b/>
          <w:bCs/>
          <w:szCs w:val="21"/>
        </w:rPr>
        <w:t>物业管理有关说明：</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1、中标人根据有关物业管理法规与国家税务总局深圳市盐田区税务局签订的物业管理委托合同，对该物业实行统一管理，综合服务，自主经营，自负盈亏。</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2、中标人实行物业管理的标准必须达到《深圳市物业管理示范大厦》评分标准90分以上，以及标书、委托管理合同的有关规定。</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3、管理用房提供</w:t>
      </w:r>
    </w:p>
    <w:p w:rsidR="00BF6770" w:rsidRDefault="002A716B">
      <w:pPr>
        <w:spacing w:line="360" w:lineRule="auto"/>
        <w:ind w:firstLineChars="202" w:firstLine="424"/>
        <w:rPr>
          <w:rFonts w:ascii="宋体" w:hAnsi="宋体" w:cs="仿宋"/>
          <w:bCs/>
          <w:szCs w:val="21"/>
        </w:rPr>
      </w:pPr>
      <w:r>
        <w:rPr>
          <w:rFonts w:ascii="宋体" w:hAnsi="宋体" w:cs="仿宋" w:hint="eastAsia"/>
          <w:bCs/>
          <w:szCs w:val="21"/>
        </w:rPr>
        <w:t>在委托管理期限内，采购人提供管理用房，在委托管理期限内免费提供物业管理公司使用，不提供食宿。</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4、采购人在适当时候对该物业管理进行考核评比，如达不到上述要求，则可终止委托管理合同并进行财务审计，由中标人承担违约和赔偿责任。</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5、有关物业管理事项的说明</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5.1</w:t>
      </w:r>
      <w:r>
        <w:rPr>
          <w:rFonts w:ascii="宋体" w:hAnsi="宋体" w:cs="仿宋" w:hint="eastAsia"/>
          <w:bCs/>
          <w:szCs w:val="21"/>
        </w:rPr>
        <w:tab/>
        <w:t>管理费标准：由投标物业公司根据招标文件所提供的资料自行测算；评标时按本招标文件的要求计算分值，但最终签订委托管理合同的管理费标准仍以中标人在标书中所提出的为准。</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5.2</w:t>
      </w:r>
      <w:r>
        <w:rPr>
          <w:rFonts w:ascii="宋体" w:hAnsi="宋体" w:cs="仿宋" w:hint="eastAsia"/>
          <w:bCs/>
          <w:szCs w:val="21"/>
        </w:rPr>
        <w:tab/>
        <w:t>采购人不设立本体维修基金，日常维修保养更换费用、小修及零配件（包含厨房设备）单个单项在500元或以下由中标人支付；单个单项金额500元以上的，由采购人支付。对需要维修金额单项在500元以上的，中标人必须先向采购人办理审批手续，否则采购人可不给予支付维修费用。紧急情况下，中标人可口头或电话通知采购人，经采购人同意，中标人可进行维修，维修费用由采购人负责支付。</w:t>
      </w:r>
    </w:p>
    <w:p w:rsidR="00BF6770" w:rsidRDefault="002A716B">
      <w:pPr>
        <w:spacing w:line="360" w:lineRule="auto"/>
        <w:rPr>
          <w:rFonts w:ascii="宋体" w:hAnsi="宋体" w:cs="仿宋"/>
          <w:bCs/>
          <w:szCs w:val="21"/>
        </w:rPr>
      </w:pPr>
      <w:r>
        <w:rPr>
          <w:rFonts w:ascii="宋体" w:hAnsi="宋体" w:cs="仿宋" w:hint="eastAsia"/>
          <w:bCs/>
          <w:szCs w:val="21"/>
        </w:rPr>
        <w:t xml:space="preserve">    5.3 消防器材的更换、检修等在500元或以下由中标人支付；单项金额500元以上的，由采购人支付。对金额单项在500元以上的，中标人必须先向采购人办理审批手续，否则采购人可不给予支付维修费用。紧急情况下，中标人可口头或电话通知采购人，经采购人同意，中标人可进行更换、检修等操作，费用由采购人负责支付。</w:t>
      </w:r>
    </w:p>
    <w:p w:rsidR="00BF6770" w:rsidRDefault="002A716B">
      <w:pPr>
        <w:spacing w:line="360" w:lineRule="auto"/>
        <w:ind w:firstLine="420"/>
        <w:rPr>
          <w:rFonts w:ascii="宋体" w:hAnsi="宋体" w:cs="仿宋"/>
          <w:bCs/>
          <w:szCs w:val="21"/>
        </w:rPr>
      </w:pPr>
      <w:r>
        <w:rPr>
          <w:rFonts w:ascii="宋体" w:hAnsi="宋体" w:cs="仿宋" w:hint="eastAsia"/>
          <w:bCs/>
          <w:szCs w:val="21"/>
        </w:rPr>
        <w:t>5.4电梯的维修、保养、检测（年检及其他检测）和管理的费用由中标人承担。</w:t>
      </w:r>
    </w:p>
    <w:p w:rsidR="00BF6770" w:rsidRDefault="002A716B">
      <w:pPr>
        <w:spacing w:line="360" w:lineRule="auto"/>
        <w:ind w:firstLine="420"/>
        <w:rPr>
          <w:rFonts w:ascii="宋体" w:hAnsi="宋体" w:cs="仿宋"/>
          <w:bCs/>
          <w:szCs w:val="21"/>
        </w:rPr>
      </w:pPr>
      <w:r>
        <w:rPr>
          <w:rFonts w:ascii="宋体" w:hAnsi="宋体" w:cs="仿宋" w:hint="eastAsia"/>
          <w:bCs/>
          <w:szCs w:val="21"/>
        </w:rPr>
        <w:t>5.5对供给水的水池水箱清洗费用由中标人承担。</w:t>
      </w:r>
    </w:p>
    <w:p w:rsidR="00BF6770" w:rsidRDefault="002A716B">
      <w:pPr>
        <w:spacing w:line="360" w:lineRule="auto"/>
        <w:ind w:firstLine="420"/>
        <w:rPr>
          <w:rFonts w:ascii="宋体" w:hAnsi="宋体" w:cs="仿宋"/>
          <w:bCs/>
          <w:szCs w:val="21"/>
        </w:rPr>
      </w:pPr>
      <w:r>
        <w:rPr>
          <w:rFonts w:ascii="宋体" w:hAnsi="宋体" w:cs="仿宋" w:hint="eastAsia"/>
          <w:bCs/>
          <w:szCs w:val="21"/>
        </w:rPr>
        <w:t>5.6空调设备系统一年更换一次（包括冷冻油、过滤芯、制冷剂等必要消耗材料）费用由中标人承担。</w:t>
      </w:r>
    </w:p>
    <w:p w:rsidR="00BF6770" w:rsidRDefault="002A716B">
      <w:pPr>
        <w:spacing w:line="360" w:lineRule="auto"/>
        <w:ind w:firstLine="420"/>
        <w:rPr>
          <w:rFonts w:ascii="宋体" w:hAnsi="宋体" w:cs="仿宋"/>
          <w:bCs/>
          <w:szCs w:val="21"/>
        </w:rPr>
      </w:pPr>
      <w:r>
        <w:rPr>
          <w:rFonts w:ascii="宋体" w:hAnsi="宋体" w:cs="仿宋" w:hint="eastAsia"/>
          <w:bCs/>
          <w:szCs w:val="21"/>
        </w:rPr>
        <w:t>5.7太阳能设备的维修、保养、检测（年检）和管理。太阳能系统每周常规性检查一次，临时性故障维修及每年清洗一次太阳能管道费用由中标人承担。</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5.8停车场道闸、智能监控设备设施等的检查、维护和管理的费用由中标人承担。</w:t>
      </w:r>
    </w:p>
    <w:p w:rsidR="00BF6770" w:rsidRDefault="002A716B">
      <w:pPr>
        <w:spacing w:line="360" w:lineRule="auto"/>
        <w:rPr>
          <w:rFonts w:ascii="宋体" w:hAnsi="宋体" w:cs="仿宋"/>
          <w:bCs/>
          <w:szCs w:val="21"/>
        </w:rPr>
      </w:pPr>
      <w:r>
        <w:rPr>
          <w:rFonts w:ascii="宋体" w:hAnsi="宋体" w:cs="仿宋" w:hint="eastAsia"/>
          <w:bCs/>
          <w:szCs w:val="21"/>
        </w:rPr>
        <w:t xml:space="preserve">    5.9公共水电费及发电机燃油费由采购人承担（包括卫生间、绿化、空调、清洁卫生、生活等各类</w:t>
      </w:r>
      <w:r>
        <w:rPr>
          <w:rFonts w:ascii="宋体" w:hAnsi="宋体" w:cs="仿宋" w:hint="eastAsia"/>
          <w:bCs/>
          <w:szCs w:val="21"/>
        </w:rPr>
        <w:lastRenderedPageBreak/>
        <w:t>用水；消防、水泵、照明、电梯、各类机电设备等各类的用电）。</w:t>
      </w:r>
    </w:p>
    <w:p w:rsidR="00BF6770" w:rsidRDefault="002A716B">
      <w:pPr>
        <w:spacing w:line="360" w:lineRule="auto"/>
        <w:rPr>
          <w:rFonts w:ascii="宋体" w:hAnsi="宋体" w:cs="仿宋"/>
          <w:bCs/>
          <w:szCs w:val="21"/>
        </w:rPr>
      </w:pPr>
      <w:r>
        <w:rPr>
          <w:rFonts w:ascii="宋体" w:hAnsi="宋体" w:cs="仿宋" w:hint="eastAsia"/>
          <w:bCs/>
          <w:szCs w:val="21"/>
        </w:rPr>
        <w:t xml:space="preserve">    5.10 洗手间耗材（芳香剂、洗手液、厕纸、擦手纸等）由中标人负责。</w:t>
      </w:r>
    </w:p>
    <w:p w:rsidR="00BF6770" w:rsidRDefault="002A716B">
      <w:pPr>
        <w:spacing w:line="360" w:lineRule="auto"/>
        <w:rPr>
          <w:rFonts w:ascii="宋体" w:hAnsi="宋体" w:cs="仿宋"/>
          <w:bCs/>
          <w:szCs w:val="21"/>
        </w:rPr>
      </w:pPr>
      <w:r>
        <w:rPr>
          <w:rFonts w:ascii="宋体" w:hAnsi="宋体" w:cs="仿宋" w:hint="eastAsia"/>
          <w:bCs/>
          <w:szCs w:val="21"/>
        </w:rPr>
        <w:t xml:space="preserve">    5.11 物业服务人员应按相关规定合法享受社保、住房公积金、过节费、双休日加班费等各项福利。</w:t>
      </w:r>
    </w:p>
    <w:p w:rsidR="00BF6770" w:rsidRDefault="002A716B">
      <w:pPr>
        <w:spacing w:line="360" w:lineRule="auto"/>
        <w:rPr>
          <w:rFonts w:ascii="宋体" w:hAnsi="宋体" w:cs="仿宋"/>
          <w:bCs/>
          <w:szCs w:val="21"/>
        </w:rPr>
      </w:pPr>
      <w:r>
        <w:rPr>
          <w:rFonts w:ascii="宋体" w:hAnsi="宋体" w:cs="仿宋" w:hint="eastAsia"/>
          <w:bCs/>
          <w:szCs w:val="21"/>
        </w:rPr>
        <w:t xml:space="preserve">    5.12 春节、五一、十一等每年共11天，在保障物业管理工作正常运转的情况下，由物业公司自行安排长假加班，每人每天加班工资必须为人员基本日工资的3倍（工作时间按21.75天/月报价）。</w:t>
      </w:r>
    </w:p>
    <w:p w:rsidR="00BF6770" w:rsidRDefault="002A716B">
      <w:pPr>
        <w:spacing w:line="360" w:lineRule="auto"/>
        <w:rPr>
          <w:rFonts w:ascii="宋体" w:hAnsi="宋体" w:cs="仿宋"/>
          <w:bCs/>
          <w:szCs w:val="21"/>
        </w:rPr>
      </w:pPr>
      <w:r>
        <w:rPr>
          <w:rFonts w:ascii="宋体" w:hAnsi="宋体" w:cs="仿宋" w:hint="eastAsia"/>
          <w:bCs/>
          <w:szCs w:val="21"/>
        </w:rPr>
        <w:t xml:space="preserve">    5.13车辆停放暂不收费。</w:t>
      </w:r>
    </w:p>
    <w:p w:rsidR="00BF6770" w:rsidRDefault="002A716B">
      <w:pPr>
        <w:spacing w:line="360" w:lineRule="auto"/>
        <w:rPr>
          <w:rFonts w:ascii="宋体" w:hAnsi="宋体" w:cs="仿宋"/>
          <w:bCs/>
          <w:szCs w:val="21"/>
        </w:rPr>
      </w:pPr>
      <w:r>
        <w:rPr>
          <w:rFonts w:ascii="宋体" w:hAnsi="宋体" w:cs="仿宋" w:hint="eastAsia"/>
          <w:bCs/>
          <w:szCs w:val="21"/>
        </w:rPr>
        <w:t xml:space="preserve">    5.14 保密规定</w:t>
      </w:r>
    </w:p>
    <w:p w:rsidR="00BF6770" w:rsidRDefault="002A716B">
      <w:pPr>
        <w:spacing w:line="360" w:lineRule="auto"/>
        <w:rPr>
          <w:rFonts w:ascii="宋体" w:hAnsi="宋体" w:cs="仿宋"/>
          <w:bCs/>
          <w:szCs w:val="21"/>
        </w:rPr>
      </w:pPr>
      <w:r>
        <w:rPr>
          <w:rFonts w:ascii="宋体" w:hAnsi="宋体" w:cs="仿宋" w:hint="eastAsia"/>
          <w:bCs/>
          <w:szCs w:val="21"/>
        </w:rPr>
        <w:t xml:space="preserve">    中标人应对服务中涉及的采购人信息保密。未经采购人许可，不得将相关信息泄露给第三方，否则，采购人保留追究中标人法律责任的权利。</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5.15  监管</w:t>
      </w:r>
    </w:p>
    <w:p w:rsidR="00BF6770" w:rsidRDefault="002A716B">
      <w:pPr>
        <w:spacing w:line="360" w:lineRule="auto"/>
        <w:ind w:firstLineChars="202" w:firstLine="424"/>
        <w:rPr>
          <w:rFonts w:ascii="宋体" w:hAnsi="宋体" w:cs="仿宋"/>
          <w:bCs/>
          <w:szCs w:val="21"/>
        </w:rPr>
      </w:pPr>
      <w:r>
        <w:rPr>
          <w:rFonts w:ascii="宋体" w:hAnsi="宋体" w:cs="仿宋" w:hint="eastAsia"/>
          <w:bCs/>
          <w:szCs w:val="21"/>
        </w:rPr>
        <w:t>中标人在合同执行期间，须接受市政府采购主管部门和采购人的监管。</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5.16  设施设备的说明</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采购人物业内岗亭、道闸、设备设施专用工具、各类门牌、各类标示指示牌、垃圾中转站及垃圾桶均由采购人负责安装及提供，除以上设施设备外，中标人在投标文件中为管理需要添置的设施设备视为中标人投资，中标后必须实施。</w:t>
      </w:r>
    </w:p>
    <w:p w:rsidR="00BF6770" w:rsidRDefault="002A716B">
      <w:pPr>
        <w:spacing w:line="360" w:lineRule="auto"/>
        <w:ind w:firstLineChars="200" w:firstLine="420"/>
        <w:rPr>
          <w:rFonts w:ascii="宋体" w:hAnsi="宋体"/>
          <w:b/>
          <w:szCs w:val="21"/>
        </w:rPr>
      </w:pPr>
      <w:r>
        <w:rPr>
          <w:rFonts w:ascii="宋体" w:hAnsi="宋体" w:cs="仿宋" w:hint="eastAsia"/>
          <w:bCs/>
          <w:szCs w:val="21"/>
        </w:rPr>
        <w:t>5.17</w:t>
      </w:r>
      <w:r>
        <w:rPr>
          <w:rFonts w:ascii="宋体" w:hAnsi="宋体" w:hint="eastAsia"/>
          <w:szCs w:val="21"/>
        </w:rPr>
        <w:t>注意事项</w:t>
      </w:r>
    </w:p>
    <w:p w:rsidR="00BF6770" w:rsidRDefault="002A716B">
      <w:pPr>
        <w:spacing w:line="360" w:lineRule="auto"/>
        <w:ind w:firstLine="420"/>
        <w:rPr>
          <w:rFonts w:ascii="宋体" w:hAnsi="宋体"/>
          <w:szCs w:val="21"/>
        </w:rPr>
      </w:pPr>
      <w:r>
        <w:rPr>
          <w:rFonts w:ascii="宋体" w:hAnsi="宋体" w:hint="eastAsia"/>
          <w:szCs w:val="21"/>
        </w:rPr>
        <w:t>中标方不得将项目非法分包，否则，采购单位有权即刻终止合同，并要求中标方赔偿相应损失。</w:t>
      </w:r>
    </w:p>
    <w:p w:rsidR="00BF6770" w:rsidRDefault="002A716B">
      <w:pPr>
        <w:spacing w:line="360" w:lineRule="auto"/>
        <w:ind w:firstLine="420"/>
        <w:rPr>
          <w:rFonts w:ascii="宋体" w:hAnsi="宋体"/>
          <w:szCs w:val="21"/>
        </w:rPr>
      </w:pP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5.18．付款方式</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按月结算形式结算，每月15日前结算上月管理服务费。</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5.19 合同方式</w:t>
      </w:r>
    </w:p>
    <w:p w:rsidR="00BF6770" w:rsidRDefault="002A716B">
      <w:pPr>
        <w:spacing w:line="360" w:lineRule="auto"/>
        <w:ind w:firstLineChars="200" w:firstLine="420"/>
        <w:rPr>
          <w:rFonts w:ascii="宋体" w:hAnsi="宋体" w:cs="仿宋"/>
          <w:bCs/>
          <w:szCs w:val="21"/>
        </w:rPr>
      </w:pPr>
      <w:r>
        <w:rPr>
          <w:rFonts w:ascii="宋体" w:hAnsi="宋体" w:cs="仿宋" w:hint="eastAsia"/>
          <w:bCs/>
          <w:szCs w:val="21"/>
        </w:rPr>
        <w:t>固定总价合同，结算不做调整。</w:t>
      </w:r>
    </w:p>
    <w:sectPr w:rsidR="00BF6770" w:rsidSect="00BF6770">
      <w:headerReference w:type="default" r:id="rId9"/>
      <w:footerReference w:type="even" r:id="rId10"/>
      <w:footerReference w:type="default" r:id="rId11"/>
      <w:pgSz w:w="11906" w:h="16838"/>
      <w:pgMar w:top="1276" w:right="1247" w:bottom="1304" w:left="124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D07" w:rsidRDefault="00BA3D07" w:rsidP="00BF6770">
      <w:r>
        <w:separator/>
      </w:r>
    </w:p>
  </w:endnote>
  <w:endnote w:type="continuationSeparator" w:id="0">
    <w:p w:rsidR="00BA3D07" w:rsidRDefault="00BA3D07" w:rsidP="00BF677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_x000B__x000C_">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PMingLiUfalt">
    <w:altName w:val="MingLiU-ExtB"/>
    <w:charset w:val="88"/>
    <w:family w:val="roman"/>
    <w:pitch w:val="default"/>
    <w:sig w:usb0="00000000" w:usb1="00000000" w:usb2="00000010" w:usb3="00000000" w:csb0="00100000"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auto"/>
    <w:pitch w:val="default"/>
    <w:sig w:usb0="00000000" w:usb1="00000000" w:usb2="0000001E" w:usb3="00000000" w:csb0="00040000" w:csb1="00000000"/>
  </w:font>
  <w:font w:name="经典宋体简">
    <w:altName w:val="宋体"/>
    <w:charset w:val="86"/>
    <w:family w:val="auto"/>
    <w:pitch w:val="default"/>
    <w:sig w:usb0="00000000" w:usb1="00000000" w:usb2="0000001E" w:usb3="00000000" w:csb0="00040000"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70" w:rsidRDefault="00281439">
    <w:pPr>
      <w:pStyle w:val="ae"/>
      <w:framePr w:wrap="around" w:vAnchor="text" w:hAnchor="margin" w:xAlign="center" w:y="1"/>
      <w:rPr>
        <w:rStyle w:val="af5"/>
      </w:rPr>
    </w:pPr>
    <w:r>
      <w:rPr>
        <w:rStyle w:val="af5"/>
      </w:rPr>
      <w:fldChar w:fldCharType="begin"/>
    </w:r>
    <w:r w:rsidR="002A716B">
      <w:rPr>
        <w:rStyle w:val="af5"/>
      </w:rPr>
      <w:instrText xml:space="preserve">PAGE  </w:instrText>
    </w:r>
    <w:r>
      <w:rPr>
        <w:rStyle w:val="af5"/>
      </w:rPr>
      <w:fldChar w:fldCharType="separate"/>
    </w:r>
    <w:r w:rsidR="002A716B">
      <w:rPr>
        <w:rStyle w:val="af5"/>
      </w:rPr>
      <w:t>3</w:t>
    </w:r>
    <w:r>
      <w:rPr>
        <w:rStyle w:val="af5"/>
      </w:rPr>
      <w:fldChar w:fldCharType="end"/>
    </w:r>
  </w:p>
  <w:p w:rsidR="00BF6770" w:rsidRDefault="00BF6770">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70" w:rsidRDefault="00281439">
    <w:pPr>
      <w:pStyle w:val="ae"/>
      <w:framePr w:wrap="around" w:vAnchor="text" w:hAnchor="margin" w:xAlign="center" w:y="1"/>
      <w:rPr>
        <w:rStyle w:val="af5"/>
      </w:rPr>
    </w:pPr>
    <w:r>
      <w:rPr>
        <w:rStyle w:val="af5"/>
      </w:rPr>
      <w:fldChar w:fldCharType="begin"/>
    </w:r>
    <w:r w:rsidR="002A716B">
      <w:rPr>
        <w:rStyle w:val="af5"/>
      </w:rPr>
      <w:instrText xml:space="preserve">PAGE  </w:instrText>
    </w:r>
    <w:r>
      <w:rPr>
        <w:rStyle w:val="af5"/>
      </w:rPr>
      <w:fldChar w:fldCharType="separate"/>
    </w:r>
    <w:r w:rsidR="00EC3D8C">
      <w:rPr>
        <w:rStyle w:val="af5"/>
        <w:noProof/>
      </w:rPr>
      <w:t>9</w:t>
    </w:r>
    <w:r>
      <w:rPr>
        <w:rStyle w:val="af5"/>
      </w:rPr>
      <w:fldChar w:fldCharType="end"/>
    </w:r>
  </w:p>
  <w:p w:rsidR="00BF6770" w:rsidRDefault="002A716B">
    <w:pPr>
      <w:pStyle w:val="ae"/>
      <w:ind w:right="360"/>
    </w:pPr>
    <w:r>
      <w:rPr>
        <w:rFonts w:hint="eastAsia"/>
      </w:rPr>
      <w:t xml:space="preserve">                                             </w:t>
    </w:r>
    <w:r>
      <w:rPr>
        <w:rFonts w:hint="eastAsia"/>
        <w:sz w:val="21"/>
      </w:rPr>
      <w:t xml:space="preserve">  </w:t>
    </w:r>
    <w:r>
      <w:rPr>
        <w:rFonts w:hint="eastAsia"/>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D07" w:rsidRDefault="00BA3D07" w:rsidP="00BF6770">
      <w:r>
        <w:separator/>
      </w:r>
    </w:p>
  </w:footnote>
  <w:footnote w:type="continuationSeparator" w:id="0">
    <w:p w:rsidR="00BA3D07" w:rsidRDefault="00BA3D07" w:rsidP="00BF6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70" w:rsidRDefault="002A716B">
    <w:pPr>
      <w:pBdr>
        <w:bottom w:val="single" w:sz="4" w:space="0" w:color="auto"/>
      </w:pBdr>
      <w:jc w:val="left"/>
      <w:rPr>
        <w:sz w:val="18"/>
        <w:szCs w:val="18"/>
      </w:rPr>
    </w:pPr>
    <w:r>
      <w:rPr>
        <w:rFonts w:hint="eastAsia"/>
        <w:sz w:val="18"/>
        <w:szCs w:val="18"/>
      </w:rPr>
      <w:t>项目名称：国家税务总局深圳市盐田区税务局物业管理服务项目</w:t>
    </w:r>
    <w:r>
      <w:rPr>
        <w:rFonts w:ascii="宋体" w:hAnsi="宋体" w:hint="eastAsia"/>
        <w:sz w:val="18"/>
        <w:szCs w:val="18"/>
      </w:rPr>
      <w:t xml:space="preserve">                         项目编号：</w:t>
    </w:r>
    <w:r>
      <w:rPr>
        <w:rFonts w:ascii="宋体" w:hAnsi="宋体"/>
        <w:sz w:val="18"/>
        <w:szCs w:val="18"/>
      </w:rPr>
      <w:t>SZZZ2021-QC0351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1">
    <w:nsid w:val="FFFFFF83"/>
    <w:multiLevelType w:val="singleLevel"/>
    <w:tmpl w:val="FFFFFF83"/>
    <w:lvl w:ilvl="0">
      <w:start w:val="1"/>
      <w:numFmt w:val="bullet"/>
      <w:pStyle w:val="2"/>
      <w:lvlText w:val=""/>
      <w:lvlJc w:val="left"/>
      <w:pPr>
        <w:tabs>
          <w:tab w:val="left" w:pos="780"/>
        </w:tabs>
        <w:ind w:left="780" w:hanging="360"/>
      </w:pPr>
      <w:rPr>
        <w:rFonts w:ascii="Wingdings" w:hAnsi="Wingdings" w:hint="default"/>
      </w:rPr>
    </w:lvl>
  </w:abstractNum>
  <w:abstractNum w:abstractNumId="2">
    <w:nsid w:val="FFFFFF89"/>
    <w:multiLevelType w:val="singleLevel"/>
    <w:tmpl w:val="FFFFFF89"/>
    <w:lvl w:ilvl="0">
      <w:start w:val="1"/>
      <w:numFmt w:val="bullet"/>
      <w:pStyle w:val="50"/>
      <w:lvlText w:val=""/>
      <w:lvlJc w:val="left"/>
      <w:pPr>
        <w:tabs>
          <w:tab w:val="left" w:pos="360"/>
        </w:tabs>
        <w:ind w:left="360" w:hanging="360"/>
      </w:pPr>
      <w:rPr>
        <w:rFonts w:ascii="Wingdings" w:hAnsi="Wingdings" w:hint="default"/>
      </w:rPr>
    </w:lvl>
  </w:abstractNum>
  <w:abstractNum w:abstractNumId="3">
    <w:nsid w:val="416A4246"/>
    <w:multiLevelType w:val="multilevel"/>
    <w:tmpl w:val="416A4246"/>
    <w:lvl w:ilvl="0">
      <w:start w:val="1"/>
      <w:numFmt w:val="decimal"/>
      <w:pStyle w:val="NumberedList3"/>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0D05C3E"/>
    <w:multiLevelType w:val="multilevel"/>
    <w:tmpl w:val="60D05C3E"/>
    <w:lvl w:ilvl="0">
      <w:start w:val="3"/>
      <w:numFmt w:val="chineseCountingThousand"/>
      <w:lvlText w:val="(%1)"/>
      <w:lvlJc w:val="left"/>
      <w:pPr>
        <w:ind w:left="418" w:hanging="420"/>
      </w:pPr>
      <w:rPr>
        <w:rFonts w:hint="eastAsia"/>
        <w:b w:val="0"/>
      </w:rPr>
    </w:lvl>
    <w:lvl w:ilvl="1">
      <w:start w:val="1"/>
      <w:numFmt w:val="lowerLetter"/>
      <w:lvlText w:val="%2)"/>
      <w:lvlJc w:val="left"/>
      <w:pPr>
        <w:ind w:left="838" w:hanging="420"/>
      </w:pPr>
      <w:rPr>
        <w:rFonts w:hint="eastAsia"/>
      </w:rPr>
    </w:lvl>
    <w:lvl w:ilvl="2">
      <w:start w:val="1"/>
      <w:numFmt w:val="lowerRoman"/>
      <w:lvlText w:val="%3."/>
      <w:lvlJc w:val="right"/>
      <w:pPr>
        <w:ind w:left="1258" w:hanging="420"/>
      </w:pPr>
      <w:rPr>
        <w:rFonts w:hint="eastAsia"/>
      </w:rPr>
    </w:lvl>
    <w:lvl w:ilvl="3">
      <w:start w:val="1"/>
      <w:numFmt w:val="decimal"/>
      <w:lvlText w:val="%4."/>
      <w:lvlJc w:val="left"/>
      <w:pPr>
        <w:ind w:left="1678" w:hanging="420"/>
      </w:pPr>
      <w:rPr>
        <w:rFonts w:hint="eastAsia"/>
      </w:rPr>
    </w:lvl>
    <w:lvl w:ilvl="4">
      <w:start w:val="1"/>
      <w:numFmt w:val="lowerLetter"/>
      <w:lvlText w:val="%5)"/>
      <w:lvlJc w:val="left"/>
      <w:pPr>
        <w:ind w:left="2098" w:hanging="420"/>
      </w:pPr>
      <w:rPr>
        <w:rFonts w:hint="eastAsia"/>
      </w:rPr>
    </w:lvl>
    <w:lvl w:ilvl="5">
      <w:start w:val="1"/>
      <w:numFmt w:val="lowerRoman"/>
      <w:lvlText w:val="%6."/>
      <w:lvlJc w:val="right"/>
      <w:pPr>
        <w:ind w:left="2518" w:hanging="420"/>
      </w:pPr>
      <w:rPr>
        <w:rFonts w:hint="eastAsia"/>
      </w:rPr>
    </w:lvl>
    <w:lvl w:ilvl="6">
      <w:start w:val="1"/>
      <w:numFmt w:val="decimal"/>
      <w:lvlText w:val="%7."/>
      <w:lvlJc w:val="left"/>
      <w:pPr>
        <w:ind w:left="2938" w:hanging="420"/>
      </w:pPr>
      <w:rPr>
        <w:rFonts w:hint="eastAsia"/>
      </w:rPr>
    </w:lvl>
    <w:lvl w:ilvl="7">
      <w:start w:val="1"/>
      <w:numFmt w:val="lowerLetter"/>
      <w:lvlText w:val="%8)"/>
      <w:lvlJc w:val="left"/>
      <w:pPr>
        <w:ind w:left="3358" w:hanging="420"/>
      </w:pPr>
      <w:rPr>
        <w:rFonts w:hint="eastAsia"/>
      </w:rPr>
    </w:lvl>
    <w:lvl w:ilvl="8">
      <w:start w:val="1"/>
      <w:numFmt w:val="lowerRoman"/>
      <w:lvlText w:val="%9."/>
      <w:lvlJc w:val="right"/>
      <w:pPr>
        <w:ind w:left="3778" w:hanging="420"/>
      </w:pPr>
      <w:rPr>
        <w:rFonts w:hint="eastAsia"/>
      </w:rPr>
    </w:lvl>
  </w:abstractNum>
  <w:abstractNum w:abstractNumId="5">
    <w:nsid w:val="661E6395"/>
    <w:multiLevelType w:val="multilevel"/>
    <w:tmpl w:val="661E6395"/>
    <w:lvl w:ilvl="0">
      <w:start w:val="1"/>
      <w:numFmt w:val="decimal"/>
      <w:pStyle w:val="a"/>
      <w:lvlText w:val="3.1.%1."/>
      <w:lvlJc w:val="left"/>
      <w:pPr>
        <w:tabs>
          <w:tab w:val="left" w:pos="907"/>
        </w:tabs>
        <w:ind w:left="907" w:hanging="907"/>
      </w:pPr>
      <w:rPr>
        <w:rFonts w:hint="eastAsia"/>
        <w:b w:val="0"/>
      </w:rPr>
    </w:lvl>
    <w:lvl w:ilvl="1">
      <w:start w:val="1"/>
      <w:numFmt w:val="decimal"/>
      <w:lvlText w:val="%1.%2."/>
      <w:lvlJc w:val="left"/>
      <w:pPr>
        <w:tabs>
          <w:tab w:val="left" w:pos="907"/>
        </w:tabs>
        <w:ind w:left="907" w:hanging="907"/>
      </w:pPr>
      <w:rPr>
        <w:rFonts w:ascii="Times New Roman" w:hAnsi="Times New Roman" w:cs="Times New Roman" w:hint="default"/>
        <w:b w:val="0"/>
      </w:rPr>
    </w:lvl>
    <w:lvl w:ilvl="2">
      <w:start w:val="1"/>
      <w:numFmt w:val="decimal"/>
      <w:lvlText w:val="%1.%2.%3."/>
      <w:lvlJc w:val="left"/>
      <w:pPr>
        <w:tabs>
          <w:tab w:val="left" w:pos="907"/>
        </w:tabs>
        <w:ind w:left="907" w:hanging="907"/>
      </w:pPr>
      <w:rPr>
        <w:rFonts w:hint="eastAsia"/>
      </w:rPr>
    </w:lvl>
    <w:lvl w:ilvl="3">
      <w:start w:val="1"/>
      <w:numFmt w:val="decimal"/>
      <w:lvlText w:val="%1.%2.%3.%4."/>
      <w:lvlJc w:val="left"/>
      <w:pPr>
        <w:tabs>
          <w:tab w:val="left" w:pos="907"/>
        </w:tabs>
        <w:ind w:left="907" w:hanging="907"/>
      </w:pPr>
      <w:rPr>
        <w:rFonts w:hint="eastAsia"/>
      </w:rPr>
    </w:lvl>
    <w:lvl w:ilvl="4">
      <w:start w:val="1"/>
      <w:numFmt w:val="decimal"/>
      <w:lvlText w:val="%1.%2.%3.%4.%5."/>
      <w:lvlJc w:val="left"/>
      <w:pPr>
        <w:tabs>
          <w:tab w:val="left" w:pos="907"/>
        </w:tabs>
        <w:ind w:left="907" w:hanging="907"/>
      </w:pPr>
      <w:rPr>
        <w:rFonts w:hint="eastAsia"/>
      </w:rPr>
    </w:lvl>
    <w:lvl w:ilvl="5">
      <w:start w:val="1"/>
      <w:numFmt w:val="decimal"/>
      <w:lvlText w:val="%1.%2.%3.%4.%5.%6."/>
      <w:lvlJc w:val="left"/>
      <w:pPr>
        <w:tabs>
          <w:tab w:val="left" w:pos="907"/>
        </w:tabs>
        <w:ind w:left="907" w:hanging="907"/>
      </w:pPr>
      <w:rPr>
        <w:rFonts w:hint="eastAsia"/>
        <w:color w:val="auto"/>
      </w:rPr>
    </w:lvl>
    <w:lvl w:ilvl="6">
      <w:start w:val="1"/>
      <w:numFmt w:val="decimal"/>
      <w:lvlText w:val="%1.%2.%3.%4.%5.%6.%7."/>
      <w:lvlJc w:val="left"/>
      <w:pPr>
        <w:tabs>
          <w:tab w:val="left" w:pos="907"/>
        </w:tabs>
        <w:ind w:left="907" w:hanging="907"/>
      </w:pPr>
      <w:rPr>
        <w:rFonts w:hint="eastAsia"/>
      </w:rPr>
    </w:lvl>
    <w:lvl w:ilvl="7">
      <w:start w:val="1"/>
      <w:numFmt w:val="decimal"/>
      <w:lvlText w:val="%1.%2.%3.%4.%5.%6.%7.%8."/>
      <w:lvlJc w:val="left"/>
      <w:pPr>
        <w:tabs>
          <w:tab w:val="left" w:pos="907"/>
        </w:tabs>
        <w:ind w:left="907" w:hanging="907"/>
      </w:pPr>
      <w:rPr>
        <w:rFonts w:hint="eastAsia"/>
      </w:rPr>
    </w:lvl>
    <w:lvl w:ilvl="8">
      <w:start w:val="1"/>
      <w:numFmt w:val="decimal"/>
      <w:lvlText w:val="%1.%2.%3.%4.%5.%6.%7.%8.%9."/>
      <w:lvlJc w:val="left"/>
      <w:pPr>
        <w:tabs>
          <w:tab w:val="left" w:pos="907"/>
        </w:tabs>
        <w:ind w:left="907" w:hanging="907"/>
      </w:pPr>
      <w:rPr>
        <w:rFonts w:hint="eastAsia"/>
      </w:rPr>
    </w:lvl>
  </w:abstractNum>
  <w:abstractNum w:abstractNumId="6">
    <w:nsid w:val="69180641"/>
    <w:multiLevelType w:val="multilevel"/>
    <w:tmpl w:val="69180641"/>
    <w:lvl w:ilvl="0">
      <w:start w:val="1"/>
      <w:numFmt w:val="decimal"/>
      <w:lvlText w:val="（%1）"/>
      <w:lvlJc w:val="left"/>
      <w:pPr>
        <w:tabs>
          <w:tab w:val="left" w:pos="525"/>
        </w:tabs>
        <w:ind w:left="525" w:hanging="52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5F176AF"/>
    <w:multiLevelType w:val="multilevel"/>
    <w:tmpl w:val="75F176A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7D1E3E2A"/>
    <w:multiLevelType w:val="multilevel"/>
    <w:tmpl w:val="7D1E3E2A"/>
    <w:lvl w:ilvl="0">
      <w:start w:val="2"/>
      <w:numFmt w:val="decimal"/>
      <w:pStyle w:val="Numberwithtext1"/>
      <w:lvlText w:val="%1."/>
      <w:lvlJc w:val="left"/>
      <w:pPr>
        <w:tabs>
          <w:tab w:val="left" w:pos="425"/>
        </w:tabs>
        <w:ind w:left="425" w:hanging="425"/>
      </w:pPr>
      <w:rPr>
        <w:rFonts w:hint="eastAsia"/>
      </w:rPr>
    </w:lvl>
    <w:lvl w:ilvl="1">
      <w:start w:val="2"/>
      <w:numFmt w:val="decimal"/>
      <w:lvlText w:val="2.%2"/>
      <w:lvlJc w:val="left"/>
      <w:pPr>
        <w:tabs>
          <w:tab w:val="left" w:pos="992"/>
        </w:tabs>
        <w:ind w:left="992" w:hanging="567"/>
      </w:pPr>
      <w:rPr>
        <w:rFonts w:hint="eastAsia"/>
      </w:rPr>
    </w:lvl>
    <w:lvl w:ilvl="2">
      <w:start w:val="4"/>
      <w:numFmt w:val="decimal"/>
      <w:lvlText w:val="2.2.%3"/>
      <w:lvlJc w:val="left"/>
      <w:pPr>
        <w:tabs>
          <w:tab w:val="left" w:pos="1571"/>
        </w:tabs>
        <w:ind w:left="1418" w:hanging="567"/>
      </w:pPr>
      <w:rPr>
        <w:rFonts w:eastAsia="宋体" w:hint="eastAsia"/>
        <w:sz w:val="21"/>
      </w:rPr>
    </w:lvl>
    <w:lvl w:ilvl="3">
      <w:start w:val="1"/>
      <w:numFmt w:val="decimal"/>
      <w:lvlText w:val="2.2.4.%4"/>
      <w:lvlJc w:val="left"/>
      <w:pPr>
        <w:tabs>
          <w:tab w:val="left" w:pos="2356"/>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num>
  <w:num w:numId="2">
    <w:abstractNumId w:val="2"/>
  </w:num>
  <w:num w:numId="3">
    <w:abstractNumId w:val="1"/>
  </w:num>
  <w:num w:numId="4">
    <w:abstractNumId w:val="8"/>
  </w:num>
  <w:num w:numId="5">
    <w:abstractNumId w:val="3"/>
  </w:num>
  <w:num w:numId="6">
    <w:abstractNumId w:val="5"/>
  </w:num>
  <w:num w:numId="7">
    <w:abstractNumId w:val="4"/>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1E3F"/>
    <w:rsid w:val="00001036"/>
    <w:rsid w:val="0000115C"/>
    <w:rsid w:val="00001F35"/>
    <w:rsid w:val="000038E9"/>
    <w:rsid w:val="00004184"/>
    <w:rsid w:val="000055EA"/>
    <w:rsid w:val="0000617A"/>
    <w:rsid w:val="00006A76"/>
    <w:rsid w:val="00007269"/>
    <w:rsid w:val="00011504"/>
    <w:rsid w:val="000128A9"/>
    <w:rsid w:val="00012C98"/>
    <w:rsid w:val="00013726"/>
    <w:rsid w:val="000143D0"/>
    <w:rsid w:val="00014A84"/>
    <w:rsid w:val="000154C6"/>
    <w:rsid w:val="00022E7D"/>
    <w:rsid w:val="00025B98"/>
    <w:rsid w:val="00025CA6"/>
    <w:rsid w:val="00026886"/>
    <w:rsid w:val="00026B15"/>
    <w:rsid w:val="00026C24"/>
    <w:rsid w:val="00027670"/>
    <w:rsid w:val="00027AF7"/>
    <w:rsid w:val="00031E20"/>
    <w:rsid w:val="00032117"/>
    <w:rsid w:val="000322D7"/>
    <w:rsid w:val="000328C8"/>
    <w:rsid w:val="00032D35"/>
    <w:rsid w:val="00034D55"/>
    <w:rsid w:val="0003680C"/>
    <w:rsid w:val="00040051"/>
    <w:rsid w:val="000405A7"/>
    <w:rsid w:val="00040AFB"/>
    <w:rsid w:val="00043D73"/>
    <w:rsid w:val="0005024E"/>
    <w:rsid w:val="00054993"/>
    <w:rsid w:val="000624DE"/>
    <w:rsid w:val="00063ACA"/>
    <w:rsid w:val="00063EF6"/>
    <w:rsid w:val="0006428D"/>
    <w:rsid w:val="000658D2"/>
    <w:rsid w:val="00072D4A"/>
    <w:rsid w:val="00077A14"/>
    <w:rsid w:val="00077FA0"/>
    <w:rsid w:val="00080F7E"/>
    <w:rsid w:val="00082C0F"/>
    <w:rsid w:val="000833D7"/>
    <w:rsid w:val="000834E0"/>
    <w:rsid w:val="000841D0"/>
    <w:rsid w:val="00084A1B"/>
    <w:rsid w:val="000907C5"/>
    <w:rsid w:val="00090F74"/>
    <w:rsid w:val="00090FC8"/>
    <w:rsid w:val="000963DF"/>
    <w:rsid w:val="000A0052"/>
    <w:rsid w:val="000A2761"/>
    <w:rsid w:val="000A4292"/>
    <w:rsid w:val="000A4E24"/>
    <w:rsid w:val="000B14D2"/>
    <w:rsid w:val="000B1C90"/>
    <w:rsid w:val="000B20F4"/>
    <w:rsid w:val="000B259B"/>
    <w:rsid w:val="000B5748"/>
    <w:rsid w:val="000C075B"/>
    <w:rsid w:val="000C0893"/>
    <w:rsid w:val="000C18FF"/>
    <w:rsid w:val="000C1E2A"/>
    <w:rsid w:val="000C3C0F"/>
    <w:rsid w:val="000C3D60"/>
    <w:rsid w:val="000C74A4"/>
    <w:rsid w:val="000D1E7E"/>
    <w:rsid w:val="000D2AB6"/>
    <w:rsid w:val="000D3C7D"/>
    <w:rsid w:val="000D58B3"/>
    <w:rsid w:val="000D7D96"/>
    <w:rsid w:val="000E0BA5"/>
    <w:rsid w:val="000E2A8B"/>
    <w:rsid w:val="000E3414"/>
    <w:rsid w:val="000E3464"/>
    <w:rsid w:val="000E4A69"/>
    <w:rsid w:val="000E54B8"/>
    <w:rsid w:val="000E5579"/>
    <w:rsid w:val="000E6D57"/>
    <w:rsid w:val="000F00F8"/>
    <w:rsid w:val="000F1616"/>
    <w:rsid w:val="000F519D"/>
    <w:rsid w:val="000F62D3"/>
    <w:rsid w:val="00101820"/>
    <w:rsid w:val="001020AD"/>
    <w:rsid w:val="001036EA"/>
    <w:rsid w:val="00103F03"/>
    <w:rsid w:val="001040F5"/>
    <w:rsid w:val="00105C1C"/>
    <w:rsid w:val="001065B2"/>
    <w:rsid w:val="001078F5"/>
    <w:rsid w:val="001079CA"/>
    <w:rsid w:val="00110479"/>
    <w:rsid w:val="001130F8"/>
    <w:rsid w:val="001138F6"/>
    <w:rsid w:val="00113B33"/>
    <w:rsid w:val="00113C41"/>
    <w:rsid w:val="0011410D"/>
    <w:rsid w:val="00114206"/>
    <w:rsid w:val="00115BBD"/>
    <w:rsid w:val="00116351"/>
    <w:rsid w:val="00116C56"/>
    <w:rsid w:val="001175AF"/>
    <w:rsid w:val="00123782"/>
    <w:rsid w:val="00124B1C"/>
    <w:rsid w:val="00125A92"/>
    <w:rsid w:val="00126B8D"/>
    <w:rsid w:val="001307C0"/>
    <w:rsid w:val="00130A41"/>
    <w:rsid w:val="001316A0"/>
    <w:rsid w:val="00131925"/>
    <w:rsid w:val="00133B4F"/>
    <w:rsid w:val="00133EC7"/>
    <w:rsid w:val="00136199"/>
    <w:rsid w:val="001368FD"/>
    <w:rsid w:val="0013726B"/>
    <w:rsid w:val="00137A5B"/>
    <w:rsid w:val="00137B1D"/>
    <w:rsid w:val="0014129B"/>
    <w:rsid w:val="00142E4F"/>
    <w:rsid w:val="001544D3"/>
    <w:rsid w:val="001554DF"/>
    <w:rsid w:val="00156B2F"/>
    <w:rsid w:val="001618E1"/>
    <w:rsid w:val="00162414"/>
    <w:rsid w:val="00165BEA"/>
    <w:rsid w:val="00166E46"/>
    <w:rsid w:val="001671AA"/>
    <w:rsid w:val="00171829"/>
    <w:rsid w:val="00172DEC"/>
    <w:rsid w:val="0017631C"/>
    <w:rsid w:val="00180823"/>
    <w:rsid w:val="00180CCB"/>
    <w:rsid w:val="00181DF5"/>
    <w:rsid w:val="001827C1"/>
    <w:rsid w:val="00184DB2"/>
    <w:rsid w:val="00185A54"/>
    <w:rsid w:val="00186320"/>
    <w:rsid w:val="00186D18"/>
    <w:rsid w:val="00187307"/>
    <w:rsid w:val="00191E5C"/>
    <w:rsid w:val="00195846"/>
    <w:rsid w:val="00197DC6"/>
    <w:rsid w:val="001A0009"/>
    <w:rsid w:val="001A1BB9"/>
    <w:rsid w:val="001A3200"/>
    <w:rsid w:val="001A361E"/>
    <w:rsid w:val="001A383F"/>
    <w:rsid w:val="001A7491"/>
    <w:rsid w:val="001A7B10"/>
    <w:rsid w:val="001B12DC"/>
    <w:rsid w:val="001B1A3C"/>
    <w:rsid w:val="001B239E"/>
    <w:rsid w:val="001B2AB4"/>
    <w:rsid w:val="001B3A1E"/>
    <w:rsid w:val="001B3F1E"/>
    <w:rsid w:val="001B4616"/>
    <w:rsid w:val="001B4784"/>
    <w:rsid w:val="001C0C89"/>
    <w:rsid w:val="001C21FC"/>
    <w:rsid w:val="001C2EC1"/>
    <w:rsid w:val="001C5F16"/>
    <w:rsid w:val="001C6E64"/>
    <w:rsid w:val="001C75D7"/>
    <w:rsid w:val="001D4450"/>
    <w:rsid w:val="001D5DFF"/>
    <w:rsid w:val="001D7617"/>
    <w:rsid w:val="001E3872"/>
    <w:rsid w:val="001E3A46"/>
    <w:rsid w:val="001E7E35"/>
    <w:rsid w:val="001F083F"/>
    <w:rsid w:val="001F28F0"/>
    <w:rsid w:val="001F2B49"/>
    <w:rsid w:val="00201F0B"/>
    <w:rsid w:val="00202482"/>
    <w:rsid w:val="002050FB"/>
    <w:rsid w:val="0020547D"/>
    <w:rsid w:val="002058A1"/>
    <w:rsid w:val="00206836"/>
    <w:rsid w:val="00206DC6"/>
    <w:rsid w:val="002137D2"/>
    <w:rsid w:val="00214C0D"/>
    <w:rsid w:val="002176B1"/>
    <w:rsid w:val="00217E55"/>
    <w:rsid w:val="00222FD8"/>
    <w:rsid w:val="002235E4"/>
    <w:rsid w:val="00226298"/>
    <w:rsid w:val="002271E8"/>
    <w:rsid w:val="002300C4"/>
    <w:rsid w:val="00231518"/>
    <w:rsid w:val="0023392E"/>
    <w:rsid w:val="00240169"/>
    <w:rsid w:val="00240BE2"/>
    <w:rsid w:val="002410BD"/>
    <w:rsid w:val="00241F07"/>
    <w:rsid w:val="00242AFA"/>
    <w:rsid w:val="0024561A"/>
    <w:rsid w:val="00245835"/>
    <w:rsid w:val="0024648D"/>
    <w:rsid w:val="00247E32"/>
    <w:rsid w:val="00254DDE"/>
    <w:rsid w:val="002558F8"/>
    <w:rsid w:val="00261A7C"/>
    <w:rsid w:val="00263092"/>
    <w:rsid w:val="00266596"/>
    <w:rsid w:val="00267ED7"/>
    <w:rsid w:val="002708ED"/>
    <w:rsid w:val="002773D4"/>
    <w:rsid w:val="00277D2D"/>
    <w:rsid w:val="00280198"/>
    <w:rsid w:val="00280DDD"/>
    <w:rsid w:val="00281439"/>
    <w:rsid w:val="00281A89"/>
    <w:rsid w:val="00282D7E"/>
    <w:rsid w:val="0028340A"/>
    <w:rsid w:val="00284EA9"/>
    <w:rsid w:val="002853DD"/>
    <w:rsid w:val="00285F73"/>
    <w:rsid w:val="002862D3"/>
    <w:rsid w:val="0028675E"/>
    <w:rsid w:val="00286F15"/>
    <w:rsid w:val="002871B9"/>
    <w:rsid w:val="0029025B"/>
    <w:rsid w:val="002913D8"/>
    <w:rsid w:val="00294BD8"/>
    <w:rsid w:val="00294E8C"/>
    <w:rsid w:val="00296E0F"/>
    <w:rsid w:val="00297C5F"/>
    <w:rsid w:val="002A5656"/>
    <w:rsid w:val="002A5F88"/>
    <w:rsid w:val="002A68E5"/>
    <w:rsid w:val="002A716B"/>
    <w:rsid w:val="002B037A"/>
    <w:rsid w:val="002B1396"/>
    <w:rsid w:val="002B1E4D"/>
    <w:rsid w:val="002B2095"/>
    <w:rsid w:val="002B3615"/>
    <w:rsid w:val="002B3F8C"/>
    <w:rsid w:val="002B5FD7"/>
    <w:rsid w:val="002B7673"/>
    <w:rsid w:val="002C2EDB"/>
    <w:rsid w:val="002C40DC"/>
    <w:rsid w:val="002C40ED"/>
    <w:rsid w:val="002D0097"/>
    <w:rsid w:val="002D11CC"/>
    <w:rsid w:val="002D380E"/>
    <w:rsid w:val="002D7C6B"/>
    <w:rsid w:val="002E2DDF"/>
    <w:rsid w:val="002E5681"/>
    <w:rsid w:val="002F0A88"/>
    <w:rsid w:val="002F1C20"/>
    <w:rsid w:val="002F39D2"/>
    <w:rsid w:val="002F6D85"/>
    <w:rsid w:val="002F6EF8"/>
    <w:rsid w:val="00300AE4"/>
    <w:rsid w:val="00304ABE"/>
    <w:rsid w:val="00310AA8"/>
    <w:rsid w:val="003112BB"/>
    <w:rsid w:val="00312312"/>
    <w:rsid w:val="003129B6"/>
    <w:rsid w:val="00313BC7"/>
    <w:rsid w:val="00314D1E"/>
    <w:rsid w:val="0031649D"/>
    <w:rsid w:val="00316699"/>
    <w:rsid w:val="00316CB4"/>
    <w:rsid w:val="00317FCF"/>
    <w:rsid w:val="00320013"/>
    <w:rsid w:val="003203F4"/>
    <w:rsid w:val="003206AA"/>
    <w:rsid w:val="00324BC1"/>
    <w:rsid w:val="00324D80"/>
    <w:rsid w:val="00325A66"/>
    <w:rsid w:val="00325A82"/>
    <w:rsid w:val="00330084"/>
    <w:rsid w:val="00330408"/>
    <w:rsid w:val="003304EA"/>
    <w:rsid w:val="00330C84"/>
    <w:rsid w:val="00331EA8"/>
    <w:rsid w:val="003323B3"/>
    <w:rsid w:val="003327FC"/>
    <w:rsid w:val="00332954"/>
    <w:rsid w:val="00332DD0"/>
    <w:rsid w:val="003339E0"/>
    <w:rsid w:val="00333EC4"/>
    <w:rsid w:val="00333F81"/>
    <w:rsid w:val="00335908"/>
    <w:rsid w:val="00335E9D"/>
    <w:rsid w:val="00340B44"/>
    <w:rsid w:val="00341547"/>
    <w:rsid w:val="00343AC6"/>
    <w:rsid w:val="00343B2E"/>
    <w:rsid w:val="00346BFA"/>
    <w:rsid w:val="0034726F"/>
    <w:rsid w:val="00347467"/>
    <w:rsid w:val="00347DF9"/>
    <w:rsid w:val="00353279"/>
    <w:rsid w:val="00355E6D"/>
    <w:rsid w:val="003577C5"/>
    <w:rsid w:val="00360ED0"/>
    <w:rsid w:val="0036137E"/>
    <w:rsid w:val="00361C7E"/>
    <w:rsid w:val="00361D07"/>
    <w:rsid w:val="00363D00"/>
    <w:rsid w:val="0036438E"/>
    <w:rsid w:val="0036520E"/>
    <w:rsid w:val="003662AC"/>
    <w:rsid w:val="00366F30"/>
    <w:rsid w:val="0037046B"/>
    <w:rsid w:val="00371DBB"/>
    <w:rsid w:val="00372DDD"/>
    <w:rsid w:val="003734E8"/>
    <w:rsid w:val="003751B4"/>
    <w:rsid w:val="00375C34"/>
    <w:rsid w:val="00376970"/>
    <w:rsid w:val="00377625"/>
    <w:rsid w:val="00377DDC"/>
    <w:rsid w:val="00385300"/>
    <w:rsid w:val="00385320"/>
    <w:rsid w:val="00385517"/>
    <w:rsid w:val="0039045D"/>
    <w:rsid w:val="003912E4"/>
    <w:rsid w:val="00394E26"/>
    <w:rsid w:val="003972FC"/>
    <w:rsid w:val="003979E6"/>
    <w:rsid w:val="00397DC2"/>
    <w:rsid w:val="003A0EB7"/>
    <w:rsid w:val="003A14B8"/>
    <w:rsid w:val="003A1CB9"/>
    <w:rsid w:val="003A2141"/>
    <w:rsid w:val="003A2D6E"/>
    <w:rsid w:val="003A3A9F"/>
    <w:rsid w:val="003A5337"/>
    <w:rsid w:val="003A57E3"/>
    <w:rsid w:val="003A6BD3"/>
    <w:rsid w:val="003B030F"/>
    <w:rsid w:val="003B0379"/>
    <w:rsid w:val="003B2099"/>
    <w:rsid w:val="003B3479"/>
    <w:rsid w:val="003B49A4"/>
    <w:rsid w:val="003B7202"/>
    <w:rsid w:val="003C640E"/>
    <w:rsid w:val="003C646C"/>
    <w:rsid w:val="003C7F51"/>
    <w:rsid w:val="003D0F3C"/>
    <w:rsid w:val="003D3BB5"/>
    <w:rsid w:val="003D4758"/>
    <w:rsid w:val="003D5F0B"/>
    <w:rsid w:val="003D688B"/>
    <w:rsid w:val="003E162F"/>
    <w:rsid w:val="003E491E"/>
    <w:rsid w:val="003E51BD"/>
    <w:rsid w:val="003E5FB2"/>
    <w:rsid w:val="003F0E95"/>
    <w:rsid w:val="003F1730"/>
    <w:rsid w:val="003F4BDF"/>
    <w:rsid w:val="003F4E22"/>
    <w:rsid w:val="003F5F76"/>
    <w:rsid w:val="003F6D8A"/>
    <w:rsid w:val="00401C95"/>
    <w:rsid w:val="00405F11"/>
    <w:rsid w:val="00415AF7"/>
    <w:rsid w:val="004219E1"/>
    <w:rsid w:val="00422CFB"/>
    <w:rsid w:val="004254C1"/>
    <w:rsid w:val="00426805"/>
    <w:rsid w:val="0042767E"/>
    <w:rsid w:val="00427C15"/>
    <w:rsid w:val="00434849"/>
    <w:rsid w:val="00434FCA"/>
    <w:rsid w:val="004378AF"/>
    <w:rsid w:val="00440EBB"/>
    <w:rsid w:val="00447744"/>
    <w:rsid w:val="00447944"/>
    <w:rsid w:val="00450E3E"/>
    <w:rsid w:val="0045279C"/>
    <w:rsid w:val="00453426"/>
    <w:rsid w:val="00453532"/>
    <w:rsid w:val="0045452C"/>
    <w:rsid w:val="004545F4"/>
    <w:rsid w:val="00455E2B"/>
    <w:rsid w:val="004564A0"/>
    <w:rsid w:val="00460F78"/>
    <w:rsid w:val="0046138A"/>
    <w:rsid w:val="0046173B"/>
    <w:rsid w:val="00461D02"/>
    <w:rsid w:val="00463FDA"/>
    <w:rsid w:val="00465BAD"/>
    <w:rsid w:val="00472B39"/>
    <w:rsid w:val="00473CBE"/>
    <w:rsid w:val="004749DF"/>
    <w:rsid w:val="00475B1E"/>
    <w:rsid w:val="00476F3D"/>
    <w:rsid w:val="00477098"/>
    <w:rsid w:val="00482C0C"/>
    <w:rsid w:val="00482D5B"/>
    <w:rsid w:val="004842CC"/>
    <w:rsid w:val="00485936"/>
    <w:rsid w:val="00485DFF"/>
    <w:rsid w:val="00486F4A"/>
    <w:rsid w:val="00487C56"/>
    <w:rsid w:val="00490E86"/>
    <w:rsid w:val="00491110"/>
    <w:rsid w:val="00491BC3"/>
    <w:rsid w:val="00493112"/>
    <w:rsid w:val="00493D13"/>
    <w:rsid w:val="004943AA"/>
    <w:rsid w:val="004A195F"/>
    <w:rsid w:val="004A321F"/>
    <w:rsid w:val="004A3409"/>
    <w:rsid w:val="004A7CFD"/>
    <w:rsid w:val="004B2073"/>
    <w:rsid w:val="004B2B14"/>
    <w:rsid w:val="004B43D8"/>
    <w:rsid w:val="004B4A78"/>
    <w:rsid w:val="004B60AC"/>
    <w:rsid w:val="004B655A"/>
    <w:rsid w:val="004C0926"/>
    <w:rsid w:val="004C2526"/>
    <w:rsid w:val="004C43EE"/>
    <w:rsid w:val="004C4422"/>
    <w:rsid w:val="004C4846"/>
    <w:rsid w:val="004C73AE"/>
    <w:rsid w:val="004D1FB9"/>
    <w:rsid w:val="004D3087"/>
    <w:rsid w:val="004D4BE1"/>
    <w:rsid w:val="004D5538"/>
    <w:rsid w:val="004E58D1"/>
    <w:rsid w:val="004F0F79"/>
    <w:rsid w:val="004F2289"/>
    <w:rsid w:val="004F2454"/>
    <w:rsid w:val="004F481F"/>
    <w:rsid w:val="004F6FDD"/>
    <w:rsid w:val="004F7AD8"/>
    <w:rsid w:val="00500002"/>
    <w:rsid w:val="005005E7"/>
    <w:rsid w:val="00501630"/>
    <w:rsid w:val="00501CE2"/>
    <w:rsid w:val="00501E1B"/>
    <w:rsid w:val="00505FAA"/>
    <w:rsid w:val="005065D9"/>
    <w:rsid w:val="00507D40"/>
    <w:rsid w:val="00510194"/>
    <w:rsid w:val="0051080F"/>
    <w:rsid w:val="0051161E"/>
    <w:rsid w:val="00512FDD"/>
    <w:rsid w:val="00515461"/>
    <w:rsid w:val="00515B4D"/>
    <w:rsid w:val="00521394"/>
    <w:rsid w:val="005214FA"/>
    <w:rsid w:val="005220BA"/>
    <w:rsid w:val="0052346E"/>
    <w:rsid w:val="00524AD0"/>
    <w:rsid w:val="00525600"/>
    <w:rsid w:val="00526BF6"/>
    <w:rsid w:val="005271BC"/>
    <w:rsid w:val="00532719"/>
    <w:rsid w:val="00534D8C"/>
    <w:rsid w:val="0053585C"/>
    <w:rsid w:val="00535995"/>
    <w:rsid w:val="00536082"/>
    <w:rsid w:val="005400A8"/>
    <w:rsid w:val="00540F09"/>
    <w:rsid w:val="0054149E"/>
    <w:rsid w:val="00541617"/>
    <w:rsid w:val="00542174"/>
    <w:rsid w:val="00543DE0"/>
    <w:rsid w:val="00544074"/>
    <w:rsid w:val="005458EB"/>
    <w:rsid w:val="005466A6"/>
    <w:rsid w:val="00546938"/>
    <w:rsid w:val="00546E0D"/>
    <w:rsid w:val="0054739B"/>
    <w:rsid w:val="00547F80"/>
    <w:rsid w:val="00550C5D"/>
    <w:rsid w:val="00551CBA"/>
    <w:rsid w:val="00554C13"/>
    <w:rsid w:val="0056417F"/>
    <w:rsid w:val="00564743"/>
    <w:rsid w:val="0056668B"/>
    <w:rsid w:val="005666E4"/>
    <w:rsid w:val="005712A8"/>
    <w:rsid w:val="00571492"/>
    <w:rsid w:val="0057175A"/>
    <w:rsid w:val="00574755"/>
    <w:rsid w:val="005758F1"/>
    <w:rsid w:val="00576F0A"/>
    <w:rsid w:val="00576FBF"/>
    <w:rsid w:val="0059551D"/>
    <w:rsid w:val="00597024"/>
    <w:rsid w:val="00597273"/>
    <w:rsid w:val="005A09B3"/>
    <w:rsid w:val="005A2696"/>
    <w:rsid w:val="005A47D3"/>
    <w:rsid w:val="005A4FAF"/>
    <w:rsid w:val="005A66C2"/>
    <w:rsid w:val="005B0ACB"/>
    <w:rsid w:val="005B201F"/>
    <w:rsid w:val="005B3C81"/>
    <w:rsid w:val="005B57FA"/>
    <w:rsid w:val="005B6344"/>
    <w:rsid w:val="005B729E"/>
    <w:rsid w:val="005C2B44"/>
    <w:rsid w:val="005C5133"/>
    <w:rsid w:val="005C5872"/>
    <w:rsid w:val="005C7DEF"/>
    <w:rsid w:val="005D1CD4"/>
    <w:rsid w:val="005D2E39"/>
    <w:rsid w:val="005D3929"/>
    <w:rsid w:val="005D4590"/>
    <w:rsid w:val="005D6695"/>
    <w:rsid w:val="005D6770"/>
    <w:rsid w:val="005D6E03"/>
    <w:rsid w:val="005E2777"/>
    <w:rsid w:val="005E5794"/>
    <w:rsid w:val="005E5825"/>
    <w:rsid w:val="005E7E08"/>
    <w:rsid w:val="005F09FD"/>
    <w:rsid w:val="005F1ECC"/>
    <w:rsid w:val="005F3C70"/>
    <w:rsid w:val="00603042"/>
    <w:rsid w:val="00604FF3"/>
    <w:rsid w:val="00605447"/>
    <w:rsid w:val="00605D64"/>
    <w:rsid w:val="006061AD"/>
    <w:rsid w:val="006061D3"/>
    <w:rsid w:val="00606E61"/>
    <w:rsid w:val="006106F3"/>
    <w:rsid w:val="00611113"/>
    <w:rsid w:val="00612280"/>
    <w:rsid w:val="006125F1"/>
    <w:rsid w:val="00614347"/>
    <w:rsid w:val="00614742"/>
    <w:rsid w:val="006151E4"/>
    <w:rsid w:val="006239D1"/>
    <w:rsid w:val="006273AC"/>
    <w:rsid w:val="006307B3"/>
    <w:rsid w:val="00637C8D"/>
    <w:rsid w:val="00640E85"/>
    <w:rsid w:val="00641623"/>
    <w:rsid w:val="006418B9"/>
    <w:rsid w:val="006418FB"/>
    <w:rsid w:val="00641EDC"/>
    <w:rsid w:val="00646013"/>
    <w:rsid w:val="00651566"/>
    <w:rsid w:val="00651F24"/>
    <w:rsid w:val="0065420D"/>
    <w:rsid w:val="00657124"/>
    <w:rsid w:val="00657564"/>
    <w:rsid w:val="00661D5B"/>
    <w:rsid w:val="00666242"/>
    <w:rsid w:val="006674AD"/>
    <w:rsid w:val="00667948"/>
    <w:rsid w:val="006701CC"/>
    <w:rsid w:val="00671EE8"/>
    <w:rsid w:val="00674369"/>
    <w:rsid w:val="00674751"/>
    <w:rsid w:val="0067560E"/>
    <w:rsid w:val="006759D1"/>
    <w:rsid w:val="00675BAD"/>
    <w:rsid w:val="006769EE"/>
    <w:rsid w:val="0068096D"/>
    <w:rsid w:val="00681AC2"/>
    <w:rsid w:val="00683864"/>
    <w:rsid w:val="00683C8D"/>
    <w:rsid w:val="00685BC8"/>
    <w:rsid w:val="006863E7"/>
    <w:rsid w:val="006879C7"/>
    <w:rsid w:val="00691119"/>
    <w:rsid w:val="006930C5"/>
    <w:rsid w:val="00693370"/>
    <w:rsid w:val="00693492"/>
    <w:rsid w:val="00695F24"/>
    <w:rsid w:val="00697799"/>
    <w:rsid w:val="006A05A1"/>
    <w:rsid w:val="006A1358"/>
    <w:rsid w:val="006A40B7"/>
    <w:rsid w:val="006A647B"/>
    <w:rsid w:val="006A667F"/>
    <w:rsid w:val="006B1051"/>
    <w:rsid w:val="006B143C"/>
    <w:rsid w:val="006B285D"/>
    <w:rsid w:val="006B3EBF"/>
    <w:rsid w:val="006B487A"/>
    <w:rsid w:val="006B4C7A"/>
    <w:rsid w:val="006B573F"/>
    <w:rsid w:val="006C3325"/>
    <w:rsid w:val="006C4E4F"/>
    <w:rsid w:val="006D56D6"/>
    <w:rsid w:val="006E24BF"/>
    <w:rsid w:val="006E26D5"/>
    <w:rsid w:val="006E3A05"/>
    <w:rsid w:val="006E547C"/>
    <w:rsid w:val="006E5B9D"/>
    <w:rsid w:val="006E6D31"/>
    <w:rsid w:val="006E73CB"/>
    <w:rsid w:val="006F1A60"/>
    <w:rsid w:val="006F1FDB"/>
    <w:rsid w:val="006F2A17"/>
    <w:rsid w:val="006F38AE"/>
    <w:rsid w:val="006F43CE"/>
    <w:rsid w:val="006F51D6"/>
    <w:rsid w:val="006F6BD6"/>
    <w:rsid w:val="006F75A6"/>
    <w:rsid w:val="006F7622"/>
    <w:rsid w:val="007021BF"/>
    <w:rsid w:val="00703029"/>
    <w:rsid w:val="0070565A"/>
    <w:rsid w:val="00705CA4"/>
    <w:rsid w:val="00706A7B"/>
    <w:rsid w:val="00710115"/>
    <w:rsid w:val="00710FEA"/>
    <w:rsid w:val="0071558F"/>
    <w:rsid w:val="007227DF"/>
    <w:rsid w:val="00726324"/>
    <w:rsid w:val="007317F3"/>
    <w:rsid w:val="00732E21"/>
    <w:rsid w:val="00733B2C"/>
    <w:rsid w:val="007350C2"/>
    <w:rsid w:val="00737182"/>
    <w:rsid w:val="00737BAA"/>
    <w:rsid w:val="00740FFF"/>
    <w:rsid w:val="00741486"/>
    <w:rsid w:val="00743431"/>
    <w:rsid w:val="00744F1B"/>
    <w:rsid w:val="00746115"/>
    <w:rsid w:val="007470B4"/>
    <w:rsid w:val="00751107"/>
    <w:rsid w:val="00751713"/>
    <w:rsid w:val="0075421E"/>
    <w:rsid w:val="00754FCD"/>
    <w:rsid w:val="007567F3"/>
    <w:rsid w:val="007568F6"/>
    <w:rsid w:val="00757A7F"/>
    <w:rsid w:val="007622F2"/>
    <w:rsid w:val="007628DC"/>
    <w:rsid w:val="00767942"/>
    <w:rsid w:val="00770D5D"/>
    <w:rsid w:val="00771618"/>
    <w:rsid w:val="007733F4"/>
    <w:rsid w:val="0077490A"/>
    <w:rsid w:val="0077595E"/>
    <w:rsid w:val="007763C4"/>
    <w:rsid w:val="00776CE5"/>
    <w:rsid w:val="00776D16"/>
    <w:rsid w:val="00777377"/>
    <w:rsid w:val="007811A5"/>
    <w:rsid w:val="00781B3B"/>
    <w:rsid w:val="00783AAE"/>
    <w:rsid w:val="00786871"/>
    <w:rsid w:val="00790C10"/>
    <w:rsid w:val="00791862"/>
    <w:rsid w:val="00791A2C"/>
    <w:rsid w:val="007921A5"/>
    <w:rsid w:val="00792245"/>
    <w:rsid w:val="007938D8"/>
    <w:rsid w:val="007A0661"/>
    <w:rsid w:val="007A16F5"/>
    <w:rsid w:val="007A1A8E"/>
    <w:rsid w:val="007A31A8"/>
    <w:rsid w:val="007A3311"/>
    <w:rsid w:val="007A5033"/>
    <w:rsid w:val="007A6B42"/>
    <w:rsid w:val="007A6D2C"/>
    <w:rsid w:val="007A7E3C"/>
    <w:rsid w:val="007B27E7"/>
    <w:rsid w:val="007B5633"/>
    <w:rsid w:val="007B5B89"/>
    <w:rsid w:val="007C27B7"/>
    <w:rsid w:val="007C3D02"/>
    <w:rsid w:val="007C3F3E"/>
    <w:rsid w:val="007C7498"/>
    <w:rsid w:val="007D37D3"/>
    <w:rsid w:val="007D38DD"/>
    <w:rsid w:val="007D3F48"/>
    <w:rsid w:val="007D72EA"/>
    <w:rsid w:val="007D739C"/>
    <w:rsid w:val="007D7B12"/>
    <w:rsid w:val="007E42EE"/>
    <w:rsid w:val="007E5762"/>
    <w:rsid w:val="007E6B24"/>
    <w:rsid w:val="007E7123"/>
    <w:rsid w:val="007F001B"/>
    <w:rsid w:val="007F0B50"/>
    <w:rsid w:val="007F238F"/>
    <w:rsid w:val="007F29AB"/>
    <w:rsid w:val="007F3971"/>
    <w:rsid w:val="007F7B71"/>
    <w:rsid w:val="00800E94"/>
    <w:rsid w:val="008011CC"/>
    <w:rsid w:val="0080440A"/>
    <w:rsid w:val="00806BAE"/>
    <w:rsid w:val="00806E84"/>
    <w:rsid w:val="00807111"/>
    <w:rsid w:val="00807CA7"/>
    <w:rsid w:val="00811782"/>
    <w:rsid w:val="008138F4"/>
    <w:rsid w:val="0081718D"/>
    <w:rsid w:val="00817C57"/>
    <w:rsid w:val="00821ED1"/>
    <w:rsid w:val="00825BC3"/>
    <w:rsid w:val="008266A5"/>
    <w:rsid w:val="00826B2E"/>
    <w:rsid w:val="008277A1"/>
    <w:rsid w:val="00831793"/>
    <w:rsid w:val="008335B9"/>
    <w:rsid w:val="00834794"/>
    <w:rsid w:val="008357A4"/>
    <w:rsid w:val="00835C5C"/>
    <w:rsid w:val="00836666"/>
    <w:rsid w:val="0084003D"/>
    <w:rsid w:val="00844804"/>
    <w:rsid w:val="008448C5"/>
    <w:rsid w:val="008472A5"/>
    <w:rsid w:val="008503BE"/>
    <w:rsid w:val="008530B8"/>
    <w:rsid w:val="00857982"/>
    <w:rsid w:val="00857C72"/>
    <w:rsid w:val="00862B9A"/>
    <w:rsid w:val="00863FA8"/>
    <w:rsid w:val="00864CEE"/>
    <w:rsid w:val="008658CB"/>
    <w:rsid w:val="008669F1"/>
    <w:rsid w:val="00866CF2"/>
    <w:rsid w:val="00872973"/>
    <w:rsid w:val="0087463F"/>
    <w:rsid w:val="008800A8"/>
    <w:rsid w:val="00882DBC"/>
    <w:rsid w:val="00884C40"/>
    <w:rsid w:val="00886BBF"/>
    <w:rsid w:val="00887A12"/>
    <w:rsid w:val="00890950"/>
    <w:rsid w:val="00891487"/>
    <w:rsid w:val="00892B4C"/>
    <w:rsid w:val="00893D4C"/>
    <w:rsid w:val="0089421A"/>
    <w:rsid w:val="00897046"/>
    <w:rsid w:val="0089752D"/>
    <w:rsid w:val="00897870"/>
    <w:rsid w:val="008A200F"/>
    <w:rsid w:val="008A2211"/>
    <w:rsid w:val="008A26D8"/>
    <w:rsid w:val="008A3A77"/>
    <w:rsid w:val="008A5679"/>
    <w:rsid w:val="008A5DEC"/>
    <w:rsid w:val="008B087F"/>
    <w:rsid w:val="008B26DF"/>
    <w:rsid w:val="008B3056"/>
    <w:rsid w:val="008B3CF9"/>
    <w:rsid w:val="008B7722"/>
    <w:rsid w:val="008C0CA0"/>
    <w:rsid w:val="008C7373"/>
    <w:rsid w:val="008D38C5"/>
    <w:rsid w:val="008D4983"/>
    <w:rsid w:val="008D625B"/>
    <w:rsid w:val="008E03C2"/>
    <w:rsid w:val="008E1372"/>
    <w:rsid w:val="008E2ED8"/>
    <w:rsid w:val="008E3E28"/>
    <w:rsid w:val="008F4731"/>
    <w:rsid w:val="008F4B9F"/>
    <w:rsid w:val="008F4E7C"/>
    <w:rsid w:val="008F5738"/>
    <w:rsid w:val="008F6A57"/>
    <w:rsid w:val="00901851"/>
    <w:rsid w:val="00901C86"/>
    <w:rsid w:val="00902335"/>
    <w:rsid w:val="009038E0"/>
    <w:rsid w:val="00904A0B"/>
    <w:rsid w:val="00912849"/>
    <w:rsid w:val="009137EF"/>
    <w:rsid w:val="00913BFE"/>
    <w:rsid w:val="009150DE"/>
    <w:rsid w:val="00915DFB"/>
    <w:rsid w:val="00916168"/>
    <w:rsid w:val="00924358"/>
    <w:rsid w:val="0092758C"/>
    <w:rsid w:val="009329F7"/>
    <w:rsid w:val="00934CE4"/>
    <w:rsid w:val="00935F30"/>
    <w:rsid w:val="009362B9"/>
    <w:rsid w:val="009401FD"/>
    <w:rsid w:val="0094051A"/>
    <w:rsid w:val="00941B33"/>
    <w:rsid w:val="00941EBB"/>
    <w:rsid w:val="00942A38"/>
    <w:rsid w:val="00945F21"/>
    <w:rsid w:val="009462C4"/>
    <w:rsid w:val="00947BE6"/>
    <w:rsid w:val="00950576"/>
    <w:rsid w:val="0095122A"/>
    <w:rsid w:val="0095276D"/>
    <w:rsid w:val="00954262"/>
    <w:rsid w:val="00954F3B"/>
    <w:rsid w:val="00955150"/>
    <w:rsid w:val="00971640"/>
    <w:rsid w:val="00973E40"/>
    <w:rsid w:val="00976050"/>
    <w:rsid w:val="0097616E"/>
    <w:rsid w:val="009769F6"/>
    <w:rsid w:val="00980977"/>
    <w:rsid w:val="0098250C"/>
    <w:rsid w:val="00982F8C"/>
    <w:rsid w:val="00986A62"/>
    <w:rsid w:val="0098784D"/>
    <w:rsid w:val="00990539"/>
    <w:rsid w:val="00991142"/>
    <w:rsid w:val="00993D08"/>
    <w:rsid w:val="009A00E2"/>
    <w:rsid w:val="009A29C2"/>
    <w:rsid w:val="009A325E"/>
    <w:rsid w:val="009A63F5"/>
    <w:rsid w:val="009A796A"/>
    <w:rsid w:val="009B0E89"/>
    <w:rsid w:val="009B5AE0"/>
    <w:rsid w:val="009B7106"/>
    <w:rsid w:val="009C4657"/>
    <w:rsid w:val="009C7704"/>
    <w:rsid w:val="009D10B7"/>
    <w:rsid w:val="009D2DE3"/>
    <w:rsid w:val="009D480E"/>
    <w:rsid w:val="009D647C"/>
    <w:rsid w:val="009D660C"/>
    <w:rsid w:val="009D670D"/>
    <w:rsid w:val="009E23AC"/>
    <w:rsid w:val="009E29D8"/>
    <w:rsid w:val="009E37DA"/>
    <w:rsid w:val="009E43F9"/>
    <w:rsid w:val="009E4C3A"/>
    <w:rsid w:val="009E4F7D"/>
    <w:rsid w:val="009E5B06"/>
    <w:rsid w:val="009E72A3"/>
    <w:rsid w:val="009E74A7"/>
    <w:rsid w:val="009F0944"/>
    <w:rsid w:val="009F0B13"/>
    <w:rsid w:val="009F1FB9"/>
    <w:rsid w:val="009F32D8"/>
    <w:rsid w:val="009F4120"/>
    <w:rsid w:val="00A0019C"/>
    <w:rsid w:val="00A00E22"/>
    <w:rsid w:val="00A019CF"/>
    <w:rsid w:val="00A01B5C"/>
    <w:rsid w:val="00A023C7"/>
    <w:rsid w:val="00A033A7"/>
    <w:rsid w:val="00A0352D"/>
    <w:rsid w:val="00A05C70"/>
    <w:rsid w:val="00A07072"/>
    <w:rsid w:val="00A07A9A"/>
    <w:rsid w:val="00A104D4"/>
    <w:rsid w:val="00A130F6"/>
    <w:rsid w:val="00A13A50"/>
    <w:rsid w:val="00A1685D"/>
    <w:rsid w:val="00A21CFB"/>
    <w:rsid w:val="00A22DD4"/>
    <w:rsid w:val="00A25B0A"/>
    <w:rsid w:val="00A25BB8"/>
    <w:rsid w:val="00A27A73"/>
    <w:rsid w:val="00A27BA6"/>
    <w:rsid w:val="00A31A85"/>
    <w:rsid w:val="00A3336D"/>
    <w:rsid w:val="00A33F20"/>
    <w:rsid w:val="00A34410"/>
    <w:rsid w:val="00A36631"/>
    <w:rsid w:val="00A40DE0"/>
    <w:rsid w:val="00A43566"/>
    <w:rsid w:val="00A43FF3"/>
    <w:rsid w:val="00A50C0A"/>
    <w:rsid w:val="00A517FC"/>
    <w:rsid w:val="00A52031"/>
    <w:rsid w:val="00A53645"/>
    <w:rsid w:val="00A54D64"/>
    <w:rsid w:val="00A56644"/>
    <w:rsid w:val="00A5709D"/>
    <w:rsid w:val="00A6068C"/>
    <w:rsid w:val="00A60F5E"/>
    <w:rsid w:val="00A61A67"/>
    <w:rsid w:val="00A62441"/>
    <w:rsid w:val="00A6342A"/>
    <w:rsid w:val="00A6354C"/>
    <w:rsid w:val="00A73AB2"/>
    <w:rsid w:val="00A7564E"/>
    <w:rsid w:val="00A757EB"/>
    <w:rsid w:val="00A75804"/>
    <w:rsid w:val="00A76051"/>
    <w:rsid w:val="00A76647"/>
    <w:rsid w:val="00A805F0"/>
    <w:rsid w:val="00A811A6"/>
    <w:rsid w:val="00A82015"/>
    <w:rsid w:val="00A83352"/>
    <w:rsid w:val="00A8517F"/>
    <w:rsid w:val="00A85D24"/>
    <w:rsid w:val="00A91204"/>
    <w:rsid w:val="00A92D82"/>
    <w:rsid w:val="00A94172"/>
    <w:rsid w:val="00A946B1"/>
    <w:rsid w:val="00A9633A"/>
    <w:rsid w:val="00A967FC"/>
    <w:rsid w:val="00A96DB6"/>
    <w:rsid w:val="00A96F13"/>
    <w:rsid w:val="00A9732C"/>
    <w:rsid w:val="00AA10E5"/>
    <w:rsid w:val="00AA215A"/>
    <w:rsid w:val="00AA2547"/>
    <w:rsid w:val="00AA2823"/>
    <w:rsid w:val="00AA3219"/>
    <w:rsid w:val="00AA5500"/>
    <w:rsid w:val="00AA62ED"/>
    <w:rsid w:val="00AA6547"/>
    <w:rsid w:val="00AB051E"/>
    <w:rsid w:val="00AB0CFC"/>
    <w:rsid w:val="00AB1B7A"/>
    <w:rsid w:val="00AB437E"/>
    <w:rsid w:val="00AC15EA"/>
    <w:rsid w:val="00AC1E37"/>
    <w:rsid w:val="00AC1FFD"/>
    <w:rsid w:val="00AC2391"/>
    <w:rsid w:val="00AC49E8"/>
    <w:rsid w:val="00AC5146"/>
    <w:rsid w:val="00AC55F5"/>
    <w:rsid w:val="00AC63E7"/>
    <w:rsid w:val="00AD0AF8"/>
    <w:rsid w:val="00AD52E0"/>
    <w:rsid w:val="00AD71B6"/>
    <w:rsid w:val="00AD7CA8"/>
    <w:rsid w:val="00AE233D"/>
    <w:rsid w:val="00AE2A7C"/>
    <w:rsid w:val="00AE3BF3"/>
    <w:rsid w:val="00AE3D58"/>
    <w:rsid w:val="00AE4569"/>
    <w:rsid w:val="00AE4D17"/>
    <w:rsid w:val="00AE6FE9"/>
    <w:rsid w:val="00AF03F2"/>
    <w:rsid w:val="00AF19E3"/>
    <w:rsid w:val="00AF2165"/>
    <w:rsid w:val="00AF2BF6"/>
    <w:rsid w:val="00AF3429"/>
    <w:rsid w:val="00AF3BAA"/>
    <w:rsid w:val="00AF3F48"/>
    <w:rsid w:val="00AF3F90"/>
    <w:rsid w:val="00AF6300"/>
    <w:rsid w:val="00AF6A67"/>
    <w:rsid w:val="00AF6E1A"/>
    <w:rsid w:val="00AF7903"/>
    <w:rsid w:val="00AF7F4E"/>
    <w:rsid w:val="00B00390"/>
    <w:rsid w:val="00B0380A"/>
    <w:rsid w:val="00B03F22"/>
    <w:rsid w:val="00B03F25"/>
    <w:rsid w:val="00B07C35"/>
    <w:rsid w:val="00B12011"/>
    <w:rsid w:val="00B165FE"/>
    <w:rsid w:val="00B16BD0"/>
    <w:rsid w:val="00B179F9"/>
    <w:rsid w:val="00B231D4"/>
    <w:rsid w:val="00B25795"/>
    <w:rsid w:val="00B26667"/>
    <w:rsid w:val="00B27CE5"/>
    <w:rsid w:val="00B27DA3"/>
    <w:rsid w:val="00B34E8A"/>
    <w:rsid w:val="00B350BA"/>
    <w:rsid w:val="00B3544A"/>
    <w:rsid w:val="00B4415A"/>
    <w:rsid w:val="00B44611"/>
    <w:rsid w:val="00B45441"/>
    <w:rsid w:val="00B467F6"/>
    <w:rsid w:val="00B4686D"/>
    <w:rsid w:val="00B46E2C"/>
    <w:rsid w:val="00B50044"/>
    <w:rsid w:val="00B50D56"/>
    <w:rsid w:val="00B53BBA"/>
    <w:rsid w:val="00B54533"/>
    <w:rsid w:val="00B56384"/>
    <w:rsid w:val="00B60BDF"/>
    <w:rsid w:val="00B6167F"/>
    <w:rsid w:val="00B62674"/>
    <w:rsid w:val="00B62E3C"/>
    <w:rsid w:val="00B70D47"/>
    <w:rsid w:val="00B729B4"/>
    <w:rsid w:val="00B74AD5"/>
    <w:rsid w:val="00B82230"/>
    <w:rsid w:val="00B8348C"/>
    <w:rsid w:val="00B85D47"/>
    <w:rsid w:val="00B861AD"/>
    <w:rsid w:val="00B86F22"/>
    <w:rsid w:val="00B87487"/>
    <w:rsid w:val="00B87680"/>
    <w:rsid w:val="00B9008D"/>
    <w:rsid w:val="00B903B9"/>
    <w:rsid w:val="00B923E9"/>
    <w:rsid w:val="00B924BC"/>
    <w:rsid w:val="00B9533E"/>
    <w:rsid w:val="00B96CC7"/>
    <w:rsid w:val="00BA0D4A"/>
    <w:rsid w:val="00BA209F"/>
    <w:rsid w:val="00BA3D07"/>
    <w:rsid w:val="00BA3DD2"/>
    <w:rsid w:val="00BA4F3F"/>
    <w:rsid w:val="00BA5B8F"/>
    <w:rsid w:val="00BA6752"/>
    <w:rsid w:val="00BA7036"/>
    <w:rsid w:val="00BA7546"/>
    <w:rsid w:val="00BB0552"/>
    <w:rsid w:val="00BB5A9D"/>
    <w:rsid w:val="00BB6667"/>
    <w:rsid w:val="00BB76C9"/>
    <w:rsid w:val="00BC3538"/>
    <w:rsid w:val="00BC4905"/>
    <w:rsid w:val="00BC7029"/>
    <w:rsid w:val="00BD022D"/>
    <w:rsid w:val="00BD0B65"/>
    <w:rsid w:val="00BD200E"/>
    <w:rsid w:val="00BD5960"/>
    <w:rsid w:val="00BD6BBF"/>
    <w:rsid w:val="00BD6EFD"/>
    <w:rsid w:val="00BD6F9D"/>
    <w:rsid w:val="00BE001F"/>
    <w:rsid w:val="00BE41C1"/>
    <w:rsid w:val="00BE462D"/>
    <w:rsid w:val="00BE507A"/>
    <w:rsid w:val="00BE6C90"/>
    <w:rsid w:val="00BF016A"/>
    <w:rsid w:val="00BF0ADD"/>
    <w:rsid w:val="00BF2599"/>
    <w:rsid w:val="00BF3B78"/>
    <w:rsid w:val="00BF4F14"/>
    <w:rsid w:val="00BF5DB9"/>
    <w:rsid w:val="00BF6770"/>
    <w:rsid w:val="00C00169"/>
    <w:rsid w:val="00C010C6"/>
    <w:rsid w:val="00C02E4B"/>
    <w:rsid w:val="00C038EF"/>
    <w:rsid w:val="00C10EB4"/>
    <w:rsid w:val="00C12212"/>
    <w:rsid w:val="00C15408"/>
    <w:rsid w:val="00C15B01"/>
    <w:rsid w:val="00C16A5A"/>
    <w:rsid w:val="00C21958"/>
    <w:rsid w:val="00C22F06"/>
    <w:rsid w:val="00C23720"/>
    <w:rsid w:val="00C24A88"/>
    <w:rsid w:val="00C3020E"/>
    <w:rsid w:val="00C302D2"/>
    <w:rsid w:val="00C30335"/>
    <w:rsid w:val="00C30472"/>
    <w:rsid w:val="00C30BEB"/>
    <w:rsid w:val="00C30C99"/>
    <w:rsid w:val="00C312D0"/>
    <w:rsid w:val="00C313D8"/>
    <w:rsid w:val="00C31A5B"/>
    <w:rsid w:val="00C329C8"/>
    <w:rsid w:val="00C34C42"/>
    <w:rsid w:val="00C35109"/>
    <w:rsid w:val="00C3574A"/>
    <w:rsid w:val="00C422BB"/>
    <w:rsid w:val="00C42BB7"/>
    <w:rsid w:val="00C42D65"/>
    <w:rsid w:val="00C4443B"/>
    <w:rsid w:val="00C4671B"/>
    <w:rsid w:val="00C500C9"/>
    <w:rsid w:val="00C504B9"/>
    <w:rsid w:val="00C507B0"/>
    <w:rsid w:val="00C508C0"/>
    <w:rsid w:val="00C53C7B"/>
    <w:rsid w:val="00C54590"/>
    <w:rsid w:val="00C545CB"/>
    <w:rsid w:val="00C60A64"/>
    <w:rsid w:val="00C62789"/>
    <w:rsid w:val="00C6688A"/>
    <w:rsid w:val="00C709C6"/>
    <w:rsid w:val="00C71428"/>
    <w:rsid w:val="00C71430"/>
    <w:rsid w:val="00C71ED1"/>
    <w:rsid w:val="00C72BD7"/>
    <w:rsid w:val="00C72E54"/>
    <w:rsid w:val="00C742BA"/>
    <w:rsid w:val="00C76493"/>
    <w:rsid w:val="00C7675F"/>
    <w:rsid w:val="00C76797"/>
    <w:rsid w:val="00C76C60"/>
    <w:rsid w:val="00C7757A"/>
    <w:rsid w:val="00C77645"/>
    <w:rsid w:val="00C7779A"/>
    <w:rsid w:val="00C81AC2"/>
    <w:rsid w:val="00C81D4E"/>
    <w:rsid w:val="00C823EC"/>
    <w:rsid w:val="00C831DE"/>
    <w:rsid w:val="00C83B18"/>
    <w:rsid w:val="00C86615"/>
    <w:rsid w:val="00C902C6"/>
    <w:rsid w:val="00C919DD"/>
    <w:rsid w:val="00C928CC"/>
    <w:rsid w:val="00C9395E"/>
    <w:rsid w:val="00CA4CD6"/>
    <w:rsid w:val="00CA5281"/>
    <w:rsid w:val="00CA64EF"/>
    <w:rsid w:val="00CA7897"/>
    <w:rsid w:val="00CB055B"/>
    <w:rsid w:val="00CB0F10"/>
    <w:rsid w:val="00CB122C"/>
    <w:rsid w:val="00CB1AB4"/>
    <w:rsid w:val="00CB6535"/>
    <w:rsid w:val="00CB66E9"/>
    <w:rsid w:val="00CB6ED2"/>
    <w:rsid w:val="00CC33A9"/>
    <w:rsid w:val="00CC46E4"/>
    <w:rsid w:val="00CC484E"/>
    <w:rsid w:val="00CC4A1C"/>
    <w:rsid w:val="00CC4B58"/>
    <w:rsid w:val="00CC4D98"/>
    <w:rsid w:val="00CC4E46"/>
    <w:rsid w:val="00CC5E23"/>
    <w:rsid w:val="00CC77AA"/>
    <w:rsid w:val="00CD0BF1"/>
    <w:rsid w:val="00CD11B1"/>
    <w:rsid w:val="00CD1917"/>
    <w:rsid w:val="00CD2E73"/>
    <w:rsid w:val="00CD5EF5"/>
    <w:rsid w:val="00CD6132"/>
    <w:rsid w:val="00CE0709"/>
    <w:rsid w:val="00CE13BA"/>
    <w:rsid w:val="00CE2C4A"/>
    <w:rsid w:val="00CE40DB"/>
    <w:rsid w:val="00CE46F4"/>
    <w:rsid w:val="00CF0EB9"/>
    <w:rsid w:val="00CF434D"/>
    <w:rsid w:val="00CF44E7"/>
    <w:rsid w:val="00CF5024"/>
    <w:rsid w:val="00D00BE9"/>
    <w:rsid w:val="00D01DC7"/>
    <w:rsid w:val="00D032E3"/>
    <w:rsid w:val="00D041AC"/>
    <w:rsid w:val="00D06869"/>
    <w:rsid w:val="00D07AC8"/>
    <w:rsid w:val="00D11B6C"/>
    <w:rsid w:val="00D12695"/>
    <w:rsid w:val="00D12730"/>
    <w:rsid w:val="00D14833"/>
    <w:rsid w:val="00D163A8"/>
    <w:rsid w:val="00D168B7"/>
    <w:rsid w:val="00D200CE"/>
    <w:rsid w:val="00D21943"/>
    <w:rsid w:val="00D23738"/>
    <w:rsid w:val="00D23BF3"/>
    <w:rsid w:val="00D23E8A"/>
    <w:rsid w:val="00D24B25"/>
    <w:rsid w:val="00D250D8"/>
    <w:rsid w:val="00D25399"/>
    <w:rsid w:val="00D273BC"/>
    <w:rsid w:val="00D27AD9"/>
    <w:rsid w:val="00D31E3F"/>
    <w:rsid w:val="00D32D56"/>
    <w:rsid w:val="00D338D5"/>
    <w:rsid w:val="00D339F2"/>
    <w:rsid w:val="00D33A3D"/>
    <w:rsid w:val="00D350A8"/>
    <w:rsid w:val="00D35C76"/>
    <w:rsid w:val="00D360BC"/>
    <w:rsid w:val="00D37A48"/>
    <w:rsid w:val="00D40909"/>
    <w:rsid w:val="00D4118E"/>
    <w:rsid w:val="00D437FC"/>
    <w:rsid w:val="00D4427B"/>
    <w:rsid w:val="00D47C5F"/>
    <w:rsid w:val="00D5034E"/>
    <w:rsid w:val="00D51D56"/>
    <w:rsid w:val="00D53D4A"/>
    <w:rsid w:val="00D55C23"/>
    <w:rsid w:val="00D56000"/>
    <w:rsid w:val="00D56CFF"/>
    <w:rsid w:val="00D5767D"/>
    <w:rsid w:val="00D60C68"/>
    <w:rsid w:val="00D6274D"/>
    <w:rsid w:val="00D67768"/>
    <w:rsid w:val="00D707C4"/>
    <w:rsid w:val="00D71B69"/>
    <w:rsid w:val="00D72851"/>
    <w:rsid w:val="00D74501"/>
    <w:rsid w:val="00D74FA3"/>
    <w:rsid w:val="00D80FD2"/>
    <w:rsid w:val="00D818B3"/>
    <w:rsid w:val="00D820D1"/>
    <w:rsid w:val="00D82177"/>
    <w:rsid w:val="00D832A9"/>
    <w:rsid w:val="00D83AC6"/>
    <w:rsid w:val="00D85052"/>
    <w:rsid w:val="00D8562C"/>
    <w:rsid w:val="00D85FD1"/>
    <w:rsid w:val="00D90A6D"/>
    <w:rsid w:val="00D92B8D"/>
    <w:rsid w:val="00D9333E"/>
    <w:rsid w:val="00D9346E"/>
    <w:rsid w:val="00D9585E"/>
    <w:rsid w:val="00D95D6C"/>
    <w:rsid w:val="00D961B9"/>
    <w:rsid w:val="00D97C58"/>
    <w:rsid w:val="00D97F04"/>
    <w:rsid w:val="00DA10EE"/>
    <w:rsid w:val="00DA418C"/>
    <w:rsid w:val="00DA45AF"/>
    <w:rsid w:val="00DA5603"/>
    <w:rsid w:val="00DA570D"/>
    <w:rsid w:val="00DA5A37"/>
    <w:rsid w:val="00DA6106"/>
    <w:rsid w:val="00DB1E27"/>
    <w:rsid w:val="00DB34E2"/>
    <w:rsid w:val="00DB4138"/>
    <w:rsid w:val="00DB5824"/>
    <w:rsid w:val="00DB6B1D"/>
    <w:rsid w:val="00DB7543"/>
    <w:rsid w:val="00DB760B"/>
    <w:rsid w:val="00DC1A02"/>
    <w:rsid w:val="00DC3BC3"/>
    <w:rsid w:val="00DC6157"/>
    <w:rsid w:val="00DD2F49"/>
    <w:rsid w:val="00DD4217"/>
    <w:rsid w:val="00DD60EC"/>
    <w:rsid w:val="00DD6201"/>
    <w:rsid w:val="00DD7CE9"/>
    <w:rsid w:val="00DD7DB7"/>
    <w:rsid w:val="00DE2787"/>
    <w:rsid w:val="00DE38A4"/>
    <w:rsid w:val="00DE440D"/>
    <w:rsid w:val="00DE51F1"/>
    <w:rsid w:val="00DE5D87"/>
    <w:rsid w:val="00DE7467"/>
    <w:rsid w:val="00DF35EC"/>
    <w:rsid w:val="00DF598C"/>
    <w:rsid w:val="00DF5DE5"/>
    <w:rsid w:val="00E00DCB"/>
    <w:rsid w:val="00E0169E"/>
    <w:rsid w:val="00E01EF8"/>
    <w:rsid w:val="00E02110"/>
    <w:rsid w:val="00E026ED"/>
    <w:rsid w:val="00E030A4"/>
    <w:rsid w:val="00E101B1"/>
    <w:rsid w:val="00E128FE"/>
    <w:rsid w:val="00E15D38"/>
    <w:rsid w:val="00E15FCF"/>
    <w:rsid w:val="00E20236"/>
    <w:rsid w:val="00E202D3"/>
    <w:rsid w:val="00E232A5"/>
    <w:rsid w:val="00E23563"/>
    <w:rsid w:val="00E2744F"/>
    <w:rsid w:val="00E27AEC"/>
    <w:rsid w:val="00E32565"/>
    <w:rsid w:val="00E33827"/>
    <w:rsid w:val="00E33C77"/>
    <w:rsid w:val="00E34CB8"/>
    <w:rsid w:val="00E370AC"/>
    <w:rsid w:val="00E410F9"/>
    <w:rsid w:val="00E437FE"/>
    <w:rsid w:val="00E43A1C"/>
    <w:rsid w:val="00E450A5"/>
    <w:rsid w:val="00E451D4"/>
    <w:rsid w:val="00E46960"/>
    <w:rsid w:val="00E5049E"/>
    <w:rsid w:val="00E51679"/>
    <w:rsid w:val="00E528B2"/>
    <w:rsid w:val="00E53930"/>
    <w:rsid w:val="00E54157"/>
    <w:rsid w:val="00E5457D"/>
    <w:rsid w:val="00E57B84"/>
    <w:rsid w:val="00E57D82"/>
    <w:rsid w:val="00E610E4"/>
    <w:rsid w:val="00E67398"/>
    <w:rsid w:val="00E702AA"/>
    <w:rsid w:val="00E7121B"/>
    <w:rsid w:val="00E746F1"/>
    <w:rsid w:val="00E76BAF"/>
    <w:rsid w:val="00E76F47"/>
    <w:rsid w:val="00E82275"/>
    <w:rsid w:val="00E82D22"/>
    <w:rsid w:val="00E82E3C"/>
    <w:rsid w:val="00E82E73"/>
    <w:rsid w:val="00E83637"/>
    <w:rsid w:val="00E85333"/>
    <w:rsid w:val="00E85BF3"/>
    <w:rsid w:val="00E901D9"/>
    <w:rsid w:val="00E903FA"/>
    <w:rsid w:val="00E9240E"/>
    <w:rsid w:val="00E924B8"/>
    <w:rsid w:val="00E92869"/>
    <w:rsid w:val="00E93982"/>
    <w:rsid w:val="00E95B49"/>
    <w:rsid w:val="00EA6374"/>
    <w:rsid w:val="00EA675A"/>
    <w:rsid w:val="00EA6EF1"/>
    <w:rsid w:val="00EA6F3A"/>
    <w:rsid w:val="00EA7713"/>
    <w:rsid w:val="00EB6CB8"/>
    <w:rsid w:val="00EB6D24"/>
    <w:rsid w:val="00EC1539"/>
    <w:rsid w:val="00EC3D8C"/>
    <w:rsid w:val="00EC4768"/>
    <w:rsid w:val="00EC5A39"/>
    <w:rsid w:val="00ED2CDE"/>
    <w:rsid w:val="00ED3332"/>
    <w:rsid w:val="00ED5AF4"/>
    <w:rsid w:val="00ED7177"/>
    <w:rsid w:val="00EE0F50"/>
    <w:rsid w:val="00EE21E0"/>
    <w:rsid w:val="00EE39FA"/>
    <w:rsid w:val="00EE404F"/>
    <w:rsid w:val="00EE5503"/>
    <w:rsid w:val="00EE5C46"/>
    <w:rsid w:val="00EE61BF"/>
    <w:rsid w:val="00EF0113"/>
    <w:rsid w:val="00EF374A"/>
    <w:rsid w:val="00EF6123"/>
    <w:rsid w:val="00EF6E6A"/>
    <w:rsid w:val="00F00DE2"/>
    <w:rsid w:val="00F06375"/>
    <w:rsid w:val="00F06751"/>
    <w:rsid w:val="00F1073C"/>
    <w:rsid w:val="00F11B69"/>
    <w:rsid w:val="00F1376D"/>
    <w:rsid w:val="00F16847"/>
    <w:rsid w:val="00F17901"/>
    <w:rsid w:val="00F17C10"/>
    <w:rsid w:val="00F20FBD"/>
    <w:rsid w:val="00F2254D"/>
    <w:rsid w:val="00F23339"/>
    <w:rsid w:val="00F248A7"/>
    <w:rsid w:val="00F24A5B"/>
    <w:rsid w:val="00F24C44"/>
    <w:rsid w:val="00F26A77"/>
    <w:rsid w:val="00F278F6"/>
    <w:rsid w:val="00F30329"/>
    <w:rsid w:val="00F308C7"/>
    <w:rsid w:val="00F31581"/>
    <w:rsid w:val="00F322DE"/>
    <w:rsid w:val="00F32AE8"/>
    <w:rsid w:val="00F33427"/>
    <w:rsid w:val="00F335A6"/>
    <w:rsid w:val="00F36F2D"/>
    <w:rsid w:val="00F373D5"/>
    <w:rsid w:val="00F373F7"/>
    <w:rsid w:val="00F37513"/>
    <w:rsid w:val="00F37514"/>
    <w:rsid w:val="00F4050D"/>
    <w:rsid w:val="00F412B9"/>
    <w:rsid w:val="00F41F4D"/>
    <w:rsid w:val="00F42EC8"/>
    <w:rsid w:val="00F504D2"/>
    <w:rsid w:val="00F51BF8"/>
    <w:rsid w:val="00F54D11"/>
    <w:rsid w:val="00F54EDA"/>
    <w:rsid w:val="00F56097"/>
    <w:rsid w:val="00F600BE"/>
    <w:rsid w:val="00F607AD"/>
    <w:rsid w:val="00F612D4"/>
    <w:rsid w:val="00F615B8"/>
    <w:rsid w:val="00F6292B"/>
    <w:rsid w:val="00F703B9"/>
    <w:rsid w:val="00F75F0D"/>
    <w:rsid w:val="00F7701F"/>
    <w:rsid w:val="00F84905"/>
    <w:rsid w:val="00F86863"/>
    <w:rsid w:val="00F86EC1"/>
    <w:rsid w:val="00F87069"/>
    <w:rsid w:val="00F87FE8"/>
    <w:rsid w:val="00F92531"/>
    <w:rsid w:val="00F948D6"/>
    <w:rsid w:val="00F94EF6"/>
    <w:rsid w:val="00F9572B"/>
    <w:rsid w:val="00F96869"/>
    <w:rsid w:val="00FA176D"/>
    <w:rsid w:val="00FA2F93"/>
    <w:rsid w:val="00FA4BF2"/>
    <w:rsid w:val="00FA60B3"/>
    <w:rsid w:val="00FA6B06"/>
    <w:rsid w:val="00FA6DE3"/>
    <w:rsid w:val="00FA78B2"/>
    <w:rsid w:val="00FB491E"/>
    <w:rsid w:val="00FB5544"/>
    <w:rsid w:val="00FB59DA"/>
    <w:rsid w:val="00FC02A2"/>
    <w:rsid w:val="00FC0351"/>
    <w:rsid w:val="00FC1138"/>
    <w:rsid w:val="00FC2899"/>
    <w:rsid w:val="00FC6A48"/>
    <w:rsid w:val="00FD031F"/>
    <w:rsid w:val="00FD2002"/>
    <w:rsid w:val="00FD2611"/>
    <w:rsid w:val="00FD3BBF"/>
    <w:rsid w:val="00FD7479"/>
    <w:rsid w:val="00FD782D"/>
    <w:rsid w:val="00FD7A93"/>
    <w:rsid w:val="00FE32E9"/>
    <w:rsid w:val="00FE466B"/>
    <w:rsid w:val="00FE491A"/>
    <w:rsid w:val="00FE575E"/>
    <w:rsid w:val="00FE5DFF"/>
    <w:rsid w:val="00FF0492"/>
    <w:rsid w:val="00FF1240"/>
    <w:rsid w:val="00FF15FF"/>
    <w:rsid w:val="00FF1980"/>
    <w:rsid w:val="00FF2F9D"/>
    <w:rsid w:val="00FF3737"/>
    <w:rsid w:val="00FF426B"/>
    <w:rsid w:val="00FF5FCD"/>
    <w:rsid w:val="013F0CC3"/>
    <w:rsid w:val="01494E53"/>
    <w:rsid w:val="0572365D"/>
    <w:rsid w:val="05FC53C3"/>
    <w:rsid w:val="063E3106"/>
    <w:rsid w:val="077B1182"/>
    <w:rsid w:val="08007C8E"/>
    <w:rsid w:val="09792145"/>
    <w:rsid w:val="09A13BD9"/>
    <w:rsid w:val="0A031712"/>
    <w:rsid w:val="0AFA04CB"/>
    <w:rsid w:val="0B43072C"/>
    <w:rsid w:val="0EFB5802"/>
    <w:rsid w:val="10DE072F"/>
    <w:rsid w:val="120E1221"/>
    <w:rsid w:val="15AF5FE4"/>
    <w:rsid w:val="17640059"/>
    <w:rsid w:val="19AF5094"/>
    <w:rsid w:val="19B62DAC"/>
    <w:rsid w:val="1C463104"/>
    <w:rsid w:val="229D3EC5"/>
    <w:rsid w:val="231104D8"/>
    <w:rsid w:val="25131193"/>
    <w:rsid w:val="2527112D"/>
    <w:rsid w:val="26404C6A"/>
    <w:rsid w:val="2A3C30FB"/>
    <w:rsid w:val="2BE46B09"/>
    <w:rsid w:val="2BF4456B"/>
    <w:rsid w:val="2E235749"/>
    <w:rsid w:val="2ED7595C"/>
    <w:rsid w:val="30B023A9"/>
    <w:rsid w:val="30B33C47"/>
    <w:rsid w:val="32EA08E0"/>
    <w:rsid w:val="331120E0"/>
    <w:rsid w:val="35C07DF0"/>
    <w:rsid w:val="3A764336"/>
    <w:rsid w:val="3B3B1135"/>
    <w:rsid w:val="3EE100FA"/>
    <w:rsid w:val="402D2968"/>
    <w:rsid w:val="40BE1EBA"/>
    <w:rsid w:val="42C3378C"/>
    <w:rsid w:val="43723698"/>
    <w:rsid w:val="4D260F6B"/>
    <w:rsid w:val="4D6E2554"/>
    <w:rsid w:val="50010D1D"/>
    <w:rsid w:val="5107558A"/>
    <w:rsid w:val="51A510DF"/>
    <w:rsid w:val="51CF1BA9"/>
    <w:rsid w:val="52831274"/>
    <w:rsid w:val="53803121"/>
    <w:rsid w:val="5650377B"/>
    <w:rsid w:val="574F3973"/>
    <w:rsid w:val="5A5548BD"/>
    <w:rsid w:val="5E6916EE"/>
    <w:rsid w:val="605A2876"/>
    <w:rsid w:val="60AD570E"/>
    <w:rsid w:val="62404C50"/>
    <w:rsid w:val="64E91A30"/>
    <w:rsid w:val="69A1307A"/>
    <w:rsid w:val="6AD431B7"/>
    <w:rsid w:val="6BD63F75"/>
    <w:rsid w:val="6C7F2654"/>
    <w:rsid w:val="6CC24C77"/>
    <w:rsid w:val="70E30EED"/>
    <w:rsid w:val="722D42C5"/>
    <w:rsid w:val="72A11E91"/>
    <w:rsid w:val="74FD2E1E"/>
    <w:rsid w:val="75733452"/>
    <w:rsid w:val="78BB0ABD"/>
    <w:rsid w:val="7AC304FD"/>
    <w:rsid w:val="7E3A38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List Bullet" w:qFormat="1"/>
    <w:lsdException w:name="List Bullet 2" w:qFormat="1"/>
    <w:lsdException w:name="List Bullet 4" w:qFormat="1"/>
    <w:lsdException w:name="Title" w:qFormat="1"/>
    <w:lsdException w:name="Default Paragraph Font" w:semiHidden="1"/>
    <w:lsdException w:name="Body Text" w:qFormat="1"/>
    <w:lsdException w:name="Body Text Indent" w:uiPriority="99"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uiPriority="99"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F6770"/>
    <w:pPr>
      <w:widowControl w:val="0"/>
      <w:jc w:val="both"/>
    </w:pPr>
    <w:rPr>
      <w:kern w:val="2"/>
      <w:sz w:val="21"/>
      <w:szCs w:val="24"/>
    </w:rPr>
  </w:style>
  <w:style w:type="paragraph" w:styleId="1">
    <w:name w:val="heading 1"/>
    <w:basedOn w:val="a0"/>
    <w:next w:val="a0"/>
    <w:link w:val="1Char"/>
    <w:uiPriority w:val="9"/>
    <w:qFormat/>
    <w:rsid w:val="00BF6770"/>
    <w:pPr>
      <w:keepNext/>
      <w:autoSpaceDE w:val="0"/>
      <w:autoSpaceDN w:val="0"/>
      <w:adjustRightInd w:val="0"/>
      <w:jc w:val="center"/>
      <w:outlineLvl w:val="0"/>
    </w:pPr>
    <w:rPr>
      <w:rFonts w:ascii="宋体"/>
      <w:color w:val="000000"/>
      <w:sz w:val="28"/>
      <w:szCs w:val="20"/>
    </w:rPr>
  </w:style>
  <w:style w:type="paragraph" w:styleId="20">
    <w:name w:val="heading 2"/>
    <w:basedOn w:val="a0"/>
    <w:next w:val="a0"/>
    <w:link w:val="2Char"/>
    <w:qFormat/>
    <w:rsid w:val="00BF6770"/>
    <w:pPr>
      <w:keepNext/>
      <w:keepLines/>
      <w:spacing w:before="260" w:after="260" w:line="416" w:lineRule="auto"/>
      <w:outlineLvl w:val="1"/>
    </w:pPr>
    <w:rPr>
      <w:rFonts w:ascii="Arial" w:hAnsi="Arial"/>
      <w:b/>
      <w:bCs/>
      <w:sz w:val="32"/>
      <w:szCs w:val="32"/>
    </w:rPr>
  </w:style>
  <w:style w:type="paragraph" w:styleId="3">
    <w:name w:val="heading 3"/>
    <w:basedOn w:val="a0"/>
    <w:next w:val="a0"/>
    <w:link w:val="3Char"/>
    <w:qFormat/>
    <w:rsid w:val="00BF6770"/>
    <w:pPr>
      <w:keepNext/>
      <w:keepLines/>
      <w:spacing w:before="260" w:after="260" w:line="416" w:lineRule="auto"/>
      <w:outlineLvl w:val="2"/>
    </w:pPr>
    <w:rPr>
      <w:b/>
      <w:bCs/>
      <w:sz w:val="32"/>
      <w:szCs w:val="32"/>
    </w:rPr>
  </w:style>
  <w:style w:type="paragraph" w:styleId="40">
    <w:name w:val="heading 4"/>
    <w:basedOn w:val="a0"/>
    <w:next w:val="a0"/>
    <w:link w:val="4Char"/>
    <w:qFormat/>
    <w:rsid w:val="00BF6770"/>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Char"/>
    <w:qFormat/>
    <w:rsid w:val="00BF6770"/>
    <w:pPr>
      <w:keepNext/>
      <w:keepLines/>
      <w:tabs>
        <w:tab w:val="left" w:pos="1428"/>
      </w:tabs>
      <w:spacing w:before="280" w:after="290" w:line="376" w:lineRule="auto"/>
      <w:ind w:left="1428" w:hanging="1008"/>
      <w:outlineLvl w:val="4"/>
    </w:pPr>
    <w:rPr>
      <w:b/>
      <w:bCs/>
      <w:sz w:val="28"/>
      <w:szCs w:val="28"/>
    </w:rPr>
  </w:style>
  <w:style w:type="paragraph" w:styleId="6">
    <w:name w:val="heading 6"/>
    <w:basedOn w:val="a0"/>
    <w:next w:val="a0"/>
    <w:link w:val="6Char"/>
    <w:qFormat/>
    <w:rsid w:val="00BF6770"/>
    <w:pPr>
      <w:keepNext/>
      <w:keepLines/>
      <w:tabs>
        <w:tab w:val="left" w:pos="1572"/>
      </w:tabs>
      <w:spacing w:before="240" w:after="64" w:line="320" w:lineRule="auto"/>
      <w:ind w:left="1572" w:hanging="1152"/>
      <w:outlineLvl w:val="5"/>
    </w:pPr>
    <w:rPr>
      <w:rFonts w:ascii="Arial" w:eastAsia="黑体" w:hAnsi="Arial"/>
      <w:b/>
      <w:bCs/>
      <w:sz w:val="24"/>
    </w:rPr>
  </w:style>
  <w:style w:type="paragraph" w:styleId="7">
    <w:name w:val="heading 7"/>
    <w:basedOn w:val="a0"/>
    <w:next w:val="a0"/>
    <w:link w:val="7Char"/>
    <w:qFormat/>
    <w:rsid w:val="00BF6770"/>
    <w:pPr>
      <w:keepNext/>
      <w:keepLines/>
      <w:tabs>
        <w:tab w:val="left" w:pos="1716"/>
      </w:tabs>
      <w:spacing w:before="240" w:after="64" w:line="320" w:lineRule="auto"/>
      <w:ind w:left="1716" w:hanging="1296"/>
      <w:outlineLvl w:val="6"/>
    </w:pPr>
    <w:rPr>
      <w:b/>
      <w:bCs/>
      <w:sz w:val="24"/>
    </w:rPr>
  </w:style>
  <w:style w:type="paragraph" w:styleId="8">
    <w:name w:val="heading 8"/>
    <w:basedOn w:val="a0"/>
    <w:next w:val="a0"/>
    <w:link w:val="8Char"/>
    <w:qFormat/>
    <w:rsid w:val="00BF6770"/>
    <w:pPr>
      <w:keepNext/>
      <w:keepLines/>
      <w:tabs>
        <w:tab w:val="left" w:pos="1860"/>
      </w:tabs>
      <w:spacing w:before="240" w:after="64" w:line="320" w:lineRule="auto"/>
      <w:ind w:left="1860" w:hanging="1440"/>
      <w:outlineLvl w:val="7"/>
    </w:pPr>
    <w:rPr>
      <w:rFonts w:ascii="Arial" w:eastAsia="黑体" w:hAnsi="Arial"/>
      <w:sz w:val="24"/>
    </w:rPr>
  </w:style>
  <w:style w:type="paragraph" w:styleId="9">
    <w:name w:val="heading 9"/>
    <w:basedOn w:val="a0"/>
    <w:next w:val="a0"/>
    <w:link w:val="9Char"/>
    <w:qFormat/>
    <w:rsid w:val="00BF6770"/>
    <w:pPr>
      <w:keepNext/>
      <w:keepLines/>
      <w:tabs>
        <w:tab w:val="left" w:pos="2004"/>
      </w:tabs>
      <w:spacing w:before="240" w:after="64" w:line="320" w:lineRule="auto"/>
      <w:ind w:left="200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semiHidden/>
    <w:qFormat/>
    <w:rsid w:val="00BF6770"/>
    <w:pPr>
      <w:ind w:leftChars="1200" w:left="2520"/>
    </w:pPr>
  </w:style>
  <w:style w:type="paragraph" w:styleId="4">
    <w:name w:val="List Bullet 4"/>
    <w:basedOn w:val="a0"/>
    <w:qFormat/>
    <w:rsid w:val="00BF6770"/>
    <w:pPr>
      <w:numPr>
        <w:numId w:val="1"/>
      </w:numPr>
      <w:ind w:left="0" w:firstLine="0"/>
    </w:pPr>
    <w:rPr>
      <w:szCs w:val="20"/>
    </w:rPr>
  </w:style>
  <w:style w:type="paragraph" w:styleId="a4">
    <w:name w:val="Normal Indent"/>
    <w:basedOn w:val="a0"/>
    <w:link w:val="Char"/>
    <w:qFormat/>
    <w:rsid w:val="00BF6770"/>
    <w:pPr>
      <w:autoSpaceDE w:val="0"/>
      <w:autoSpaceDN w:val="0"/>
      <w:adjustRightInd w:val="0"/>
      <w:snapToGrid w:val="0"/>
      <w:spacing w:before="80" w:after="40" w:line="360" w:lineRule="auto"/>
      <w:ind w:left="567"/>
      <w:jc w:val="left"/>
    </w:pPr>
    <w:rPr>
      <w:kern w:val="0"/>
      <w:sz w:val="24"/>
      <w:szCs w:val="20"/>
    </w:rPr>
  </w:style>
  <w:style w:type="paragraph" w:styleId="a5">
    <w:name w:val="List Bullet"/>
    <w:basedOn w:val="a0"/>
    <w:qFormat/>
    <w:rsid w:val="00BF6770"/>
    <w:pPr>
      <w:tabs>
        <w:tab w:val="left" w:pos="360"/>
      </w:tabs>
      <w:ind w:left="360"/>
    </w:pPr>
    <w:rPr>
      <w:szCs w:val="20"/>
    </w:rPr>
  </w:style>
  <w:style w:type="paragraph" w:styleId="a6">
    <w:name w:val="Document Map"/>
    <w:basedOn w:val="a0"/>
    <w:link w:val="Char0"/>
    <w:qFormat/>
    <w:rsid w:val="00BF6770"/>
    <w:rPr>
      <w:rFonts w:ascii="宋体"/>
      <w:sz w:val="18"/>
      <w:szCs w:val="18"/>
    </w:rPr>
  </w:style>
  <w:style w:type="paragraph" w:styleId="a7">
    <w:name w:val="annotation text"/>
    <w:basedOn w:val="a0"/>
    <w:link w:val="Char1"/>
    <w:qFormat/>
    <w:rsid w:val="00BF6770"/>
    <w:pPr>
      <w:jc w:val="left"/>
    </w:pPr>
  </w:style>
  <w:style w:type="paragraph" w:styleId="a8">
    <w:name w:val="Salutation"/>
    <w:basedOn w:val="a0"/>
    <w:next w:val="a0"/>
    <w:link w:val="Char2"/>
    <w:qFormat/>
    <w:rsid w:val="00BF6770"/>
    <w:rPr>
      <w:rFonts w:ascii="宋体" w:hAnsi="宋体"/>
      <w:kern w:val="0"/>
      <w:sz w:val="24"/>
    </w:rPr>
  </w:style>
  <w:style w:type="paragraph" w:styleId="30">
    <w:name w:val="Body Text 3"/>
    <w:basedOn w:val="a0"/>
    <w:link w:val="3Char0"/>
    <w:uiPriority w:val="99"/>
    <w:qFormat/>
    <w:rsid w:val="00BF6770"/>
    <w:pPr>
      <w:spacing w:after="120"/>
    </w:pPr>
    <w:rPr>
      <w:sz w:val="16"/>
      <w:szCs w:val="16"/>
    </w:rPr>
  </w:style>
  <w:style w:type="paragraph" w:styleId="a9">
    <w:name w:val="Body Text"/>
    <w:basedOn w:val="a0"/>
    <w:link w:val="Char3"/>
    <w:qFormat/>
    <w:rsid w:val="00BF6770"/>
    <w:pPr>
      <w:spacing w:after="120"/>
    </w:pPr>
  </w:style>
  <w:style w:type="paragraph" w:styleId="aa">
    <w:name w:val="Body Text Indent"/>
    <w:basedOn w:val="a0"/>
    <w:link w:val="Char4"/>
    <w:uiPriority w:val="99"/>
    <w:qFormat/>
    <w:rsid w:val="00BF6770"/>
    <w:pPr>
      <w:ind w:firstLine="540"/>
    </w:pPr>
    <w:rPr>
      <w:sz w:val="28"/>
      <w:szCs w:val="20"/>
    </w:rPr>
  </w:style>
  <w:style w:type="paragraph" w:styleId="2">
    <w:name w:val="List Bullet 2"/>
    <w:basedOn w:val="a0"/>
    <w:qFormat/>
    <w:rsid w:val="00BF6770"/>
    <w:pPr>
      <w:numPr>
        <w:numId w:val="3"/>
      </w:numPr>
      <w:ind w:left="0" w:firstLine="0"/>
    </w:pPr>
    <w:rPr>
      <w:szCs w:val="20"/>
    </w:rPr>
  </w:style>
  <w:style w:type="paragraph" w:styleId="51">
    <w:name w:val="toc 5"/>
    <w:basedOn w:val="a0"/>
    <w:next w:val="a0"/>
    <w:semiHidden/>
    <w:qFormat/>
    <w:rsid w:val="00BF6770"/>
    <w:pPr>
      <w:ind w:leftChars="800" w:left="1680"/>
    </w:pPr>
  </w:style>
  <w:style w:type="paragraph" w:styleId="31">
    <w:name w:val="toc 3"/>
    <w:basedOn w:val="a0"/>
    <w:next w:val="a0"/>
    <w:semiHidden/>
    <w:qFormat/>
    <w:rsid w:val="00BF6770"/>
    <w:pPr>
      <w:ind w:leftChars="400" w:left="840"/>
    </w:pPr>
  </w:style>
  <w:style w:type="paragraph" w:styleId="ab">
    <w:name w:val="Plain Text"/>
    <w:basedOn w:val="a0"/>
    <w:link w:val="Char20"/>
    <w:qFormat/>
    <w:rsid w:val="00BF6770"/>
    <w:rPr>
      <w:rFonts w:ascii="宋体" w:hAnsi="Courier New"/>
      <w:szCs w:val="20"/>
    </w:rPr>
  </w:style>
  <w:style w:type="paragraph" w:styleId="80">
    <w:name w:val="toc 8"/>
    <w:basedOn w:val="a0"/>
    <w:next w:val="a0"/>
    <w:semiHidden/>
    <w:qFormat/>
    <w:rsid w:val="00BF6770"/>
    <w:pPr>
      <w:ind w:leftChars="1400" w:left="2940"/>
    </w:pPr>
  </w:style>
  <w:style w:type="paragraph" w:styleId="ac">
    <w:name w:val="Date"/>
    <w:basedOn w:val="a0"/>
    <w:next w:val="a0"/>
    <w:link w:val="Char5"/>
    <w:qFormat/>
    <w:rsid w:val="00BF6770"/>
    <w:rPr>
      <w:rFonts w:ascii="宋体" w:hAnsi="Courier New"/>
      <w:sz w:val="32"/>
      <w:szCs w:val="20"/>
    </w:rPr>
  </w:style>
  <w:style w:type="paragraph" w:styleId="21">
    <w:name w:val="Body Text Indent 2"/>
    <w:basedOn w:val="a0"/>
    <w:qFormat/>
    <w:rsid w:val="00BF6770"/>
    <w:pPr>
      <w:adjustRightInd w:val="0"/>
      <w:snapToGrid w:val="0"/>
      <w:spacing w:line="300" w:lineRule="auto"/>
      <w:ind w:firstLineChars="300" w:firstLine="630"/>
    </w:pPr>
    <w:rPr>
      <w:snapToGrid w:val="0"/>
      <w:kern w:val="0"/>
    </w:rPr>
  </w:style>
  <w:style w:type="paragraph" w:styleId="ad">
    <w:name w:val="Balloon Text"/>
    <w:basedOn w:val="a0"/>
    <w:link w:val="Char6"/>
    <w:qFormat/>
    <w:rsid w:val="00BF6770"/>
    <w:rPr>
      <w:sz w:val="18"/>
      <w:szCs w:val="18"/>
    </w:rPr>
  </w:style>
  <w:style w:type="paragraph" w:styleId="ae">
    <w:name w:val="footer"/>
    <w:basedOn w:val="a0"/>
    <w:link w:val="Char7"/>
    <w:qFormat/>
    <w:rsid w:val="00BF6770"/>
    <w:pPr>
      <w:tabs>
        <w:tab w:val="center" w:pos="4153"/>
        <w:tab w:val="right" w:pos="8306"/>
      </w:tabs>
      <w:snapToGrid w:val="0"/>
      <w:jc w:val="left"/>
    </w:pPr>
    <w:rPr>
      <w:sz w:val="18"/>
      <w:szCs w:val="20"/>
    </w:rPr>
  </w:style>
  <w:style w:type="paragraph" w:styleId="af">
    <w:name w:val="header"/>
    <w:basedOn w:val="a0"/>
    <w:link w:val="Char8"/>
    <w:qFormat/>
    <w:rsid w:val="00BF6770"/>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BF6770"/>
    <w:pPr>
      <w:autoSpaceDE w:val="0"/>
      <w:autoSpaceDN w:val="0"/>
      <w:adjustRightInd w:val="0"/>
    </w:pPr>
    <w:rPr>
      <w:rFonts w:ascii="宋体" w:hAnsi="宋体"/>
      <w:snapToGrid w:val="0"/>
      <w:color w:val="000000"/>
      <w:kern w:val="0"/>
      <w:szCs w:val="18"/>
    </w:rPr>
  </w:style>
  <w:style w:type="paragraph" w:styleId="41">
    <w:name w:val="toc 4"/>
    <w:basedOn w:val="a0"/>
    <w:next w:val="a0"/>
    <w:semiHidden/>
    <w:qFormat/>
    <w:rsid w:val="00BF6770"/>
    <w:pPr>
      <w:ind w:leftChars="600" w:left="1260"/>
    </w:pPr>
  </w:style>
  <w:style w:type="paragraph" w:styleId="60">
    <w:name w:val="toc 6"/>
    <w:basedOn w:val="a0"/>
    <w:next w:val="a0"/>
    <w:semiHidden/>
    <w:qFormat/>
    <w:rsid w:val="00BF6770"/>
    <w:pPr>
      <w:ind w:leftChars="1000" w:left="2100"/>
    </w:pPr>
  </w:style>
  <w:style w:type="paragraph" w:styleId="32">
    <w:name w:val="Body Text Indent 3"/>
    <w:basedOn w:val="a0"/>
    <w:qFormat/>
    <w:rsid w:val="00BF6770"/>
    <w:pPr>
      <w:adjustRightInd w:val="0"/>
      <w:snapToGrid w:val="0"/>
      <w:spacing w:line="300" w:lineRule="auto"/>
      <w:ind w:firstLineChars="200" w:firstLine="420"/>
    </w:pPr>
    <w:rPr>
      <w:rFonts w:ascii="宋体"/>
    </w:rPr>
  </w:style>
  <w:style w:type="paragraph" w:styleId="22">
    <w:name w:val="toc 2"/>
    <w:basedOn w:val="a0"/>
    <w:next w:val="a0"/>
    <w:semiHidden/>
    <w:qFormat/>
    <w:rsid w:val="00BF6770"/>
    <w:pPr>
      <w:ind w:leftChars="200" w:left="420"/>
    </w:pPr>
  </w:style>
  <w:style w:type="paragraph" w:styleId="90">
    <w:name w:val="toc 9"/>
    <w:basedOn w:val="a0"/>
    <w:next w:val="a0"/>
    <w:semiHidden/>
    <w:qFormat/>
    <w:rsid w:val="00BF6770"/>
    <w:pPr>
      <w:ind w:leftChars="1600" w:left="3360"/>
    </w:pPr>
  </w:style>
  <w:style w:type="paragraph" w:styleId="23">
    <w:name w:val="Body Text 2"/>
    <w:basedOn w:val="a0"/>
    <w:qFormat/>
    <w:rsid w:val="00BF6770"/>
    <w:pPr>
      <w:spacing w:after="120" w:line="480" w:lineRule="auto"/>
    </w:pPr>
  </w:style>
  <w:style w:type="paragraph" w:styleId="HTML">
    <w:name w:val="HTML Preformatted"/>
    <w:basedOn w:val="a0"/>
    <w:link w:val="HTMLChar"/>
    <w:qFormat/>
    <w:rsid w:val="00BF67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0">
    <w:name w:val="Normal (Web)"/>
    <w:basedOn w:val="a0"/>
    <w:qFormat/>
    <w:rsid w:val="00BF6770"/>
    <w:pPr>
      <w:widowControl/>
      <w:spacing w:before="100" w:beforeAutospacing="1" w:after="100" w:afterAutospacing="1"/>
      <w:jc w:val="left"/>
    </w:pPr>
    <w:rPr>
      <w:rFonts w:ascii="宋体" w:hAnsi="宋体"/>
      <w:kern w:val="0"/>
      <w:sz w:val="24"/>
    </w:rPr>
  </w:style>
  <w:style w:type="paragraph" w:styleId="af1">
    <w:name w:val="annotation subject"/>
    <w:basedOn w:val="a7"/>
    <w:next w:val="a7"/>
    <w:link w:val="Char9"/>
    <w:qFormat/>
    <w:rsid w:val="00BF6770"/>
    <w:rPr>
      <w:b/>
      <w:bCs/>
    </w:rPr>
  </w:style>
  <w:style w:type="paragraph" w:styleId="af2">
    <w:name w:val="Body Text First Indent"/>
    <w:basedOn w:val="a9"/>
    <w:link w:val="Chara"/>
    <w:qFormat/>
    <w:rsid w:val="00BF6770"/>
    <w:pPr>
      <w:ind w:firstLineChars="100" w:firstLine="420"/>
    </w:pPr>
  </w:style>
  <w:style w:type="paragraph" w:styleId="24">
    <w:name w:val="Body Text First Indent 2"/>
    <w:basedOn w:val="aa"/>
    <w:link w:val="2Char0"/>
    <w:qFormat/>
    <w:rsid w:val="00BF6770"/>
    <w:pPr>
      <w:spacing w:after="120"/>
      <w:ind w:leftChars="200" w:left="420" w:firstLineChars="200" w:firstLine="420"/>
    </w:pPr>
    <w:rPr>
      <w:sz w:val="21"/>
      <w:szCs w:val="24"/>
    </w:rPr>
  </w:style>
  <w:style w:type="table" w:styleId="af3">
    <w:name w:val="Table Grid"/>
    <w:basedOn w:val="a2"/>
    <w:qFormat/>
    <w:rsid w:val="00BF67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BF6770"/>
    <w:rPr>
      <w:b/>
      <w:bCs/>
    </w:rPr>
  </w:style>
  <w:style w:type="character" w:styleId="af5">
    <w:name w:val="page number"/>
    <w:basedOn w:val="a1"/>
    <w:qFormat/>
    <w:rsid w:val="00BF6770"/>
  </w:style>
  <w:style w:type="character" w:styleId="af6">
    <w:name w:val="FollowedHyperlink"/>
    <w:qFormat/>
    <w:rsid w:val="00BF6770"/>
    <w:rPr>
      <w:color w:val="800080"/>
      <w:u w:val="single"/>
    </w:rPr>
  </w:style>
  <w:style w:type="character" w:styleId="af7">
    <w:name w:val="Hyperlink"/>
    <w:qFormat/>
    <w:rsid w:val="00BF6770"/>
    <w:rPr>
      <w:color w:val="0000FF"/>
      <w:u w:val="single"/>
    </w:rPr>
  </w:style>
  <w:style w:type="character" w:styleId="af8">
    <w:name w:val="annotation reference"/>
    <w:qFormat/>
    <w:rsid w:val="00BF6770"/>
    <w:rPr>
      <w:sz w:val="21"/>
      <w:szCs w:val="21"/>
    </w:rPr>
  </w:style>
  <w:style w:type="character" w:customStyle="1" w:styleId="1Char">
    <w:name w:val="标题 1 Char"/>
    <w:link w:val="1"/>
    <w:uiPriority w:val="9"/>
    <w:qFormat/>
    <w:rsid w:val="00BF6770"/>
    <w:rPr>
      <w:rFonts w:ascii="宋体"/>
      <w:color w:val="000000"/>
      <w:kern w:val="2"/>
      <w:sz w:val="28"/>
    </w:rPr>
  </w:style>
  <w:style w:type="character" w:customStyle="1" w:styleId="2Char">
    <w:name w:val="标题 2 Char"/>
    <w:link w:val="20"/>
    <w:qFormat/>
    <w:rsid w:val="00BF6770"/>
    <w:rPr>
      <w:rFonts w:ascii="Arial" w:hAnsi="Arial"/>
      <w:b/>
      <w:bCs/>
      <w:kern w:val="2"/>
      <w:sz w:val="32"/>
      <w:szCs w:val="32"/>
    </w:rPr>
  </w:style>
  <w:style w:type="character" w:customStyle="1" w:styleId="3Char">
    <w:name w:val="标题 3 Char"/>
    <w:link w:val="3"/>
    <w:qFormat/>
    <w:rsid w:val="00BF6770"/>
    <w:rPr>
      <w:b/>
      <w:bCs/>
      <w:kern w:val="2"/>
      <w:sz w:val="32"/>
      <w:szCs w:val="32"/>
    </w:rPr>
  </w:style>
  <w:style w:type="character" w:customStyle="1" w:styleId="4Char">
    <w:name w:val="标题 4 Char"/>
    <w:link w:val="40"/>
    <w:qFormat/>
    <w:rsid w:val="00BF6770"/>
    <w:rPr>
      <w:rFonts w:ascii="Cambria" w:eastAsia="宋体" w:hAnsi="Cambria" w:cs="Times New Roman"/>
      <w:b/>
      <w:bCs/>
      <w:kern w:val="2"/>
      <w:sz w:val="28"/>
      <w:szCs w:val="28"/>
    </w:rPr>
  </w:style>
  <w:style w:type="character" w:customStyle="1" w:styleId="5Char">
    <w:name w:val="标题 5 Char"/>
    <w:link w:val="5"/>
    <w:qFormat/>
    <w:rsid w:val="00BF6770"/>
    <w:rPr>
      <w:b/>
      <w:bCs/>
      <w:kern w:val="2"/>
      <w:sz w:val="28"/>
      <w:szCs w:val="28"/>
    </w:rPr>
  </w:style>
  <w:style w:type="character" w:customStyle="1" w:styleId="6Char">
    <w:name w:val="标题 6 Char"/>
    <w:link w:val="6"/>
    <w:qFormat/>
    <w:rsid w:val="00BF6770"/>
    <w:rPr>
      <w:rFonts w:ascii="Arial" w:eastAsia="黑体" w:hAnsi="Arial"/>
      <w:b/>
      <w:bCs/>
      <w:kern w:val="2"/>
      <w:sz w:val="24"/>
      <w:szCs w:val="24"/>
    </w:rPr>
  </w:style>
  <w:style w:type="character" w:customStyle="1" w:styleId="7Char">
    <w:name w:val="标题 7 Char"/>
    <w:link w:val="7"/>
    <w:qFormat/>
    <w:rsid w:val="00BF6770"/>
    <w:rPr>
      <w:b/>
      <w:bCs/>
      <w:kern w:val="2"/>
      <w:sz w:val="24"/>
      <w:szCs w:val="24"/>
    </w:rPr>
  </w:style>
  <w:style w:type="character" w:customStyle="1" w:styleId="8Char">
    <w:name w:val="标题 8 Char"/>
    <w:link w:val="8"/>
    <w:qFormat/>
    <w:rsid w:val="00BF6770"/>
    <w:rPr>
      <w:rFonts w:ascii="Arial" w:eastAsia="黑体" w:hAnsi="Arial"/>
      <w:kern w:val="2"/>
      <w:sz w:val="24"/>
      <w:szCs w:val="24"/>
    </w:rPr>
  </w:style>
  <w:style w:type="character" w:customStyle="1" w:styleId="9Char">
    <w:name w:val="标题 9 Char"/>
    <w:link w:val="9"/>
    <w:qFormat/>
    <w:rsid w:val="00BF6770"/>
    <w:rPr>
      <w:rFonts w:ascii="Arial" w:eastAsia="黑体" w:hAnsi="Arial"/>
      <w:kern w:val="2"/>
      <w:sz w:val="21"/>
      <w:szCs w:val="21"/>
    </w:rPr>
  </w:style>
  <w:style w:type="character" w:customStyle="1" w:styleId="Char">
    <w:name w:val="正文缩进 Char"/>
    <w:link w:val="a4"/>
    <w:qFormat/>
    <w:rsid w:val="00BF6770"/>
    <w:rPr>
      <w:sz w:val="24"/>
    </w:rPr>
  </w:style>
  <w:style w:type="character" w:customStyle="1" w:styleId="Char0">
    <w:name w:val="文档结构图 Char"/>
    <w:link w:val="a6"/>
    <w:qFormat/>
    <w:rsid w:val="00BF6770"/>
    <w:rPr>
      <w:rFonts w:ascii="宋体"/>
      <w:kern w:val="2"/>
      <w:sz w:val="18"/>
      <w:szCs w:val="18"/>
    </w:rPr>
  </w:style>
  <w:style w:type="character" w:customStyle="1" w:styleId="Char1">
    <w:name w:val="批注文字 Char"/>
    <w:link w:val="a7"/>
    <w:qFormat/>
    <w:rsid w:val="00BF6770"/>
    <w:rPr>
      <w:kern w:val="2"/>
      <w:sz w:val="21"/>
      <w:szCs w:val="24"/>
    </w:rPr>
  </w:style>
  <w:style w:type="character" w:customStyle="1" w:styleId="Char2">
    <w:name w:val="称呼 Char"/>
    <w:link w:val="a8"/>
    <w:qFormat/>
    <w:rsid w:val="00BF6770"/>
    <w:rPr>
      <w:rFonts w:ascii="宋体" w:hAnsi="宋体"/>
      <w:sz w:val="24"/>
      <w:szCs w:val="24"/>
    </w:rPr>
  </w:style>
  <w:style w:type="character" w:customStyle="1" w:styleId="3Char0">
    <w:name w:val="正文文本 3 Char"/>
    <w:link w:val="30"/>
    <w:uiPriority w:val="99"/>
    <w:qFormat/>
    <w:rsid w:val="00BF6770"/>
    <w:rPr>
      <w:kern w:val="2"/>
      <w:sz w:val="16"/>
      <w:szCs w:val="16"/>
    </w:rPr>
  </w:style>
  <w:style w:type="character" w:customStyle="1" w:styleId="Char3">
    <w:name w:val="正文文本 Char"/>
    <w:link w:val="a9"/>
    <w:qFormat/>
    <w:rsid w:val="00BF6770"/>
    <w:rPr>
      <w:kern w:val="2"/>
      <w:sz w:val="21"/>
      <w:szCs w:val="24"/>
    </w:rPr>
  </w:style>
  <w:style w:type="character" w:customStyle="1" w:styleId="Char4">
    <w:name w:val="正文文本缩进 Char"/>
    <w:link w:val="aa"/>
    <w:uiPriority w:val="99"/>
    <w:qFormat/>
    <w:rsid w:val="00BF6770"/>
    <w:rPr>
      <w:kern w:val="2"/>
      <w:sz w:val="28"/>
    </w:rPr>
  </w:style>
  <w:style w:type="character" w:customStyle="1" w:styleId="Char20">
    <w:name w:val="纯文本 Char2"/>
    <w:link w:val="ab"/>
    <w:rsid w:val="00BF6770"/>
    <w:rPr>
      <w:rFonts w:ascii="宋体" w:hAnsi="Courier New"/>
      <w:kern w:val="2"/>
      <w:sz w:val="21"/>
    </w:rPr>
  </w:style>
  <w:style w:type="character" w:customStyle="1" w:styleId="Char5">
    <w:name w:val="日期 Char"/>
    <w:link w:val="ac"/>
    <w:rsid w:val="00BF6770"/>
    <w:rPr>
      <w:rFonts w:ascii="宋体" w:hAnsi="Courier New"/>
      <w:kern w:val="2"/>
      <w:sz w:val="32"/>
    </w:rPr>
  </w:style>
  <w:style w:type="character" w:customStyle="1" w:styleId="Char6">
    <w:name w:val="批注框文本 Char"/>
    <w:link w:val="ad"/>
    <w:rsid w:val="00BF6770"/>
    <w:rPr>
      <w:kern w:val="2"/>
      <w:sz w:val="18"/>
      <w:szCs w:val="18"/>
    </w:rPr>
  </w:style>
  <w:style w:type="character" w:customStyle="1" w:styleId="Char7">
    <w:name w:val="页脚 Char"/>
    <w:link w:val="ae"/>
    <w:rsid w:val="00BF6770"/>
    <w:rPr>
      <w:kern w:val="2"/>
      <w:sz w:val="18"/>
    </w:rPr>
  </w:style>
  <w:style w:type="character" w:customStyle="1" w:styleId="Char8">
    <w:name w:val="页眉 Char"/>
    <w:link w:val="af"/>
    <w:rsid w:val="00BF6770"/>
    <w:rPr>
      <w:kern w:val="2"/>
      <w:sz w:val="18"/>
      <w:szCs w:val="18"/>
    </w:rPr>
  </w:style>
  <w:style w:type="character" w:customStyle="1" w:styleId="HTMLChar">
    <w:name w:val="HTML 预设格式 Char"/>
    <w:link w:val="HTML"/>
    <w:rsid w:val="00BF6770"/>
    <w:rPr>
      <w:rFonts w:ascii="Arial Unicode MS" w:eastAsia="Arial Unicode MS" w:hAnsi="Arial Unicode MS" w:cs="Arial Unicode MS"/>
      <w:color w:val="000000"/>
    </w:rPr>
  </w:style>
  <w:style w:type="character" w:customStyle="1" w:styleId="Char9">
    <w:name w:val="批注主题 Char"/>
    <w:link w:val="af1"/>
    <w:rsid w:val="00BF6770"/>
    <w:rPr>
      <w:b/>
      <w:bCs/>
      <w:kern w:val="2"/>
      <w:sz w:val="21"/>
      <w:szCs w:val="24"/>
    </w:rPr>
  </w:style>
  <w:style w:type="character" w:customStyle="1" w:styleId="Chara">
    <w:name w:val="正文首行缩进 Char"/>
    <w:basedOn w:val="Char3"/>
    <w:link w:val="af2"/>
    <w:rsid w:val="00BF6770"/>
  </w:style>
  <w:style w:type="character" w:customStyle="1" w:styleId="2Char0">
    <w:name w:val="正文首行缩进 2 Char"/>
    <w:basedOn w:val="Char4"/>
    <w:link w:val="24"/>
    <w:rsid w:val="00BF6770"/>
  </w:style>
  <w:style w:type="paragraph" w:customStyle="1" w:styleId="p9">
    <w:name w:val="p9"/>
    <w:basedOn w:val="a0"/>
    <w:rsid w:val="00BF6770"/>
    <w:pPr>
      <w:widowControl/>
      <w:spacing w:before="100" w:beforeAutospacing="1" w:after="100" w:afterAutospacing="1"/>
      <w:jc w:val="left"/>
    </w:pPr>
    <w:rPr>
      <w:rFonts w:ascii="_x000B__x000C_" w:eastAsia="Arial Unicode MS" w:hAnsi="_x000B__x000C_" w:cs="Arial Unicode MS"/>
      <w:color w:val="000000"/>
      <w:kern w:val="0"/>
      <w:sz w:val="18"/>
      <w:szCs w:val="18"/>
    </w:rPr>
  </w:style>
  <w:style w:type="paragraph" w:customStyle="1" w:styleId="25">
    <w:name w:val="正文 2"/>
    <w:basedOn w:val="a0"/>
    <w:rsid w:val="00BF6770"/>
    <w:pPr>
      <w:autoSpaceDE w:val="0"/>
      <w:autoSpaceDN w:val="0"/>
      <w:adjustRightInd w:val="0"/>
      <w:snapToGrid w:val="0"/>
      <w:spacing w:before="80" w:after="40" w:line="360" w:lineRule="auto"/>
      <w:ind w:left="1134"/>
      <w:jc w:val="left"/>
    </w:pPr>
    <w:rPr>
      <w:kern w:val="0"/>
      <w:sz w:val="24"/>
      <w:szCs w:val="20"/>
    </w:rPr>
  </w:style>
  <w:style w:type="paragraph" w:customStyle="1" w:styleId="11">
    <w:name w:val="样式1"/>
    <w:basedOn w:val="a0"/>
    <w:rsid w:val="00BF6770"/>
    <w:pPr>
      <w:autoSpaceDE w:val="0"/>
      <w:autoSpaceDN w:val="0"/>
      <w:adjustRightInd w:val="0"/>
      <w:spacing w:line="440" w:lineRule="atLeast"/>
      <w:ind w:firstLine="601"/>
      <w:textAlignment w:val="baseline"/>
    </w:pPr>
    <w:rPr>
      <w:rFonts w:ascii="宋体"/>
      <w:kern w:val="0"/>
      <w:sz w:val="28"/>
      <w:szCs w:val="20"/>
    </w:rPr>
  </w:style>
  <w:style w:type="paragraph" w:customStyle="1" w:styleId="font0">
    <w:name w:val="font0"/>
    <w:basedOn w:val="a0"/>
    <w:rsid w:val="00BF6770"/>
    <w:pPr>
      <w:widowControl/>
      <w:spacing w:before="100" w:beforeAutospacing="1" w:after="100" w:afterAutospacing="1"/>
      <w:jc w:val="left"/>
    </w:pPr>
    <w:rPr>
      <w:rFonts w:ascii="宋体" w:hAnsi="宋体" w:cs="Arial Unicode MS" w:hint="eastAsia"/>
      <w:kern w:val="0"/>
      <w:sz w:val="24"/>
    </w:rPr>
  </w:style>
  <w:style w:type="paragraph" w:customStyle="1" w:styleId="font5">
    <w:name w:val="font5"/>
    <w:basedOn w:val="a0"/>
    <w:rsid w:val="00BF6770"/>
    <w:pPr>
      <w:widowControl/>
      <w:spacing w:before="100" w:beforeAutospacing="1" w:after="100" w:afterAutospacing="1"/>
      <w:jc w:val="left"/>
    </w:pPr>
    <w:rPr>
      <w:rFonts w:ascii="宋体" w:hAnsi="宋体" w:cs="Arial Unicode MS" w:hint="eastAsia"/>
      <w:kern w:val="0"/>
      <w:sz w:val="24"/>
    </w:rPr>
  </w:style>
  <w:style w:type="paragraph" w:customStyle="1" w:styleId="font6">
    <w:name w:val="font6"/>
    <w:basedOn w:val="a0"/>
    <w:rsid w:val="00BF6770"/>
    <w:pPr>
      <w:widowControl/>
      <w:spacing w:before="100" w:beforeAutospacing="1" w:after="100" w:afterAutospacing="1"/>
      <w:jc w:val="left"/>
    </w:pPr>
    <w:rPr>
      <w:rFonts w:ascii="宋体" w:hAnsi="宋体" w:cs="Arial Unicode MS" w:hint="eastAsia"/>
      <w:kern w:val="0"/>
      <w:sz w:val="18"/>
      <w:szCs w:val="18"/>
    </w:rPr>
  </w:style>
  <w:style w:type="paragraph" w:customStyle="1" w:styleId="font7">
    <w:name w:val="font7"/>
    <w:basedOn w:val="a0"/>
    <w:rsid w:val="00BF6770"/>
    <w:pPr>
      <w:widowControl/>
      <w:spacing w:before="100" w:beforeAutospacing="1" w:after="100" w:afterAutospacing="1"/>
      <w:jc w:val="left"/>
    </w:pPr>
    <w:rPr>
      <w:rFonts w:eastAsia="Arial Unicode MS"/>
      <w:kern w:val="0"/>
      <w:sz w:val="24"/>
    </w:rPr>
  </w:style>
  <w:style w:type="paragraph" w:customStyle="1" w:styleId="font8">
    <w:name w:val="font8"/>
    <w:basedOn w:val="a0"/>
    <w:rsid w:val="00BF6770"/>
    <w:pPr>
      <w:widowControl/>
      <w:spacing w:before="100" w:beforeAutospacing="1" w:after="100" w:afterAutospacing="1"/>
      <w:jc w:val="left"/>
    </w:pPr>
    <w:rPr>
      <w:rFonts w:ascii="宋体" w:hAnsi="宋体" w:cs="Arial Unicode MS" w:hint="eastAsia"/>
      <w:color w:val="FF0000"/>
      <w:kern w:val="0"/>
      <w:sz w:val="24"/>
    </w:rPr>
  </w:style>
  <w:style w:type="paragraph" w:customStyle="1" w:styleId="font9">
    <w:name w:val="font9"/>
    <w:basedOn w:val="a0"/>
    <w:rsid w:val="00BF6770"/>
    <w:pPr>
      <w:widowControl/>
      <w:spacing w:before="100" w:beforeAutospacing="1" w:after="100" w:afterAutospacing="1"/>
      <w:jc w:val="left"/>
    </w:pPr>
    <w:rPr>
      <w:rFonts w:ascii="宋体" w:hAnsi="宋体" w:cs="Arial Unicode MS" w:hint="eastAsia"/>
      <w:color w:val="000000"/>
      <w:kern w:val="0"/>
      <w:sz w:val="24"/>
    </w:rPr>
  </w:style>
  <w:style w:type="paragraph" w:customStyle="1" w:styleId="xl26">
    <w:name w:val="xl26"/>
    <w:basedOn w:val="a0"/>
    <w:rsid w:val="00BF67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7">
    <w:name w:val="xl27"/>
    <w:basedOn w:val="a0"/>
    <w:rsid w:val="00BF67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FF0000"/>
      <w:kern w:val="0"/>
      <w:sz w:val="24"/>
    </w:rPr>
  </w:style>
  <w:style w:type="paragraph" w:customStyle="1" w:styleId="xl28">
    <w:name w:val="xl28"/>
    <w:basedOn w:val="a0"/>
    <w:rsid w:val="00BF67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9">
    <w:name w:val="xl29"/>
    <w:basedOn w:val="a0"/>
    <w:rsid w:val="00BF67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0">
    <w:name w:val="xl30"/>
    <w:basedOn w:val="a0"/>
    <w:rsid w:val="00BF67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1">
    <w:name w:val="xl31"/>
    <w:basedOn w:val="a0"/>
    <w:rsid w:val="00BF677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32">
    <w:name w:val="xl32"/>
    <w:basedOn w:val="a0"/>
    <w:rsid w:val="00BF67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kern w:val="0"/>
      <w:sz w:val="24"/>
    </w:rPr>
  </w:style>
  <w:style w:type="paragraph" w:customStyle="1" w:styleId="xl33">
    <w:name w:val="xl33"/>
    <w:basedOn w:val="a0"/>
    <w:rsid w:val="00BF67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4">
    <w:name w:val="xl34"/>
    <w:basedOn w:val="a0"/>
    <w:rsid w:val="00BF677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kern w:val="0"/>
      <w:sz w:val="24"/>
    </w:rPr>
  </w:style>
  <w:style w:type="paragraph" w:customStyle="1" w:styleId="xl35">
    <w:name w:val="xl35"/>
    <w:basedOn w:val="a0"/>
    <w:rsid w:val="00BF677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kern w:val="0"/>
      <w:sz w:val="24"/>
    </w:rPr>
  </w:style>
  <w:style w:type="paragraph" w:customStyle="1" w:styleId="xl36">
    <w:name w:val="xl36"/>
    <w:basedOn w:val="a0"/>
    <w:rsid w:val="00BF677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37">
    <w:name w:val="xl37"/>
    <w:basedOn w:val="a0"/>
    <w:rsid w:val="00BF67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000000"/>
      <w:kern w:val="0"/>
      <w:sz w:val="24"/>
    </w:rPr>
  </w:style>
  <w:style w:type="paragraph" w:customStyle="1" w:styleId="xl38">
    <w:name w:val="xl38"/>
    <w:basedOn w:val="a0"/>
    <w:rsid w:val="00BF67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xl39">
    <w:name w:val="xl39"/>
    <w:basedOn w:val="a0"/>
    <w:rsid w:val="00BF677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b/>
      <w:bCs/>
      <w:kern w:val="0"/>
      <w:sz w:val="24"/>
    </w:rPr>
  </w:style>
  <w:style w:type="paragraph" w:customStyle="1" w:styleId="xl40">
    <w:name w:val="xl40"/>
    <w:basedOn w:val="a0"/>
    <w:rsid w:val="00BF67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kern w:val="0"/>
      <w:sz w:val="24"/>
    </w:rPr>
  </w:style>
  <w:style w:type="paragraph" w:customStyle="1" w:styleId="xl41">
    <w:name w:val="xl41"/>
    <w:basedOn w:val="a0"/>
    <w:rsid w:val="00BF67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42">
    <w:name w:val="xl42"/>
    <w:basedOn w:val="a0"/>
    <w:rsid w:val="00BF67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3">
    <w:name w:val="xl43"/>
    <w:basedOn w:val="a0"/>
    <w:rsid w:val="00BF677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44">
    <w:name w:val="xl44"/>
    <w:basedOn w:val="a0"/>
    <w:rsid w:val="00BF677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kern w:val="0"/>
      <w:sz w:val="24"/>
    </w:rPr>
  </w:style>
  <w:style w:type="paragraph" w:customStyle="1" w:styleId="xl45">
    <w:name w:val="xl45"/>
    <w:basedOn w:val="a0"/>
    <w:rsid w:val="00BF67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color w:val="FF0000"/>
      <w:kern w:val="0"/>
      <w:sz w:val="24"/>
    </w:rPr>
  </w:style>
  <w:style w:type="paragraph" w:customStyle="1" w:styleId="xl46">
    <w:name w:val="xl46"/>
    <w:basedOn w:val="a0"/>
    <w:rsid w:val="00BF67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color w:val="FF0000"/>
      <w:kern w:val="0"/>
      <w:sz w:val="24"/>
    </w:rPr>
  </w:style>
  <w:style w:type="paragraph" w:customStyle="1" w:styleId="xl47">
    <w:name w:val="xl47"/>
    <w:basedOn w:val="a0"/>
    <w:rsid w:val="00BF6770"/>
    <w:pPr>
      <w:widowControl/>
      <w:spacing w:before="100" w:beforeAutospacing="1" w:after="100" w:afterAutospacing="1"/>
      <w:jc w:val="center"/>
      <w:textAlignment w:val="center"/>
    </w:pPr>
    <w:rPr>
      <w:rFonts w:ascii="Arial Unicode MS" w:eastAsia="Arial Unicode MS" w:hAnsi="Arial Unicode MS" w:cs="Arial Unicode MS"/>
      <w:b/>
      <w:bCs/>
      <w:kern w:val="0"/>
      <w:sz w:val="40"/>
      <w:szCs w:val="40"/>
    </w:rPr>
  </w:style>
  <w:style w:type="paragraph" w:customStyle="1" w:styleId="xl48">
    <w:name w:val="xl48"/>
    <w:basedOn w:val="a0"/>
    <w:qFormat/>
    <w:rsid w:val="00BF6770"/>
    <w:pPr>
      <w:widowControl/>
      <w:pBdr>
        <w:bottom w:val="single" w:sz="4" w:space="0" w:color="auto"/>
      </w:pBdr>
      <w:spacing w:before="100" w:beforeAutospacing="1" w:after="100" w:afterAutospacing="1"/>
      <w:jc w:val="center"/>
      <w:textAlignment w:val="center"/>
    </w:pPr>
    <w:rPr>
      <w:rFonts w:eastAsia="Arial Unicode MS"/>
      <w:kern w:val="0"/>
      <w:sz w:val="24"/>
    </w:rPr>
  </w:style>
  <w:style w:type="paragraph" w:customStyle="1" w:styleId="61">
    <w:name w:val="6"/>
    <w:basedOn w:val="a0"/>
    <w:next w:val="21"/>
    <w:rsid w:val="00BF6770"/>
    <w:pPr>
      <w:adjustRightInd w:val="0"/>
      <w:snapToGrid w:val="0"/>
      <w:spacing w:line="300" w:lineRule="auto"/>
      <w:ind w:firstLineChars="300" w:firstLine="630"/>
    </w:pPr>
    <w:rPr>
      <w:snapToGrid w:val="0"/>
      <w:kern w:val="0"/>
    </w:rPr>
  </w:style>
  <w:style w:type="paragraph" w:customStyle="1" w:styleId="52">
    <w:name w:val="5"/>
    <w:basedOn w:val="a0"/>
    <w:next w:val="ab"/>
    <w:rsid w:val="00BF6770"/>
    <w:rPr>
      <w:rFonts w:ascii="宋体" w:hAnsi="Courier New"/>
      <w:szCs w:val="20"/>
    </w:rPr>
  </w:style>
  <w:style w:type="paragraph" w:customStyle="1" w:styleId="12">
    <w:name w:val="1"/>
    <w:basedOn w:val="a0"/>
    <w:next w:val="ab"/>
    <w:rsid w:val="00BF6770"/>
    <w:rPr>
      <w:rFonts w:ascii="宋体" w:hAnsi="Courier New"/>
      <w:szCs w:val="20"/>
    </w:rPr>
  </w:style>
  <w:style w:type="paragraph" w:customStyle="1" w:styleId="42">
    <w:name w:val="4"/>
    <w:basedOn w:val="a0"/>
    <w:next w:val="ab"/>
    <w:rsid w:val="00BF6770"/>
    <w:rPr>
      <w:rFonts w:ascii="宋体" w:hAnsi="Courier New"/>
      <w:szCs w:val="20"/>
    </w:rPr>
  </w:style>
  <w:style w:type="character" w:customStyle="1" w:styleId="font10pt">
    <w:name w:val="font10pt"/>
    <w:basedOn w:val="a1"/>
    <w:rsid w:val="00BF6770"/>
  </w:style>
  <w:style w:type="paragraph" w:customStyle="1" w:styleId="CharCharCharChar">
    <w:name w:val="Char Char Char Char"/>
    <w:basedOn w:val="a0"/>
    <w:rsid w:val="00BF6770"/>
    <w:pPr>
      <w:widowControl/>
      <w:spacing w:after="160" w:line="240" w:lineRule="exact"/>
      <w:jc w:val="left"/>
    </w:pPr>
    <w:rPr>
      <w:rFonts w:ascii="Verdana" w:eastAsia="仿宋_GB2312" w:hAnsi="Verdana"/>
      <w:kern w:val="0"/>
      <w:sz w:val="24"/>
      <w:szCs w:val="20"/>
      <w:lang w:eastAsia="en-US"/>
    </w:rPr>
  </w:style>
  <w:style w:type="paragraph" w:customStyle="1" w:styleId="13">
    <w:name w:val="正文1"/>
    <w:rsid w:val="00BF6770"/>
    <w:rPr>
      <w:rFonts w:ascii="Helvetica" w:eastAsia="ヒラギノ角ゴ Pro W3" w:hAnsi="Helvetica"/>
      <w:color w:val="000000"/>
      <w:sz w:val="24"/>
    </w:rPr>
  </w:style>
  <w:style w:type="paragraph" w:styleId="af9">
    <w:name w:val="List Paragraph"/>
    <w:basedOn w:val="a0"/>
    <w:link w:val="Charb"/>
    <w:uiPriority w:val="34"/>
    <w:qFormat/>
    <w:rsid w:val="00BF6770"/>
    <w:pPr>
      <w:ind w:firstLineChars="200" w:firstLine="420"/>
    </w:pPr>
    <w:rPr>
      <w:rFonts w:ascii="Calibri" w:hAnsi="Calibri"/>
      <w:szCs w:val="22"/>
    </w:rPr>
  </w:style>
  <w:style w:type="character" w:customStyle="1" w:styleId="Charb">
    <w:name w:val="列出段落 Char"/>
    <w:link w:val="af9"/>
    <w:uiPriority w:val="34"/>
    <w:locked/>
    <w:rsid w:val="00BF6770"/>
    <w:rPr>
      <w:rFonts w:ascii="Calibri" w:hAnsi="Calibri"/>
      <w:kern w:val="2"/>
      <w:sz w:val="21"/>
      <w:szCs w:val="22"/>
    </w:rPr>
  </w:style>
  <w:style w:type="paragraph" w:customStyle="1" w:styleId="msolistparagraph0">
    <w:name w:val="msolistparagraph"/>
    <w:basedOn w:val="a0"/>
    <w:rsid w:val="00BF6770"/>
    <w:pPr>
      <w:widowControl/>
      <w:ind w:firstLine="420"/>
    </w:pPr>
    <w:rPr>
      <w:rFonts w:ascii="Calibri" w:hAnsi="Calibri" w:cs="宋体"/>
      <w:kern w:val="0"/>
      <w:szCs w:val="21"/>
    </w:rPr>
  </w:style>
  <w:style w:type="character" w:customStyle="1" w:styleId="newChar">
    <w:name w:val="正文new Char"/>
    <w:link w:val="new"/>
    <w:rsid w:val="00BF6770"/>
    <w:rPr>
      <w:rFonts w:ascii="宋体" w:eastAsia="仿宋_GB2312" w:hAnsi="宋体"/>
      <w:b/>
      <w:color w:val="000000"/>
      <w:kern w:val="2"/>
      <w:sz w:val="24"/>
      <w:szCs w:val="24"/>
      <w:lang w:eastAsia="en-US"/>
    </w:rPr>
  </w:style>
  <w:style w:type="paragraph" w:customStyle="1" w:styleId="new">
    <w:name w:val="正文new"/>
    <w:basedOn w:val="a0"/>
    <w:link w:val="newChar"/>
    <w:rsid w:val="00BF6770"/>
    <w:pPr>
      <w:spacing w:beforeLines="50" w:afterLines="50" w:line="360" w:lineRule="auto"/>
      <w:ind w:firstLineChars="200" w:firstLine="420"/>
    </w:pPr>
    <w:rPr>
      <w:rFonts w:ascii="宋体" w:eastAsia="仿宋_GB2312" w:hAnsi="宋体"/>
      <w:b/>
      <w:color w:val="000000"/>
      <w:sz w:val="24"/>
      <w:lang w:eastAsia="en-US"/>
    </w:rPr>
  </w:style>
  <w:style w:type="paragraph" w:customStyle="1" w:styleId="DefaultText">
    <w:name w:val="Default Text"/>
    <w:basedOn w:val="a0"/>
    <w:rsid w:val="00BF6770"/>
    <w:pPr>
      <w:autoSpaceDE w:val="0"/>
      <w:autoSpaceDN w:val="0"/>
      <w:adjustRightInd w:val="0"/>
      <w:jc w:val="center"/>
    </w:pPr>
    <w:rPr>
      <w:kern w:val="0"/>
      <w:sz w:val="24"/>
    </w:rPr>
  </w:style>
  <w:style w:type="paragraph" w:customStyle="1" w:styleId="Numberwithtext1">
    <w:name w:val="Number with text 1"/>
    <w:basedOn w:val="a0"/>
    <w:rsid w:val="00BF6770"/>
    <w:pPr>
      <w:numPr>
        <w:numId w:val="4"/>
      </w:numPr>
      <w:tabs>
        <w:tab w:val="left" w:pos="1191"/>
      </w:tabs>
    </w:pPr>
  </w:style>
  <w:style w:type="paragraph" w:customStyle="1" w:styleId="NumberedList3">
    <w:name w:val="Numbered List 3"/>
    <w:basedOn w:val="a0"/>
    <w:rsid w:val="00BF6770"/>
    <w:pPr>
      <w:numPr>
        <w:numId w:val="5"/>
      </w:numPr>
      <w:tabs>
        <w:tab w:val="left" w:pos="0"/>
      </w:tabs>
      <w:spacing w:line="360" w:lineRule="auto"/>
    </w:pPr>
    <w:rPr>
      <w:rFonts w:ascii="宋体" w:hAnsi="宋体"/>
    </w:rPr>
  </w:style>
  <w:style w:type="paragraph" w:customStyle="1" w:styleId="-11">
    <w:name w:val="彩色列表 - 强调文字颜色 11"/>
    <w:basedOn w:val="a0"/>
    <w:uiPriority w:val="34"/>
    <w:qFormat/>
    <w:rsid w:val="00BF6770"/>
    <w:pPr>
      <w:ind w:firstLineChars="200" w:firstLine="420"/>
    </w:pPr>
    <w:rPr>
      <w:rFonts w:ascii="Calibri" w:hAnsi="Calibri"/>
      <w:szCs w:val="22"/>
    </w:rPr>
  </w:style>
  <w:style w:type="character" w:customStyle="1" w:styleId="Charc">
    <w:name w:val="仿宋正文 Char"/>
    <w:link w:val="afa"/>
    <w:rsid w:val="00BF6770"/>
    <w:rPr>
      <w:rFonts w:ascii="仿宋_GB2312" w:eastAsia="仿宋_GB2312" w:hAnsi="宋体"/>
      <w:b/>
      <w:snapToGrid w:val="0"/>
      <w:kern w:val="2"/>
      <w:sz w:val="28"/>
      <w:szCs w:val="28"/>
    </w:rPr>
  </w:style>
  <w:style w:type="paragraph" w:customStyle="1" w:styleId="afa">
    <w:name w:val="仿宋正文"/>
    <w:basedOn w:val="a0"/>
    <w:next w:val="a0"/>
    <w:link w:val="Charc"/>
    <w:rsid w:val="00BF6770"/>
    <w:pPr>
      <w:adjustRightInd w:val="0"/>
      <w:snapToGrid w:val="0"/>
      <w:spacing w:line="360" w:lineRule="auto"/>
      <w:ind w:firstLineChars="200" w:firstLine="200"/>
      <w:textAlignment w:val="baseline"/>
    </w:pPr>
    <w:rPr>
      <w:rFonts w:ascii="仿宋_GB2312" w:eastAsia="仿宋_GB2312" w:hAnsi="宋体"/>
      <w:b/>
      <w:snapToGrid w:val="0"/>
      <w:sz w:val="28"/>
      <w:szCs w:val="28"/>
    </w:rPr>
  </w:style>
  <w:style w:type="character" w:customStyle="1" w:styleId="1CharCharCharCharCharCharCharCharCharCharCharCharCharCharChar">
    <w:name w:val="标题 1 Char Char Char Char Char Char Char Char Char Char Char Char Char Char Char"/>
    <w:qFormat/>
    <w:rsid w:val="00BF6770"/>
    <w:rPr>
      <w:rFonts w:ascii="宋体" w:eastAsia="宋体" w:hAnsi="宋体"/>
      <w:bCs/>
      <w:kern w:val="44"/>
      <w:sz w:val="24"/>
      <w:szCs w:val="28"/>
      <w:lang w:val="en-US" w:eastAsia="en-US" w:bidi="ar-SA"/>
    </w:rPr>
  </w:style>
  <w:style w:type="paragraph" w:customStyle="1" w:styleId="StyleStyleBodyTextIndentTimesNewRomanLinespacingCharCharCharChar">
    <w:name w:val="Style Style Body Text Indent正文文字首行缩进 + Times New Roman Line spacing... Char Char Char Char"/>
    <w:basedOn w:val="a0"/>
    <w:rsid w:val="00BF6770"/>
    <w:pPr>
      <w:tabs>
        <w:tab w:val="left" w:pos="420"/>
      </w:tabs>
      <w:adjustRightInd w:val="0"/>
      <w:snapToGrid w:val="0"/>
      <w:spacing w:beforeLines="100"/>
    </w:pPr>
    <w:rPr>
      <w:szCs w:val="20"/>
    </w:rPr>
  </w:style>
  <w:style w:type="paragraph" w:customStyle="1" w:styleId="afb">
    <w:name w:val="正文文字"/>
    <w:basedOn w:val="a0"/>
    <w:link w:val="CharChar"/>
    <w:qFormat/>
    <w:rsid w:val="00BF6770"/>
    <w:pPr>
      <w:spacing w:before="60" w:after="60" w:line="360" w:lineRule="auto"/>
      <w:ind w:firstLineChars="200" w:firstLine="200"/>
      <w:jc w:val="left"/>
    </w:pPr>
    <w:rPr>
      <w:sz w:val="24"/>
    </w:rPr>
  </w:style>
  <w:style w:type="character" w:customStyle="1" w:styleId="CharChar">
    <w:name w:val="正文文字 Char Char"/>
    <w:link w:val="afb"/>
    <w:rsid w:val="00BF6770"/>
    <w:rPr>
      <w:kern w:val="2"/>
      <w:sz w:val="24"/>
      <w:szCs w:val="24"/>
    </w:rPr>
  </w:style>
  <w:style w:type="paragraph" w:customStyle="1" w:styleId="NCSbodytext">
    <w:name w:val="• NCS body text"/>
    <w:rsid w:val="00BF6770"/>
    <w:pPr>
      <w:spacing w:before="120" w:after="120"/>
      <w:ind w:left="1080"/>
    </w:pPr>
    <w:rPr>
      <w:rFonts w:ascii="Trebuchet MS" w:hAnsi="Trebuchet MS"/>
      <w:lang w:eastAsia="en-US"/>
    </w:rPr>
  </w:style>
  <w:style w:type="paragraph" w:customStyle="1" w:styleId="NCScoversolutionname">
    <w:name w:val="• NCS cover solution name"/>
    <w:rsid w:val="00BF6770"/>
    <w:pPr>
      <w:spacing w:before="120" w:after="120"/>
    </w:pPr>
    <w:rPr>
      <w:rFonts w:ascii="Trebuchet MS" w:hAnsi="Trebuchet MS"/>
      <w:sz w:val="48"/>
      <w:lang w:val="en-AU" w:eastAsia="en-US"/>
    </w:rPr>
  </w:style>
  <w:style w:type="paragraph" w:customStyle="1" w:styleId="14">
    <w:name w:val="列出段落1"/>
    <w:basedOn w:val="a0"/>
    <w:uiPriority w:val="34"/>
    <w:qFormat/>
    <w:rsid w:val="00BF6770"/>
    <w:pPr>
      <w:ind w:firstLineChars="200" w:firstLine="420"/>
    </w:pPr>
    <w:rPr>
      <w:rFonts w:ascii="Calibri" w:hAnsi="Calibri"/>
    </w:rPr>
  </w:style>
  <w:style w:type="character" w:customStyle="1" w:styleId="yellow021">
    <w:name w:val="yellow021"/>
    <w:rsid w:val="00BF6770"/>
    <w:rPr>
      <w:rFonts w:ascii="Verdana" w:eastAsia="仿宋_GB2312" w:hAnsi="Verdana"/>
      <w:b/>
      <w:kern w:val="2"/>
      <w:sz w:val="18"/>
      <w:szCs w:val="18"/>
      <w:lang w:val="en-US" w:eastAsia="en-US" w:bidi="ar-SA"/>
    </w:rPr>
  </w:style>
  <w:style w:type="character" w:customStyle="1" w:styleId="Chard">
    <w:name w:val="纯文本 Char"/>
    <w:qFormat/>
    <w:rsid w:val="00BF6770"/>
    <w:rPr>
      <w:rFonts w:ascii="宋体" w:hAnsi="Courier New"/>
      <w:kern w:val="2"/>
      <w:sz w:val="21"/>
    </w:rPr>
  </w:style>
  <w:style w:type="paragraph" w:customStyle="1" w:styleId="15">
    <w:name w:val="正文缩进1"/>
    <w:basedOn w:val="a0"/>
    <w:rsid w:val="00BF6770"/>
    <w:pPr>
      <w:ind w:firstLineChars="200" w:firstLine="420"/>
    </w:pPr>
  </w:style>
  <w:style w:type="paragraph" w:customStyle="1" w:styleId="50">
    <w:name w:val="标题 5_0"/>
    <w:basedOn w:val="a0"/>
    <w:next w:val="a0"/>
    <w:rsid w:val="00BF6770"/>
    <w:pPr>
      <w:keepNext/>
      <w:keepLines/>
      <w:numPr>
        <w:ilvl w:val="4"/>
        <w:numId w:val="2"/>
      </w:numPr>
      <w:tabs>
        <w:tab w:val="left" w:pos="1428"/>
      </w:tabs>
      <w:spacing w:before="280" w:after="290" w:line="372" w:lineRule="auto"/>
      <w:outlineLvl w:val="4"/>
    </w:pPr>
    <w:rPr>
      <w:rFonts w:ascii="Calibri" w:hAnsi="Calibri"/>
      <w:b/>
      <w:sz w:val="28"/>
    </w:rPr>
  </w:style>
  <w:style w:type="character" w:customStyle="1" w:styleId="CharChar0">
    <w:name w:val="规范正文 Char Char"/>
    <w:link w:val="afc"/>
    <w:rsid w:val="00BF6770"/>
    <w:rPr>
      <w:rFonts w:ascii="宋体" w:hAnsi="宋体"/>
    </w:rPr>
  </w:style>
  <w:style w:type="paragraph" w:customStyle="1" w:styleId="afc">
    <w:name w:val="规范正文"/>
    <w:basedOn w:val="a0"/>
    <w:link w:val="CharChar0"/>
    <w:qFormat/>
    <w:rsid w:val="00BF6770"/>
    <w:pPr>
      <w:widowControl/>
      <w:spacing w:line="360" w:lineRule="auto"/>
      <w:ind w:firstLineChars="200" w:firstLine="200"/>
      <w:jc w:val="left"/>
    </w:pPr>
    <w:rPr>
      <w:rFonts w:ascii="宋体" w:hAnsi="宋体"/>
      <w:kern w:val="0"/>
      <w:sz w:val="20"/>
      <w:szCs w:val="20"/>
    </w:rPr>
  </w:style>
  <w:style w:type="paragraph" w:customStyle="1" w:styleId="-">
    <w:name w:val="表格正文-中间对齐"/>
    <w:rsid w:val="00BF6770"/>
    <w:pPr>
      <w:jc w:val="center"/>
    </w:pPr>
    <w:rPr>
      <w:rFonts w:cs="宋体"/>
      <w:kern w:val="2"/>
      <w:sz w:val="21"/>
    </w:rPr>
  </w:style>
  <w:style w:type="paragraph" w:customStyle="1" w:styleId="NoSpacing1">
    <w:name w:val="No Spacing1"/>
    <w:uiPriority w:val="1"/>
    <w:qFormat/>
    <w:rsid w:val="00BF6770"/>
    <w:pPr>
      <w:widowControl w:val="0"/>
      <w:jc w:val="both"/>
    </w:pPr>
    <w:rPr>
      <w:rFonts w:ascii="Calibri" w:hAnsi="Calibri"/>
      <w:kern w:val="2"/>
      <w:sz w:val="21"/>
      <w:szCs w:val="22"/>
    </w:rPr>
  </w:style>
  <w:style w:type="paragraph" w:customStyle="1" w:styleId="33">
    <w:name w:val="列出段落3"/>
    <w:basedOn w:val="a0"/>
    <w:uiPriority w:val="99"/>
    <w:unhideWhenUsed/>
    <w:qFormat/>
    <w:rsid w:val="00BF6770"/>
    <w:pPr>
      <w:ind w:firstLineChars="200" w:firstLine="420"/>
    </w:pPr>
  </w:style>
  <w:style w:type="character" w:customStyle="1" w:styleId="afd">
    <w:name w:val="纯文本 字符"/>
    <w:uiPriority w:val="99"/>
    <w:rsid w:val="00BF6770"/>
    <w:rPr>
      <w:rFonts w:ascii="宋体" w:eastAsia="宋体" w:hAnsi="Courier New" w:cs="Courier New"/>
      <w:szCs w:val="21"/>
    </w:rPr>
  </w:style>
  <w:style w:type="character" w:customStyle="1" w:styleId="71">
    <w:name w:val="标题 7 字符"/>
    <w:uiPriority w:val="99"/>
    <w:rsid w:val="00BF6770"/>
    <w:rPr>
      <w:rFonts w:ascii="Calibri" w:eastAsia="宋体" w:hAnsi="Calibri" w:cs="Times New Roman"/>
      <w:b/>
      <w:bCs/>
      <w:sz w:val="24"/>
      <w:szCs w:val="24"/>
    </w:rPr>
  </w:style>
  <w:style w:type="character" w:customStyle="1" w:styleId="16">
    <w:name w:val="标题 1 字符"/>
    <w:uiPriority w:val="99"/>
    <w:rsid w:val="00BF6770"/>
    <w:rPr>
      <w:rFonts w:ascii="Calibri" w:eastAsia="宋体" w:hAnsi="Calibri" w:cs="Times New Roman"/>
      <w:b/>
      <w:bCs/>
      <w:kern w:val="44"/>
      <w:sz w:val="44"/>
      <w:szCs w:val="44"/>
    </w:rPr>
  </w:style>
  <w:style w:type="character" w:customStyle="1" w:styleId="Char10">
    <w:name w:val="称呼 Char1"/>
    <w:rsid w:val="00BF6770"/>
    <w:rPr>
      <w:kern w:val="2"/>
      <w:sz w:val="21"/>
      <w:szCs w:val="24"/>
    </w:rPr>
  </w:style>
  <w:style w:type="paragraph" w:customStyle="1" w:styleId="72">
    <w:name w:val="7"/>
    <w:basedOn w:val="a0"/>
    <w:next w:val="ab"/>
    <w:link w:val="Char11"/>
    <w:rsid w:val="00BF6770"/>
    <w:rPr>
      <w:rFonts w:ascii="宋体" w:hAnsi="Courier New"/>
      <w:szCs w:val="20"/>
    </w:rPr>
  </w:style>
  <w:style w:type="character" w:customStyle="1" w:styleId="Char11">
    <w:name w:val="Char1"/>
    <w:link w:val="72"/>
    <w:rsid w:val="00BF6770"/>
    <w:rPr>
      <w:rFonts w:ascii="宋体" w:hAnsi="Courier New"/>
      <w:kern w:val="2"/>
      <w:sz w:val="21"/>
    </w:rPr>
  </w:style>
  <w:style w:type="paragraph" w:customStyle="1" w:styleId="USE1">
    <w:name w:val="USE 1"/>
    <w:basedOn w:val="a0"/>
    <w:rsid w:val="00BF6770"/>
    <w:pPr>
      <w:spacing w:line="200" w:lineRule="atLeast"/>
      <w:jc w:val="left"/>
    </w:pPr>
    <w:rPr>
      <w:rFonts w:ascii="宋体" w:hAnsi="宋体"/>
      <w:b/>
      <w:sz w:val="24"/>
      <w:szCs w:val="28"/>
    </w:rPr>
  </w:style>
  <w:style w:type="paragraph" w:customStyle="1" w:styleId="afe">
    <w:name w:val="技术方案正文样式"/>
    <w:basedOn w:val="a0"/>
    <w:rsid w:val="00BF6770"/>
    <w:pPr>
      <w:autoSpaceDE w:val="0"/>
      <w:autoSpaceDN w:val="0"/>
      <w:adjustRightInd w:val="0"/>
      <w:spacing w:line="400" w:lineRule="exact"/>
      <w:ind w:firstLineChars="200" w:firstLine="480"/>
    </w:pPr>
    <w:rPr>
      <w:rFonts w:ascii="宋体" w:hAnsi="宋体"/>
      <w:sz w:val="24"/>
      <w:szCs w:val="20"/>
    </w:rPr>
  </w:style>
  <w:style w:type="paragraph" w:customStyle="1" w:styleId="26">
    <w:name w:val="样式 四号 黑色 首行缩进:  2 字符"/>
    <w:basedOn w:val="a0"/>
    <w:qFormat/>
    <w:rsid w:val="00BF6770"/>
    <w:pPr>
      <w:spacing w:line="360" w:lineRule="auto"/>
      <w:ind w:firstLineChars="200" w:firstLine="200"/>
    </w:pPr>
    <w:rPr>
      <w:rFonts w:cs="宋体"/>
      <w:color w:val="000000"/>
      <w:sz w:val="24"/>
      <w:szCs w:val="20"/>
    </w:rPr>
  </w:style>
  <w:style w:type="paragraph" w:customStyle="1" w:styleId="GB231215">
    <w:name w:val="样式 仿宋_GB2312 小四 行距: 1.5 倍行距"/>
    <w:basedOn w:val="a0"/>
    <w:qFormat/>
    <w:rsid w:val="00BF6770"/>
    <w:pPr>
      <w:spacing w:line="360" w:lineRule="auto"/>
      <w:ind w:firstLineChars="200" w:firstLine="480"/>
      <w:jc w:val="left"/>
    </w:pPr>
    <w:rPr>
      <w:rFonts w:ascii="仿宋_GB2312" w:eastAsia="仿宋_GB2312" w:hAnsi="宋体" w:cs="宋体"/>
      <w:sz w:val="28"/>
      <w:szCs w:val="20"/>
    </w:rPr>
  </w:style>
  <w:style w:type="paragraph" w:customStyle="1" w:styleId="a">
    <w:name w:val="三级"/>
    <w:basedOn w:val="a0"/>
    <w:link w:val="Chare"/>
    <w:qFormat/>
    <w:rsid w:val="00BF6770"/>
    <w:pPr>
      <w:numPr>
        <w:numId w:val="6"/>
      </w:numPr>
      <w:spacing w:line="360" w:lineRule="auto"/>
      <w:jc w:val="left"/>
    </w:pPr>
    <w:rPr>
      <w:rFonts w:ascii="宋体" w:hAnsi="宋体"/>
      <w:kern w:val="0"/>
      <w:sz w:val="24"/>
      <w:szCs w:val="21"/>
    </w:rPr>
  </w:style>
  <w:style w:type="character" w:customStyle="1" w:styleId="Chare">
    <w:name w:val="三级 Char"/>
    <w:link w:val="a"/>
    <w:qFormat/>
    <w:rsid w:val="00BF6770"/>
    <w:rPr>
      <w:rFonts w:ascii="宋体" w:hAnsi="宋体"/>
      <w:sz w:val="24"/>
      <w:szCs w:val="21"/>
    </w:rPr>
  </w:style>
  <w:style w:type="paragraph" w:customStyle="1" w:styleId="27">
    <w:name w:val="样式2"/>
    <w:basedOn w:val="a0"/>
    <w:qFormat/>
    <w:rsid w:val="00BF6770"/>
    <w:pPr>
      <w:spacing w:line="360" w:lineRule="auto"/>
      <w:ind w:leftChars="430" w:left="903" w:firstLineChars="225" w:firstLine="540"/>
      <w:jc w:val="left"/>
    </w:pPr>
    <w:rPr>
      <w:rFonts w:ascii="宋体" w:hAnsi="宋体"/>
      <w:color w:val="000000"/>
      <w:kern w:val="0"/>
      <w:sz w:val="24"/>
      <w:szCs w:val="21"/>
    </w:rPr>
  </w:style>
  <w:style w:type="paragraph" w:customStyle="1" w:styleId="aff">
    <w:name w:val="图"/>
    <w:basedOn w:val="a0"/>
    <w:uiPriority w:val="99"/>
    <w:qFormat/>
    <w:rsid w:val="00BF6770"/>
    <w:pPr>
      <w:keepNext/>
      <w:adjustRightInd w:val="0"/>
      <w:snapToGrid w:val="0"/>
      <w:spacing w:before="60" w:after="60" w:line="300" w:lineRule="auto"/>
      <w:jc w:val="center"/>
    </w:pPr>
    <w:rPr>
      <w:spacing w:val="20"/>
      <w:kern w:val="0"/>
      <w:sz w:val="24"/>
      <w:szCs w:val="20"/>
    </w:rPr>
  </w:style>
  <w:style w:type="paragraph" w:customStyle="1" w:styleId="Charf">
    <w:name w:val="Char"/>
    <w:basedOn w:val="a0"/>
    <w:rsid w:val="00BF6770"/>
    <w:pPr>
      <w:widowControl/>
      <w:spacing w:after="160" w:line="240" w:lineRule="exact"/>
      <w:jc w:val="left"/>
    </w:pPr>
    <w:rPr>
      <w:rFonts w:ascii="Verdana" w:eastAsia="仿宋_GB2312" w:hAnsi="Verdana"/>
      <w:kern w:val="0"/>
      <w:sz w:val="24"/>
      <w:szCs w:val="20"/>
      <w:lang w:eastAsia="en-US"/>
    </w:rPr>
  </w:style>
  <w:style w:type="paragraph" w:customStyle="1" w:styleId="aff0">
    <w:name w:val="正文（绿盟科技）"/>
    <w:link w:val="Charf0"/>
    <w:rsid w:val="00BF6770"/>
    <w:pPr>
      <w:spacing w:line="300" w:lineRule="auto"/>
    </w:pPr>
    <w:rPr>
      <w:rFonts w:ascii="Arial" w:hAnsi="Arial"/>
      <w:sz w:val="21"/>
      <w:szCs w:val="21"/>
    </w:rPr>
  </w:style>
  <w:style w:type="character" w:customStyle="1" w:styleId="Charf0">
    <w:name w:val="正文（绿盟科技） Char"/>
    <w:link w:val="aff0"/>
    <w:locked/>
    <w:rsid w:val="00BF6770"/>
    <w:rPr>
      <w:rFonts w:ascii="Arial" w:hAnsi="Arial"/>
      <w:sz w:val="21"/>
      <w:szCs w:val="21"/>
      <w:lang w:bidi="ar-SA"/>
    </w:rPr>
  </w:style>
  <w:style w:type="paragraph" w:customStyle="1" w:styleId="Bodytext7">
    <w:name w:val="Body text|7"/>
    <w:basedOn w:val="a0"/>
    <w:uiPriority w:val="99"/>
    <w:qFormat/>
    <w:rsid w:val="00BF6770"/>
    <w:pPr>
      <w:shd w:val="clear" w:color="auto" w:fill="FFFFFF"/>
      <w:spacing w:line="562" w:lineRule="exact"/>
      <w:ind w:firstLine="740"/>
      <w:jc w:val="distribute"/>
    </w:pPr>
    <w:rPr>
      <w:rFonts w:ascii="PMingLiUfalt" w:eastAsia="PMingLiUfalt" w:hAnsi="PMingLiUfalt" w:cs="PMingLiUfalt"/>
      <w:sz w:val="30"/>
      <w:szCs w:val="30"/>
    </w:rPr>
  </w:style>
  <w:style w:type="paragraph" w:customStyle="1" w:styleId="Bodytext21">
    <w:name w:val="Body text|21"/>
    <w:basedOn w:val="a0"/>
    <w:link w:val="Bodytext2"/>
    <w:uiPriority w:val="99"/>
    <w:qFormat/>
    <w:rsid w:val="00BF6770"/>
    <w:pPr>
      <w:shd w:val="clear" w:color="auto" w:fill="FFFFFF"/>
      <w:spacing w:before="500" w:line="558" w:lineRule="exact"/>
      <w:jc w:val="distribute"/>
    </w:pPr>
    <w:rPr>
      <w:rFonts w:ascii="PMingLiUfalt" w:eastAsia="PMingLiUfalt" w:hAnsi="PMingLiUfalt"/>
      <w:spacing w:val="20"/>
      <w:sz w:val="30"/>
      <w:szCs w:val="30"/>
    </w:rPr>
  </w:style>
  <w:style w:type="character" w:customStyle="1" w:styleId="Bodytext2">
    <w:name w:val="Body text|2_"/>
    <w:link w:val="Bodytext21"/>
    <w:uiPriority w:val="99"/>
    <w:qFormat/>
    <w:locked/>
    <w:rsid w:val="00BF6770"/>
    <w:rPr>
      <w:rFonts w:ascii="PMingLiUfalt" w:eastAsia="PMingLiUfalt" w:hAnsi="PMingLiUfalt"/>
      <w:spacing w:val="20"/>
      <w:kern w:val="2"/>
      <w:sz w:val="30"/>
      <w:szCs w:val="30"/>
      <w:shd w:val="clear" w:color="auto" w:fill="FFFFFF"/>
    </w:rPr>
  </w:style>
  <w:style w:type="paragraph" w:customStyle="1" w:styleId="aff1">
    <w:name w:val="保留正文"/>
    <w:basedOn w:val="a9"/>
    <w:qFormat/>
    <w:rsid w:val="00BF6770"/>
    <w:pPr>
      <w:keepNext/>
      <w:spacing w:after="160"/>
      <w:ind w:firstLineChars="200" w:firstLine="200"/>
    </w:pPr>
    <w:rPr>
      <w:kern w:val="0"/>
    </w:rPr>
  </w:style>
  <w:style w:type="character" w:customStyle="1" w:styleId="Char12">
    <w:name w:val="纯文本 Char1"/>
    <w:uiPriority w:val="99"/>
    <w:rsid w:val="00BF6770"/>
    <w:rPr>
      <w:rFonts w:ascii="宋体" w:hAnsi="Courier New"/>
      <w:kern w:val="2"/>
      <w:sz w:val="21"/>
    </w:rPr>
  </w:style>
  <w:style w:type="paragraph" w:styleId="aff2">
    <w:name w:val="No Spacing"/>
    <w:qFormat/>
    <w:rsid w:val="00BF6770"/>
    <w:rPr>
      <w:rFonts w:ascii="Calibri" w:hAnsi="Calibri"/>
      <w:sz w:val="22"/>
      <w:szCs w:val="22"/>
    </w:rPr>
  </w:style>
  <w:style w:type="character" w:customStyle="1" w:styleId="Char13">
    <w:name w:val="正文缩进 Char1"/>
    <w:qFormat/>
    <w:rsid w:val="00BF6770"/>
    <w:rPr>
      <w:rFonts w:ascii="Times New Roman" w:eastAsia="宋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100</Pages>
  <Words>9418</Words>
  <Characters>53687</Characters>
  <Application>Microsoft Office Word</Application>
  <DocSecurity>0</DocSecurity>
  <Lines>447</Lines>
  <Paragraphs>125</Paragraphs>
  <ScaleCrop>false</ScaleCrop>
  <Company>tt</Company>
  <LinksUpToDate>false</LinksUpToDate>
  <CharactersWithSpaces>62980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co</dc:creator>
  <cp:lastModifiedBy>林丹呈</cp:lastModifiedBy>
  <cp:revision>10</cp:revision>
  <cp:lastPrinted>2021-12-01T08:24:00Z</cp:lastPrinted>
  <dcterms:created xsi:type="dcterms:W3CDTF">2021-11-23T02:57:00Z</dcterms:created>
  <dcterms:modified xsi:type="dcterms:W3CDTF">2021-12-10T01:17:00Z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F87D3F2C1BBB43F19F7CB6930D92F694</vt:lpwstr>
  </property>
</Properties>
</file>