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手术室智慧耗材物联网管理平台</w:t>
      </w:r>
    </w:p>
    <w:p w14:paraId="504506B8">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SZZZ2025-QC0019</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28"/>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val="en-US" w:eastAsia="zh-CN"/>
        </w:rPr>
        <w:t>五</w:t>
      </w:r>
      <w:r>
        <w:rPr>
          <w:rFonts w:hint="eastAsia"/>
          <w:b/>
          <w:snapToGrid w:val="0"/>
          <w:sz w:val="30"/>
        </w:rPr>
        <w:t>年</w:t>
      </w:r>
      <w:r>
        <w:rPr>
          <w:rFonts w:hint="eastAsia"/>
          <w:b/>
          <w:snapToGrid w:val="0"/>
          <w:sz w:val="30"/>
          <w:lang w:val="en-US" w:eastAsia="zh-CN"/>
        </w:rPr>
        <w:t>一</w:t>
      </w:r>
      <w:r>
        <w:rPr>
          <w:rFonts w:hint="eastAsia"/>
          <w:b/>
          <w:snapToGrid w:val="0"/>
          <w:sz w:val="30"/>
        </w:rPr>
        <w:t>月</w:t>
      </w:r>
    </w:p>
    <w:p w14:paraId="3E569EB4"/>
    <w:p w14:paraId="092996B8">
      <w:pPr>
        <w:jc w:val="center"/>
        <w:rPr>
          <w:rFonts w:asciiTheme="minorEastAsia" w:hAnsiTheme="minorEastAsia" w:eastAsiaTheme="minorEastAsia"/>
          <w:b/>
          <w:bCs/>
          <w:sz w:val="44"/>
          <w:szCs w:val="44"/>
        </w:rPr>
      </w:pPr>
    </w:p>
    <w:p w14:paraId="4496843E">
      <w:pPr>
        <w:jc w:val="center"/>
        <w:rPr>
          <w:rFonts w:asciiTheme="minorEastAsia" w:hAnsiTheme="minorEastAsia" w:eastAsiaTheme="minorEastAsia"/>
          <w:b/>
          <w:bCs/>
          <w:sz w:val="44"/>
          <w:szCs w:val="44"/>
        </w:rPr>
      </w:pP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6AEFB5E2">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1AB0ADF4">
      <w:pPr>
        <w:spacing w:line="440" w:lineRule="exact"/>
        <w:ind w:firstLine="426" w:firstLineChars="177"/>
        <w:rPr>
          <w:rFonts w:ascii="仿宋_GB2312" w:eastAsia="仿宋_GB2312" w:hAnsiTheme="minorEastAsia"/>
          <w:b/>
          <w:color w:val="FF0000"/>
          <w:sz w:val="24"/>
        </w:rPr>
      </w:pPr>
    </w:p>
    <w:p w14:paraId="7975FB60">
      <w:pPr>
        <w:spacing w:line="440" w:lineRule="exact"/>
        <w:ind w:firstLine="426" w:firstLineChars="177"/>
        <w:rPr>
          <w:rFonts w:ascii="仿宋_GB2312" w:eastAsia="仿宋_GB2312" w:hAnsiTheme="minorEastAsia"/>
          <w:b/>
          <w:color w:val="FF0000"/>
          <w:sz w:val="24"/>
        </w:rPr>
      </w:pPr>
    </w:p>
    <w:p w14:paraId="0AACFF0F">
      <w:pPr>
        <w:spacing w:line="440" w:lineRule="exact"/>
        <w:ind w:firstLine="426" w:firstLineChars="177"/>
        <w:rPr>
          <w:rFonts w:ascii="仿宋_GB2312" w:eastAsia="仿宋_GB2312" w:hAnsiTheme="minorEastAsia"/>
          <w:b/>
          <w:color w:val="FF0000"/>
          <w:sz w:val="24"/>
        </w:rPr>
      </w:pPr>
    </w:p>
    <w:p w14:paraId="4FCD1789">
      <w:pPr>
        <w:spacing w:line="440" w:lineRule="exact"/>
        <w:ind w:firstLine="426" w:firstLineChars="177"/>
        <w:rPr>
          <w:rFonts w:ascii="仿宋_GB2312" w:eastAsia="仿宋_GB2312" w:hAnsiTheme="minorEastAsia"/>
          <w:b/>
          <w:color w:val="FF0000"/>
          <w:sz w:val="24"/>
        </w:rPr>
      </w:pPr>
    </w:p>
    <w:p w14:paraId="593FFA7B">
      <w:pPr>
        <w:spacing w:line="440" w:lineRule="exact"/>
        <w:ind w:firstLine="426" w:firstLineChars="177"/>
        <w:rPr>
          <w:rFonts w:ascii="仿宋_GB2312" w:eastAsia="仿宋_GB2312" w:hAnsiTheme="minorEastAsia"/>
          <w:b/>
          <w:color w:val="FF0000"/>
          <w:sz w:val="24"/>
        </w:rPr>
      </w:pPr>
    </w:p>
    <w:p w14:paraId="1C355F3B">
      <w:pPr>
        <w:spacing w:line="440" w:lineRule="exact"/>
        <w:ind w:firstLine="426" w:firstLineChars="177"/>
        <w:rPr>
          <w:rFonts w:ascii="仿宋_GB2312" w:eastAsia="仿宋_GB2312" w:hAnsiTheme="minorEastAsia"/>
          <w:b/>
          <w:color w:val="FF0000"/>
          <w:sz w:val="24"/>
        </w:rPr>
      </w:pPr>
    </w:p>
    <w:p w14:paraId="10CADA59">
      <w:pPr>
        <w:spacing w:line="440" w:lineRule="exact"/>
        <w:ind w:firstLine="426" w:firstLineChars="177"/>
        <w:rPr>
          <w:rFonts w:ascii="仿宋_GB2312" w:eastAsia="仿宋_GB2312" w:hAnsiTheme="minorEastAsia"/>
          <w:b/>
          <w:color w:val="FF0000"/>
          <w:sz w:val="24"/>
        </w:rPr>
      </w:pPr>
    </w:p>
    <w:p w14:paraId="537A6C53">
      <w:pPr>
        <w:spacing w:line="440" w:lineRule="exact"/>
        <w:ind w:firstLine="426" w:firstLineChars="177"/>
        <w:rPr>
          <w:rFonts w:ascii="仿宋_GB2312" w:eastAsia="仿宋_GB2312" w:hAnsiTheme="minorEastAsia"/>
          <w:b/>
          <w:color w:val="FF0000"/>
          <w:sz w:val="24"/>
        </w:rPr>
      </w:pPr>
    </w:p>
    <w:p w14:paraId="3E5CB156">
      <w:pPr>
        <w:spacing w:line="440" w:lineRule="exact"/>
        <w:ind w:firstLine="426" w:firstLineChars="177"/>
        <w:rPr>
          <w:rFonts w:ascii="仿宋_GB2312" w:eastAsia="仿宋_GB2312" w:hAnsiTheme="minorEastAsia"/>
          <w:b/>
          <w:color w:val="FF0000"/>
          <w:sz w:val="24"/>
        </w:rPr>
      </w:pPr>
    </w:p>
    <w:p w14:paraId="657A3BD7">
      <w:pPr>
        <w:spacing w:line="440" w:lineRule="exact"/>
        <w:ind w:firstLine="426" w:firstLineChars="177"/>
        <w:rPr>
          <w:rFonts w:ascii="仿宋_GB2312" w:eastAsia="仿宋_GB2312" w:hAnsiTheme="minorEastAsia"/>
          <w:b/>
          <w:color w:val="FF0000"/>
          <w:sz w:val="24"/>
        </w:rPr>
      </w:pPr>
    </w:p>
    <w:p w14:paraId="4E9032F7">
      <w:pPr>
        <w:spacing w:line="440" w:lineRule="exact"/>
        <w:ind w:firstLine="426" w:firstLineChars="177"/>
        <w:rPr>
          <w:rFonts w:ascii="仿宋_GB2312" w:eastAsia="仿宋_GB2312" w:hAnsiTheme="minorEastAsia"/>
          <w:b/>
          <w:color w:val="FF0000"/>
          <w:sz w:val="24"/>
        </w:rPr>
      </w:pPr>
    </w:p>
    <w:p w14:paraId="392AFDCE">
      <w:pPr>
        <w:spacing w:line="440" w:lineRule="exact"/>
        <w:ind w:firstLine="426" w:firstLineChars="177"/>
        <w:rPr>
          <w:rFonts w:ascii="仿宋_GB2312" w:eastAsia="仿宋_GB2312" w:hAnsiTheme="minorEastAsia"/>
          <w:b/>
          <w:color w:val="FF0000"/>
          <w:sz w:val="24"/>
        </w:rPr>
      </w:pPr>
    </w:p>
    <w:p w14:paraId="71F484EB">
      <w:pPr>
        <w:spacing w:line="440" w:lineRule="exact"/>
        <w:ind w:firstLine="426" w:firstLineChars="177"/>
        <w:rPr>
          <w:rFonts w:ascii="仿宋_GB2312" w:eastAsia="仿宋_GB2312" w:hAnsiTheme="minorEastAsia"/>
          <w:b/>
          <w:color w:val="FF0000"/>
          <w:sz w:val="24"/>
        </w:rPr>
      </w:pPr>
    </w:p>
    <w:p w14:paraId="3A789395">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4"/>
            <w:jc w:val="center"/>
            <w:rPr>
              <w:rFonts w:ascii="Times New Roman" w:hAnsi="Times New Roman" w:eastAsia="宋体" w:cs="Times New Roman"/>
              <w:b w:val="0"/>
              <w:bCs w:val="0"/>
              <w:iCs/>
              <w:smallCaps/>
              <w:color w:val="auto"/>
              <w:kern w:val="2"/>
              <w:sz w:val="21"/>
              <w:szCs w:val="24"/>
              <w:lang w:val="zh-CN"/>
            </w:rPr>
          </w:pPr>
          <w:bookmarkStart w:id="121" w:name="_GoBack"/>
          <w:bookmarkEnd w:id="121"/>
        </w:p>
        <w:p w14:paraId="2A54185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32036EEC">
          <w:pPr>
            <w:pStyle w:val="34"/>
            <w:tabs>
              <w:tab w:val="right" w:leader="dot" w:pos="9628"/>
            </w:tabs>
            <w:rPr>
              <w:rFonts w:ascii="仿宋_GB2312" w:eastAsia="仿宋_GB2312"/>
              <w:sz w:val="24"/>
            </w:rPr>
          </w:pPr>
        </w:p>
        <w:p w14:paraId="7B270614">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77</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1"/>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2"/>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手术室智慧耗材物联网管理平台</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2</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8</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SZZZ2025-QC0019</w:t>
      </w:r>
    </w:p>
    <w:p w14:paraId="17E6EF6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手术室智慧耗材物联网管理平台</w:t>
      </w:r>
    </w:p>
    <w:p w14:paraId="61B8976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val="en-US" w:eastAsia="zh-CN"/>
        </w:rPr>
        <w:t>960</w:t>
      </w:r>
      <w:r>
        <w:rPr>
          <w:rFonts w:hint="eastAsia" w:ascii="宋体" w:hAnsi="宋体" w:eastAsia="宋体"/>
          <w:snapToGrid w:val="0"/>
          <w:color w:val="auto"/>
          <w:sz w:val="21"/>
          <w:szCs w:val="21"/>
        </w:rPr>
        <w:t>,</w:t>
      </w:r>
      <w:r>
        <w:rPr>
          <w:rFonts w:hint="eastAsia" w:ascii="宋体" w:hAnsi="宋体" w:eastAsia="宋体"/>
          <w:snapToGrid w:val="0"/>
          <w:color w:val="auto"/>
          <w:sz w:val="21"/>
          <w:szCs w:val="21"/>
          <w:lang w:val="en-US" w:eastAsia="zh-CN"/>
        </w:rPr>
        <w:t>000</w:t>
      </w:r>
      <w:r>
        <w:rPr>
          <w:rFonts w:hint="eastAsia" w:ascii="宋体" w:hAnsi="宋体" w:eastAsia="宋体"/>
          <w:snapToGrid w:val="0"/>
          <w:color w:val="auto"/>
          <w:sz w:val="21"/>
          <w:szCs w:val="21"/>
        </w:rPr>
        <w:t>.</w:t>
      </w:r>
      <w:r>
        <w:rPr>
          <w:rFonts w:hint="eastAsia" w:ascii="宋体" w:hAnsi="宋体" w:eastAsia="宋体"/>
          <w:snapToGrid w:val="0"/>
          <w:color w:val="auto"/>
          <w:sz w:val="21"/>
          <w:szCs w:val="21"/>
          <w:lang w:val="en-US" w:eastAsia="zh-CN"/>
        </w:rPr>
        <w:t>0</w:t>
      </w:r>
      <w:r>
        <w:rPr>
          <w:rFonts w:hint="eastAsia" w:ascii="宋体" w:hAnsi="宋体" w:eastAsia="宋体"/>
          <w:snapToGrid w:val="0"/>
          <w:color w:val="auto"/>
          <w:sz w:val="21"/>
          <w:szCs w:val="21"/>
        </w:rPr>
        <w:t>0元</w:t>
      </w:r>
    </w:p>
    <w:p w14:paraId="3613492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960,000.00</w:t>
      </w:r>
      <w:r>
        <w:rPr>
          <w:rFonts w:hint="eastAsia" w:ascii="宋体" w:hAnsi="宋体" w:eastAsia="宋体"/>
          <w:snapToGrid w:val="0"/>
          <w:color w:val="auto"/>
          <w:sz w:val="21"/>
          <w:szCs w:val="21"/>
        </w:rPr>
        <w:t>元</w:t>
      </w:r>
    </w:p>
    <w:p w14:paraId="39FF418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5"/>
              <w:spacing w:line="360" w:lineRule="auto"/>
              <w:jc w:val="center"/>
              <w:rPr>
                <w:sz w:val="21"/>
              </w:rPr>
            </w:pPr>
            <w:r>
              <w:rPr>
                <w:sz w:val="21"/>
              </w:rPr>
              <w:t>标的名称</w:t>
            </w:r>
          </w:p>
        </w:tc>
        <w:tc>
          <w:tcPr>
            <w:tcW w:w="921" w:type="dxa"/>
            <w:shd w:val="clear" w:color="auto" w:fill="ABCDEF"/>
            <w:vAlign w:val="center"/>
          </w:tcPr>
          <w:p w14:paraId="1DB556DE">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5"/>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手术室智慧耗材物联网管理平台</w:t>
            </w:r>
          </w:p>
        </w:tc>
        <w:tc>
          <w:tcPr>
            <w:tcW w:w="921" w:type="dxa"/>
            <w:shd w:val="clear" w:color="auto" w:fill="auto"/>
            <w:vAlign w:val="center"/>
          </w:tcPr>
          <w:p w14:paraId="5869E30D">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w:t>
      </w:r>
      <w:r>
        <w:rPr>
          <w:rFonts w:hint="eastAsia" w:asciiTheme="minorEastAsia" w:hAnsiTheme="minorEastAsia" w:eastAsiaTheme="minorEastAsia"/>
          <w:snapToGrid w:val="0"/>
          <w:color w:val="auto"/>
          <w:sz w:val="21"/>
          <w:lang w:eastAsia="zh-CN"/>
        </w:rPr>
        <w:t>或扫描件</w:t>
      </w:r>
      <w:r>
        <w:rPr>
          <w:rFonts w:hint="eastAsia" w:asciiTheme="minorEastAsia" w:hAnsiTheme="minorEastAsia" w:eastAsiaTheme="minorEastAsia"/>
          <w:snapToGrid w:val="0"/>
          <w:color w:val="auto"/>
          <w:sz w:val="21"/>
        </w:rPr>
        <w:t>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w:t>
      </w:r>
      <w:r>
        <w:rPr>
          <w:rFonts w:hint="eastAsia" w:asciiTheme="minorEastAsia" w:hAnsiTheme="minorEastAsia" w:eastAsiaTheme="minorEastAsia"/>
          <w:snapToGrid w:val="0"/>
          <w:color w:val="auto"/>
          <w:sz w:val="21"/>
        </w:rPr>
        <w:t>复印件</w:t>
      </w:r>
      <w:r>
        <w:rPr>
          <w:rFonts w:hint="eastAsia" w:asciiTheme="minorEastAsia" w:hAnsiTheme="minorEastAsia" w:eastAsiaTheme="minorEastAsia"/>
          <w:snapToGrid w:val="0"/>
          <w:color w:val="auto"/>
          <w:sz w:val="21"/>
          <w:lang w:eastAsia="zh-CN"/>
        </w:rPr>
        <w:t>或</w:t>
      </w:r>
      <w:r>
        <w:rPr>
          <w:rFonts w:hint="eastAsia" w:ascii="宋体" w:hAnsi="宋体" w:eastAsia="宋体"/>
          <w:snapToGrid w:val="0"/>
          <w:color w:val="auto"/>
          <w:sz w:val="21"/>
          <w:lang w:eastAsia="zh-CN"/>
        </w:rPr>
        <w:t>扫描件</w:t>
      </w:r>
      <w:r>
        <w:rPr>
          <w:rFonts w:hint="eastAsia" w:ascii="宋体" w:hAnsi="宋体" w:eastAsia="宋体"/>
          <w:snapToGrid w:val="0"/>
          <w:color w:val="auto"/>
          <w:sz w:val="21"/>
        </w:rPr>
        <w:t>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4CA967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760340FB">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日至202</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7</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1A7A82C3">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w:t>
      </w:r>
      <w:r>
        <w:rPr>
          <w:rFonts w:hint="eastAsia" w:ascii="宋体" w:hAnsi="宋体" w:eastAsia="宋体"/>
          <w:snapToGrid w:val="0"/>
          <w:color w:val="auto"/>
          <w:sz w:val="21"/>
          <w:szCs w:val="21"/>
          <w:lang w:val="en-US" w:eastAsia="zh-CN"/>
        </w:rPr>
        <w:t>采购</w:t>
      </w:r>
      <w:r>
        <w:rPr>
          <w:rFonts w:hint="eastAsia" w:ascii="宋体" w:hAnsi="宋体" w:eastAsia="宋体"/>
          <w:snapToGrid w:val="0"/>
          <w:color w:val="auto"/>
          <w:sz w:val="21"/>
          <w:szCs w:val="21"/>
        </w:rPr>
        <w:t>文件。</w:t>
      </w:r>
    </w:p>
    <w:p w14:paraId="450D06AC">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w:t>
      </w:r>
      <w:r>
        <w:rPr>
          <w:rFonts w:hint="eastAsia" w:ascii="宋体" w:hAnsi="宋体" w:eastAsia="宋体"/>
          <w:snapToGrid w:val="0"/>
          <w:color w:val="auto"/>
          <w:sz w:val="21"/>
          <w:szCs w:val="21"/>
          <w:lang w:val="en-US" w:eastAsia="zh-CN"/>
        </w:rPr>
        <w:t>采购</w:t>
      </w:r>
      <w:r>
        <w:rPr>
          <w:rFonts w:hint="eastAsia" w:ascii="宋体" w:hAnsi="宋体" w:eastAsia="宋体"/>
          <w:snapToGrid w:val="0"/>
          <w:color w:val="auto"/>
          <w:sz w:val="21"/>
          <w:szCs w:val="21"/>
        </w:rPr>
        <w:t>文件，报名时间以我司邮箱收件时间为准（我司邮箱：qtszzzzb@163.com），逾期不予受理。</w:t>
      </w:r>
    </w:p>
    <w:p w14:paraId="56593CE8">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现场及线上报名均需提供以下资料: ①加盖公章的《购买标书登记表》（下载地址：www.szzzt.com 首页“下载中心”）；②加盖公章的营业执照复印件</w:t>
      </w:r>
      <w:r>
        <w:rPr>
          <w:rFonts w:hint="eastAsia" w:ascii="宋体" w:hAnsi="宋体" w:eastAsia="宋体"/>
          <w:snapToGrid w:val="0"/>
          <w:color w:val="auto"/>
          <w:sz w:val="21"/>
          <w:szCs w:val="21"/>
          <w:lang w:eastAsia="zh-CN"/>
        </w:rPr>
        <w:t>或扫描件</w:t>
      </w:r>
      <w:r>
        <w:rPr>
          <w:rFonts w:hint="eastAsia" w:ascii="宋体" w:hAnsi="宋体" w:eastAsia="宋体"/>
          <w:snapToGrid w:val="0"/>
          <w:color w:val="auto"/>
          <w:sz w:val="21"/>
          <w:szCs w:val="21"/>
        </w:rPr>
        <w:t>；③加盖公章的法人授权委托书复印件</w:t>
      </w:r>
      <w:r>
        <w:rPr>
          <w:rFonts w:hint="eastAsia" w:ascii="宋体" w:hAnsi="宋体" w:eastAsia="宋体"/>
          <w:snapToGrid w:val="0"/>
          <w:color w:val="auto"/>
          <w:sz w:val="21"/>
          <w:szCs w:val="21"/>
          <w:lang w:eastAsia="zh-CN"/>
        </w:rPr>
        <w:t>或扫描件</w:t>
      </w:r>
      <w:r>
        <w:rPr>
          <w:rFonts w:hint="eastAsia" w:ascii="宋体" w:hAnsi="宋体" w:eastAsia="宋体"/>
          <w:snapToGrid w:val="0"/>
          <w:color w:val="auto"/>
          <w:sz w:val="21"/>
          <w:szCs w:val="21"/>
        </w:rPr>
        <w:t>；④购买</w:t>
      </w:r>
      <w:r>
        <w:rPr>
          <w:rFonts w:hint="eastAsia" w:ascii="宋体" w:hAnsi="宋体" w:eastAsia="宋体"/>
          <w:snapToGrid w:val="0"/>
          <w:color w:val="auto"/>
          <w:sz w:val="21"/>
          <w:szCs w:val="21"/>
          <w:lang w:val="en-US" w:eastAsia="zh-CN"/>
        </w:rPr>
        <w:t>采购</w:t>
      </w:r>
      <w:r>
        <w:rPr>
          <w:rFonts w:hint="eastAsia" w:ascii="宋体" w:hAnsi="宋体" w:eastAsia="宋体"/>
          <w:snapToGrid w:val="0"/>
          <w:color w:val="auto"/>
          <w:sz w:val="21"/>
          <w:szCs w:val="21"/>
        </w:rPr>
        <w:t>文件费用的银行转账凭证。</w:t>
      </w:r>
    </w:p>
    <w:p w14:paraId="14E5D1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8</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点30分（北京时间）</w:t>
      </w:r>
    </w:p>
    <w:p w14:paraId="7E1D111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1）中国政府采购网（www.ccgp.gov.cn）；</w:t>
      </w:r>
    </w:p>
    <w:p w14:paraId="17EB03B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6DEE63A">
      <w:pPr>
        <w:pStyle w:val="45"/>
        <w:spacing w:before="0" w:beforeAutospacing="0" w:after="0" w:afterAutospacing="0" w:line="360" w:lineRule="exact"/>
        <w:ind w:firstLine="424" w:firstLineChars="202"/>
        <w:rPr>
          <w:rFonts w:hint="eastAsia" w:ascii="宋体" w:hAnsi="宋体" w:eastAsia="宋体" w:cs="Arial Unicode MS"/>
          <w:snapToGrid w:val="0"/>
          <w:color w:val="auto"/>
          <w:kern w:val="0"/>
          <w:sz w:val="21"/>
          <w:szCs w:val="21"/>
          <w:lang w:val="en-US" w:eastAsia="zh-CN" w:bidi="ar-SA"/>
        </w:rPr>
      </w:pPr>
      <w:r>
        <w:rPr>
          <w:rFonts w:hint="eastAsia" w:ascii="宋体" w:hAnsi="宋体" w:eastAsia="宋体" w:cs="Arial Unicode MS"/>
          <w:snapToGrid w:val="0"/>
          <w:color w:val="auto"/>
          <w:kern w:val="0"/>
          <w:sz w:val="21"/>
          <w:szCs w:val="21"/>
          <w:lang w:val="en-US" w:eastAsia="zh-CN" w:bidi="ar-SA"/>
        </w:rPr>
        <w:t>1</w:t>
      </w:r>
      <w:r>
        <w:rPr>
          <w:rFonts w:hint="eastAsia" w:ascii="宋体" w:hAnsi="宋体" w:cs="Arial Unicode MS"/>
          <w:snapToGrid w:val="0"/>
          <w:color w:val="auto"/>
          <w:kern w:val="0"/>
          <w:sz w:val="21"/>
          <w:szCs w:val="21"/>
          <w:lang w:val="en-US" w:eastAsia="zh-CN" w:bidi="ar-SA"/>
        </w:rPr>
        <w:t>、</w:t>
      </w:r>
      <w:r>
        <w:rPr>
          <w:rFonts w:hint="eastAsia" w:ascii="宋体" w:hAnsi="宋体" w:eastAsia="宋体" w:cs="Arial Unicode MS"/>
          <w:snapToGrid w:val="0"/>
          <w:color w:val="auto"/>
          <w:kern w:val="0"/>
          <w:sz w:val="21"/>
          <w:szCs w:val="21"/>
          <w:lang w:val="en-US" w:eastAsia="zh-CN" w:bidi="ar-SA"/>
        </w:rPr>
        <w:t xml:space="preserve">采购人信息 </w:t>
      </w:r>
    </w:p>
    <w:p w14:paraId="4DADAE2E">
      <w:pPr>
        <w:pStyle w:val="45"/>
        <w:spacing w:before="0" w:beforeAutospacing="0" w:after="0" w:afterAutospacing="0" w:line="360" w:lineRule="exact"/>
        <w:ind w:firstLine="424" w:firstLineChars="202"/>
        <w:rPr>
          <w:rFonts w:hint="eastAsia" w:ascii="宋体" w:hAnsi="宋体" w:eastAsia="宋体" w:cs="Arial Unicode MS"/>
          <w:snapToGrid w:val="0"/>
          <w:color w:val="auto"/>
          <w:kern w:val="0"/>
          <w:sz w:val="21"/>
          <w:szCs w:val="21"/>
          <w:lang w:val="en-US" w:eastAsia="zh-CN" w:bidi="ar-SA"/>
        </w:rPr>
      </w:pPr>
      <w:r>
        <w:rPr>
          <w:rFonts w:hint="eastAsia" w:ascii="宋体" w:hAnsi="宋体" w:eastAsia="宋体" w:cs="Arial Unicode MS"/>
          <w:snapToGrid w:val="0"/>
          <w:color w:val="auto"/>
          <w:kern w:val="0"/>
          <w:sz w:val="21"/>
          <w:szCs w:val="21"/>
          <w:lang w:val="en-US" w:eastAsia="zh-CN" w:bidi="ar-SA"/>
        </w:rPr>
        <w:t xml:space="preserve">名称：深圳市宝安区福永人民医院 </w:t>
      </w:r>
    </w:p>
    <w:p w14:paraId="4F6C60B9">
      <w:pPr>
        <w:pStyle w:val="45"/>
        <w:spacing w:before="0" w:beforeAutospacing="0" w:after="0" w:afterAutospacing="0" w:line="360" w:lineRule="exact"/>
        <w:ind w:firstLine="424" w:firstLineChars="202"/>
        <w:rPr>
          <w:rFonts w:hint="eastAsia" w:ascii="宋体" w:hAnsi="宋体" w:eastAsia="宋体" w:cs="Arial Unicode MS"/>
          <w:snapToGrid w:val="0"/>
          <w:color w:val="auto"/>
          <w:kern w:val="0"/>
          <w:sz w:val="21"/>
          <w:szCs w:val="21"/>
          <w:lang w:val="en-US" w:eastAsia="zh-CN" w:bidi="ar-SA"/>
        </w:rPr>
      </w:pPr>
      <w:r>
        <w:rPr>
          <w:rFonts w:hint="eastAsia" w:ascii="宋体" w:hAnsi="宋体" w:eastAsia="宋体" w:cs="Arial Unicode MS"/>
          <w:snapToGrid w:val="0"/>
          <w:color w:val="auto"/>
          <w:kern w:val="0"/>
          <w:sz w:val="21"/>
          <w:szCs w:val="21"/>
          <w:lang w:val="en-US" w:eastAsia="zh-CN" w:bidi="ar-SA"/>
        </w:rPr>
        <w:t>地址：深圳市宝安区福永街道德丰路81号</w:t>
      </w:r>
    </w:p>
    <w:p w14:paraId="2DA78D1E">
      <w:pPr>
        <w:pStyle w:val="45"/>
        <w:spacing w:before="0" w:beforeAutospacing="0" w:after="0" w:afterAutospacing="0" w:line="360" w:lineRule="exact"/>
        <w:ind w:firstLine="424" w:firstLineChars="202"/>
        <w:rPr>
          <w:rFonts w:hint="eastAsia" w:ascii="宋体" w:hAnsi="宋体" w:eastAsia="宋体" w:cs="Arial Unicode MS"/>
          <w:snapToGrid w:val="0"/>
          <w:color w:val="auto"/>
          <w:kern w:val="0"/>
          <w:sz w:val="21"/>
          <w:szCs w:val="21"/>
          <w:lang w:val="en-US" w:eastAsia="zh-CN" w:bidi="ar-SA"/>
        </w:rPr>
      </w:pPr>
      <w:r>
        <w:rPr>
          <w:rFonts w:hint="eastAsia" w:ascii="宋体" w:hAnsi="宋体" w:eastAsia="宋体" w:cs="Arial Unicode MS"/>
          <w:snapToGrid w:val="0"/>
          <w:color w:val="auto"/>
          <w:kern w:val="0"/>
          <w:sz w:val="21"/>
          <w:szCs w:val="21"/>
          <w:lang w:val="en-US" w:eastAsia="zh-CN" w:bidi="ar-SA"/>
        </w:rPr>
        <w:t>联系方式：刘工，13428943134</w:t>
      </w:r>
    </w:p>
    <w:p w14:paraId="2191F875">
      <w:pPr>
        <w:pStyle w:val="45"/>
        <w:spacing w:before="0" w:beforeAutospacing="0" w:after="0" w:afterAutospacing="0" w:line="360" w:lineRule="exact"/>
        <w:ind w:firstLine="424" w:firstLineChars="202"/>
        <w:rPr>
          <w:rFonts w:hint="eastAsia" w:ascii="宋体" w:hAnsi="宋体" w:eastAsia="宋体" w:cs="Arial Unicode MS"/>
          <w:snapToGrid w:val="0"/>
          <w:color w:val="auto"/>
          <w:kern w:val="0"/>
          <w:sz w:val="21"/>
          <w:szCs w:val="21"/>
          <w:lang w:val="en-US" w:eastAsia="zh-CN" w:bidi="ar-SA"/>
        </w:rPr>
      </w:pPr>
      <w:r>
        <w:rPr>
          <w:rFonts w:hint="eastAsia" w:ascii="宋体" w:hAnsi="宋体" w:eastAsia="宋体" w:cs="Arial Unicode MS"/>
          <w:snapToGrid w:val="0"/>
          <w:color w:val="auto"/>
          <w:kern w:val="0"/>
          <w:sz w:val="21"/>
          <w:szCs w:val="21"/>
          <w:lang w:val="en-US" w:eastAsia="zh-CN" w:bidi="ar-SA"/>
        </w:rPr>
        <w:t>2、采购代理机构信息</w:t>
      </w:r>
    </w:p>
    <w:p w14:paraId="5F3C9941">
      <w:pPr>
        <w:pStyle w:val="45"/>
        <w:spacing w:before="0" w:beforeAutospacing="0" w:after="0" w:afterAutospacing="0" w:line="360" w:lineRule="exact"/>
        <w:ind w:firstLine="424" w:firstLineChars="202"/>
        <w:rPr>
          <w:rFonts w:hint="eastAsia" w:ascii="宋体" w:hAnsi="宋体" w:eastAsia="宋体" w:cs="Arial Unicode MS"/>
          <w:snapToGrid w:val="0"/>
          <w:color w:val="auto"/>
          <w:kern w:val="0"/>
          <w:sz w:val="21"/>
          <w:szCs w:val="21"/>
          <w:lang w:val="en-US" w:eastAsia="zh-CN" w:bidi="ar-SA"/>
        </w:rPr>
      </w:pPr>
      <w:r>
        <w:rPr>
          <w:rFonts w:hint="eastAsia" w:ascii="宋体" w:hAnsi="宋体" w:eastAsia="宋体" w:cs="Arial Unicode MS"/>
          <w:snapToGrid w:val="0"/>
          <w:color w:val="auto"/>
          <w:kern w:val="0"/>
          <w:sz w:val="21"/>
          <w:szCs w:val="21"/>
          <w:lang w:val="en-US" w:eastAsia="zh-CN" w:bidi="ar-SA"/>
        </w:rPr>
        <w:t>名称：深圳市中正招标有限公司</w:t>
      </w:r>
    </w:p>
    <w:p w14:paraId="6B7E18D6">
      <w:pPr>
        <w:pStyle w:val="45"/>
        <w:spacing w:before="0" w:beforeAutospacing="0" w:after="0" w:afterAutospacing="0" w:line="360" w:lineRule="exact"/>
        <w:ind w:firstLine="424" w:firstLineChars="202"/>
        <w:rPr>
          <w:rFonts w:hint="eastAsia" w:ascii="宋体" w:hAnsi="宋体" w:eastAsia="宋体" w:cs="Arial Unicode MS"/>
          <w:snapToGrid w:val="0"/>
          <w:color w:val="auto"/>
          <w:kern w:val="0"/>
          <w:sz w:val="21"/>
          <w:szCs w:val="21"/>
          <w:lang w:val="en-US" w:eastAsia="zh-CN" w:bidi="ar-SA"/>
        </w:rPr>
      </w:pPr>
      <w:r>
        <w:rPr>
          <w:rFonts w:hint="eastAsia" w:ascii="宋体" w:hAnsi="宋体" w:eastAsia="宋体" w:cs="Arial Unicode MS"/>
          <w:snapToGrid w:val="0"/>
          <w:color w:val="auto"/>
          <w:kern w:val="0"/>
          <w:sz w:val="21"/>
          <w:szCs w:val="21"/>
          <w:lang w:val="en-US" w:eastAsia="zh-CN" w:bidi="ar-SA"/>
        </w:rPr>
        <w:t>地址：深圳市福田区民田路171号新华保险大厦903</w:t>
      </w:r>
    </w:p>
    <w:p w14:paraId="14E4B930">
      <w:pPr>
        <w:pStyle w:val="45"/>
        <w:spacing w:before="0" w:beforeAutospacing="0" w:after="0" w:afterAutospacing="0" w:line="360" w:lineRule="exact"/>
        <w:ind w:firstLine="424" w:firstLineChars="202"/>
        <w:rPr>
          <w:rFonts w:hint="eastAsia" w:ascii="宋体" w:hAnsi="宋体" w:eastAsia="宋体" w:cs="Arial Unicode MS"/>
          <w:snapToGrid w:val="0"/>
          <w:color w:val="auto"/>
          <w:kern w:val="0"/>
          <w:sz w:val="21"/>
          <w:szCs w:val="21"/>
          <w:lang w:val="en-US" w:eastAsia="zh-CN" w:bidi="ar-SA"/>
        </w:rPr>
      </w:pPr>
      <w:r>
        <w:rPr>
          <w:rFonts w:hint="eastAsia" w:ascii="宋体" w:hAnsi="宋体" w:eastAsia="宋体" w:cs="Arial Unicode MS"/>
          <w:snapToGrid w:val="0"/>
          <w:color w:val="auto"/>
          <w:kern w:val="0"/>
          <w:sz w:val="21"/>
          <w:szCs w:val="21"/>
          <w:lang w:val="en-US" w:eastAsia="zh-CN" w:bidi="ar-SA"/>
        </w:rPr>
        <w:t>联系方式：梁工，0755-83026699</w:t>
      </w:r>
    </w:p>
    <w:p w14:paraId="38C7465C">
      <w:pPr>
        <w:pStyle w:val="45"/>
        <w:spacing w:before="0" w:beforeAutospacing="0" w:after="0" w:afterAutospacing="0" w:line="360" w:lineRule="exact"/>
        <w:ind w:firstLine="424" w:firstLineChars="202"/>
        <w:rPr>
          <w:rFonts w:hint="eastAsia" w:ascii="宋体" w:hAnsi="宋体" w:eastAsia="宋体" w:cs="Arial Unicode MS"/>
          <w:snapToGrid w:val="0"/>
          <w:color w:val="auto"/>
          <w:kern w:val="0"/>
          <w:sz w:val="21"/>
          <w:szCs w:val="21"/>
          <w:lang w:val="en-US" w:eastAsia="zh-CN" w:bidi="ar-SA"/>
        </w:rPr>
      </w:pPr>
      <w:r>
        <w:rPr>
          <w:rFonts w:hint="eastAsia" w:ascii="宋体" w:hAnsi="宋体" w:eastAsia="宋体" w:cs="Arial Unicode MS"/>
          <w:snapToGrid w:val="0"/>
          <w:color w:val="auto"/>
          <w:kern w:val="0"/>
          <w:sz w:val="21"/>
          <w:szCs w:val="21"/>
          <w:lang w:val="en-US" w:eastAsia="zh-CN" w:bidi="ar-SA"/>
        </w:rPr>
        <w:t>3、项目联系方式</w:t>
      </w:r>
    </w:p>
    <w:p w14:paraId="3CB0478D">
      <w:pPr>
        <w:pStyle w:val="45"/>
        <w:spacing w:before="0" w:beforeAutospacing="0" w:after="0" w:afterAutospacing="0" w:line="360" w:lineRule="exact"/>
        <w:ind w:firstLine="424" w:firstLineChars="202"/>
        <w:rPr>
          <w:rFonts w:hint="eastAsia" w:ascii="宋体" w:hAnsi="宋体" w:eastAsia="宋体" w:cs="Arial Unicode MS"/>
          <w:snapToGrid w:val="0"/>
          <w:color w:val="auto"/>
          <w:kern w:val="0"/>
          <w:sz w:val="21"/>
          <w:szCs w:val="21"/>
          <w:lang w:val="en-US" w:eastAsia="zh-CN" w:bidi="ar-SA"/>
        </w:rPr>
      </w:pPr>
      <w:r>
        <w:rPr>
          <w:rFonts w:hint="eastAsia" w:ascii="宋体" w:hAnsi="宋体" w:eastAsia="宋体" w:cs="Arial Unicode MS"/>
          <w:snapToGrid w:val="0"/>
          <w:color w:val="auto"/>
          <w:kern w:val="0"/>
          <w:sz w:val="21"/>
          <w:szCs w:val="21"/>
          <w:lang w:val="en-US" w:eastAsia="zh-CN" w:bidi="ar-SA"/>
        </w:rPr>
        <w:t>项目联系人：梁工</w:t>
      </w:r>
    </w:p>
    <w:p w14:paraId="5D80DDD3">
      <w:pPr>
        <w:pStyle w:val="45"/>
        <w:spacing w:before="0" w:beforeAutospacing="0" w:after="0" w:afterAutospacing="0" w:line="360" w:lineRule="exact"/>
        <w:ind w:firstLine="424" w:firstLineChars="202"/>
        <w:rPr>
          <w:rFonts w:hint="eastAsia" w:ascii="宋体" w:hAnsi="宋体" w:eastAsia="宋体" w:cs="Arial Unicode MS"/>
          <w:snapToGrid w:val="0"/>
          <w:color w:val="auto"/>
          <w:kern w:val="0"/>
          <w:sz w:val="21"/>
          <w:szCs w:val="21"/>
          <w:lang w:val="en-US" w:eastAsia="zh-CN" w:bidi="ar-SA"/>
        </w:rPr>
      </w:pPr>
      <w:r>
        <w:rPr>
          <w:rFonts w:hint="eastAsia" w:ascii="宋体" w:hAnsi="宋体" w:eastAsia="宋体" w:cs="Arial Unicode MS"/>
          <w:snapToGrid w:val="0"/>
          <w:color w:val="auto"/>
          <w:kern w:val="0"/>
          <w:sz w:val="21"/>
          <w:szCs w:val="21"/>
          <w:lang w:val="en-US" w:eastAsia="zh-CN" w:bidi="ar-SA"/>
        </w:rPr>
        <w:t>电话：0755-83026699</w:t>
      </w:r>
    </w:p>
    <w:p w14:paraId="55E7C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hint="eastAsia" w:ascii="宋体" w:hAnsi="宋体"/>
          <w:snapToGrid w:val="0"/>
          <w:kern w:val="0"/>
          <w:sz w:val="24"/>
        </w:rPr>
      </w:pP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w:t>
      </w:r>
      <w:r>
        <w:rPr>
          <w:rFonts w:hint="eastAsia" w:ascii="宋体" w:hAnsi="宋体"/>
          <w:snapToGrid w:val="0"/>
          <w:kern w:val="0"/>
          <w:sz w:val="24"/>
          <w:lang w:val="en-US" w:eastAsia="zh-CN"/>
        </w:rPr>
        <w:t>5</w:t>
      </w:r>
      <w:r>
        <w:rPr>
          <w:rFonts w:ascii="宋体" w:hAnsi="宋体"/>
          <w:snapToGrid w:val="0"/>
          <w:kern w:val="0"/>
          <w:sz w:val="24"/>
        </w:rPr>
        <w:t>年</w:t>
      </w:r>
      <w:r>
        <w:rPr>
          <w:rFonts w:hint="eastAsia" w:ascii="宋体" w:hAnsi="宋体"/>
          <w:snapToGrid w:val="0"/>
          <w:kern w:val="0"/>
          <w:sz w:val="24"/>
          <w:lang w:val="en-US" w:eastAsia="zh-CN"/>
        </w:rPr>
        <w:t>1</w:t>
      </w:r>
      <w:r>
        <w:rPr>
          <w:rFonts w:ascii="宋体" w:hAnsi="宋体"/>
          <w:snapToGrid w:val="0"/>
          <w:kern w:val="0"/>
          <w:sz w:val="24"/>
        </w:rPr>
        <w:t>月</w:t>
      </w:r>
      <w:r>
        <w:rPr>
          <w:rFonts w:hint="eastAsia" w:ascii="宋体" w:hAnsi="宋体"/>
          <w:snapToGrid w:val="0"/>
          <w:kern w:val="0"/>
          <w:sz w:val="24"/>
          <w:lang w:val="en-US" w:eastAsia="zh-CN"/>
        </w:rPr>
        <w:t>24</w:t>
      </w:r>
      <w:r>
        <w:rPr>
          <w:rFonts w:hint="eastAsia" w:ascii="宋体" w:hAnsi="宋体"/>
          <w:snapToGrid w:val="0"/>
          <w:kern w:val="0"/>
          <w:sz w:val="24"/>
        </w:rPr>
        <w:t>日</w:t>
      </w:r>
      <w:bookmarkStart w:id="3" w:name="_Toc135293160"/>
    </w:p>
    <w:p w14:paraId="52233814">
      <w:pPr>
        <w:pStyle w:val="2"/>
      </w:pPr>
    </w:p>
    <w:p w14:paraId="0CDD493B">
      <w:pPr>
        <w:widowControl/>
        <w:jc w:val="left"/>
        <w:rPr>
          <w:rFonts w:eastAsiaTheme="minorEastAsia"/>
          <w:b/>
          <w:kern w:val="44"/>
          <w:sz w:val="44"/>
          <w:szCs w:val="28"/>
        </w:rPr>
      </w:pPr>
      <w:r>
        <w:br w:type="page"/>
      </w:r>
    </w:p>
    <w:p w14:paraId="512A5CFA">
      <w:pPr>
        <w:pStyle w:val="2"/>
      </w:pPr>
      <w:r>
        <w:rPr>
          <w:rFonts w:hint="eastAsia"/>
        </w:rPr>
        <w:t>第二章  项目需求</w:t>
      </w:r>
      <w:bookmarkEnd w:id="3"/>
    </w:p>
    <w:p w14:paraId="20197D0B">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w:t>
      </w:r>
      <w:r>
        <w:rPr>
          <w:rFonts w:hint="eastAsia" w:ascii="仿宋_GB2312" w:eastAsia="仿宋_GB2312"/>
          <w:sz w:val="24"/>
          <w:lang w:eastAsia="zh-CN"/>
        </w:rPr>
        <w:t>或扫描件</w:t>
      </w:r>
      <w:r>
        <w:rPr>
          <w:rFonts w:hint="eastAsia" w:ascii="仿宋_GB2312" w:eastAsia="仿宋_GB2312"/>
          <w:sz w:val="24"/>
        </w:rPr>
        <w:t>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1"/>
        <w:ind w:firstLine="0" w:firstLineChars="0"/>
        <w:rPr>
          <w:b/>
        </w:rPr>
      </w:pPr>
    </w:p>
    <w:p w14:paraId="358BB719">
      <w:pPr>
        <w:pStyle w:val="321"/>
        <w:ind w:firstLine="0" w:firstLineChars="0"/>
        <w:rPr>
          <w:b/>
        </w:rPr>
      </w:pPr>
      <w:r>
        <w:rPr>
          <w:rFonts w:hint="eastAsia"/>
          <w:b/>
        </w:rPr>
        <w:t>一、项目概况</w:t>
      </w:r>
    </w:p>
    <w:p w14:paraId="03BF82EF">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783E82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手术室智慧耗材物联网管理平台</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cs="宋体"/>
                <w:szCs w:val="21"/>
                <w:lang w:eastAsia="zh-CN"/>
              </w:rPr>
              <w:t>960,000.00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08E9811D">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76ECADB1">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在现代医疗环境中，手术室的高效运作与精准管理对于提升医疗服务质量和患者安全至关重要。随着医疗技术的飞速发展，手术种类与复杂度不断增加，手术室耗材的种类、数量及使用频率也呈显著上升趋势。深圳市宝安区福永人民医院</w:t>
      </w:r>
      <w:r>
        <w:rPr>
          <w:rFonts w:hint="eastAsia" w:cs="Times New Roman"/>
          <w:snapToGrid/>
          <w:spacing w:val="0"/>
          <w:sz w:val="21"/>
          <w:szCs w:val="21"/>
          <w:lang w:eastAsia="zh-CN"/>
        </w:rPr>
        <w:t>（以下简称“</w:t>
      </w:r>
      <w:r>
        <w:rPr>
          <w:rFonts w:hint="eastAsia" w:cs="Times New Roman"/>
          <w:snapToGrid/>
          <w:spacing w:val="0"/>
          <w:sz w:val="21"/>
          <w:szCs w:val="21"/>
        </w:rPr>
        <w:t>我院</w:t>
      </w:r>
      <w:r>
        <w:rPr>
          <w:rFonts w:hint="eastAsia" w:cs="Times New Roman"/>
          <w:snapToGrid/>
          <w:spacing w:val="0"/>
          <w:sz w:val="21"/>
          <w:szCs w:val="21"/>
          <w:lang w:eastAsia="zh-CN"/>
        </w:rPr>
        <w:t>”）</w:t>
      </w:r>
      <w:r>
        <w:rPr>
          <w:rFonts w:hint="eastAsia" w:cs="Times New Roman"/>
          <w:snapToGrid/>
          <w:spacing w:val="0"/>
          <w:sz w:val="21"/>
          <w:szCs w:val="21"/>
        </w:rPr>
        <w:t>的手术室耗材管理模式主要依赖人工操作，面临诸多挑战。现我院根据手术室实际情况落实，引进搭建一套用于手术室医用耗材高效运营管理的服务体系，应提供耗材精细化管理软件、智能硬件及项目实施技术服务等内容，满足医院手术室全流程、智能化、精细化的管理需求。</w:t>
      </w:r>
    </w:p>
    <w:p w14:paraId="682877D6">
      <w:pPr>
        <w:pStyle w:val="506"/>
        <w:wordWrap/>
        <w:spacing w:afterLines="0" w:line="360" w:lineRule="auto"/>
        <w:ind w:firstLine="420"/>
        <w:rPr>
          <w:rFonts w:cs="Times New Roman"/>
          <w:snapToGrid/>
          <w:spacing w:val="0"/>
          <w:sz w:val="21"/>
          <w:szCs w:val="21"/>
        </w:rPr>
      </w:pPr>
    </w:p>
    <w:p w14:paraId="105A0AED">
      <w:pPr>
        <w:pStyle w:val="321"/>
        <w:numPr>
          <w:ilvl w:val="0"/>
          <w:numId w:val="4"/>
        </w:numPr>
        <w:ind w:firstLine="0" w:firstLineChars="0"/>
        <w:rPr>
          <w:rFonts w:hint="eastAsia"/>
          <w:b/>
        </w:rPr>
      </w:pPr>
      <w:r>
        <w:rPr>
          <w:rFonts w:hint="eastAsia"/>
          <w:b/>
        </w:rPr>
        <w:t>项目服务要求</w:t>
      </w:r>
    </w:p>
    <w:p w14:paraId="49EB512A">
      <w:pPr>
        <w:pStyle w:val="4"/>
        <w:keepNext/>
        <w:keepLines/>
        <w:pageBreakBefore w:val="0"/>
        <w:widowControl w:val="0"/>
        <w:kinsoku/>
        <w:wordWrap/>
        <w:overflowPunct/>
        <w:topLinePunct w:val="0"/>
        <w:autoSpaceDE/>
        <w:autoSpaceDN/>
        <w:bidi w:val="0"/>
        <w:adjustRightInd/>
        <w:snapToGrid/>
        <w:spacing w:before="157" w:beforeLines="50" w:after="0" w:line="360" w:lineRule="auto"/>
        <w:ind w:left="0" w:firstLine="0"/>
        <w:jc w:val="left"/>
        <w:textAlignment w:val="auto"/>
        <w:rPr>
          <w:rFonts w:hint="eastAsia" w:cs="Times New Roman" w:asciiTheme="minorEastAsia" w:hAnsiTheme="minorEastAsia" w:eastAsiaTheme="minorEastAsia"/>
          <w:b/>
          <w:bCs w:val="0"/>
          <w:kern w:val="2"/>
          <w:sz w:val="21"/>
          <w:szCs w:val="22"/>
          <w:lang w:val="en-US" w:eastAsia="zh-CN" w:bidi="ar-SA"/>
        </w:rPr>
      </w:pPr>
      <w:bookmarkStart w:id="8" w:name="_Toc8264"/>
      <w:r>
        <w:rPr>
          <w:rFonts w:hint="eastAsia" w:cs="Times New Roman" w:asciiTheme="minorEastAsia" w:hAnsiTheme="minorEastAsia" w:eastAsiaTheme="minorEastAsia"/>
          <w:b/>
          <w:bCs w:val="0"/>
          <w:kern w:val="2"/>
          <w:sz w:val="21"/>
          <w:szCs w:val="22"/>
          <w:lang w:val="en-US" w:eastAsia="zh-CN" w:bidi="ar-SA"/>
        </w:rPr>
        <w:t>（一）项目</w:t>
      </w:r>
      <w:bookmarkEnd w:id="8"/>
      <w:r>
        <w:rPr>
          <w:rFonts w:hint="eastAsia" w:cs="Times New Roman" w:asciiTheme="minorEastAsia" w:hAnsiTheme="minorEastAsia" w:eastAsiaTheme="minorEastAsia"/>
          <w:b/>
          <w:bCs w:val="0"/>
          <w:kern w:val="2"/>
          <w:sz w:val="21"/>
          <w:szCs w:val="22"/>
          <w:lang w:val="en-US" w:eastAsia="zh-CN" w:bidi="ar-SA"/>
        </w:rPr>
        <w:t>软硬件清单</w:t>
      </w:r>
    </w:p>
    <w:tbl>
      <w:tblPr>
        <w:tblStyle w:val="51"/>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154"/>
        <w:gridCol w:w="1904"/>
        <w:gridCol w:w="816"/>
        <w:gridCol w:w="865"/>
        <w:gridCol w:w="4246"/>
      </w:tblGrid>
      <w:tr w14:paraId="4433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noWrap/>
          </w:tcPr>
          <w:p w14:paraId="3A0227D0">
            <w:pPr>
              <w:ind w:firstLine="0" w:firstLineChars="0"/>
              <w:jc w:val="center"/>
              <w:rPr>
                <w:rFonts w:asciiTheme="minorEastAsia" w:hAnsiTheme="minorEastAsia"/>
                <w:b/>
                <w:bCs/>
                <w:kern w:val="0"/>
                <w:szCs w:val="21"/>
              </w:rPr>
            </w:pPr>
            <w:r>
              <w:rPr>
                <w:rFonts w:hint="eastAsia" w:asciiTheme="minorEastAsia" w:hAnsiTheme="minorEastAsia"/>
                <w:b/>
                <w:bCs/>
                <w:kern w:val="0"/>
                <w:szCs w:val="21"/>
              </w:rPr>
              <w:t>序号</w:t>
            </w:r>
          </w:p>
        </w:tc>
        <w:tc>
          <w:tcPr>
            <w:tcW w:w="1154" w:type="dxa"/>
            <w:noWrap/>
          </w:tcPr>
          <w:p w14:paraId="7D9B3169">
            <w:pPr>
              <w:ind w:firstLine="0" w:firstLineChars="0"/>
              <w:jc w:val="center"/>
              <w:rPr>
                <w:rFonts w:asciiTheme="minorEastAsia" w:hAnsiTheme="minorEastAsia"/>
                <w:b/>
                <w:bCs/>
                <w:kern w:val="0"/>
                <w:szCs w:val="21"/>
              </w:rPr>
            </w:pPr>
            <w:r>
              <w:rPr>
                <w:rFonts w:hint="eastAsia" w:asciiTheme="minorEastAsia" w:hAnsiTheme="minorEastAsia"/>
                <w:b/>
                <w:bCs/>
                <w:kern w:val="0"/>
                <w:szCs w:val="21"/>
              </w:rPr>
              <w:t>项目名称</w:t>
            </w:r>
          </w:p>
        </w:tc>
        <w:tc>
          <w:tcPr>
            <w:tcW w:w="1904" w:type="dxa"/>
            <w:noWrap/>
          </w:tcPr>
          <w:p w14:paraId="67921942">
            <w:pPr>
              <w:ind w:firstLine="0" w:firstLineChars="0"/>
              <w:jc w:val="center"/>
              <w:rPr>
                <w:rFonts w:asciiTheme="minorEastAsia" w:hAnsiTheme="minorEastAsia"/>
                <w:b/>
                <w:bCs/>
                <w:kern w:val="0"/>
                <w:szCs w:val="21"/>
              </w:rPr>
            </w:pPr>
            <w:r>
              <w:rPr>
                <w:rFonts w:hint="eastAsia" w:asciiTheme="minorEastAsia" w:hAnsiTheme="minorEastAsia"/>
                <w:b/>
                <w:bCs/>
                <w:kern w:val="0"/>
                <w:szCs w:val="21"/>
              </w:rPr>
              <w:t>项目组成</w:t>
            </w:r>
          </w:p>
        </w:tc>
        <w:tc>
          <w:tcPr>
            <w:tcW w:w="816" w:type="dxa"/>
            <w:noWrap/>
          </w:tcPr>
          <w:p w14:paraId="544769BF">
            <w:pPr>
              <w:ind w:firstLine="0" w:firstLineChars="0"/>
              <w:jc w:val="center"/>
              <w:rPr>
                <w:rFonts w:asciiTheme="minorEastAsia" w:hAnsiTheme="minorEastAsia"/>
                <w:b/>
                <w:bCs/>
                <w:kern w:val="0"/>
                <w:szCs w:val="21"/>
              </w:rPr>
            </w:pPr>
            <w:r>
              <w:rPr>
                <w:rFonts w:hint="eastAsia" w:asciiTheme="minorEastAsia" w:hAnsiTheme="minorEastAsia"/>
                <w:b/>
                <w:bCs/>
                <w:kern w:val="0"/>
                <w:szCs w:val="21"/>
              </w:rPr>
              <w:t>数量</w:t>
            </w:r>
          </w:p>
        </w:tc>
        <w:tc>
          <w:tcPr>
            <w:tcW w:w="865" w:type="dxa"/>
            <w:noWrap/>
          </w:tcPr>
          <w:p w14:paraId="49113214">
            <w:pPr>
              <w:ind w:firstLine="0" w:firstLineChars="0"/>
              <w:jc w:val="center"/>
              <w:rPr>
                <w:rFonts w:hint="eastAsia" w:eastAsia="宋体" w:asciiTheme="minorEastAsia" w:hAnsiTheme="minorEastAsia"/>
                <w:b/>
                <w:bCs/>
                <w:kern w:val="0"/>
                <w:szCs w:val="21"/>
                <w:lang w:val="en-US" w:eastAsia="zh-CN"/>
              </w:rPr>
            </w:pPr>
            <w:r>
              <w:rPr>
                <w:rFonts w:hint="eastAsia" w:asciiTheme="minorEastAsia" w:hAnsiTheme="minorEastAsia"/>
                <w:b/>
                <w:bCs/>
                <w:kern w:val="0"/>
                <w:szCs w:val="21"/>
                <w:lang w:val="en-US" w:eastAsia="zh-CN"/>
              </w:rPr>
              <w:t>单位</w:t>
            </w:r>
          </w:p>
        </w:tc>
        <w:tc>
          <w:tcPr>
            <w:tcW w:w="4246" w:type="dxa"/>
            <w:noWrap/>
          </w:tcPr>
          <w:p w14:paraId="3EC2967A">
            <w:pPr>
              <w:ind w:firstLine="0" w:firstLineChars="0"/>
              <w:jc w:val="center"/>
              <w:rPr>
                <w:rFonts w:asciiTheme="minorEastAsia" w:hAnsiTheme="minorEastAsia"/>
                <w:b/>
                <w:bCs/>
                <w:kern w:val="0"/>
                <w:szCs w:val="21"/>
              </w:rPr>
            </w:pPr>
            <w:r>
              <w:rPr>
                <w:rFonts w:hint="eastAsia" w:asciiTheme="minorEastAsia" w:hAnsiTheme="minorEastAsia"/>
                <w:b/>
                <w:bCs/>
                <w:kern w:val="0"/>
                <w:szCs w:val="21"/>
              </w:rPr>
              <w:t>说明</w:t>
            </w:r>
          </w:p>
        </w:tc>
      </w:tr>
      <w:tr w14:paraId="2A1B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7" w:type="dxa"/>
            <w:vMerge w:val="restart"/>
            <w:noWrap/>
            <w:vAlign w:val="center"/>
          </w:tcPr>
          <w:p w14:paraId="4CD474F2">
            <w:pPr>
              <w:ind w:firstLine="174" w:firstLineChars="83"/>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一</w:t>
            </w:r>
          </w:p>
        </w:tc>
        <w:tc>
          <w:tcPr>
            <w:tcW w:w="1154" w:type="dxa"/>
            <w:vMerge w:val="restart"/>
            <w:vAlign w:val="center"/>
          </w:tcPr>
          <w:p w14:paraId="081584B7">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rPr>
              <w:t>手术室智慧耗材物联网管理平台</w:t>
            </w:r>
          </w:p>
        </w:tc>
        <w:tc>
          <w:tcPr>
            <w:tcW w:w="1904" w:type="dxa"/>
            <w:noWrap/>
            <w:vAlign w:val="center"/>
          </w:tcPr>
          <w:p w14:paraId="79C0FA15">
            <w:pPr>
              <w:ind w:firstLine="0" w:firstLineChars="0"/>
              <w:jc w:val="left"/>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手术室耗材管理</w:t>
            </w:r>
            <w:r>
              <w:rPr>
                <w:rFonts w:hint="eastAsia" w:ascii="宋体" w:hAnsi="宋体" w:cs="Times New Roman"/>
                <w:snapToGrid/>
                <w:spacing w:val="0"/>
                <w:kern w:val="2"/>
                <w:sz w:val="21"/>
                <w:szCs w:val="21"/>
                <w:lang w:val="en-US" w:eastAsia="zh-CN" w:bidi="ar-SA"/>
              </w:rPr>
              <w:t>系统</w:t>
            </w:r>
          </w:p>
        </w:tc>
        <w:tc>
          <w:tcPr>
            <w:tcW w:w="816" w:type="dxa"/>
            <w:vAlign w:val="top"/>
          </w:tcPr>
          <w:p w14:paraId="5D4C2CC6">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1</w:t>
            </w:r>
          </w:p>
        </w:tc>
        <w:tc>
          <w:tcPr>
            <w:tcW w:w="865" w:type="dxa"/>
            <w:vAlign w:val="top"/>
          </w:tcPr>
          <w:p w14:paraId="5EB310F3">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cs="Times New Roman"/>
                <w:snapToGrid/>
                <w:spacing w:val="0"/>
                <w:kern w:val="2"/>
                <w:sz w:val="21"/>
                <w:szCs w:val="21"/>
                <w:lang w:val="en-US" w:eastAsia="zh-CN" w:bidi="ar-SA"/>
              </w:rPr>
              <w:t>套</w:t>
            </w:r>
          </w:p>
        </w:tc>
        <w:tc>
          <w:tcPr>
            <w:tcW w:w="4246" w:type="dxa"/>
            <w:vAlign w:val="top"/>
          </w:tcPr>
          <w:p w14:paraId="285EAB6D">
            <w:pPr>
              <w:ind w:firstLine="0" w:firstLineChars="0"/>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手术室耗材精细化管理，包含高值耗材，低值耗材，手术套包等</w:t>
            </w:r>
          </w:p>
        </w:tc>
      </w:tr>
      <w:tr w14:paraId="3473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14:paraId="53AFC1D4">
            <w:pPr>
              <w:ind w:firstLine="420" w:firstLineChars="0"/>
              <w:rPr>
                <w:rFonts w:hint="eastAsia" w:ascii="宋体" w:hAnsi="宋体" w:eastAsia="宋体" w:cs="Times New Roman"/>
                <w:snapToGrid/>
                <w:spacing w:val="0"/>
                <w:kern w:val="2"/>
                <w:sz w:val="21"/>
                <w:szCs w:val="21"/>
                <w:lang w:val="en-US" w:eastAsia="zh-CN" w:bidi="ar-SA"/>
              </w:rPr>
            </w:pPr>
          </w:p>
        </w:tc>
        <w:tc>
          <w:tcPr>
            <w:tcW w:w="1154" w:type="dxa"/>
            <w:vMerge w:val="continue"/>
            <w:vAlign w:val="center"/>
          </w:tcPr>
          <w:p w14:paraId="7570FC26">
            <w:pPr>
              <w:ind w:firstLine="420" w:firstLineChars="0"/>
              <w:rPr>
                <w:rFonts w:hint="eastAsia" w:ascii="宋体" w:hAnsi="宋体" w:eastAsia="宋体" w:cs="Times New Roman"/>
                <w:snapToGrid/>
                <w:spacing w:val="0"/>
                <w:kern w:val="2"/>
                <w:sz w:val="21"/>
                <w:szCs w:val="21"/>
                <w:lang w:val="en-US" w:eastAsia="zh-CN" w:bidi="ar-SA"/>
              </w:rPr>
            </w:pPr>
          </w:p>
        </w:tc>
        <w:tc>
          <w:tcPr>
            <w:tcW w:w="1904" w:type="dxa"/>
            <w:noWrap/>
            <w:vAlign w:val="center"/>
          </w:tcPr>
          <w:p w14:paraId="4E4351AA">
            <w:pPr>
              <w:pStyle w:val="455"/>
              <w:spacing w:line="276" w:lineRule="auto"/>
              <w:ind w:firstLine="0" w:firstLineChars="0"/>
              <w:jc w:val="left"/>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智能监控</w:t>
            </w:r>
            <w:r>
              <w:rPr>
                <w:rFonts w:hint="eastAsia" w:ascii="宋体" w:hAnsi="宋体" w:cs="Times New Roman"/>
                <w:snapToGrid/>
                <w:spacing w:val="0"/>
                <w:kern w:val="2"/>
                <w:sz w:val="21"/>
                <w:szCs w:val="21"/>
                <w:lang w:val="en-US" w:eastAsia="zh-CN" w:bidi="ar-SA"/>
              </w:rPr>
              <w:t>大</w:t>
            </w:r>
            <w:r>
              <w:rPr>
                <w:rFonts w:hint="eastAsia" w:ascii="宋体" w:hAnsi="宋体" w:eastAsia="宋体" w:cs="Times New Roman"/>
                <w:snapToGrid/>
                <w:spacing w:val="0"/>
                <w:kern w:val="2"/>
                <w:sz w:val="21"/>
                <w:szCs w:val="21"/>
                <w:lang w:val="en-US" w:eastAsia="zh-CN" w:bidi="ar-SA"/>
              </w:rPr>
              <w:t>屏</w:t>
            </w:r>
          </w:p>
        </w:tc>
        <w:tc>
          <w:tcPr>
            <w:tcW w:w="816" w:type="dxa"/>
            <w:vAlign w:val="top"/>
          </w:tcPr>
          <w:p w14:paraId="0173F7C6">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1</w:t>
            </w:r>
          </w:p>
        </w:tc>
        <w:tc>
          <w:tcPr>
            <w:tcW w:w="865" w:type="dxa"/>
            <w:vAlign w:val="top"/>
          </w:tcPr>
          <w:p w14:paraId="236B1392">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cs="Times New Roman"/>
                <w:snapToGrid/>
                <w:spacing w:val="0"/>
                <w:kern w:val="2"/>
                <w:sz w:val="21"/>
                <w:szCs w:val="21"/>
                <w:lang w:val="en-US" w:eastAsia="zh-CN" w:bidi="ar-SA"/>
              </w:rPr>
              <w:t>台</w:t>
            </w:r>
          </w:p>
        </w:tc>
        <w:tc>
          <w:tcPr>
            <w:tcW w:w="4246" w:type="dxa"/>
            <w:vAlign w:val="top"/>
          </w:tcPr>
          <w:p w14:paraId="37881545">
            <w:pPr>
              <w:ind w:firstLine="0" w:firstLineChars="0"/>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手术室耗材使用数据BI展示</w:t>
            </w:r>
          </w:p>
        </w:tc>
      </w:tr>
      <w:tr w14:paraId="53D2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14:paraId="0E19F739">
            <w:pPr>
              <w:ind w:firstLine="420" w:firstLineChars="0"/>
              <w:rPr>
                <w:rFonts w:hint="eastAsia" w:ascii="宋体" w:hAnsi="宋体" w:eastAsia="宋体" w:cs="Times New Roman"/>
                <w:snapToGrid/>
                <w:spacing w:val="0"/>
                <w:kern w:val="2"/>
                <w:sz w:val="21"/>
                <w:szCs w:val="21"/>
                <w:lang w:val="en-US" w:eastAsia="zh-CN" w:bidi="ar-SA"/>
              </w:rPr>
            </w:pPr>
          </w:p>
        </w:tc>
        <w:tc>
          <w:tcPr>
            <w:tcW w:w="1154" w:type="dxa"/>
            <w:vMerge w:val="continue"/>
            <w:vAlign w:val="center"/>
          </w:tcPr>
          <w:p w14:paraId="0C48F441">
            <w:pPr>
              <w:ind w:firstLine="420" w:firstLineChars="0"/>
              <w:rPr>
                <w:rFonts w:hint="eastAsia" w:ascii="宋体" w:hAnsi="宋体" w:eastAsia="宋体" w:cs="Times New Roman"/>
                <w:snapToGrid/>
                <w:spacing w:val="0"/>
                <w:kern w:val="2"/>
                <w:sz w:val="21"/>
                <w:szCs w:val="21"/>
                <w:lang w:val="en-US" w:eastAsia="zh-CN" w:bidi="ar-SA"/>
              </w:rPr>
            </w:pPr>
          </w:p>
        </w:tc>
        <w:tc>
          <w:tcPr>
            <w:tcW w:w="1904" w:type="dxa"/>
            <w:noWrap/>
            <w:vAlign w:val="center"/>
          </w:tcPr>
          <w:p w14:paraId="0679F6B0">
            <w:pPr>
              <w:pStyle w:val="455"/>
              <w:spacing w:line="276" w:lineRule="auto"/>
              <w:ind w:firstLine="0" w:firstLineChars="0"/>
              <w:jc w:val="left"/>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智能工作台</w:t>
            </w:r>
          </w:p>
        </w:tc>
        <w:tc>
          <w:tcPr>
            <w:tcW w:w="816" w:type="dxa"/>
            <w:vAlign w:val="top"/>
          </w:tcPr>
          <w:p w14:paraId="35EFA558">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1</w:t>
            </w:r>
          </w:p>
        </w:tc>
        <w:tc>
          <w:tcPr>
            <w:tcW w:w="865" w:type="dxa"/>
            <w:vAlign w:val="top"/>
          </w:tcPr>
          <w:p w14:paraId="1D52EC54">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cs="Times New Roman"/>
                <w:snapToGrid/>
                <w:spacing w:val="0"/>
                <w:kern w:val="2"/>
                <w:sz w:val="21"/>
                <w:szCs w:val="21"/>
                <w:lang w:val="en-US" w:eastAsia="zh-CN" w:bidi="ar-SA"/>
              </w:rPr>
              <w:t>台</w:t>
            </w:r>
          </w:p>
        </w:tc>
        <w:tc>
          <w:tcPr>
            <w:tcW w:w="4246" w:type="dxa"/>
            <w:vAlign w:val="top"/>
          </w:tcPr>
          <w:p w14:paraId="523B9EC2">
            <w:pPr>
              <w:ind w:firstLine="0" w:firstLineChars="0"/>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手术室库房的操作平台，实现人员授权和出入库操作</w:t>
            </w:r>
          </w:p>
        </w:tc>
      </w:tr>
      <w:tr w14:paraId="361A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14:paraId="33AD2589">
            <w:pPr>
              <w:ind w:firstLine="420" w:firstLineChars="0"/>
              <w:rPr>
                <w:rFonts w:hint="eastAsia" w:ascii="宋体" w:hAnsi="宋体" w:eastAsia="宋体" w:cs="Times New Roman"/>
                <w:snapToGrid/>
                <w:spacing w:val="0"/>
                <w:kern w:val="2"/>
                <w:sz w:val="21"/>
                <w:szCs w:val="21"/>
                <w:lang w:val="en-US" w:eastAsia="zh-CN" w:bidi="ar-SA"/>
              </w:rPr>
            </w:pPr>
          </w:p>
        </w:tc>
        <w:tc>
          <w:tcPr>
            <w:tcW w:w="1154" w:type="dxa"/>
            <w:vMerge w:val="continue"/>
            <w:vAlign w:val="center"/>
          </w:tcPr>
          <w:p w14:paraId="72ACDCCB">
            <w:pPr>
              <w:ind w:firstLine="420" w:firstLineChars="0"/>
              <w:rPr>
                <w:rFonts w:hint="eastAsia" w:ascii="宋体" w:hAnsi="宋体" w:eastAsia="宋体" w:cs="Times New Roman"/>
                <w:snapToGrid/>
                <w:spacing w:val="0"/>
                <w:kern w:val="2"/>
                <w:sz w:val="21"/>
                <w:szCs w:val="21"/>
                <w:lang w:val="en-US" w:eastAsia="zh-CN" w:bidi="ar-SA"/>
              </w:rPr>
            </w:pPr>
          </w:p>
        </w:tc>
        <w:tc>
          <w:tcPr>
            <w:tcW w:w="1904" w:type="dxa"/>
            <w:noWrap/>
            <w:vAlign w:val="center"/>
          </w:tcPr>
          <w:p w14:paraId="4411E320">
            <w:pPr>
              <w:pStyle w:val="455"/>
              <w:spacing w:line="276" w:lineRule="auto"/>
              <w:ind w:firstLine="0" w:firstLineChars="0"/>
              <w:jc w:val="left"/>
              <w:rPr>
                <w:rFonts w:hint="eastAsia" w:ascii="宋体" w:hAnsi="宋体" w:eastAsia="宋体" w:cs="Times New Roman"/>
                <w:snapToGrid/>
                <w:spacing w:val="0"/>
                <w:kern w:val="2"/>
                <w:sz w:val="21"/>
                <w:szCs w:val="21"/>
                <w:lang w:val="en-US" w:eastAsia="zh-CN" w:bidi="ar-SA"/>
              </w:rPr>
            </w:pPr>
            <w:r>
              <w:rPr>
                <w:rFonts w:hint="eastAsia" w:ascii="宋体" w:hAnsi="宋体" w:cs="Times New Roman"/>
                <w:snapToGrid/>
                <w:spacing w:val="0"/>
                <w:kern w:val="2"/>
                <w:sz w:val="21"/>
                <w:szCs w:val="21"/>
                <w:lang w:val="en-US" w:eastAsia="zh-CN" w:bidi="ar-SA"/>
              </w:rPr>
              <w:t>智能高值耗材柜</w:t>
            </w:r>
          </w:p>
        </w:tc>
        <w:tc>
          <w:tcPr>
            <w:tcW w:w="816" w:type="dxa"/>
            <w:vAlign w:val="top"/>
          </w:tcPr>
          <w:p w14:paraId="57262A58">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1</w:t>
            </w:r>
          </w:p>
        </w:tc>
        <w:tc>
          <w:tcPr>
            <w:tcW w:w="865" w:type="dxa"/>
            <w:vAlign w:val="top"/>
          </w:tcPr>
          <w:p w14:paraId="1683C1C7">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cs="Times New Roman"/>
                <w:snapToGrid/>
                <w:spacing w:val="0"/>
                <w:kern w:val="2"/>
                <w:sz w:val="21"/>
                <w:szCs w:val="21"/>
                <w:lang w:val="en-US" w:eastAsia="zh-CN" w:bidi="ar-SA"/>
              </w:rPr>
              <w:t>台</w:t>
            </w:r>
          </w:p>
        </w:tc>
        <w:tc>
          <w:tcPr>
            <w:tcW w:w="4246" w:type="dxa"/>
            <w:vAlign w:val="top"/>
          </w:tcPr>
          <w:p w14:paraId="7713F21D">
            <w:pPr>
              <w:ind w:firstLine="0" w:firstLineChars="0"/>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用于高值耗材的追溯以及精细化管理</w:t>
            </w:r>
          </w:p>
        </w:tc>
      </w:tr>
      <w:tr w14:paraId="017D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14:paraId="4BA36EA6">
            <w:pPr>
              <w:ind w:firstLine="420" w:firstLineChars="0"/>
              <w:rPr>
                <w:rFonts w:hint="eastAsia" w:ascii="宋体" w:hAnsi="宋体" w:eastAsia="宋体" w:cs="Times New Roman"/>
                <w:snapToGrid/>
                <w:spacing w:val="0"/>
                <w:kern w:val="2"/>
                <w:sz w:val="21"/>
                <w:szCs w:val="21"/>
                <w:lang w:val="en-US" w:eastAsia="zh-CN" w:bidi="ar-SA"/>
              </w:rPr>
            </w:pPr>
          </w:p>
        </w:tc>
        <w:tc>
          <w:tcPr>
            <w:tcW w:w="1154" w:type="dxa"/>
            <w:vMerge w:val="continue"/>
            <w:vAlign w:val="center"/>
          </w:tcPr>
          <w:p w14:paraId="500271A9">
            <w:pPr>
              <w:ind w:firstLine="420" w:firstLineChars="0"/>
              <w:rPr>
                <w:rFonts w:hint="eastAsia" w:ascii="宋体" w:hAnsi="宋体" w:eastAsia="宋体" w:cs="Times New Roman"/>
                <w:snapToGrid/>
                <w:spacing w:val="0"/>
                <w:kern w:val="2"/>
                <w:sz w:val="21"/>
                <w:szCs w:val="21"/>
                <w:lang w:val="en-US" w:eastAsia="zh-CN" w:bidi="ar-SA"/>
              </w:rPr>
            </w:pPr>
          </w:p>
        </w:tc>
        <w:tc>
          <w:tcPr>
            <w:tcW w:w="1904" w:type="dxa"/>
            <w:noWrap/>
            <w:vAlign w:val="center"/>
          </w:tcPr>
          <w:p w14:paraId="30EE3A78">
            <w:pPr>
              <w:pStyle w:val="455"/>
              <w:spacing w:line="276" w:lineRule="auto"/>
              <w:ind w:firstLine="0" w:firstLineChars="0"/>
              <w:jc w:val="left"/>
              <w:rPr>
                <w:rFonts w:hint="eastAsia" w:ascii="宋体" w:hAnsi="宋体" w:eastAsia="宋体" w:cs="Times New Roman"/>
                <w:snapToGrid/>
                <w:spacing w:val="0"/>
                <w:kern w:val="2"/>
                <w:sz w:val="21"/>
                <w:szCs w:val="21"/>
                <w:lang w:val="en-US" w:eastAsia="zh-CN" w:bidi="ar-SA"/>
              </w:rPr>
            </w:pPr>
            <w:r>
              <w:rPr>
                <w:rFonts w:hint="eastAsia" w:ascii="宋体" w:hAnsi="宋体" w:cs="Times New Roman"/>
                <w:snapToGrid/>
                <w:spacing w:val="0"/>
                <w:kern w:val="2"/>
                <w:sz w:val="21"/>
                <w:szCs w:val="21"/>
                <w:lang w:val="en-US" w:eastAsia="zh-CN" w:bidi="ar-SA"/>
              </w:rPr>
              <w:t>智能高值耗材柜</w:t>
            </w:r>
            <w:r>
              <w:rPr>
                <w:rFonts w:hint="eastAsia" w:ascii="宋体" w:hAnsi="宋体" w:eastAsia="宋体" w:cs="Times New Roman"/>
                <w:snapToGrid/>
                <w:spacing w:val="0"/>
                <w:kern w:val="2"/>
                <w:sz w:val="21"/>
                <w:szCs w:val="21"/>
                <w:lang w:val="en-US" w:eastAsia="zh-CN" w:bidi="ar-SA"/>
              </w:rPr>
              <w:t>（双开门）</w:t>
            </w:r>
          </w:p>
        </w:tc>
        <w:tc>
          <w:tcPr>
            <w:tcW w:w="816" w:type="dxa"/>
            <w:vAlign w:val="top"/>
          </w:tcPr>
          <w:p w14:paraId="72EECE35">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4</w:t>
            </w:r>
          </w:p>
        </w:tc>
        <w:tc>
          <w:tcPr>
            <w:tcW w:w="865" w:type="dxa"/>
            <w:vAlign w:val="top"/>
          </w:tcPr>
          <w:p w14:paraId="38972247">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cs="Times New Roman"/>
                <w:snapToGrid/>
                <w:spacing w:val="0"/>
                <w:kern w:val="2"/>
                <w:sz w:val="21"/>
                <w:szCs w:val="21"/>
                <w:lang w:val="en-US" w:eastAsia="zh-CN" w:bidi="ar-SA"/>
              </w:rPr>
              <w:t>台</w:t>
            </w:r>
          </w:p>
        </w:tc>
        <w:tc>
          <w:tcPr>
            <w:tcW w:w="4246" w:type="dxa"/>
            <w:vAlign w:val="top"/>
          </w:tcPr>
          <w:p w14:paraId="6DE22D17">
            <w:pPr>
              <w:ind w:firstLine="0" w:firstLineChars="0"/>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用于高值耗材的追溯以及精细化管理</w:t>
            </w:r>
          </w:p>
        </w:tc>
      </w:tr>
      <w:tr w14:paraId="04A1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14:paraId="5731ED2E">
            <w:pPr>
              <w:ind w:firstLine="420" w:firstLineChars="0"/>
              <w:rPr>
                <w:rFonts w:hint="eastAsia" w:ascii="宋体" w:hAnsi="宋体" w:eastAsia="宋体" w:cs="Times New Roman"/>
                <w:snapToGrid/>
                <w:spacing w:val="0"/>
                <w:kern w:val="2"/>
                <w:sz w:val="21"/>
                <w:szCs w:val="21"/>
                <w:lang w:val="en-US" w:eastAsia="zh-CN" w:bidi="ar-SA"/>
              </w:rPr>
            </w:pPr>
          </w:p>
        </w:tc>
        <w:tc>
          <w:tcPr>
            <w:tcW w:w="1154" w:type="dxa"/>
            <w:vMerge w:val="continue"/>
            <w:vAlign w:val="center"/>
          </w:tcPr>
          <w:p w14:paraId="083F8F5A">
            <w:pPr>
              <w:ind w:firstLine="420" w:firstLineChars="0"/>
              <w:rPr>
                <w:rFonts w:hint="eastAsia" w:ascii="宋体" w:hAnsi="宋体" w:eastAsia="宋体" w:cs="Times New Roman"/>
                <w:snapToGrid/>
                <w:spacing w:val="0"/>
                <w:kern w:val="2"/>
                <w:sz w:val="21"/>
                <w:szCs w:val="21"/>
                <w:lang w:val="en-US" w:eastAsia="zh-CN" w:bidi="ar-SA"/>
              </w:rPr>
            </w:pPr>
          </w:p>
        </w:tc>
        <w:tc>
          <w:tcPr>
            <w:tcW w:w="1904" w:type="dxa"/>
            <w:noWrap/>
            <w:vAlign w:val="center"/>
          </w:tcPr>
          <w:p w14:paraId="70C72679">
            <w:pPr>
              <w:pStyle w:val="455"/>
              <w:spacing w:line="276" w:lineRule="auto"/>
              <w:ind w:firstLine="0" w:firstLineChars="0"/>
              <w:jc w:val="left"/>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智能作业车</w:t>
            </w:r>
          </w:p>
        </w:tc>
        <w:tc>
          <w:tcPr>
            <w:tcW w:w="816" w:type="dxa"/>
            <w:vAlign w:val="top"/>
          </w:tcPr>
          <w:p w14:paraId="16A0CDA6">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1</w:t>
            </w:r>
          </w:p>
        </w:tc>
        <w:tc>
          <w:tcPr>
            <w:tcW w:w="865" w:type="dxa"/>
            <w:vAlign w:val="top"/>
          </w:tcPr>
          <w:p w14:paraId="4CF91802">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cs="Times New Roman"/>
                <w:snapToGrid/>
                <w:spacing w:val="0"/>
                <w:kern w:val="2"/>
                <w:sz w:val="21"/>
                <w:szCs w:val="21"/>
                <w:lang w:val="en-US" w:eastAsia="zh-CN" w:bidi="ar-SA"/>
              </w:rPr>
              <w:t>台</w:t>
            </w:r>
          </w:p>
        </w:tc>
        <w:tc>
          <w:tcPr>
            <w:tcW w:w="4246" w:type="dxa"/>
            <w:vAlign w:val="top"/>
          </w:tcPr>
          <w:p w14:paraId="6282DDD1">
            <w:pPr>
              <w:ind w:firstLine="0" w:firstLineChars="0"/>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用户耗材拣选、记账管理</w:t>
            </w:r>
          </w:p>
        </w:tc>
      </w:tr>
      <w:tr w14:paraId="513C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14:paraId="15D09689">
            <w:pPr>
              <w:ind w:firstLine="420" w:firstLineChars="0"/>
              <w:rPr>
                <w:rFonts w:hint="eastAsia" w:ascii="宋体" w:hAnsi="宋体" w:eastAsia="宋体" w:cs="Times New Roman"/>
                <w:snapToGrid/>
                <w:spacing w:val="0"/>
                <w:kern w:val="2"/>
                <w:sz w:val="21"/>
                <w:szCs w:val="21"/>
                <w:lang w:val="en-US" w:eastAsia="zh-CN" w:bidi="ar-SA"/>
              </w:rPr>
            </w:pPr>
          </w:p>
        </w:tc>
        <w:tc>
          <w:tcPr>
            <w:tcW w:w="1154" w:type="dxa"/>
            <w:vMerge w:val="continue"/>
            <w:vAlign w:val="center"/>
          </w:tcPr>
          <w:p w14:paraId="40E5E01C">
            <w:pPr>
              <w:ind w:firstLine="420" w:firstLineChars="0"/>
              <w:rPr>
                <w:rFonts w:hint="eastAsia" w:ascii="宋体" w:hAnsi="宋体" w:eastAsia="宋体" w:cs="Times New Roman"/>
                <w:snapToGrid/>
                <w:spacing w:val="0"/>
                <w:kern w:val="2"/>
                <w:sz w:val="21"/>
                <w:szCs w:val="21"/>
                <w:lang w:val="en-US" w:eastAsia="zh-CN" w:bidi="ar-SA"/>
              </w:rPr>
            </w:pPr>
          </w:p>
        </w:tc>
        <w:tc>
          <w:tcPr>
            <w:tcW w:w="1904" w:type="dxa"/>
            <w:noWrap/>
            <w:vAlign w:val="center"/>
          </w:tcPr>
          <w:p w14:paraId="01B3E7E6">
            <w:pPr>
              <w:pStyle w:val="455"/>
              <w:spacing w:line="276" w:lineRule="auto"/>
              <w:ind w:firstLine="0" w:firstLineChars="0"/>
              <w:jc w:val="left"/>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RFID打印机</w:t>
            </w:r>
          </w:p>
        </w:tc>
        <w:tc>
          <w:tcPr>
            <w:tcW w:w="816" w:type="dxa"/>
            <w:vAlign w:val="top"/>
          </w:tcPr>
          <w:p w14:paraId="7A21C5A1">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1</w:t>
            </w:r>
          </w:p>
        </w:tc>
        <w:tc>
          <w:tcPr>
            <w:tcW w:w="865" w:type="dxa"/>
            <w:vAlign w:val="top"/>
          </w:tcPr>
          <w:p w14:paraId="6FC3F489">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cs="Times New Roman"/>
                <w:snapToGrid/>
                <w:spacing w:val="0"/>
                <w:kern w:val="2"/>
                <w:sz w:val="21"/>
                <w:szCs w:val="21"/>
                <w:lang w:val="en-US" w:eastAsia="zh-CN" w:bidi="ar-SA"/>
              </w:rPr>
              <w:t>台</w:t>
            </w:r>
          </w:p>
        </w:tc>
        <w:tc>
          <w:tcPr>
            <w:tcW w:w="4246" w:type="dxa"/>
            <w:vAlign w:val="top"/>
          </w:tcPr>
          <w:p w14:paraId="526042A9">
            <w:pPr>
              <w:ind w:firstLine="0" w:firstLineChars="0"/>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手术耗材的赋码、制码</w:t>
            </w:r>
          </w:p>
        </w:tc>
      </w:tr>
      <w:tr w14:paraId="4628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14:paraId="323D26EC">
            <w:pPr>
              <w:ind w:firstLine="420" w:firstLineChars="0"/>
              <w:rPr>
                <w:rFonts w:hint="eastAsia" w:ascii="宋体" w:hAnsi="宋体" w:eastAsia="宋体" w:cs="Times New Roman"/>
                <w:snapToGrid/>
                <w:spacing w:val="0"/>
                <w:kern w:val="2"/>
                <w:sz w:val="21"/>
                <w:szCs w:val="21"/>
                <w:lang w:val="en-US" w:eastAsia="zh-CN" w:bidi="ar-SA"/>
              </w:rPr>
            </w:pPr>
          </w:p>
        </w:tc>
        <w:tc>
          <w:tcPr>
            <w:tcW w:w="1154" w:type="dxa"/>
            <w:vMerge w:val="continue"/>
            <w:vAlign w:val="center"/>
          </w:tcPr>
          <w:p w14:paraId="5BEAA0BA">
            <w:pPr>
              <w:ind w:firstLine="420" w:firstLineChars="0"/>
              <w:rPr>
                <w:rFonts w:hint="eastAsia" w:ascii="宋体" w:hAnsi="宋体" w:eastAsia="宋体" w:cs="Times New Roman"/>
                <w:snapToGrid/>
                <w:spacing w:val="0"/>
                <w:kern w:val="2"/>
                <w:sz w:val="21"/>
                <w:szCs w:val="21"/>
                <w:lang w:val="en-US" w:eastAsia="zh-CN" w:bidi="ar-SA"/>
              </w:rPr>
            </w:pPr>
          </w:p>
        </w:tc>
        <w:tc>
          <w:tcPr>
            <w:tcW w:w="1904" w:type="dxa"/>
            <w:noWrap/>
            <w:vAlign w:val="center"/>
          </w:tcPr>
          <w:p w14:paraId="2684BB48">
            <w:pPr>
              <w:pStyle w:val="455"/>
              <w:spacing w:line="276" w:lineRule="auto"/>
              <w:ind w:firstLine="0" w:firstLineChars="0"/>
              <w:jc w:val="left"/>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RFID标签</w:t>
            </w:r>
          </w:p>
        </w:tc>
        <w:tc>
          <w:tcPr>
            <w:tcW w:w="816" w:type="dxa"/>
            <w:vAlign w:val="top"/>
          </w:tcPr>
          <w:p w14:paraId="13A6F761">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2000</w:t>
            </w:r>
          </w:p>
        </w:tc>
        <w:tc>
          <w:tcPr>
            <w:tcW w:w="865" w:type="dxa"/>
            <w:vAlign w:val="top"/>
          </w:tcPr>
          <w:p w14:paraId="421A35D5">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cs="Times New Roman"/>
                <w:snapToGrid/>
                <w:spacing w:val="0"/>
                <w:kern w:val="2"/>
                <w:sz w:val="21"/>
                <w:szCs w:val="21"/>
                <w:lang w:val="en-US" w:eastAsia="zh-CN" w:bidi="ar-SA"/>
              </w:rPr>
              <w:t>张</w:t>
            </w:r>
          </w:p>
        </w:tc>
        <w:tc>
          <w:tcPr>
            <w:tcW w:w="4246" w:type="dxa"/>
            <w:vAlign w:val="top"/>
          </w:tcPr>
          <w:p w14:paraId="2A51D473">
            <w:pPr>
              <w:ind w:firstLine="0" w:firstLineChars="0"/>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商品信息绑定</w:t>
            </w:r>
          </w:p>
        </w:tc>
      </w:tr>
      <w:tr w14:paraId="68CC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restart"/>
            <w:vAlign w:val="center"/>
          </w:tcPr>
          <w:p w14:paraId="7C6C7AC8">
            <w:pPr>
              <w:ind w:firstLine="0" w:firstLineChars="0"/>
              <w:jc w:val="center"/>
              <w:rPr>
                <w:rFonts w:hint="eastAsia" w:ascii="宋体" w:hAnsi="宋体" w:eastAsia="宋体" w:cs="Times New Roman"/>
                <w:snapToGrid/>
                <w:spacing w:val="0"/>
                <w:kern w:val="2"/>
                <w:sz w:val="21"/>
                <w:szCs w:val="21"/>
                <w:lang w:val="en-US" w:eastAsia="zh-CN" w:bidi="ar-SA"/>
              </w:rPr>
            </w:pPr>
            <w:bookmarkStart w:id="9" w:name="_Toc15024"/>
            <w:r>
              <w:rPr>
                <w:rFonts w:hint="eastAsia" w:ascii="宋体" w:hAnsi="宋体" w:eastAsia="宋体" w:cs="Times New Roman"/>
                <w:snapToGrid/>
                <w:spacing w:val="0"/>
                <w:kern w:val="2"/>
                <w:sz w:val="21"/>
                <w:szCs w:val="21"/>
                <w:lang w:val="en-US" w:eastAsia="zh-CN" w:bidi="ar-SA"/>
              </w:rPr>
              <w:t>二</w:t>
            </w:r>
          </w:p>
        </w:tc>
        <w:tc>
          <w:tcPr>
            <w:tcW w:w="1154" w:type="dxa"/>
            <w:vMerge w:val="restart"/>
            <w:vAlign w:val="center"/>
          </w:tcPr>
          <w:p w14:paraId="595C1C50">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其他服务</w:t>
            </w:r>
          </w:p>
        </w:tc>
        <w:tc>
          <w:tcPr>
            <w:tcW w:w="1904" w:type="dxa"/>
            <w:noWrap/>
            <w:vAlign w:val="center"/>
          </w:tcPr>
          <w:p w14:paraId="1B7ED3B7">
            <w:pPr>
              <w:pStyle w:val="455"/>
              <w:spacing w:line="276" w:lineRule="auto"/>
              <w:ind w:firstLine="0" w:firstLineChars="0"/>
              <w:jc w:val="left"/>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手术室改造</w:t>
            </w:r>
          </w:p>
        </w:tc>
        <w:tc>
          <w:tcPr>
            <w:tcW w:w="816" w:type="dxa"/>
            <w:vAlign w:val="top"/>
          </w:tcPr>
          <w:p w14:paraId="0DCBADBE">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1</w:t>
            </w:r>
          </w:p>
        </w:tc>
        <w:tc>
          <w:tcPr>
            <w:tcW w:w="865" w:type="dxa"/>
            <w:vAlign w:val="top"/>
          </w:tcPr>
          <w:p w14:paraId="0C270B6E">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cs="Times New Roman"/>
                <w:snapToGrid/>
                <w:spacing w:val="0"/>
                <w:kern w:val="2"/>
                <w:sz w:val="21"/>
                <w:szCs w:val="21"/>
                <w:lang w:val="en-US" w:eastAsia="zh-CN" w:bidi="ar-SA"/>
              </w:rPr>
              <w:t>套</w:t>
            </w:r>
          </w:p>
        </w:tc>
        <w:tc>
          <w:tcPr>
            <w:tcW w:w="4246" w:type="dxa"/>
            <w:vAlign w:val="top"/>
          </w:tcPr>
          <w:p w14:paraId="6EB8FD61">
            <w:pPr>
              <w:ind w:firstLine="0" w:firstLineChars="0"/>
              <w:jc w:val="left"/>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手术室墙体改造以及美化装饰</w:t>
            </w:r>
          </w:p>
        </w:tc>
      </w:tr>
      <w:tr w14:paraId="410A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Merge w:val="continue"/>
            <w:vAlign w:val="center"/>
          </w:tcPr>
          <w:p w14:paraId="5F4C739E">
            <w:pPr>
              <w:ind w:firstLine="420" w:firstLineChars="0"/>
              <w:jc w:val="center"/>
              <w:rPr>
                <w:rFonts w:hint="eastAsia" w:ascii="宋体" w:hAnsi="宋体" w:eastAsia="宋体" w:cs="Times New Roman"/>
                <w:snapToGrid/>
                <w:spacing w:val="0"/>
                <w:kern w:val="2"/>
                <w:sz w:val="21"/>
                <w:szCs w:val="21"/>
                <w:lang w:val="en-US" w:eastAsia="zh-CN" w:bidi="ar-SA"/>
              </w:rPr>
            </w:pPr>
          </w:p>
        </w:tc>
        <w:tc>
          <w:tcPr>
            <w:tcW w:w="1154" w:type="dxa"/>
            <w:vMerge w:val="continue"/>
            <w:vAlign w:val="center"/>
          </w:tcPr>
          <w:p w14:paraId="1B396775">
            <w:pPr>
              <w:ind w:firstLine="0" w:firstLineChars="0"/>
              <w:jc w:val="center"/>
              <w:rPr>
                <w:rFonts w:hint="eastAsia" w:ascii="宋体" w:hAnsi="宋体" w:eastAsia="宋体" w:cs="Times New Roman"/>
                <w:snapToGrid/>
                <w:spacing w:val="0"/>
                <w:kern w:val="2"/>
                <w:sz w:val="21"/>
                <w:szCs w:val="21"/>
                <w:lang w:val="en-US" w:eastAsia="zh-CN" w:bidi="ar-SA"/>
              </w:rPr>
            </w:pPr>
          </w:p>
        </w:tc>
        <w:tc>
          <w:tcPr>
            <w:tcW w:w="1904" w:type="dxa"/>
            <w:noWrap/>
            <w:vAlign w:val="center"/>
          </w:tcPr>
          <w:p w14:paraId="664BD121">
            <w:pPr>
              <w:pStyle w:val="455"/>
              <w:spacing w:line="276" w:lineRule="auto"/>
              <w:ind w:firstLine="0" w:firstLineChars="0"/>
              <w:jc w:val="left"/>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系统接口</w:t>
            </w:r>
          </w:p>
        </w:tc>
        <w:tc>
          <w:tcPr>
            <w:tcW w:w="816" w:type="dxa"/>
            <w:vAlign w:val="top"/>
          </w:tcPr>
          <w:p w14:paraId="56A88834">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1</w:t>
            </w:r>
          </w:p>
        </w:tc>
        <w:tc>
          <w:tcPr>
            <w:tcW w:w="865" w:type="dxa"/>
            <w:vAlign w:val="top"/>
          </w:tcPr>
          <w:p w14:paraId="16C4A02E">
            <w:pPr>
              <w:ind w:firstLine="0" w:firstLineChars="0"/>
              <w:jc w:val="center"/>
              <w:rPr>
                <w:rFonts w:hint="eastAsia" w:ascii="宋体" w:hAnsi="宋体" w:eastAsia="宋体" w:cs="Times New Roman"/>
                <w:snapToGrid/>
                <w:spacing w:val="0"/>
                <w:kern w:val="2"/>
                <w:sz w:val="21"/>
                <w:szCs w:val="21"/>
                <w:lang w:val="en-US" w:eastAsia="zh-CN" w:bidi="ar-SA"/>
              </w:rPr>
            </w:pPr>
            <w:r>
              <w:rPr>
                <w:rFonts w:hint="eastAsia" w:ascii="宋体" w:hAnsi="宋体" w:cs="Times New Roman"/>
                <w:snapToGrid/>
                <w:spacing w:val="0"/>
                <w:kern w:val="2"/>
                <w:sz w:val="21"/>
                <w:szCs w:val="21"/>
                <w:lang w:val="en-US" w:eastAsia="zh-CN" w:bidi="ar-SA"/>
              </w:rPr>
              <w:t>套</w:t>
            </w:r>
          </w:p>
        </w:tc>
        <w:tc>
          <w:tcPr>
            <w:tcW w:w="4246" w:type="dxa"/>
            <w:vAlign w:val="top"/>
          </w:tcPr>
          <w:p w14:paraId="010D416B">
            <w:pPr>
              <w:ind w:firstLine="0" w:firstLineChars="0"/>
              <w:jc w:val="left"/>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实现与金蝶系统对接</w:t>
            </w:r>
          </w:p>
        </w:tc>
      </w:tr>
    </w:tbl>
    <w:p w14:paraId="53654CDE">
      <w:pPr>
        <w:pStyle w:val="4"/>
        <w:keepNext/>
        <w:keepLines/>
        <w:pageBreakBefore w:val="0"/>
        <w:widowControl w:val="0"/>
        <w:kinsoku/>
        <w:wordWrap/>
        <w:overflowPunct/>
        <w:topLinePunct w:val="0"/>
        <w:autoSpaceDE/>
        <w:autoSpaceDN/>
        <w:bidi w:val="0"/>
        <w:adjustRightInd/>
        <w:snapToGrid/>
        <w:spacing w:before="157" w:beforeLines="50" w:after="0" w:line="360" w:lineRule="auto"/>
        <w:ind w:left="0" w:firstLine="0"/>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（二）实施人员配置</w:t>
      </w:r>
      <w:bookmarkEnd w:id="9"/>
    </w:p>
    <w:p w14:paraId="395E6A9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Times New Roman"/>
          <w:snapToGrid/>
          <w:spacing w:val="0"/>
          <w:kern w:val="2"/>
          <w:sz w:val="21"/>
          <w:szCs w:val="21"/>
          <w:lang w:val="zh-CN" w:eastAsia="zh-CN" w:bidi="ar-SA"/>
        </w:rPr>
      </w:pPr>
      <w:r>
        <w:rPr>
          <w:rFonts w:hint="eastAsia" w:ascii="宋体" w:hAnsi="宋体" w:eastAsia="宋体" w:cs="Times New Roman"/>
          <w:snapToGrid/>
          <w:spacing w:val="0"/>
          <w:kern w:val="2"/>
          <w:sz w:val="21"/>
          <w:szCs w:val="21"/>
          <w:lang w:val="zh-CN" w:eastAsia="zh-CN" w:bidi="ar-SA"/>
        </w:rPr>
        <w:t>中标服务商应成立项目</w:t>
      </w:r>
      <w:r>
        <w:rPr>
          <w:rFonts w:hint="eastAsia" w:ascii="宋体" w:hAnsi="宋体" w:eastAsia="宋体" w:cs="Times New Roman"/>
          <w:snapToGrid/>
          <w:spacing w:val="0"/>
          <w:kern w:val="2"/>
          <w:sz w:val="21"/>
          <w:szCs w:val="21"/>
          <w:lang w:val="en-US" w:eastAsia="zh-CN" w:bidi="ar-SA"/>
        </w:rPr>
        <w:t>专项</w:t>
      </w:r>
      <w:r>
        <w:rPr>
          <w:rFonts w:hint="eastAsia" w:ascii="宋体" w:hAnsi="宋体" w:eastAsia="宋体" w:cs="Times New Roman"/>
          <w:snapToGrid/>
          <w:spacing w:val="0"/>
          <w:kern w:val="2"/>
          <w:sz w:val="21"/>
          <w:szCs w:val="21"/>
          <w:lang w:val="zh-CN" w:eastAsia="zh-CN" w:bidi="ar-SA"/>
        </w:rPr>
        <w:t>工作组，项目</w:t>
      </w:r>
      <w:r>
        <w:rPr>
          <w:rFonts w:hint="eastAsia" w:ascii="宋体" w:hAnsi="宋体" w:eastAsia="宋体" w:cs="Times New Roman"/>
          <w:snapToGrid/>
          <w:spacing w:val="0"/>
          <w:kern w:val="2"/>
          <w:sz w:val="21"/>
          <w:szCs w:val="21"/>
          <w:lang w:val="en-US" w:eastAsia="zh-CN" w:bidi="ar-SA"/>
        </w:rPr>
        <w:t>实施</w:t>
      </w:r>
      <w:r>
        <w:rPr>
          <w:rFonts w:hint="eastAsia" w:ascii="宋体" w:hAnsi="宋体" w:eastAsia="宋体" w:cs="Times New Roman"/>
          <w:snapToGrid/>
          <w:spacing w:val="0"/>
          <w:kern w:val="2"/>
          <w:sz w:val="21"/>
          <w:szCs w:val="21"/>
          <w:lang w:val="zh-CN" w:eastAsia="zh-CN" w:bidi="ar-SA"/>
        </w:rPr>
        <w:t>上线期间，</w:t>
      </w:r>
      <w:r>
        <w:rPr>
          <w:rFonts w:hint="eastAsia" w:ascii="宋体" w:hAnsi="宋体" w:eastAsia="宋体" w:cs="Times New Roman"/>
          <w:snapToGrid/>
          <w:spacing w:val="0"/>
          <w:kern w:val="2"/>
          <w:sz w:val="21"/>
          <w:szCs w:val="21"/>
          <w:lang w:val="en-US" w:eastAsia="zh-CN" w:bidi="ar-SA"/>
        </w:rPr>
        <w:t>应</w:t>
      </w:r>
      <w:r>
        <w:rPr>
          <w:rFonts w:hint="eastAsia" w:ascii="宋体" w:hAnsi="宋体" w:eastAsia="宋体" w:cs="Times New Roman"/>
          <w:snapToGrid/>
          <w:spacing w:val="0"/>
          <w:kern w:val="2"/>
          <w:sz w:val="21"/>
          <w:szCs w:val="21"/>
          <w:lang w:val="zh-CN" w:eastAsia="zh-CN" w:bidi="ar-SA"/>
        </w:rPr>
        <w:t>组建</w:t>
      </w:r>
      <w:r>
        <w:rPr>
          <w:rFonts w:hint="eastAsia" w:ascii="宋体" w:hAnsi="宋体" w:eastAsia="宋体" w:cs="Times New Roman"/>
          <w:snapToGrid/>
          <w:spacing w:val="0"/>
          <w:kern w:val="2"/>
          <w:sz w:val="21"/>
          <w:szCs w:val="21"/>
          <w:lang w:val="en-US" w:eastAsia="zh-CN" w:bidi="ar-SA"/>
        </w:rPr>
        <w:t>≥3</w:t>
      </w:r>
      <w:r>
        <w:rPr>
          <w:rFonts w:hint="eastAsia" w:ascii="宋体" w:hAnsi="宋体" w:eastAsia="宋体" w:cs="Times New Roman"/>
          <w:snapToGrid/>
          <w:spacing w:val="0"/>
          <w:kern w:val="2"/>
          <w:sz w:val="21"/>
          <w:szCs w:val="21"/>
          <w:lang w:val="zh-CN" w:eastAsia="zh-CN" w:bidi="ar-SA"/>
        </w:rPr>
        <w:t>人的实施小组</w:t>
      </w:r>
      <w:r>
        <w:rPr>
          <w:rFonts w:hint="eastAsia" w:ascii="宋体" w:hAnsi="宋体" w:cs="Times New Roman"/>
          <w:snapToGrid/>
          <w:spacing w:val="0"/>
          <w:kern w:val="2"/>
          <w:sz w:val="21"/>
          <w:szCs w:val="21"/>
          <w:lang w:val="zh-CN" w:eastAsia="zh-CN" w:bidi="ar-SA"/>
        </w:rPr>
        <w:t>，</w:t>
      </w:r>
      <w:r>
        <w:rPr>
          <w:rFonts w:hint="eastAsia" w:ascii="宋体" w:hAnsi="宋体" w:eastAsia="宋体" w:cs="宋体"/>
          <w:sz w:val="21"/>
          <w:szCs w:val="21"/>
          <w:lang w:val="zh-CN"/>
        </w:rPr>
        <w:t>本项目设备对接</w:t>
      </w:r>
      <w:r>
        <w:rPr>
          <w:rFonts w:hint="eastAsia" w:ascii="宋体" w:hAnsi="宋体" w:cs="宋体"/>
          <w:sz w:val="21"/>
          <w:szCs w:val="21"/>
          <w:lang w:val="zh-CN"/>
        </w:rPr>
        <w:t>部分</w:t>
      </w:r>
      <w:r>
        <w:rPr>
          <w:rFonts w:hint="eastAsia" w:ascii="宋体" w:hAnsi="宋体" w:eastAsia="宋体" w:cs="宋体"/>
          <w:sz w:val="21"/>
          <w:szCs w:val="21"/>
          <w:lang w:val="zh-CN"/>
        </w:rPr>
        <w:t>需要驻点开发</w:t>
      </w:r>
      <w:r>
        <w:rPr>
          <w:rFonts w:hint="eastAsia" w:ascii="宋体" w:hAnsi="宋体" w:eastAsia="宋体" w:cs="Times New Roman"/>
          <w:snapToGrid/>
          <w:spacing w:val="0"/>
          <w:kern w:val="2"/>
          <w:sz w:val="21"/>
          <w:szCs w:val="21"/>
          <w:lang w:val="zh-CN" w:eastAsia="zh-CN" w:bidi="ar-SA"/>
        </w:rPr>
        <w:t>。成员要求如下：</w:t>
      </w:r>
    </w:p>
    <w:p w14:paraId="70BF856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Times New Roman"/>
          <w:snapToGrid/>
          <w:spacing w:val="0"/>
          <w:kern w:val="2"/>
          <w:sz w:val="21"/>
          <w:szCs w:val="21"/>
          <w:lang w:val="zh-CN" w:eastAsia="zh-CN" w:bidi="ar-SA"/>
        </w:rPr>
      </w:pPr>
      <w:r>
        <w:rPr>
          <w:rFonts w:hint="eastAsia" w:ascii="宋体" w:hAnsi="宋体" w:eastAsia="宋体" w:cs="Times New Roman"/>
          <w:snapToGrid/>
          <w:spacing w:val="0"/>
          <w:kern w:val="2"/>
          <w:sz w:val="21"/>
          <w:szCs w:val="21"/>
          <w:lang w:val="zh-CN" w:eastAsia="zh-CN" w:bidi="ar-SA"/>
        </w:rPr>
        <w:t>项目经理：1人，并全权代表供应商执行各项技术及管理工作；开发工程师：</w:t>
      </w:r>
      <w:r>
        <w:rPr>
          <w:rFonts w:hint="eastAsia" w:ascii="宋体" w:hAnsi="宋体" w:eastAsia="宋体" w:cs="Times New Roman"/>
          <w:snapToGrid/>
          <w:spacing w:val="0"/>
          <w:kern w:val="2"/>
          <w:sz w:val="21"/>
          <w:szCs w:val="21"/>
          <w:lang w:val="en-US" w:eastAsia="zh-CN" w:bidi="ar-SA"/>
        </w:rPr>
        <w:t>≥1</w:t>
      </w:r>
      <w:r>
        <w:rPr>
          <w:rFonts w:hint="eastAsia" w:ascii="宋体" w:hAnsi="宋体" w:eastAsia="宋体" w:cs="Times New Roman"/>
          <w:snapToGrid/>
          <w:spacing w:val="0"/>
          <w:kern w:val="2"/>
          <w:sz w:val="21"/>
          <w:szCs w:val="21"/>
          <w:lang w:val="zh-CN" w:eastAsia="zh-CN" w:bidi="ar-SA"/>
        </w:rPr>
        <w:t>人；项目实施工程师：</w:t>
      </w:r>
      <w:r>
        <w:rPr>
          <w:rFonts w:hint="eastAsia" w:ascii="宋体" w:hAnsi="宋体" w:eastAsia="宋体" w:cs="Times New Roman"/>
          <w:snapToGrid/>
          <w:spacing w:val="0"/>
          <w:kern w:val="2"/>
          <w:sz w:val="21"/>
          <w:szCs w:val="21"/>
          <w:lang w:val="en-US" w:eastAsia="zh-CN" w:bidi="ar-SA"/>
        </w:rPr>
        <w:t>≥1</w:t>
      </w:r>
      <w:r>
        <w:rPr>
          <w:rFonts w:hint="eastAsia" w:ascii="宋体" w:hAnsi="宋体" w:eastAsia="宋体" w:cs="Times New Roman"/>
          <w:snapToGrid/>
          <w:spacing w:val="0"/>
          <w:kern w:val="2"/>
          <w:sz w:val="21"/>
          <w:szCs w:val="21"/>
          <w:lang w:val="zh-CN" w:eastAsia="zh-CN" w:bidi="ar-SA"/>
        </w:rPr>
        <w:t>人。</w:t>
      </w:r>
    </w:p>
    <w:p w14:paraId="4270749C">
      <w:pPr>
        <w:pStyle w:val="321"/>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另，对于技术水平低、服务态度差、责任心不强的驻场人员，在院方提出更换要求下，需予以更换且不增加额外费用，保障服务质量</w:t>
      </w:r>
      <w:r>
        <w:rPr>
          <w:rFonts w:hint="eastAsia" w:cs="Times New Roman"/>
          <w:snapToGrid/>
          <w:spacing w:val="0"/>
          <w:kern w:val="2"/>
          <w:sz w:val="21"/>
          <w:szCs w:val="21"/>
          <w:lang w:val="en-US" w:eastAsia="zh-CN" w:bidi="ar-SA"/>
        </w:rPr>
        <w:t>。</w:t>
      </w:r>
    </w:p>
    <w:p w14:paraId="4E0B56BC">
      <w:pPr>
        <w:pStyle w:val="506"/>
        <w:keepNext w:val="0"/>
        <w:keepLines w:val="0"/>
        <w:pageBreakBefore w:val="0"/>
        <w:widowControl/>
        <w:kinsoku/>
        <w:wordWrap/>
        <w:overflowPunct/>
        <w:topLinePunct w:val="0"/>
        <w:autoSpaceDE/>
        <w:autoSpaceDN/>
        <w:bidi w:val="0"/>
        <w:adjustRightInd/>
        <w:snapToGrid/>
        <w:spacing w:afterLines="0" w:line="360" w:lineRule="auto"/>
        <w:ind w:firstLine="0" w:firstLineChars="0"/>
        <w:jc w:val="left"/>
        <w:textAlignment w:val="auto"/>
        <w:rPr>
          <w:rFonts w:hint="eastAsia" w:cs="Times New Roman" w:asciiTheme="minorEastAsia" w:hAnsiTheme="minorEastAsia" w:eastAsiaTheme="minorEastAsia"/>
          <w:b/>
          <w:bCs w:val="0"/>
          <w:snapToGrid/>
          <w:spacing w:val="0"/>
          <w:kern w:val="2"/>
          <w:sz w:val="21"/>
          <w:szCs w:val="22"/>
          <w:lang w:val="en-US" w:eastAsia="zh-CN" w:bidi="ar-SA"/>
        </w:rPr>
      </w:pPr>
      <w:r>
        <w:rPr>
          <w:rFonts w:hint="eastAsia" w:cs="Times New Roman" w:asciiTheme="minorEastAsia" w:hAnsiTheme="minorEastAsia" w:eastAsiaTheme="minorEastAsia"/>
          <w:b/>
          <w:bCs w:val="0"/>
          <w:snapToGrid/>
          <w:spacing w:val="0"/>
          <w:kern w:val="2"/>
          <w:sz w:val="21"/>
          <w:szCs w:val="22"/>
          <w:lang w:val="en-US" w:eastAsia="zh-CN" w:bidi="ar-SA"/>
        </w:rPr>
        <w:t>（三）具体要求</w:t>
      </w:r>
    </w:p>
    <w:p w14:paraId="6C76E7EE">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0" w:line="360" w:lineRule="auto"/>
        <w:ind w:left="0" w:leftChars="0"/>
        <w:jc w:val="left"/>
        <w:textAlignment w:val="auto"/>
        <w:rPr>
          <w:rFonts w:hint="eastAsia" w:ascii="宋体" w:hAnsi="宋体" w:cs="宋体" w:eastAsiaTheme="minorEastAsia"/>
          <w:sz w:val="21"/>
          <w:szCs w:val="21"/>
          <w:lang w:val="en-US" w:eastAsia="zh-CN"/>
        </w:rPr>
      </w:pPr>
      <w:bookmarkStart w:id="10" w:name="_Toc14179"/>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cs="宋体" w:eastAsiaTheme="minorEastAsia"/>
          <w:b/>
          <w:bCs/>
          <w:sz w:val="21"/>
          <w:szCs w:val="21"/>
        </w:rPr>
        <w:t>手术室耗材管理</w:t>
      </w:r>
      <w:r>
        <w:rPr>
          <w:rFonts w:hint="eastAsia" w:ascii="宋体" w:hAnsi="宋体" w:cs="宋体" w:eastAsiaTheme="minorEastAsia"/>
          <w:b/>
          <w:bCs/>
          <w:sz w:val="21"/>
          <w:szCs w:val="21"/>
          <w:lang w:val="en-US" w:eastAsia="zh-CN"/>
        </w:rPr>
        <w:t>系统</w:t>
      </w:r>
    </w:p>
    <w:p w14:paraId="7EC6FD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手术室耗材管理</w:t>
      </w:r>
      <w:r>
        <w:rPr>
          <w:rFonts w:hint="eastAsia" w:ascii="宋体" w:hAnsi="宋体" w:cs="宋体"/>
          <w:sz w:val="21"/>
          <w:szCs w:val="21"/>
          <w:lang w:val="en-US" w:eastAsia="zh-CN"/>
        </w:rPr>
        <w:t>系统</w:t>
      </w:r>
      <w:r>
        <w:rPr>
          <w:rFonts w:hint="eastAsia" w:ascii="宋体" w:hAnsi="宋体" w:cs="宋体"/>
          <w:sz w:val="21"/>
          <w:szCs w:val="21"/>
          <w:lang w:eastAsia="zh-CN"/>
        </w:rPr>
        <w:t>（</w:t>
      </w:r>
      <w:r>
        <w:rPr>
          <w:rFonts w:hint="eastAsia" w:ascii="宋体" w:hAnsi="宋体" w:cs="宋体"/>
          <w:sz w:val="21"/>
          <w:szCs w:val="21"/>
          <w:lang w:val="en-US" w:eastAsia="zh-CN"/>
        </w:rPr>
        <w:t>简称“系统”</w:t>
      </w:r>
      <w:r>
        <w:rPr>
          <w:rFonts w:hint="eastAsia" w:ascii="宋体" w:hAnsi="宋体" w:cs="宋体"/>
          <w:sz w:val="21"/>
          <w:szCs w:val="21"/>
          <w:lang w:eastAsia="zh-CN"/>
        </w:rPr>
        <w:t>）</w:t>
      </w:r>
      <w:r>
        <w:rPr>
          <w:rFonts w:hint="eastAsia" w:ascii="宋体" w:hAnsi="宋体" w:eastAsia="宋体" w:cs="宋体"/>
          <w:sz w:val="21"/>
          <w:szCs w:val="21"/>
        </w:rPr>
        <w:t>需从手术室的耗材管理需求出发，支持与</w:t>
      </w:r>
      <w:r>
        <w:rPr>
          <w:rFonts w:hint="eastAsia" w:ascii="宋体" w:hAnsi="宋体" w:cs="宋体"/>
          <w:sz w:val="21"/>
          <w:szCs w:val="21"/>
          <w:lang w:eastAsia="zh-CN"/>
        </w:rPr>
        <w:t>智能高值耗材柜</w:t>
      </w:r>
      <w:r>
        <w:rPr>
          <w:rFonts w:hint="eastAsia" w:ascii="宋体" w:hAnsi="宋体" w:eastAsia="宋体" w:cs="宋体"/>
          <w:sz w:val="21"/>
          <w:szCs w:val="21"/>
        </w:rPr>
        <w:t>等智能设备对接，实现耗材智能存取、计费关联、无纸化确认等，让医护人员减少相关操作，更专注于临床工作。支持医用耗材入库、出库、库存、效期等科室日常作业和管理需要，实现对耗材数据监管及分析等的精细化管理。</w:t>
      </w:r>
    </w:p>
    <w:p w14:paraId="227B84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1）通过RFID赋码，实现高值耗材一物一码全流程追溯管理，系统支持UDI进行解析应用，关联耗材管理。</w:t>
      </w:r>
    </w:p>
    <w:p w14:paraId="6205DC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asciiTheme="minorEastAsia" w:hAnsiTheme="minorEastAsia" w:eastAsiaTheme="minorEastAsia"/>
          <w:szCs w:val="21"/>
          <w:highlight w:val="yellow"/>
        </w:rPr>
        <w:t>▲</w:t>
      </w:r>
      <w:r>
        <w:rPr>
          <w:rFonts w:hint="eastAsia" w:ascii="宋体" w:hAnsi="宋体" w:eastAsia="宋体" w:cs="宋体"/>
          <w:sz w:val="21"/>
          <w:szCs w:val="21"/>
          <w:highlight w:val="yellow"/>
        </w:rPr>
        <w:t>2）</w:t>
      </w:r>
      <w:r>
        <w:rPr>
          <w:rFonts w:hint="eastAsia" w:ascii="宋体" w:hAnsi="宋体" w:eastAsia="宋体" w:cs="宋体"/>
          <w:sz w:val="21"/>
          <w:szCs w:val="21"/>
        </w:rPr>
        <w:t>支持针对不同手术类型进行手术包定制。</w:t>
      </w:r>
    </w:p>
    <w:p w14:paraId="7DE0A9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3）可结合智能</w:t>
      </w:r>
      <w:r>
        <w:rPr>
          <w:rFonts w:hint="eastAsia" w:ascii="宋体" w:hAnsi="宋体" w:cs="宋体"/>
          <w:sz w:val="21"/>
          <w:szCs w:val="21"/>
          <w:lang w:val="en-US" w:eastAsia="zh-CN"/>
        </w:rPr>
        <w:t>作业</w:t>
      </w:r>
      <w:r>
        <w:rPr>
          <w:rFonts w:hint="eastAsia" w:ascii="宋体" w:hAnsi="宋体" w:eastAsia="宋体" w:cs="宋体"/>
          <w:sz w:val="21"/>
          <w:szCs w:val="21"/>
        </w:rPr>
        <w:t>车，可通过感应/扫码领用耗材包。</w:t>
      </w:r>
    </w:p>
    <w:p w14:paraId="7F9103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4）能够设定耗材库存上下限，系统自动匹配当前库存，自动生成补货预警。</w:t>
      </w:r>
    </w:p>
    <w:p w14:paraId="63C8A7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5）手术单信息可通过接口对接上传到手术室耗材管理系统。</w:t>
      </w:r>
    </w:p>
    <w:p w14:paraId="4B9B2B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6）系统可通过库存移位，质量状态调整等操作对耗材实行精细化库存管理。</w:t>
      </w:r>
    </w:p>
    <w:p w14:paraId="60EFF3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）支持耗材库存盘点，盘点时需扫描单品码。</w:t>
      </w:r>
    </w:p>
    <w:p w14:paraId="152BA0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）系统可针对每个商品设置不同的效期预警天数，并生成近效期预警库存记录。</w:t>
      </w:r>
    </w:p>
    <w:p w14:paraId="5C7076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）平台可通过与医院HIS系统对接直接获取手术信息和患者信息。</w:t>
      </w:r>
    </w:p>
    <w:p w14:paraId="55BF56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）高值耗材结合RFID</w:t>
      </w:r>
      <w:r>
        <w:rPr>
          <w:rFonts w:hint="eastAsia" w:ascii="宋体" w:hAnsi="宋体" w:cs="宋体"/>
          <w:sz w:val="21"/>
          <w:szCs w:val="21"/>
          <w:lang w:eastAsia="zh-CN"/>
        </w:rPr>
        <w:t>智能高值耗材柜</w:t>
      </w:r>
      <w:r>
        <w:rPr>
          <w:rFonts w:hint="eastAsia" w:ascii="宋体" w:hAnsi="宋体" w:eastAsia="宋体" w:cs="宋体"/>
          <w:sz w:val="21"/>
          <w:szCs w:val="21"/>
        </w:rPr>
        <w:t>自动识别出入库进行智能化管理，并能够使用多种方式开门和实时记录耗材的取用记录。</w:t>
      </w:r>
    </w:p>
    <w:p w14:paraId="746FE1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11</w:t>
      </w:r>
      <w:r>
        <w:rPr>
          <w:rFonts w:hint="eastAsia" w:ascii="宋体" w:hAnsi="宋体" w:eastAsia="宋体" w:cs="宋体"/>
          <w:sz w:val="21"/>
          <w:szCs w:val="21"/>
        </w:rPr>
        <w:t>）手术记账，可按照手术单号、病人信息、手术间等信息查询对应的手术单（定位）；可指定手术单进行手术记账确认、跟台清台、销账操作，支持高值、低值、跟台耗材。</w:t>
      </w:r>
    </w:p>
    <w:p w14:paraId="58B1A4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sz w:val="24"/>
          <w:szCs w:val="24"/>
        </w:rPr>
      </w:pPr>
      <w:r>
        <w:rPr>
          <w:rFonts w:hint="eastAsia" w:ascii="宋体" w:hAnsi="宋体" w:cs="宋体"/>
          <w:sz w:val="21"/>
          <w:szCs w:val="21"/>
          <w:lang w:val="en-US" w:eastAsia="zh-CN"/>
        </w:rPr>
        <w:t>12</w:t>
      </w:r>
      <w:r>
        <w:rPr>
          <w:rFonts w:hint="eastAsia" w:ascii="宋体" w:hAnsi="宋体" w:eastAsia="宋体" w:cs="宋体"/>
          <w:sz w:val="21"/>
          <w:szCs w:val="21"/>
        </w:rPr>
        <w:t>）术后清台，结合手持终端PDA或者结合智能作业车，通过扫描条码或者智能模块识别实现手术清台，自动关联患者信息，并将数据回传收费系统，实现术后及时收费。</w:t>
      </w:r>
    </w:p>
    <w:p w14:paraId="6F7543CB">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0" w:line="360" w:lineRule="auto"/>
        <w:ind w:left="0" w:leftChars="0"/>
        <w:jc w:val="left"/>
        <w:textAlignment w:val="auto"/>
        <w:rPr>
          <w:rFonts w:hint="eastAsia" w:ascii="宋体" w:hAnsi="宋体" w:cs="宋体"/>
          <w:b/>
          <w:bCs/>
          <w:sz w:val="21"/>
          <w:szCs w:val="21"/>
          <w:lang w:eastAsia="zh-CN"/>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Times New Roman"/>
          <w:b/>
          <w:bCs/>
          <w:snapToGrid/>
          <w:spacing w:val="0"/>
          <w:kern w:val="2"/>
          <w:sz w:val="21"/>
          <w:szCs w:val="21"/>
          <w:lang w:val="en-US" w:eastAsia="zh-CN" w:bidi="ar-SA"/>
        </w:rPr>
        <w:t>智能监控</w:t>
      </w:r>
      <w:r>
        <w:rPr>
          <w:rFonts w:hint="eastAsia" w:ascii="宋体" w:hAnsi="宋体" w:cs="Times New Roman"/>
          <w:b/>
          <w:bCs/>
          <w:snapToGrid/>
          <w:spacing w:val="0"/>
          <w:kern w:val="2"/>
          <w:sz w:val="21"/>
          <w:szCs w:val="21"/>
          <w:lang w:val="en-US" w:eastAsia="zh-CN" w:bidi="ar-SA"/>
        </w:rPr>
        <w:t>大</w:t>
      </w:r>
      <w:r>
        <w:rPr>
          <w:rFonts w:hint="eastAsia" w:ascii="宋体" w:hAnsi="宋体" w:eastAsia="宋体" w:cs="Times New Roman"/>
          <w:b/>
          <w:bCs/>
          <w:snapToGrid/>
          <w:spacing w:val="0"/>
          <w:kern w:val="2"/>
          <w:sz w:val="21"/>
          <w:szCs w:val="21"/>
          <w:lang w:val="en-US" w:eastAsia="zh-CN" w:bidi="ar-SA"/>
        </w:rPr>
        <w:t>屏</w:t>
      </w:r>
    </w:p>
    <w:p w14:paraId="58DEB9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1）面板尺寸： ≥55" (英寸)</w:t>
      </w:r>
      <w:r>
        <w:rPr>
          <w:rFonts w:hint="eastAsia" w:ascii="宋体" w:hAnsi="宋体" w:cs="宋体"/>
          <w:sz w:val="21"/>
          <w:szCs w:val="21"/>
          <w:lang w:eastAsia="zh-CN"/>
        </w:rPr>
        <w:t>；</w:t>
      </w:r>
      <w:r>
        <w:rPr>
          <w:rFonts w:hint="eastAsia" w:ascii="宋体" w:hAnsi="宋体" w:eastAsia="宋体" w:cs="宋体"/>
          <w:sz w:val="21"/>
          <w:szCs w:val="21"/>
        </w:rPr>
        <w:t xml:space="preserve">    </w:t>
      </w:r>
    </w:p>
    <w:p w14:paraId="52B183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2）点分辨率： 1920x1080</w:t>
      </w:r>
      <w:r>
        <w:rPr>
          <w:rFonts w:hint="eastAsia" w:ascii="宋体" w:hAnsi="宋体" w:cs="宋体"/>
          <w:sz w:val="21"/>
          <w:szCs w:val="21"/>
          <w:lang w:eastAsia="zh-CN"/>
        </w:rPr>
        <w:t>；</w:t>
      </w:r>
      <w:r>
        <w:rPr>
          <w:rFonts w:hint="eastAsia" w:ascii="宋体" w:hAnsi="宋体" w:eastAsia="宋体" w:cs="宋体"/>
          <w:sz w:val="21"/>
          <w:szCs w:val="21"/>
        </w:rPr>
        <w:t xml:space="preserve">  </w:t>
      </w:r>
    </w:p>
    <w:p w14:paraId="6438F0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3）宽 高 比： 16:9 (宽:高)</w:t>
      </w:r>
      <w:r>
        <w:rPr>
          <w:rFonts w:hint="eastAsia" w:ascii="宋体" w:hAnsi="宋体" w:cs="宋体"/>
          <w:sz w:val="21"/>
          <w:szCs w:val="21"/>
          <w:lang w:eastAsia="zh-CN"/>
        </w:rPr>
        <w:t>；</w:t>
      </w:r>
      <w:r>
        <w:rPr>
          <w:rFonts w:hint="eastAsia" w:ascii="宋体" w:hAnsi="宋体" w:eastAsia="宋体" w:cs="宋体"/>
          <w:sz w:val="21"/>
          <w:szCs w:val="21"/>
        </w:rPr>
        <w:t xml:space="preserve">       </w:t>
      </w:r>
    </w:p>
    <w:p w14:paraId="63B174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4）工作环境： -30℃－</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80℃ </w:t>
      </w:r>
      <w:r>
        <w:rPr>
          <w:rFonts w:hint="eastAsia"/>
          <w:lang w:eastAsia="zh-CN"/>
        </w:rPr>
        <w:t>（投标产品参数区间不能覆盖招标要求范围的视为负偏离）；</w:t>
      </w:r>
      <w:r>
        <w:rPr>
          <w:rFonts w:hint="eastAsia" w:ascii="宋体" w:hAnsi="宋体" w:eastAsia="宋体" w:cs="宋体"/>
          <w:sz w:val="21"/>
          <w:szCs w:val="21"/>
        </w:rPr>
        <w:t xml:space="preserve">  </w:t>
      </w:r>
    </w:p>
    <w:p w14:paraId="768F7E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5）功耗： ≤250W</w:t>
      </w:r>
      <w:r>
        <w:rPr>
          <w:rFonts w:hint="eastAsia" w:ascii="宋体" w:hAnsi="宋体" w:cs="宋体"/>
          <w:sz w:val="21"/>
          <w:szCs w:val="21"/>
          <w:lang w:eastAsia="zh-CN"/>
        </w:rPr>
        <w:t>；</w:t>
      </w:r>
    </w:p>
    <w:p w14:paraId="69000A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6）CPU</w:t>
      </w:r>
      <w:r>
        <w:rPr>
          <w:rFonts w:hint="default" w:ascii="Arial" w:hAnsi="Arial" w:cs="Arial"/>
          <w:lang w:eastAsia="zh-CN"/>
        </w:rPr>
        <w:t>≥</w:t>
      </w:r>
      <w:r>
        <w:rPr>
          <w:rFonts w:hint="eastAsia" w:ascii="宋体" w:hAnsi="宋体" w:eastAsia="宋体" w:cs="宋体"/>
          <w:sz w:val="21"/>
          <w:szCs w:val="21"/>
        </w:rPr>
        <w:t>I5 ，内存</w:t>
      </w:r>
      <w:r>
        <w:rPr>
          <w:rFonts w:hint="default" w:ascii="Arial" w:hAnsi="Arial" w:cs="Arial"/>
          <w:lang w:eastAsia="zh-CN"/>
        </w:rPr>
        <w:t>≥</w:t>
      </w:r>
      <w:r>
        <w:rPr>
          <w:rFonts w:hint="eastAsia" w:ascii="宋体" w:hAnsi="宋体" w:eastAsia="宋体" w:cs="宋体"/>
          <w:sz w:val="21"/>
          <w:szCs w:val="21"/>
        </w:rPr>
        <w:t>4G DDR3 ，硬盘</w:t>
      </w:r>
      <w:r>
        <w:rPr>
          <w:rFonts w:hint="default" w:ascii="Arial" w:hAnsi="Arial" w:cs="Arial"/>
          <w:lang w:eastAsia="zh-CN"/>
        </w:rPr>
        <w:t>≥</w:t>
      </w:r>
      <w:r>
        <w:rPr>
          <w:rFonts w:hint="eastAsia" w:ascii="宋体" w:hAnsi="宋体" w:eastAsia="宋体" w:cs="宋体"/>
          <w:sz w:val="21"/>
          <w:szCs w:val="21"/>
        </w:rPr>
        <w:t>128G固态硬盘</w:t>
      </w:r>
      <w:r>
        <w:rPr>
          <w:rFonts w:hint="eastAsia" w:ascii="宋体" w:hAnsi="宋体" w:cs="宋体"/>
          <w:sz w:val="21"/>
          <w:szCs w:val="21"/>
          <w:lang w:eastAsia="zh-CN"/>
        </w:rPr>
        <w:t>；</w:t>
      </w:r>
      <w:r>
        <w:rPr>
          <w:rFonts w:hint="eastAsia" w:ascii="宋体" w:hAnsi="宋体" w:eastAsia="宋体" w:cs="宋体"/>
          <w:sz w:val="21"/>
          <w:szCs w:val="21"/>
        </w:rPr>
        <w:t xml:space="preserve">  </w:t>
      </w:r>
    </w:p>
    <w:p w14:paraId="6B8ABE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7）音频输出：≤8Ω5W （R/L）1*2</w:t>
      </w:r>
      <w:r>
        <w:rPr>
          <w:rFonts w:hint="eastAsia" w:ascii="宋体" w:hAnsi="宋体" w:cs="宋体"/>
          <w:sz w:val="21"/>
          <w:szCs w:val="21"/>
          <w:lang w:eastAsia="zh-CN"/>
        </w:rPr>
        <w:t>；</w:t>
      </w:r>
    </w:p>
    <w:p w14:paraId="0EA057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8）网络接口：集成网卡，RJ45接口</w:t>
      </w:r>
      <w:r>
        <w:rPr>
          <w:rFonts w:hint="eastAsia" w:ascii="宋体" w:hAnsi="宋体" w:cs="宋体"/>
          <w:sz w:val="21"/>
          <w:szCs w:val="21"/>
          <w:lang w:eastAsia="zh-CN"/>
        </w:rPr>
        <w:t>；</w:t>
      </w:r>
      <w:r>
        <w:rPr>
          <w:rFonts w:hint="eastAsia" w:ascii="宋体" w:hAnsi="宋体" w:eastAsia="宋体" w:cs="宋体"/>
          <w:sz w:val="21"/>
          <w:szCs w:val="21"/>
        </w:rPr>
        <w:t xml:space="preserve"> </w:t>
      </w:r>
    </w:p>
    <w:p w14:paraId="01D0F2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9）显示接口：集成显卡，支持HDMI、VGA</w:t>
      </w:r>
      <w:r>
        <w:rPr>
          <w:rFonts w:hint="eastAsia" w:ascii="宋体" w:hAnsi="宋体" w:cs="宋体"/>
          <w:sz w:val="21"/>
          <w:szCs w:val="21"/>
          <w:lang w:eastAsia="zh-CN"/>
        </w:rPr>
        <w:t>；</w:t>
      </w:r>
    </w:p>
    <w:p w14:paraId="708BB4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10）音频接口：集成声卡，支持Line-out,MIC-in接口。板载5W功放，支持Spdif光纤输出</w:t>
      </w:r>
      <w:r>
        <w:rPr>
          <w:rFonts w:hint="eastAsia" w:ascii="宋体" w:hAnsi="宋体" w:cs="宋体"/>
          <w:sz w:val="21"/>
          <w:szCs w:val="21"/>
          <w:lang w:eastAsia="zh-CN"/>
        </w:rPr>
        <w:t>；</w:t>
      </w:r>
      <w:r>
        <w:rPr>
          <w:rFonts w:hint="eastAsia" w:ascii="宋体" w:hAnsi="宋体" w:eastAsia="宋体" w:cs="宋体"/>
          <w:sz w:val="21"/>
          <w:szCs w:val="21"/>
        </w:rPr>
        <w:t xml:space="preserve"> </w:t>
      </w:r>
    </w:p>
    <w:p w14:paraId="2CDAE9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11）扩展总线：2*MINI- PCIE扩展槽 ，支持蓝牙、WIFI、3G、MSATA</w:t>
      </w:r>
      <w:r>
        <w:rPr>
          <w:rFonts w:hint="eastAsia" w:ascii="宋体" w:hAnsi="宋体" w:cs="宋体"/>
          <w:sz w:val="21"/>
          <w:szCs w:val="21"/>
          <w:lang w:eastAsia="zh-CN"/>
        </w:rPr>
        <w:t>。</w:t>
      </w:r>
      <w:r>
        <w:rPr>
          <w:rFonts w:hint="eastAsia" w:ascii="宋体" w:hAnsi="宋体" w:eastAsia="宋体" w:cs="宋体"/>
          <w:sz w:val="21"/>
          <w:szCs w:val="21"/>
        </w:rPr>
        <w:t xml:space="preserve"> </w:t>
      </w:r>
    </w:p>
    <w:p w14:paraId="3816D6EE">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0" w:line="360" w:lineRule="auto"/>
        <w:ind w:left="0" w:leftChars="0"/>
        <w:jc w:val="left"/>
        <w:textAlignment w:val="auto"/>
        <w:rPr>
          <w:rFonts w:hint="eastAsia" w:ascii="宋体" w:hAnsi="宋体" w:eastAsia="宋体" w:cs="宋体"/>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cs="宋体"/>
          <w:b/>
          <w:bCs/>
          <w:sz w:val="21"/>
          <w:szCs w:val="21"/>
          <w:lang w:val="en-US" w:eastAsia="zh-CN"/>
        </w:rPr>
        <w:t>智能工作台</w:t>
      </w:r>
    </w:p>
    <w:p w14:paraId="15E6A7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1)人机交互：≥20寸触摸操作屏，操作便捷</w:t>
      </w:r>
      <w:r>
        <w:rPr>
          <w:rFonts w:hint="eastAsia" w:ascii="宋体" w:hAnsi="宋体" w:cs="宋体"/>
          <w:sz w:val="21"/>
          <w:szCs w:val="21"/>
          <w:lang w:val="en-US" w:eastAsia="zh-CN"/>
        </w:rPr>
        <w:t>；</w:t>
      </w:r>
    </w:p>
    <w:p w14:paraId="45AF0A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2)具备</w:t>
      </w:r>
      <w:r>
        <w:rPr>
          <w:rFonts w:hint="eastAsia" w:ascii="宋体" w:hAnsi="宋体" w:cs="宋体"/>
          <w:sz w:val="21"/>
          <w:szCs w:val="21"/>
          <w:lang w:val="en-US" w:eastAsia="zh-CN"/>
        </w:rPr>
        <w:t>门禁管理及</w:t>
      </w:r>
      <w:r>
        <w:rPr>
          <w:rFonts w:hint="eastAsia" w:ascii="宋体" w:hAnsi="宋体" w:eastAsia="宋体" w:cs="宋体"/>
          <w:sz w:val="21"/>
          <w:szCs w:val="21"/>
          <w:lang w:val="en-US" w:eastAsia="zh-CN"/>
        </w:rPr>
        <w:t>权限访问控制，支持人脸识别、刷卡、密码等方式登录系统</w:t>
      </w:r>
      <w:r>
        <w:rPr>
          <w:rFonts w:hint="eastAsia" w:ascii="宋体" w:hAnsi="宋体" w:cs="宋体"/>
          <w:sz w:val="21"/>
          <w:szCs w:val="21"/>
          <w:lang w:val="en-US" w:eastAsia="zh-CN"/>
        </w:rPr>
        <w:t>；</w:t>
      </w:r>
    </w:p>
    <w:p w14:paraId="6A6596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3)支持库房作业管理，如验收入库，领用出库，库存盘点查询等自助作业</w:t>
      </w:r>
      <w:r>
        <w:rPr>
          <w:rFonts w:hint="eastAsia" w:ascii="宋体" w:hAnsi="宋体" w:cs="宋体"/>
          <w:sz w:val="21"/>
          <w:szCs w:val="21"/>
          <w:lang w:val="en-US" w:eastAsia="zh-CN"/>
        </w:rPr>
        <w:t>；</w:t>
      </w:r>
    </w:p>
    <w:p w14:paraId="177B4C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具备RFID识别、条码扫描识别功能；</w:t>
      </w:r>
    </w:p>
    <w:p w14:paraId="331E37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具备语音播报功能。</w:t>
      </w:r>
    </w:p>
    <w:p w14:paraId="047C9C68">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0" w:line="360" w:lineRule="auto"/>
        <w:ind w:left="0" w:leftChars="0"/>
        <w:jc w:val="left"/>
        <w:textAlignment w:val="auto"/>
        <w:rPr>
          <w:rFonts w:hint="eastAsia" w:ascii="宋体" w:hAnsi="宋体" w:cs="宋体"/>
          <w:b/>
          <w:bCs/>
          <w:sz w:val="21"/>
          <w:szCs w:val="21"/>
          <w:lang w:eastAsia="zh-CN"/>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bookmarkEnd w:id="10"/>
      <w:r>
        <w:rPr>
          <w:rFonts w:hint="eastAsia" w:ascii="宋体" w:hAnsi="宋体" w:cs="宋体"/>
          <w:b/>
          <w:bCs/>
          <w:sz w:val="21"/>
          <w:szCs w:val="21"/>
          <w:lang w:eastAsia="zh-CN"/>
        </w:rPr>
        <w:t>智能高值耗材柜</w:t>
      </w:r>
    </w:p>
    <w:p w14:paraId="185DEA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1）尺寸≥800mm（长）*600mm（宽）*2000mm（高），含监控摄像头。单柜满载容量≥600L；柜体每层存储结构具备显示屏，数量≥5 个，显示耗材的</w:t>
      </w:r>
      <w:r>
        <w:rPr>
          <w:rFonts w:hint="eastAsia" w:ascii="宋体" w:hAnsi="宋体" w:eastAsia="宋体" w:cs="宋体"/>
          <w:sz w:val="21"/>
          <w:szCs w:val="21"/>
          <w:lang w:val="en-US" w:eastAsia="zh-CN"/>
        </w:rPr>
        <w:t>品种规格</w:t>
      </w:r>
      <w:r>
        <w:rPr>
          <w:rFonts w:hint="eastAsia" w:ascii="宋体" w:hAnsi="宋体" w:eastAsia="宋体" w:cs="宋体"/>
          <w:sz w:val="21"/>
          <w:szCs w:val="21"/>
        </w:rPr>
        <w:t>及生产商；</w:t>
      </w:r>
    </w:p>
    <w:p w14:paraId="1CF538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asciiTheme="minorEastAsia" w:hAnsiTheme="minorEastAsia" w:eastAsiaTheme="minorEastAsia"/>
          <w:szCs w:val="21"/>
          <w:highlight w:val="yellow"/>
        </w:rPr>
        <w:t>▲</w:t>
      </w:r>
      <w:r>
        <w:rPr>
          <w:rFonts w:hint="eastAsia" w:ascii="宋体" w:hAnsi="宋体" w:eastAsia="宋体" w:cs="宋体"/>
          <w:sz w:val="21"/>
          <w:szCs w:val="21"/>
          <w:highlight w:val="yellow"/>
        </w:rPr>
        <w:t>2）</w:t>
      </w:r>
      <w:r>
        <w:rPr>
          <w:rFonts w:hint="eastAsia" w:ascii="宋体" w:hAnsi="宋体" w:eastAsia="宋体" w:cs="宋体"/>
          <w:sz w:val="21"/>
          <w:szCs w:val="21"/>
        </w:rPr>
        <w:t>同时具备≥40</w:t>
      </w:r>
      <w:r>
        <w:rPr>
          <w:rFonts w:hint="eastAsia" w:ascii="宋体" w:hAnsi="宋体" w:cs="宋体"/>
          <w:sz w:val="21"/>
          <w:szCs w:val="21"/>
          <w:lang w:val="en-US" w:eastAsia="zh-CN"/>
        </w:rPr>
        <w:t>英</w:t>
      </w:r>
      <w:r>
        <w:rPr>
          <w:rFonts w:hint="eastAsia" w:ascii="宋体" w:hAnsi="宋体" w:eastAsia="宋体" w:cs="宋体"/>
          <w:sz w:val="21"/>
          <w:szCs w:val="21"/>
        </w:rPr>
        <w:t>寸柜体嵌入柜门一体高清全面触控屏幕及LCD亮灯拣选提示，内存≥4G，硬盘</w:t>
      </w:r>
      <w:r>
        <w:rPr>
          <w:rFonts w:hint="default" w:ascii="Arial" w:hAnsi="Arial" w:cs="Arial"/>
          <w:lang w:eastAsia="zh-CN"/>
        </w:rPr>
        <w:t>≥</w:t>
      </w:r>
      <w:r>
        <w:rPr>
          <w:rFonts w:hint="eastAsia" w:ascii="宋体" w:hAnsi="宋体" w:cs="宋体"/>
          <w:sz w:val="21"/>
          <w:szCs w:val="21"/>
          <w:lang w:val="en-US" w:eastAsia="zh-CN"/>
        </w:rPr>
        <w:t>16</w:t>
      </w:r>
      <w:r>
        <w:rPr>
          <w:rFonts w:hint="eastAsia" w:ascii="宋体" w:hAnsi="宋体" w:eastAsia="宋体" w:cs="宋体"/>
          <w:sz w:val="21"/>
          <w:szCs w:val="21"/>
        </w:rPr>
        <w:t>G</w:t>
      </w:r>
      <w:r>
        <w:rPr>
          <w:rFonts w:hint="eastAsia" w:ascii="宋体" w:hAnsi="宋体" w:cs="宋体"/>
          <w:sz w:val="21"/>
          <w:szCs w:val="21"/>
          <w:lang w:eastAsia="zh-CN"/>
        </w:rPr>
        <w:t>；</w:t>
      </w:r>
      <w:r>
        <w:rPr>
          <w:rFonts w:hint="eastAsia" w:ascii="宋体" w:hAnsi="宋体" w:cs="宋体"/>
          <w:b/>
          <w:bCs/>
          <w:sz w:val="21"/>
          <w:szCs w:val="21"/>
          <w:lang w:eastAsia="zh-CN"/>
        </w:rPr>
        <w:t>（提供国家市场监督管理总局授权的法定计量检定和产品质量检验机构出具的检测的第三方报告证明）；</w:t>
      </w:r>
    </w:p>
    <w:p w14:paraId="73FA53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3）触控操作系统，具备操作简单、同屏分层功能、不同操作人员具备不同操作界面。库存、效期等信息具备不同颜色提醒</w:t>
      </w:r>
      <w:r>
        <w:rPr>
          <w:rFonts w:hint="eastAsia" w:ascii="宋体" w:hAnsi="宋体" w:cs="宋体"/>
          <w:sz w:val="21"/>
          <w:szCs w:val="21"/>
          <w:lang w:eastAsia="zh-CN"/>
        </w:rPr>
        <w:t>；</w:t>
      </w:r>
    </w:p>
    <w:p w14:paraId="640F01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sz w:val="21"/>
          <w:szCs w:val="21"/>
          <w:lang w:eastAsia="zh-CN"/>
        </w:rPr>
      </w:pPr>
      <w:r>
        <w:rPr>
          <w:rFonts w:asciiTheme="minorEastAsia" w:hAnsiTheme="minorEastAsia" w:eastAsiaTheme="minorEastAsia"/>
          <w:szCs w:val="21"/>
          <w:highlight w:val="yellow"/>
        </w:rPr>
        <w:t>▲</w:t>
      </w:r>
      <w:r>
        <w:rPr>
          <w:rFonts w:hint="eastAsia" w:ascii="宋体" w:hAnsi="宋体" w:eastAsia="宋体" w:cs="宋体"/>
          <w:sz w:val="21"/>
          <w:szCs w:val="21"/>
          <w:highlight w:val="yellow"/>
        </w:rPr>
        <w:t>4）</w:t>
      </w:r>
      <w:r>
        <w:rPr>
          <w:rFonts w:hint="eastAsia" w:ascii="宋体" w:hAnsi="宋体" w:eastAsia="宋体" w:cs="宋体"/>
          <w:sz w:val="21"/>
          <w:szCs w:val="21"/>
        </w:rPr>
        <w:t>采用自动电吸门，≤15牛顿的力，即可让门锁和柜体扣上</w:t>
      </w:r>
      <w:r>
        <w:rPr>
          <w:rFonts w:hint="eastAsia" w:ascii="宋体" w:hAnsi="宋体" w:cs="宋体"/>
          <w:sz w:val="21"/>
          <w:szCs w:val="21"/>
          <w:lang w:eastAsia="zh-CN"/>
        </w:rPr>
        <w:t>，</w:t>
      </w:r>
      <w:r>
        <w:rPr>
          <w:rFonts w:hint="eastAsia" w:ascii="宋体" w:hAnsi="宋体" w:eastAsia="宋体" w:cs="宋体"/>
          <w:sz w:val="21"/>
          <w:szCs w:val="21"/>
        </w:rPr>
        <w:t>提高柜子密封性和操作便捷性，关门后RFID不会读到柜外任何距离的标签</w:t>
      </w:r>
      <w:r>
        <w:rPr>
          <w:rFonts w:hint="eastAsia" w:ascii="宋体" w:hAnsi="宋体" w:cs="宋体"/>
          <w:b/>
          <w:bCs/>
          <w:sz w:val="21"/>
          <w:szCs w:val="21"/>
          <w:lang w:eastAsia="zh-CN"/>
        </w:rPr>
        <w:t>（提供国家市场监督管理总局授权的法定计量检定和产品质量检验机构出具的检测的第三方报告证明）；</w:t>
      </w:r>
    </w:p>
    <w:p w14:paraId="7F171A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5）支持指静脉/IC卡/人脸识别/</w:t>
      </w:r>
      <w:r>
        <w:rPr>
          <w:rFonts w:hint="eastAsia" w:ascii="宋体" w:hAnsi="宋体" w:eastAsia="宋体" w:cs="宋体"/>
          <w:sz w:val="21"/>
          <w:szCs w:val="21"/>
          <w:lang w:val="en-US" w:eastAsia="zh-CN"/>
        </w:rPr>
        <w:t>账号密码</w:t>
      </w:r>
      <w:r>
        <w:rPr>
          <w:rFonts w:hint="eastAsia" w:ascii="宋体" w:hAnsi="宋体" w:eastAsia="宋体" w:cs="宋体"/>
          <w:sz w:val="21"/>
          <w:szCs w:val="21"/>
        </w:rPr>
        <w:t>多种授权登录开门模式，支持一、二维码扫码</w:t>
      </w:r>
      <w:r>
        <w:rPr>
          <w:rFonts w:hint="eastAsia" w:ascii="宋体" w:hAnsi="宋体" w:cs="宋体"/>
          <w:sz w:val="21"/>
          <w:szCs w:val="21"/>
          <w:lang w:eastAsia="zh-CN"/>
        </w:rPr>
        <w:t>；</w:t>
      </w:r>
    </w:p>
    <w:p w14:paraId="4262D4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6）通过RFID技术自动感知耗材存取，识别效率，识别300个RFID商品≤2秒，识别500个商品≤3秒，识别800个商品≤5秒，识别准确率≥99.99</w:t>
      </w:r>
      <w:r>
        <w:rPr>
          <w:rFonts w:hint="eastAsia" w:ascii="宋体" w:hAnsi="宋体" w:eastAsia="宋体" w:cs="宋体"/>
          <w:b w:val="0"/>
          <w:bCs w:val="0"/>
          <w:sz w:val="21"/>
          <w:szCs w:val="21"/>
        </w:rPr>
        <w:t>%</w:t>
      </w:r>
      <w:r>
        <w:rPr>
          <w:rFonts w:hint="eastAsia" w:ascii="宋体" w:hAnsi="宋体" w:cs="宋体"/>
          <w:b w:val="0"/>
          <w:bCs w:val="0"/>
          <w:sz w:val="21"/>
          <w:szCs w:val="21"/>
          <w:lang w:eastAsia="zh-CN"/>
        </w:rPr>
        <w:t>；</w:t>
      </w:r>
    </w:p>
    <w:p w14:paraId="0A1CAA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7）柜内配置温湿度传感器，可实时监控柜体温湿度</w:t>
      </w:r>
      <w:r>
        <w:rPr>
          <w:rFonts w:hint="eastAsia" w:ascii="宋体" w:hAnsi="宋体" w:cs="宋体"/>
          <w:sz w:val="21"/>
          <w:szCs w:val="21"/>
          <w:lang w:eastAsia="zh-CN"/>
        </w:rPr>
        <w:t>；</w:t>
      </w:r>
    </w:p>
    <w:p w14:paraId="7A8E44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asciiTheme="minorEastAsia" w:hAnsiTheme="minorEastAsia" w:eastAsiaTheme="minorEastAsia"/>
          <w:szCs w:val="21"/>
          <w:highlight w:val="yellow"/>
        </w:rPr>
        <w:t>▲</w:t>
      </w:r>
      <w:r>
        <w:rPr>
          <w:rFonts w:hint="eastAsia" w:ascii="宋体" w:hAnsi="宋体" w:eastAsia="宋体" w:cs="宋体"/>
          <w:sz w:val="21"/>
          <w:szCs w:val="21"/>
          <w:highlight w:val="yellow"/>
        </w:rPr>
        <w:t>8）</w:t>
      </w:r>
      <w:r>
        <w:rPr>
          <w:rFonts w:hint="eastAsia" w:ascii="宋体" w:hAnsi="宋体" w:eastAsia="宋体" w:cs="宋体"/>
          <w:sz w:val="21"/>
          <w:szCs w:val="21"/>
        </w:rPr>
        <w:t>单柜体≥8组天线，提高整体的识别准确率和速率</w:t>
      </w:r>
      <w:r>
        <w:rPr>
          <w:rFonts w:hint="eastAsia" w:ascii="宋体" w:hAnsi="宋体" w:cs="宋体"/>
          <w:sz w:val="21"/>
          <w:szCs w:val="21"/>
          <w:lang w:eastAsia="zh-CN"/>
        </w:rPr>
        <w:t>；</w:t>
      </w:r>
      <w:r>
        <w:rPr>
          <w:rFonts w:hint="eastAsia" w:ascii="宋体" w:hAnsi="宋体" w:cs="宋体"/>
          <w:b/>
          <w:bCs/>
          <w:sz w:val="21"/>
          <w:szCs w:val="21"/>
          <w:lang w:eastAsia="zh-CN"/>
        </w:rPr>
        <w:t>（提供国家市场监督管理总局授权的法定计量检定和产品质量检验机构出具的检测的第三方报告证明）；</w:t>
      </w:r>
    </w:p>
    <w:p w14:paraId="4A0F92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9）设备进入省电保护模式，可通过触碰、手势激活设备，进入工作状态</w:t>
      </w:r>
      <w:r>
        <w:rPr>
          <w:rFonts w:hint="eastAsia" w:ascii="宋体" w:hAnsi="宋体" w:cs="宋体"/>
          <w:sz w:val="21"/>
          <w:szCs w:val="21"/>
          <w:lang w:eastAsia="zh-CN"/>
        </w:rPr>
        <w:t>；</w:t>
      </w:r>
    </w:p>
    <w:p w14:paraId="1E2D01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10）可以根据智能补货数据模型，实时监测柜体内库存，可以实现智能补货功能；</w:t>
      </w:r>
    </w:p>
    <w:p w14:paraId="69A95C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11）具备对柜体内货品进行效期监管功能，对货品效期进行自动预警；</w:t>
      </w:r>
    </w:p>
    <w:p w14:paraId="30DFAD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12）应急开门，具备断网情况下，医护人员仍能操作，后续操作记录联网后自动上传，具备断电、设备故障等紧急情况下，可通过物理方式快速开门功能</w:t>
      </w:r>
      <w:r>
        <w:rPr>
          <w:rFonts w:hint="eastAsia" w:ascii="宋体" w:hAnsi="宋体" w:cs="宋体"/>
          <w:sz w:val="21"/>
          <w:szCs w:val="21"/>
          <w:lang w:eastAsia="zh-CN"/>
        </w:rPr>
        <w:t>；</w:t>
      </w:r>
    </w:p>
    <w:p w14:paraId="05A27A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13）触摸屏的人机操作中心高度在1.26</w:t>
      </w:r>
      <w:r>
        <w:rPr>
          <w:rFonts w:hint="eastAsia" w:ascii="宋体" w:hAnsi="宋体" w:eastAsia="宋体" w:cs="宋体"/>
          <w:sz w:val="21"/>
          <w:szCs w:val="21"/>
          <w:lang w:val="en-US" w:eastAsia="zh-CN"/>
        </w:rPr>
        <w:t>米</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含本数</w:t>
      </w:r>
      <w:r>
        <w:rPr>
          <w:rFonts w:hint="eastAsia" w:ascii="宋体" w:hAnsi="宋体" w:eastAsia="宋体" w:cs="宋体"/>
          <w:sz w:val="21"/>
          <w:szCs w:val="21"/>
          <w:lang w:eastAsia="zh-CN"/>
        </w:rPr>
        <w:t>）</w:t>
      </w:r>
      <w:r>
        <w:rPr>
          <w:rFonts w:hint="eastAsia" w:ascii="宋体" w:hAnsi="宋体" w:eastAsia="宋体" w:cs="宋体"/>
          <w:sz w:val="21"/>
          <w:szCs w:val="21"/>
        </w:rPr>
        <w:t>-1.6米</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含本数</w:t>
      </w:r>
      <w:r>
        <w:rPr>
          <w:rFonts w:hint="eastAsia" w:ascii="宋体" w:hAnsi="宋体" w:eastAsia="宋体" w:cs="宋体"/>
          <w:sz w:val="21"/>
          <w:szCs w:val="21"/>
          <w:lang w:eastAsia="zh-CN"/>
        </w:rPr>
        <w:t>）</w:t>
      </w:r>
      <w:r>
        <w:rPr>
          <w:rFonts w:hint="eastAsia" w:ascii="宋体" w:hAnsi="宋体" w:eastAsia="宋体" w:cs="宋体"/>
          <w:sz w:val="21"/>
          <w:szCs w:val="21"/>
        </w:rPr>
        <w:t>范围内</w:t>
      </w:r>
      <w:r>
        <w:rPr>
          <w:rFonts w:hint="eastAsia" w:ascii="宋体" w:hAnsi="宋体" w:cs="宋体"/>
          <w:sz w:val="21"/>
          <w:szCs w:val="21"/>
          <w:lang w:eastAsia="zh-CN"/>
        </w:rPr>
        <w:t>。</w:t>
      </w:r>
    </w:p>
    <w:p w14:paraId="19E8161F">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0" w:line="360" w:lineRule="auto"/>
        <w:ind w:left="0" w:leftChars="0"/>
        <w:jc w:val="left"/>
        <w:textAlignment w:val="auto"/>
        <w:rPr>
          <w:rFonts w:hint="eastAsia" w:ascii="宋体" w:hAnsi="宋体" w:cs="宋体"/>
          <w:b/>
          <w:bCs/>
          <w:sz w:val="21"/>
          <w:szCs w:val="21"/>
          <w:lang w:eastAsia="zh-CN"/>
        </w:rPr>
      </w:pPr>
      <w:r>
        <w:rPr>
          <w:rFonts w:hint="eastAsia" w:ascii="宋体" w:hAnsi="宋体" w:cs="宋体"/>
          <w:b/>
          <w:bCs/>
          <w:sz w:val="21"/>
          <w:szCs w:val="21"/>
          <w:lang w:eastAsia="zh-CN"/>
        </w:rPr>
        <w:t>（</w:t>
      </w:r>
      <w:r>
        <w:rPr>
          <w:rFonts w:hint="eastAsia" w:ascii="宋体" w:hAnsi="宋体" w:cs="宋体"/>
          <w:b/>
          <w:bCs/>
          <w:sz w:val="21"/>
          <w:szCs w:val="21"/>
          <w:lang w:val="en-US" w:eastAsia="zh-CN"/>
        </w:rPr>
        <w:t>5</w:t>
      </w:r>
      <w:r>
        <w:rPr>
          <w:rFonts w:hint="eastAsia" w:ascii="宋体" w:hAnsi="宋体" w:cs="宋体"/>
          <w:b/>
          <w:bCs/>
          <w:sz w:val="21"/>
          <w:szCs w:val="21"/>
          <w:lang w:eastAsia="zh-CN"/>
        </w:rPr>
        <w:t>）智能高值耗材柜（双开门）</w:t>
      </w:r>
    </w:p>
    <w:p w14:paraId="38DDCE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1）尺寸≥1200mm（长）*550mm（宽）*1950mm（高），双开门设计，满载容量≥728L；</w:t>
      </w:r>
    </w:p>
    <w:p w14:paraId="4D03A0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2）主柜具备≥15</w:t>
      </w:r>
      <w:r>
        <w:rPr>
          <w:rFonts w:hint="eastAsia" w:ascii="宋体" w:hAnsi="宋体" w:cs="宋体"/>
          <w:sz w:val="21"/>
          <w:szCs w:val="21"/>
          <w:lang w:val="en-US" w:eastAsia="zh-CN"/>
        </w:rPr>
        <w:t>英</w:t>
      </w:r>
      <w:r>
        <w:rPr>
          <w:rFonts w:hint="eastAsia" w:ascii="宋体" w:hAnsi="宋体" w:eastAsia="宋体" w:cs="宋体"/>
          <w:sz w:val="21"/>
          <w:szCs w:val="21"/>
        </w:rPr>
        <w:t>寸柜体嵌入柜门一体高清全面触控屏幕</w:t>
      </w:r>
      <w:r>
        <w:rPr>
          <w:rFonts w:hint="eastAsia" w:ascii="宋体" w:hAnsi="宋体" w:cs="宋体"/>
          <w:sz w:val="21"/>
          <w:szCs w:val="21"/>
          <w:lang w:eastAsia="zh-CN"/>
        </w:rPr>
        <w:t>；</w:t>
      </w:r>
      <w:r>
        <w:rPr>
          <w:rFonts w:hint="eastAsia" w:ascii="宋体" w:hAnsi="宋体" w:cs="宋体"/>
          <w:sz w:val="21"/>
          <w:szCs w:val="21"/>
          <w:lang w:val="en-US" w:eastAsia="zh-CN"/>
        </w:rPr>
        <w:t xml:space="preserve"> </w:t>
      </w:r>
    </w:p>
    <w:p w14:paraId="765D37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3）触控操作系统，具备操作简单、同屏分层功能、不同操作人员具备不同操作界面。库存、效期等信息具备不同颜色提醒</w:t>
      </w:r>
      <w:r>
        <w:rPr>
          <w:rFonts w:hint="eastAsia" w:ascii="宋体" w:hAnsi="宋体" w:cs="宋体"/>
          <w:sz w:val="21"/>
          <w:szCs w:val="21"/>
          <w:lang w:eastAsia="zh-CN"/>
        </w:rPr>
        <w:t>；</w:t>
      </w:r>
    </w:p>
    <w:p w14:paraId="166BCA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rPr>
      </w:pPr>
      <w:r>
        <w:rPr>
          <w:rFonts w:asciiTheme="minorEastAsia" w:hAnsiTheme="minorEastAsia" w:eastAsiaTheme="minorEastAsia"/>
          <w:szCs w:val="21"/>
          <w:highlight w:val="yellow"/>
        </w:rPr>
        <w:t>▲</w:t>
      </w:r>
      <w:r>
        <w:rPr>
          <w:rFonts w:hint="eastAsia" w:ascii="宋体" w:hAnsi="宋体" w:eastAsia="宋体" w:cs="宋体"/>
          <w:sz w:val="21"/>
          <w:szCs w:val="21"/>
          <w:highlight w:val="yellow"/>
        </w:rPr>
        <w:t>4）</w:t>
      </w:r>
      <w:r>
        <w:rPr>
          <w:rFonts w:hint="eastAsia" w:ascii="宋体" w:hAnsi="宋体" w:eastAsia="宋体" w:cs="宋体"/>
          <w:sz w:val="21"/>
          <w:szCs w:val="21"/>
        </w:rPr>
        <w:t>采用自动电吸门，≤15牛顿的力，即可让门锁和柜体扣上，然后电动助力自动将柜门紧闭，提高柜子密封性和操作便捷性，关门后RFID不会读到柜外任何距离的标签</w:t>
      </w:r>
      <w:r>
        <w:rPr>
          <w:rFonts w:hint="eastAsia" w:ascii="宋体" w:hAnsi="宋体" w:cs="宋体"/>
          <w:b/>
          <w:bCs/>
          <w:sz w:val="21"/>
          <w:szCs w:val="21"/>
          <w:lang w:val="en-US" w:eastAsia="zh-CN"/>
        </w:rPr>
        <w:t>(</w:t>
      </w:r>
      <w:r>
        <w:rPr>
          <w:rFonts w:hint="eastAsia" w:ascii="宋体" w:hAnsi="宋体" w:cs="宋体"/>
          <w:b/>
          <w:bCs/>
          <w:sz w:val="21"/>
          <w:szCs w:val="21"/>
          <w:lang w:eastAsia="zh-CN"/>
        </w:rPr>
        <w:t>提供国家市场监督管理总局授权的法定计量检定和产品质量检验机构出具的检测的第三方报告证明</w:t>
      </w:r>
      <w:r>
        <w:rPr>
          <w:rFonts w:hint="eastAsia" w:ascii="宋体" w:hAnsi="宋体" w:cs="宋体"/>
          <w:b/>
          <w:bCs/>
          <w:sz w:val="21"/>
          <w:szCs w:val="21"/>
          <w:lang w:val="en-US" w:eastAsia="zh-CN"/>
        </w:rPr>
        <w:t>)；</w:t>
      </w:r>
    </w:p>
    <w:p w14:paraId="170E58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5）支持指静脉/IC卡/人脸识别/账密多种授权登录开门模式，支持一、二维码扫码</w:t>
      </w:r>
      <w:r>
        <w:rPr>
          <w:rFonts w:hint="eastAsia" w:ascii="宋体" w:hAnsi="宋体" w:cs="宋体"/>
          <w:sz w:val="21"/>
          <w:szCs w:val="21"/>
          <w:lang w:eastAsia="zh-CN"/>
        </w:rPr>
        <w:t>；</w:t>
      </w:r>
    </w:p>
    <w:p w14:paraId="47052C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6）柜内配置温湿度传感器，可实时监控柜体温湿度</w:t>
      </w:r>
      <w:r>
        <w:rPr>
          <w:rFonts w:hint="eastAsia" w:ascii="宋体" w:hAnsi="宋体" w:cs="宋体"/>
          <w:sz w:val="21"/>
          <w:szCs w:val="21"/>
          <w:lang w:eastAsia="zh-CN"/>
        </w:rPr>
        <w:t>；</w:t>
      </w:r>
    </w:p>
    <w:p w14:paraId="6164C7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asciiTheme="minorEastAsia" w:hAnsiTheme="minorEastAsia" w:eastAsiaTheme="minorEastAsia"/>
          <w:szCs w:val="21"/>
          <w:highlight w:val="yellow"/>
        </w:rPr>
        <w:t>▲</w:t>
      </w:r>
      <w:r>
        <w:rPr>
          <w:rFonts w:hint="eastAsia" w:ascii="宋体" w:hAnsi="宋体" w:eastAsia="宋体" w:cs="宋体"/>
          <w:sz w:val="21"/>
          <w:szCs w:val="21"/>
          <w:highlight w:val="yellow"/>
        </w:rPr>
        <w:t>7）</w:t>
      </w:r>
      <w:r>
        <w:rPr>
          <w:rFonts w:hint="eastAsia" w:ascii="宋体" w:hAnsi="宋体" w:eastAsia="宋体" w:cs="宋体"/>
          <w:sz w:val="21"/>
          <w:szCs w:val="21"/>
        </w:rPr>
        <w:t>柜体≥8组天线，提高整体的识别准确率和速率</w:t>
      </w:r>
      <w:r>
        <w:rPr>
          <w:rFonts w:hint="eastAsia" w:ascii="宋体" w:hAnsi="宋体" w:eastAsia="宋体" w:cs="宋体"/>
          <w:b/>
          <w:bCs/>
          <w:sz w:val="21"/>
          <w:szCs w:val="21"/>
        </w:rPr>
        <w:t>（提供国家市场监督管理总局授权的法定计量检定和产品质量检验机构出具的检测的第三方报告证明</w:t>
      </w:r>
      <w:r>
        <w:rPr>
          <w:rFonts w:hint="eastAsia" w:ascii="宋体" w:hAnsi="宋体" w:cs="宋体"/>
          <w:b/>
          <w:bCs/>
          <w:sz w:val="21"/>
          <w:szCs w:val="21"/>
          <w:lang w:val="en-US" w:eastAsia="zh-CN"/>
        </w:rPr>
        <w:t>天线数量</w:t>
      </w:r>
      <w:r>
        <w:rPr>
          <w:rFonts w:hint="eastAsia" w:ascii="宋体" w:hAnsi="宋体" w:eastAsia="宋体" w:cs="宋体"/>
          <w:b/>
          <w:bCs/>
          <w:sz w:val="21"/>
          <w:szCs w:val="21"/>
        </w:rPr>
        <w:t>）</w:t>
      </w:r>
      <w:r>
        <w:rPr>
          <w:rFonts w:hint="eastAsia" w:ascii="宋体" w:hAnsi="宋体" w:cs="宋体"/>
          <w:sz w:val="21"/>
          <w:szCs w:val="21"/>
          <w:lang w:eastAsia="zh-CN"/>
        </w:rPr>
        <w:t>；</w:t>
      </w:r>
    </w:p>
    <w:p w14:paraId="49A333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8）设备进入省电保护模式，可通过触碰、手势激活设备，进入工作状态</w:t>
      </w:r>
      <w:r>
        <w:rPr>
          <w:rFonts w:hint="eastAsia" w:ascii="宋体" w:hAnsi="宋体" w:cs="宋体"/>
          <w:sz w:val="21"/>
          <w:szCs w:val="21"/>
          <w:lang w:eastAsia="zh-CN"/>
        </w:rPr>
        <w:t>；</w:t>
      </w:r>
    </w:p>
    <w:p w14:paraId="58EE97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9）应急开门，具备断网情况下，医护人员仍能操作，后续操作记录联网后自动上传，具备断电、设备故障等紧急情况下，可通过物理方式快速开门功能</w:t>
      </w:r>
      <w:r>
        <w:rPr>
          <w:rFonts w:hint="eastAsia" w:ascii="宋体" w:hAnsi="宋体" w:cs="宋体"/>
          <w:sz w:val="21"/>
          <w:szCs w:val="21"/>
          <w:lang w:eastAsia="zh-CN"/>
        </w:rPr>
        <w:t>；</w:t>
      </w:r>
    </w:p>
    <w:p w14:paraId="6579F8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10）识别300片RFID商品所需时间≤2秒；识别500片RFID商品所需时间≤3秒；识别800片RFID商品所需时间≤5秒</w:t>
      </w:r>
      <w:r>
        <w:rPr>
          <w:rFonts w:hint="eastAsia" w:ascii="宋体" w:hAnsi="宋体" w:cs="宋体"/>
          <w:sz w:val="21"/>
          <w:szCs w:val="21"/>
          <w:lang w:eastAsia="zh-CN"/>
        </w:rPr>
        <w:t>。</w:t>
      </w:r>
    </w:p>
    <w:p w14:paraId="1D0C108F">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0" w:line="360" w:lineRule="auto"/>
        <w:ind w:left="0" w:leftChars="0"/>
        <w:jc w:val="left"/>
        <w:textAlignment w:val="auto"/>
        <w:rPr>
          <w:rFonts w:hint="eastAsia" w:ascii="宋体" w:hAnsi="宋体" w:cs="宋体"/>
          <w:b/>
          <w:bCs/>
          <w:sz w:val="21"/>
          <w:szCs w:val="21"/>
          <w:lang w:eastAsia="zh-CN"/>
        </w:rPr>
      </w:pPr>
      <w:bookmarkStart w:id="11" w:name="_Toc20605"/>
      <w:r>
        <w:rPr>
          <w:rFonts w:hint="eastAsia" w:ascii="宋体" w:hAnsi="宋体" w:cs="宋体"/>
          <w:b/>
          <w:bCs/>
          <w:sz w:val="21"/>
          <w:szCs w:val="21"/>
          <w:lang w:eastAsia="zh-CN"/>
        </w:rPr>
        <w:t>（</w:t>
      </w:r>
      <w:r>
        <w:rPr>
          <w:rFonts w:hint="eastAsia" w:ascii="宋体" w:hAnsi="宋体" w:cs="宋体"/>
          <w:b/>
          <w:bCs/>
          <w:sz w:val="21"/>
          <w:szCs w:val="21"/>
          <w:lang w:val="en-US" w:eastAsia="zh-CN"/>
        </w:rPr>
        <w:t>6</w:t>
      </w:r>
      <w:r>
        <w:rPr>
          <w:rFonts w:hint="eastAsia" w:ascii="宋体" w:hAnsi="宋体" w:cs="宋体"/>
          <w:b/>
          <w:bCs/>
          <w:sz w:val="21"/>
          <w:szCs w:val="21"/>
          <w:lang w:eastAsia="zh-CN"/>
        </w:rPr>
        <w:t>）智能</w:t>
      </w:r>
      <w:r>
        <w:rPr>
          <w:rFonts w:hint="eastAsia" w:ascii="宋体" w:hAnsi="宋体" w:cs="宋体"/>
          <w:b/>
          <w:bCs/>
          <w:sz w:val="21"/>
          <w:szCs w:val="21"/>
          <w:lang w:val="en-US" w:eastAsia="zh-CN"/>
        </w:rPr>
        <w:t>作业车</w:t>
      </w:r>
    </w:p>
    <w:p w14:paraId="564D9E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 储存结构：长*宽*高7</w:t>
      </w:r>
      <w:r>
        <w:rPr>
          <w:rFonts w:hint="eastAsia" w:ascii="宋体" w:hAnsi="宋体" w:cs="宋体"/>
          <w:sz w:val="21"/>
          <w:szCs w:val="21"/>
          <w:lang w:val="en-US" w:eastAsia="zh-CN"/>
        </w:rPr>
        <w:t>0</w:t>
      </w:r>
      <w:r>
        <w:rPr>
          <w:rFonts w:hint="eastAsia" w:ascii="宋体" w:hAnsi="宋体" w:eastAsia="宋体" w:cs="宋体"/>
          <w:sz w:val="21"/>
          <w:szCs w:val="21"/>
        </w:rPr>
        <w:t>0*460*10</w:t>
      </w:r>
      <w:r>
        <w:rPr>
          <w:rFonts w:hint="eastAsia" w:ascii="宋体" w:hAnsi="宋体" w:cs="宋体"/>
          <w:sz w:val="21"/>
          <w:szCs w:val="21"/>
          <w:lang w:val="en-US" w:eastAsia="zh-CN"/>
        </w:rPr>
        <w:t>60</w:t>
      </w:r>
      <w:r>
        <w:rPr>
          <w:rFonts w:hint="eastAsia" w:ascii="宋体" w:hAnsi="宋体" w:eastAsia="宋体" w:cs="宋体"/>
          <w:sz w:val="21"/>
          <w:szCs w:val="21"/>
        </w:rPr>
        <w:t>mm，双层载物空间，重载静音脚轮，承重≥100kg</w:t>
      </w:r>
      <w:r>
        <w:rPr>
          <w:rFonts w:hint="eastAsia" w:ascii="宋体" w:hAnsi="宋体" w:cs="宋体"/>
          <w:sz w:val="21"/>
          <w:szCs w:val="21"/>
          <w:lang w:eastAsia="zh-CN"/>
        </w:rPr>
        <w:t>；</w:t>
      </w:r>
    </w:p>
    <w:p w14:paraId="492446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 人机交互：≥10</w:t>
      </w:r>
      <w:r>
        <w:rPr>
          <w:rFonts w:hint="eastAsia" w:ascii="宋体" w:hAnsi="宋体" w:cs="宋体"/>
          <w:sz w:val="21"/>
          <w:szCs w:val="21"/>
          <w:lang w:val="en-US" w:eastAsia="zh-CN"/>
        </w:rPr>
        <w:t>英</w:t>
      </w:r>
      <w:r>
        <w:rPr>
          <w:rFonts w:hint="eastAsia" w:ascii="宋体" w:hAnsi="宋体" w:eastAsia="宋体" w:cs="宋体"/>
          <w:sz w:val="21"/>
          <w:szCs w:val="21"/>
        </w:rPr>
        <w:t>寸触摸操作屏，安卓系统，</w:t>
      </w:r>
      <w:r>
        <w:rPr>
          <w:rFonts w:hint="eastAsia" w:ascii="宋体" w:hAnsi="宋体" w:cs="宋体"/>
          <w:sz w:val="21"/>
          <w:szCs w:val="21"/>
          <w:lang w:val="en-US" w:eastAsia="zh-CN"/>
        </w:rPr>
        <w:t>屏幕中心</w:t>
      </w:r>
      <w:r>
        <w:rPr>
          <w:rFonts w:hint="eastAsia" w:ascii="宋体" w:hAnsi="宋体" w:eastAsia="宋体" w:cs="宋体"/>
          <w:sz w:val="21"/>
          <w:szCs w:val="21"/>
        </w:rPr>
        <w:t>离地高度</w:t>
      </w:r>
      <w:r>
        <w:rPr>
          <w:rFonts w:hint="eastAsia" w:ascii="宋体" w:hAnsi="宋体" w:cs="宋体"/>
          <w:sz w:val="21"/>
          <w:szCs w:val="21"/>
          <w:lang w:val="en-US" w:eastAsia="zh-CN"/>
        </w:rPr>
        <w:t>在</w:t>
      </w:r>
      <w:r>
        <w:rPr>
          <w:rFonts w:hint="eastAsia" w:ascii="宋体" w:hAnsi="宋体" w:eastAsia="宋体" w:cs="宋体"/>
          <w:sz w:val="21"/>
          <w:szCs w:val="21"/>
          <w:lang w:val="en-US" w:eastAsia="zh-CN"/>
        </w:rPr>
        <w:t>0.9米（含本数）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1.2米（含本数）</w:t>
      </w:r>
      <w:r>
        <w:rPr>
          <w:rFonts w:hint="eastAsia"/>
          <w:lang w:val="en-US" w:eastAsia="zh-CN"/>
        </w:rPr>
        <w:t>之间</w:t>
      </w:r>
      <w:r>
        <w:rPr>
          <w:rFonts w:hint="eastAsia" w:ascii="宋体" w:hAnsi="宋体" w:eastAsia="宋体" w:cs="宋体"/>
          <w:sz w:val="21"/>
          <w:szCs w:val="21"/>
        </w:rPr>
        <w:t>，仰角30°，符合人体工程力学，操作便捷</w:t>
      </w:r>
      <w:r>
        <w:rPr>
          <w:rFonts w:hint="eastAsia" w:ascii="宋体" w:hAnsi="宋体" w:cs="宋体"/>
          <w:sz w:val="21"/>
          <w:szCs w:val="21"/>
          <w:lang w:eastAsia="zh-CN"/>
        </w:rPr>
        <w:t>；</w:t>
      </w:r>
    </w:p>
    <w:p w14:paraId="4DB165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asciiTheme="minorEastAsia" w:hAnsiTheme="minorEastAsia" w:eastAsiaTheme="minorEastAsia"/>
          <w:szCs w:val="21"/>
          <w:highlight w:val="yellow"/>
        </w:rPr>
        <w:t>▲</w:t>
      </w:r>
      <w:r>
        <w:rPr>
          <w:rFonts w:hint="eastAsia" w:ascii="宋体" w:hAnsi="宋体" w:eastAsia="宋体" w:cs="宋体"/>
          <w:sz w:val="21"/>
          <w:szCs w:val="21"/>
          <w:highlight w:val="yellow"/>
        </w:rPr>
        <w:t>3)</w:t>
      </w:r>
      <w:r>
        <w:rPr>
          <w:rFonts w:hint="eastAsia" w:ascii="宋体" w:hAnsi="宋体" w:eastAsia="宋体" w:cs="宋体"/>
          <w:sz w:val="21"/>
          <w:szCs w:val="21"/>
        </w:rPr>
        <w:t xml:space="preserve"> 权限控制：具备权限访问控制，支持人脸识别、刷卡、密码等方式登录系统</w:t>
      </w:r>
      <w:r>
        <w:rPr>
          <w:rFonts w:hint="eastAsia" w:ascii="宋体" w:hAnsi="宋体" w:cs="宋体"/>
          <w:sz w:val="21"/>
          <w:szCs w:val="21"/>
          <w:lang w:eastAsia="zh-CN"/>
        </w:rPr>
        <w:t>；</w:t>
      </w:r>
    </w:p>
    <w:p w14:paraId="5AD691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 智能作业：支持库房作业管理，如验收入库，领用出库，库存盘点查询等</w:t>
      </w:r>
      <w:r>
        <w:rPr>
          <w:rFonts w:hint="eastAsia" w:ascii="宋体" w:hAnsi="宋体" w:cs="宋体"/>
          <w:sz w:val="21"/>
          <w:szCs w:val="21"/>
          <w:lang w:eastAsia="zh-CN"/>
        </w:rPr>
        <w:t>；</w:t>
      </w:r>
    </w:p>
    <w:p w14:paraId="56D009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5) 自动感应：支持RFID技术自动感知，感应复核等功能，识别范围需精准≦10cm</w:t>
      </w:r>
      <w:r>
        <w:rPr>
          <w:rFonts w:hint="eastAsia"/>
          <w:lang w:eastAsia="zh-CN"/>
        </w:rPr>
        <w:t>；</w:t>
      </w:r>
    </w:p>
    <w:p w14:paraId="3699E7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6）批量识别效率：两秒内可识别</w:t>
      </w:r>
      <w:r>
        <w:rPr>
          <w:rFonts w:hint="eastAsia" w:ascii="宋体" w:hAnsi="宋体" w:eastAsia="宋体" w:cs="宋体"/>
          <w:sz w:val="21"/>
          <w:szCs w:val="21"/>
        </w:rPr>
        <w:t>≥</w:t>
      </w:r>
      <w:r>
        <w:rPr>
          <w:rFonts w:hint="eastAsia" w:ascii="宋体" w:hAnsi="宋体" w:cs="宋体"/>
          <w:sz w:val="21"/>
          <w:szCs w:val="21"/>
          <w:lang w:val="en-US" w:eastAsia="zh-CN"/>
        </w:rPr>
        <w:t>140个RFID商品；</w:t>
      </w:r>
    </w:p>
    <w:p w14:paraId="26BC8B2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电量显示</w:t>
      </w:r>
      <w:r>
        <w:rPr>
          <w:rFonts w:hint="eastAsia" w:ascii="宋体" w:hAnsi="宋体" w:cs="宋体"/>
          <w:sz w:val="21"/>
          <w:szCs w:val="21"/>
          <w:lang w:val="en-US" w:eastAsia="zh-CN"/>
        </w:rPr>
        <w:t>：设备屏幕可显示实时电量，可显示充电状态，电量可通过颜色及语音进行低电量报警。</w:t>
      </w:r>
    </w:p>
    <w:p w14:paraId="4560AB49">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0" w:line="360" w:lineRule="auto"/>
        <w:ind w:left="0" w:leftChars="0"/>
        <w:jc w:val="left"/>
        <w:textAlignment w:val="auto"/>
        <w:rPr>
          <w:rFonts w:hint="eastAsia" w:ascii="宋体" w:hAnsi="宋体" w:cs="宋体"/>
          <w:sz w:val="21"/>
          <w:szCs w:val="21"/>
          <w:lang w:eastAsia="zh-CN"/>
        </w:rPr>
      </w:pPr>
      <w:r>
        <w:rPr>
          <w:rFonts w:hint="eastAsia" w:ascii="宋体" w:hAnsi="宋体" w:cs="宋体"/>
          <w:b/>
          <w:bCs/>
          <w:sz w:val="21"/>
          <w:szCs w:val="21"/>
          <w:lang w:eastAsia="zh-CN"/>
        </w:rPr>
        <w:t>（</w:t>
      </w:r>
      <w:r>
        <w:rPr>
          <w:rFonts w:hint="eastAsia" w:ascii="宋体" w:hAnsi="宋体" w:cs="宋体"/>
          <w:b/>
          <w:bCs/>
          <w:sz w:val="21"/>
          <w:szCs w:val="21"/>
          <w:lang w:val="en-US" w:eastAsia="zh-CN"/>
        </w:rPr>
        <w:t>7</w:t>
      </w:r>
      <w:r>
        <w:rPr>
          <w:rFonts w:hint="eastAsia" w:ascii="宋体" w:hAnsi="宋体" w:cs="宋体"/>
          <w:b/>
          <w:bCs/>
          <w:sz w:val="21"/>
          <w:szCs w:val="21"/>
          <w:lang w:eastAsia="zh-CN"/>
        </w:rPr>
        <w:t>）</w:t>
      </w:r>
      <w:bookmarkEnd w:id="11"/>
      <w:r>
        <w:rPr>
          <w:rFonts w:hint="eastAsia" w:ascii="宋体" w:hAnsi="宋体" w:cs="宋体"/>
          <w:b/>
          <w:bCs/>
          <w:sz w:val="21"/>
          <w:szCs w:val="21"/>
          <w:lang w:eastAsia="zh-CN"/>
        </w:rPr>
        <w:t>RFID打印机</w:t>
      </w:r>
    </w:p>
    <w:p w14:paraId="0A8B8C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1）打印方式热转印，分辨率大于200dpi</w:t>
      </w:r>
      <w:r>
        <w:rPr>
          <w:rFonts w:hint="eastAsia" w:ascii="宋体" w:hAnsi="宋体" w:cs="宋体"/>
          <w:sz w:val="21"/>
          <w:szCs w:val="21"/>
          <w:lang w:eastAsia="zh-CN"/>
        </w:rPr>
        <w:t>；</w:t>
      </w:r>
      <w:r>
        <w:rPr>
          <w:rFonts w:hint="eastAsia" w:ascii="宋体" w:hAnsi="宋体" w:eastAsia="宋体" w:cs="宋体"/>
          <w:sz w:val="21"/>
          <w:szCs w:val="21"/>
        </w:rPr>
        <w:t xml:space="preserve"> </w:t>
      </w:r>
    </w:p>
    <w:p w14:paraId="4DE84B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2）最大打印速度 6 ips（153 mm/s），最大打印宽度4.17″(106 mm)，最大打印长度 157″(4000 mm)</w:t>
      </w:r>
      <w:r>
        <w:rPr>
          <w:rFonts w:hint="eastAsia" w:ascii="宋体" w:hAnsi="宋体" w:cs="宋体"/>
          <w:sz w:val="21"/>
          <w:szCs w:val="21"/>
          <w:lang w:eastAsia="zh-CN"/>
        </w:rPr>
        <w:t>；</w:t>
      </w:r>
      <w:r>
        <w:rPr>
          <w:rFonts w:hint="eastAsia" w:ascii="宋体" w:hAnsi="宋体" w:eastAsia="宋体" w:cs="宋体"/>
          <w:sz w:val="21"/>
          <w:szCs w:val="21"/>
        </w:rPr>
        <w:t xml:space="preserve"> </w:t>
      </w:r>
    </w:p>
    <w:p w14:paraId="17CDBE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3）RFID功能：支持与UHF EPC Gen 2 V2、ISO/IEC 18000-63 以及 RAIN RFID 协议兼容的标签</w:t>
      </w:r>
      <w:r>
        <w:rPr>
          <w:rFonts w:hint="eastAsia" w:ascii="宋体" w:hAnsi="宋体" w:cs="宋体"/>
          <w:sz w:val="21"/>
          <w:szCs w:val="21"/>
          <w:lang w:eastAsia="zh-CN"/>
        </w:rPr>
        <w:t>；</w:t>
      </w:r>
    </w:p>
    <w:p w14:paraId="359AED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4）内存：</w:t>
      </w:r>
      <w:r>
        <w:rPr>
          <w:rFonts w:hint="default" w:ascii="Arial" w:hAnsi="Arial" w:cs="Arial"/>
          <w:lang w:eastAsia="zh-CN"/>
        </w:rPr>
        <w:t>≥</w:t>
      </w:r>
      <w:r>
        <w:rPr>
          <w:rFonts w:hint="eastAsia" w:ascii="宋体" w:hAnsi="宋体" w:eastAsia="宋体" w:cs="宋体"/>
          <w:sz w:val="21"/>
          <w:szCs w:val="21"/>
        </w:rPr>
        <w:t>8 MB FLASH ROM，</w:t>
      </w:r>
      <w:r>
        <w:rPr>
          <w:rFonts w:hint="default" w:ascii="Arial" w:hAnsi="Arial" w:cs="Arial"/>
          <w:lang w:eastAsia="zh-CN"/>
        </w:rPr>
        <w:t>≥</w:t>
      </w:r>
      <w:r>
        <w:rPr>
          <w:rFonts w:hint="eastAsia" w:ascii="宋体" w:hAnsi="宋体" w:eastAsia="宋体" w:cs="宋体"/>
          <w:sz w:val="21"/>
          <w:szCs w:val="21"/>
        </w:rPr>
        <w:t>16 MB SDRAM</w:t>
      </w:r>
      <w:r>
        <w:rPr>
          <w:rFonts w:hint="eastAsia" w:ascii="宋体" w:hAnsi="宋体" w:cs="宋体"/>
          <w:sz w:val="21"/>
          <w:szCs w:val="21"/>
          <w:lang w:eastAsia="zh-CN"/>
        </w:rPr>
        <w:t>；</w:t>
      </w:r>
      <w:r>
        <w:rPr>
          <w:rFonts w:hint="eastAsia" w:ascii="宋体" w:hAnsi="宋体" w:eastAsia="宋体" w:cs="宋体"/>
          <w:sz w:val="21"/>
          <w:szCs w:val="21"/>
        </w:rPr>
        <w:t xml:space="preserve"> </w:t>
      </w:r>
    </w:p>
    <w:p w14:paraId="60CAE3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5）纸张探测方式：反射式（可移动）/ 穿透式</w:t>
      </w:r>
      <w:r>
        <w:rPr>
          <w:rFonts w:hint="eastAsia" w:ascii="宋体" w:hAnsi="宋体" w:cs="宋体"/>
          <w:sz w:val="21"/>
          <w:szCs w:val="21"/>
          <w:lang w:eastAsia="zh-CN"/>
        </w:rPr>
        <w:t>；</w:t>
      </w:r>
      <w:r>
        <w:rPr>
          <w:rFonts w:hint="eastAsia" w:ascii="宋体" w:hAnsi="宋体" w:eastAsia="宋体" w:cs="宋体"/>
          <w:sz w:val="21"/>
          <w:szCs w:val="21"/>
        </w:rPr>
        <w:t xml:space="preserve"> </w:t>
      </w:r>
    </w:p>
    <w:p w14:paraId="16811D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6）字体：内置</w:t>
      </w:r>
      <w:r>
        <w:rPr>
          <w:rFonts w:hint="default" w:ascii="Arial" w:hAnsi="Arial" w:cs="Arial"/>
          <w:lang w:eastAsia="zh-CN"/>
        </w:rPr>
        <w:t>≥</w:t>
      </w:r>
      <w:r>
        <w:rPr>
          <w:rFonts w:hint="eastAsia" w:ascii="宋体" w:hAnsi="宋体" w:eastAsia="宋体" w:cs="宋体"/>
          <w:sz w:val="21"/>
          <w:szCs w:val="21"/>
        </w:rPr>
        <w:t>五种点阵字体和24点阵中文宋体，支持下载TrueType字体</w:t>
      </w:r>
      <w:r>
        <w:rPr>
          <w:rFonts w:hint="eastAsia" w:ascii="宋体" w:hAnsi="宋体" w:cs="宋体"/>
          <w:sz w:val="21"/>
          <w:szCs w:val="21"/>
          <w:lang w:eastAsia="zh-CN"/>
        </w:rPr>
        <w:t>；</w:t>
      </w:r>
      <w:r>
        <w:rPr>
          <w:rFonts w:hint="eastAsia" w:ascii="宋体" w:hAnsi="宋体" w:eastAsia="宋体" w:cs="宋体"/>
          <w:sz w:val="21"/>
          <w:szCs w:val="21"/>
        </w:rPr>
        <w:t xml:space="preserve"> </w:t>
      </w:r>
    </w:p>
    <w:p w14:paraId="251095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7）条形码</w:t>
      </w:r>
      <w:r>
        <w:rPr>
          <w:rFonts w:hint="eastAsia" w:ascii="宋体" w:hAnsi="宋体" w:cs="宋体"/>
          <w:sz w:val="21"/>
          <w:szCs w:val="21"/>
          <w:lang w:val="en-US" w:eastAsia="zh-CN"/>
        </w:rPr>
        <w:t>支持</w:t>
      </w:r>
      <w:r>
        <w:rPr>
          <w:rFonts w:hint="eastAsia" w:ascii="宋体" w:hAnsi="宋体" w:eastAsia="宋体" w:cs="宋体"/>
          <w:sz w:val="21"/>
          <w:szCs w:val="21"/>
        </w:rPr>
        <w:t xml:space="preserve"> Code 39, Code 93, Code 128/subset A,B,C, Codabar, Interleave 2 of 5</w:t>
      </w:r>
      <w:r>
        <w:rPr>
          <w:rFonts w:hint="eastAsia" w:ascii="宋体" w:hAnsi="宋体" w:cs="宋体"/>
          <w:sz w:val="21"/>
          <w:szCs w:val="21"/>
          <w:lang w:eastAsia="zh-CN"/>
        </w:rPr>
        <w:t>。</w:t>
      </w:r>
    </w:p>
    <w:p w14:paraId="48715607">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0" w:line="360" w:lineRule="auto"/>
        <w:ind w:left="0" w:leftChars="0"/>
        <w:jc w:val="left"/>
        <w:textAlignment w:val="auto"/>
        <w:rPr>
          <w:rFonts w:hint="eastAsia" w:ascii="宋体" w:hAnsi="宋体" w:cs="宋体"/>
          <w:b/>
          <w:bCs/>
          <w:sz w:val="21"/>
          <w:szCs w:val="21"/>
          <w:lang w:eastAsia="zh-CN"/>
        </w:rPr>
      </w:pPr>
      <w:bookmarkStart w:id="12" w:name="_Toc2159"/>
      <w:r>
        <w:rPr>
          <w:rFonts w:hint="eastAsia" w:ascii="宋体" w:hAnsi="宋体" w:cs="宋体"/>
          <w:b/>
          <w:bCs/>
          <w:sz w:val="21"/>
          <w:szCs w:val="21"/>
          <w:lang w:eastAsia="zh-CN"/>
        </w:rPr>
        <w:t>（</w:t>
      </w:r>
      <w:r>
        <w:rPr>
          <w:rFonts w:hint="eastAsia" w:ascii="宋体" w:hAnsi="宋体" w:cs="宋体"/>
          <w:b/>
          <w:bCs/>
          <w:sz w:val="21"/>
          <w:szCs w:val="21"/>
          <w:lang w:val="en-US" w:eastAsia="zh-CN"/>
        </w:rPr>
        <w:t>8</w:t>
      </w:r>
      <w:r>
        <w:rPr>
          <w:rFonts w:hint="eastAsia" w:ascii="宋体" w:hAnsi="宋体" w:cs="宋体"/>
          <w:b/>
          <w:bCs/>
          <w:sz w:val="21"/>
          <w:szCs w:val="21"/>
          <w:lang w:eastAsia="zh-CN"/>
        </w:rPr>
        <w:t>）</w:t>
      </w:r>
      <w:bookmarkEnd w:id="12"/>
      <w:r>
        <w:rPr>
          <w:rFonts w:hint="eastAsia" w:ascii="宋体" w:hAnsi="宋体" w:cs="宋体"/>
          <w:b/>
          <w:bCs/>
          <w:sz w:val="21"/>
          <w:szCs w:val="21"/>
          <w:lang w:eastAsia="zh-CN"/>
        </w:rPr>
        <w:t>RFID标签</w:t>
      </w:r>
    </w:p>
    <w:p w14:paraId="0E00B3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1）超高频RFID标签，符合标准ISO/IEC 18000-6C EPC Class1 Gen2</w:t>
      </w:r>
      <w:r>
        <w:rPr>
          <w:rFonts w:hint="eastAsia" w:ascii="宋体" w:hAnsi="宋体" w:cs="宋体"/>
          <w:sz w:val="21"/>
          <w:szCs w:val="21"/>
          <w:lang w:eastAsia="zh-CN"/>
        </w:rPr>
        <w:t>；</w:t>
      </w:r>
      <w:r>
        <w:rPr>
          <w:rFonts w:hint="eastAsia" w:ascii="宋体" w:hAnsi="宋体" w:eastAsia="宋体" w:cs="宋体"/>
          <w:sz w:val="21"/>
          <w:szCs w:val="21"/>
        </w:rPr>
        <w:t xml:space="preserve"> </w:t>
      </w:r>
    </w:p>
    <w:p w14:paraId="1F8112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2）标签形式：立标，尺寸≥5</w:t>
      </w:r>
      <w:r>
        <w:rPr>
          <w:rFonts w:hint="eastAsia" w:ascii="宋体" w:hAnsi="宋体" w:cs="宋体"/>
          <w:sz w:val="21"/>
          <w:szCs w:val="21"/>
          <w:lang w:val="en-US" w:eastAsia="zh-CN"/>
        </w:rPr>
        <w:t>6mm</w:t>
      </w:r>
      <w:r>
        <w:rPr>
          <w:rFonts w:hint="eastAsia" w:ascii="宋体" w:hAnsi="宋体" w:eastAsia="宋体" w:cs="宋体"/>
          <w:sz w:val="21"/>
          <w:szCs w:val="21"/>
        </w:rPr>
        <w:t>*6</w:t>
      </w:r>
      <w:r>
        <w:rPr>
          <w:rFonts w:hint="eastAsia" w:ascii="宋体" w:hAnsi="宋体" w:cs="宋体"/>
          <w:sz w:val="21"/>
          <w:szCs w:val="21"/>
          <w:lang w:val="en-US" w:eastAsia="zh-CN"/>
        </w:rPr>
        <w:t>8mm</w:t>
      </w:r>
      <w:r>
        <w:rPr>
          <w:rFonts w:hint="eastAsia" w:ascii="宋体" w:hAnsi="宋体" w:eastAsia="宋体" w:cs="宋体"/>
          <w:sz w:val="21"/>
          <w:szCs w:val="21"/>
        </w:rPr>
        <w:t>（含</w:t>
      </w:r>
      <w:r>
        <w:rPr>
          <w:rFonts w:hint="eastAsia" w:ascii="宋体" w:hAnsi="宋体" w:cs="宋体"/>
          <w:sz w:val="21"/>
          <w:szCs w:val="21"/>
          <w:lang w:eastAsia="zh-CN"/>
        </w:rPr>
        <w:t>粘贴</w:t>
      </w:r>
      <w:r>
        <w:rPr>
          <w:rFonts w:hint="eastAsia" w:ascii="宋体" w:hAnsi="宋体" w:eastAsia="宋体" w:cs="宋体"/>
          <w:sz w:val="21"/>
          <w:szCs w:val="21"/>
        </w:rPr>
        <w:t>部分</w:t>
      </w:r>
      <w:r>
        <w:rPr>
          <w:rFonts w:hint="eastAsia" w:ascii="宋体" w:hAnsi="宋体" w:cs="宋体"/>
          <w:sz w:val="21"/>
          <w:szCs w:val="21"/>
          <w:lang w:val="en-US" w:eastAsia="zh-CN"/>
        </w:rPr>
        <w:t>,并提供设计图纸说明</w:t>
      </w:r>
      <w:r>
        <w:rPr>
          <w:rFonts w:hint="eastAsia" w:ascii="宋体" w:hAnsi="宋体" w:eastAsia="宋体" w:cs="宋体"/>
          <w:sz w:val="21"/>
          <w:szCs w:val="21"/>
        </w:rPr>
        <w:t>），卷料，250pcs/卷</w:t>
      </w:r>
      <w:r>
        <w:rPr>
          <w:rFonts w:hint="eastAsia" w:ascii="宋体" w:hAnsi="宋体" w:cs="宋体"/>
          <w:sz w:val="21"/>
          <w:szCs w:val="21"/>
          <w:lang w:eastAsia="zh-CN"/>
        </w:rPr>
        <w:t>；</w:t>
      </w:r>
    </w:p>
    <w:p w14:paraId="2BB512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rPr>
        <w:t>）擦写寿命 ≥10万次,数据保存 ≥10年</w:t>
      </w:r>
      <w:r>
        <w:rPr>
          <w:rFonts w:hint="eastAsia" w:ascii="宋体" w:hAnsi="宋体" w:cs="宋体"/>
          <w:sz w:val="21"/>
          <w:szCs w:val="21"/>
          <w:lang w:eastAsia="zh-CN"/>
        </w:rPr>
        <w:t>。</w:t>
      </w:r>
    </w:p>
    <w:p w14:paraId="6E615C0D">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0" w:line="360" w:lineRule="auto"/>
        <w:ind w:left="0" w:leftChars="0"/>
        <w:jc w:val="left"/>
        <w:textAlignment w:val="auto"/>
        <w:rPr>
          <w:rFonts w:hint="eastAsia" w:ascii="宋体" w:hAnsi="宋体" w:cs="宋体"/>
          <w:b/>
          <w:bCs/>
          <w:sz w:val="21"/>
          <w:szCs w:val="21"/>
          <w:lang w:eastAsia="zh-CN"/>
        </w:rPr>
      </w:pPr>
      <w:r>
        <w:rPr>
          <w:rFonts w:hint="eastAsia" w:ascii="宋体" w:hAnsi="宋体" w:cs="宋体"/>
          <w:b/>
          <w:bCs/>
          <w:sz w:val="21"/>
          <w:szCs w:val="21"/>
          <w:lang w:eastAsia="zh-CN"/>
        </w:rPr>
        <w:t>（</w:t>
      </w:r>
      <w:r>
        <w:rPr>
          <w:rFonts w:hint="eastAsia" w:ascii="宋体" w:hAnsi="宋体" w:cs="宋体"/>
          <w:b/>
          <w:bCs/>
          <w:sz w:val="21"/>
          <w:szCs w:val="21"/>
          <w:lang w:val="en-US" w:eastAsia="zh-CN"/>
        </w:rPr>
        <w:t>9</w:t>
      </w:r>
      <w:r>
        <w:rPr>
          <w:rFonts w:hint="eastAsia" w:ascii="宋体" w:hAnsi="宋体" w:cs="宋体"/>
          <w:b/>
          <w:bCs/>
          <w:sz w:val="21"/>
          <w:szCs w:val="21"/>
          <w:lang w:eastAsia="zh-CN"/>
        </w:rPr>
        <w:t>）工程改造及系统接口</w:t>
      </w:r>
    </w:p>
    <w:p w14:paraId="34AAE3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rPr>
      </w:pPr>
      <w:r>
        <w:rPr>
          <w:rFonts w:hint="eastAsia" w:ascii="宋体" w:hAnsi="宋体" w:eastAsia="宋体" w:cs="宋体"/>
          <w:sz w:val="21"/>
          <w:szCs w:val="21"/>
        </w:rPr>
        <w:t>1）能</w:t>
      </w:r>
      <w:r>
        <w:rPr>
          <w:rFonts w:hint="eastAsia" w:ascii="宋体" w:hAnsi="宋体" w:cs="宋体"/>
          <w:sz w:val="21"/>
          <w:szCs w:val="21"/>
          <w:lang w:val="en-US" w:eastAsia="zh-CN"/>
        </w:rPr>
        <w:t>结合采购人实际情况出具手术室整体库房管理及相关软硬件改造方案，并完成改造。</w:t>
      </w:r>
    </w:p>
    <w:p w14:paraId="60D42A26">
      <w:pPr>
        <w:pStyle w:val="506"/>
        <w:wordWrap/>
        <w:spacing w:afterLines="0" w:line="360" w:lineRule="auto"/>
        <w:ind w:firstLine="420"/>
        <w:rPr>
          <w:rFonts w:hint="eastAsia" w:ascii="宋体" w:hAnsi="宋体" w:eastAsia="宋体" w:cs="宋体"/>
          <w:sz w:val="21"/>
          <w:szCs w:val="21"/>
        </w:rPr>
      </w:pPr>
      <w:r>
        <w:rPr>
          <w:rFonts w:hint="eastAsia" w:ascii="宋体" w:hAnsi="宋体" w:eastAsia="宋体" w:cs="宋体"/>
          <w:sz w:val="21"/>
          <w:szCs w:val="21"/>
        </w:rPr>
        <w:t>2）满足手术临床信息系统使用需对接的医院软件、硬件接口</w:t>
      </w:r>
      <w:r>
        <w:rPr>
          <w:rFonts w:hint="eastAsia" w:ascii="宋体" w:hAnsi="宋体" w:cs="宋体"/>
          <w:sz w:val="21"/>
          <w:szCs w:val="21"/>
          <w:lang w:val="en-US" w:eastAsia="zh-CN"/>
        </w:rPr>
        <w:t>标准及系统安全管理方案</w:t>
      </w:r>
      <w:r>
        <w:rPr>
          <w:rFonts w:hint="eastAsia" w:ascii="宋体" w:hAnsi="宋体" w:eastAsia="宋体" w:cs="宋体"/>
          <w:sz w:val="21"/>
          <w:szCs w:val="21"/>
        </w:rPr>
        <w:t>。</w:t>
      </w:r>
    </w:p>
    <w:p w14:paraId="45D1FE2A">
      <w:pPr>
        <w:pStyle w:val="506"/>
        <w:wordWrap/>
        <w:spacing w:afterLines="0" w:line="360" w:lineRule="auto"/>
        <w:ind w:firstLine="420"/>
        <w:rPr>
          <w:rFonts w:hint="eastAsia" w:ascii="宋体" w:hAnsi="宋体" w:eastAsia="宋体" w:cs="宋体"/>
          <w:sz w:val="21"/>
          <w:szCs w:val="21"/>
        </w:rPr>
      </w:pPr>
    </w:p>
    <w:p w14:paraId="4E96071C">
      <w:pPr>
        <w:pStyle w:val="321"/>
        <w:ind w:firstLine="0" w:firstLineChars="0"/>
        <w:rPr>
          <w:b/>
        </w:rPr>
      </w:pPr>
      <w:r>
        <w:rPr>
          <w:rFonts w:hint="eastAsia"/>
          <w:b/>
          <w:lang w:val="en-US" w:eastAsia="zh-CN"/>
        </w:rPr>
        <w:t>三</w:t>
      </w:r>
      <w:r>
        <w:rPr>
          <w:rFonts w:hint="eastAsia"/>
          <w:b/>
        </w:rPr>
        <w:t>、项目商务要求</w:t>
      </w:r>
    </w:p>
    <w:p w14:paraId="11DA434A">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asciiTheme="minorEastAsia" w:hAnsiTheme="minorEastAsia" w:cstheme="minorEastAsia"/>
          <w:sz w:val="24"/>
          <w:szCs w:val="24"/>
          <w:lang w:val="zh-CN"/>
        </w:rPr>
      </w:pPr>
      <w:r>
        <w:rPr>
          <w:rFonts w:hint="eastAsia" w:ascii="宋体" w:hAnsi="宋体" w:eastAsia="宋体" w:cs="宋体"/>
          <w:b/>
          <w:bCs/>
          <w:sz w:val="21"/>
          <w:szCs w:val="21"/>
          <w:highlight w:val="yellow"/>
          <w:lang w:eastAsia="zh-CN"/>
        </w:rPr>
        <w:t>★（</w:t>
      </w:r>
      <w:r>
        <w:rPr>
          <w:rFonts w:hint="eastAsia" w:ascii="宋体" w:hAnsi="宋体" w:eastAsia="宋体" w:cs="宋体"/>
          <w:b/>
          <w:bCs/>
          <w:sz w:val="21"/>
          <w:szCs w:val="21"/>
          <w:highlight w:val="yellow"/>
          <w:lang w:val="en-US" w:eastAsia="zh-CN"/>
        </w:rPr>
        <w:t>一</w:t>
      </w:r>
      <w:r>
        <w:rPr>
          <w:rFonts w:hint="eastAsia" w:ascii="宋体" w:hAnsi="宋体" w:eastAsia="宋体" w:cs="宋体"/>
          <w:b/>
          <w:bCs/>
          <w:sz w:val="21"/>
          <w:szCs w:val="21"/>
          <w:highlight w:val="yellow"/>
          <w:lang w:eastAsia="zh-CN"/>
        </w:rPr>
        <w:t>）</w:t>
      </w:r>
      <w:r>
        <w:rPr>
          <w:rFonts w:hint="eastAsia" w:ascii="宋体" w:hAnsi="宋体" w:eastAsia="宋体" w:cs="宋体"/>
          <w:b/>
          <w:bCs/>
          <w:kern w:val="2"/>
          <w:sz w:val="21"/>
          <w:szCs w:val="21"/>
          <w:highlight w:val="yellow"/>
          <w:lang w:val="zh-CN" w:eastAsia="zh-CN" w:bidi="ar-SA"/>
        </w:rPr>
        <w:t>交货期：</w:t>
      </w:r>
      <w:r>
        <w:rPr>
          <w:rFonts w:hint="eastAsia" w:ascii="宋体" w:hAnsi="宋体" w:eastAsia="宋体" w:cs="宋体"/>
          <w:sz w:val="21"/>
          <w:szCs w:val="21"/>
          <w:highlight w:val="yellow"/>
          <w:lang w:val="zh-CN"/>
        </w:rPr>
        <w:t>合同签订后180个日历日内完成设备、系统开发、调试、培训和验收工作。</w:t>
      </w:r>
    </w:p>
    <w:p w14:paraId="5A7AEBBE">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asciiTheme="minorEastAsia" w:hAnsiTheme="minorEastAsia" w:cstheme="minorEastAsia"/>
          <w:sz w:val="24"/>
          <w:szCs w:val="24"/>
          <w:lang w:val="zh-CN"/>
        </w:rPr>
      </w:pPr>
      <w:r>
        <w:rPr>
          <w:rFonts w:hint="eastAsia" w:ascii="宋体" w:hAnsi="宋体" w:eastAsia="宋体" w:cs="宋体"/>
          <w:b/>
          <w:bCs/>
          <w:sz w:val="21"/>
          <w:szCs w:val="21"/>
          <w:lang w:val="zh-CN" w:eastAsia="zh-CN"/>
        </w:rPr>
        <w:t>（二）质保期：</w:t>
      </w:r>
      <w:r>
        <w:rPr>
          <w:rFonts w:hint="eastAsia" w:ascii="宋体" w:hAnsi="宋体" w:eastAsia="宋体" w:cs="宋体"/>
          <w:sz w:val="21"/>
          <w:szCs w:val="21"/>
          <w:lang w:val="zh-CN"/>
        </w:rPr>
        <w:t>本次项目中涉及的设备、系统软件须</w:t>
      </w:r>
      <w:r>
        <w:rPr>
          <w:rFonts w:hint="eastAsia" w:ascii="宋体" w:hAnsi="宋体" w:cs="宋体"/>
          <w:sz w:val="21"/>
          <w:szCs w:val="21"/>
          <w:lang w:val="en-US" w:eastAsia="zh-CN"/>
        </w:rPr>
        <w:t>提供不少于验收后的</w:t>
      </w:r>
      <w:r>
        <w:rPr>
          <w:rFonts w:hint="eastAsia" w:ascii="宋体" w:hAnsi="宋体" w:eastAsia="宋体" w:cs="宋体"/>
          <w:sz w:val="21"/>
          <w:szCs w:val="21"/>
          <w:lang w:val="zh-CN"/>
        </w:rPr>
        <w:t>壹年质保服务。</w:t>
      </w:r>
    </w:p>
    <w:p w14:paraId="378C9852">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cs="宋体"/>
          <w:b/>
          <w:bCs/>
          <w:sz w:val="21"/>
          <w:szCs w:val="21"/>
          <w:lang w:val="zh-CN" w:eastAsia="zh-CN"/>
        </w:rPr>
      </w:pPr>
      <w:r>
        <w:rPr>
          <w:rFonts w:hint="eastAsia" w:ascii="宋体" w:hAnsi="宋体" w:eastAsia="宋体" w:cs="宋体"/>
          <w:b/>
          <w:bCs/>
          <w:sz w:val="21"/>
          <w:szCs w:val="21"/>
          <w:lang w:val="zh-CN" w:eastAsia="zh-CN"/>
        </w:rPr>
        <w:t>（三）</w:t>
      </w:r>
      <w:r>
        <w:rPr>
          <w:rFonts w:hint="eastAsia" w:ascii="宋体" w:hAnsi="宋体" w:cs="宋体"/>
          <w:b/>
          <w:bCs/>
          <w:sz w:val="21"/>
          <w:szCs w:val="21"/>
          <w:lang w:val="zh-CN" w:eastAsia="zh-CN"/>
        </w:rPr>
        <w:t>项目培训要求</w:t>
      </w:r>
    </w:p>
    <w:p w14:paraId="6395BF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stheme="minorEastAsia"/>
          <w:sz w:val="21"/>
          <w:szCs w:val="21"/>
          <w:lang w:val="zh-CN"/>
        </w:rPr>
      </w:pPr>
      <w:r>
        <w:rPr>
          <w:rFonts w:hint="eastAsia" w:asciiTheme="minorEastAsia" w:hAnsiTheme="minorEastAsia" w:cstheme="minorEastAsia"/>
          <w:sz w:val="21"/>
          <w:szCs w:val="21"/>
          <w:lang w:val="zh-CN"/>
        </w:rPr>
        <w:t>投标人须提出详细的项目培训计划，具体如下：</w:t>
      </w:r>
    </w:p>
    <w:p w14:paraId="5D8211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stheme="minorEastAsia"/>
          <w:sz w:val="21"/>
          <w:szCs w:val="21"/>
          <w:lang w:val="zh-CN"/>
        </w:rPr>
      </w:pPr>
      <w:r>
        <w:rPr>
          <w:rFonts w:hint="eastAsia" w:asciiTheme="minorEastAsia" w:hAnsiTheme="minorEastAsia" w:cstheme="minorEastAsia"/>
          <w:sz w:val="21"/>
          <w:szCs w:val="21"/>
          <w:lang w:val="zh-CN"/>
        </w:rPr>
        <w:t>应针对系统使用人员、系统运行维护管理人员等不同对象制定有针对性的培训计划，如：提供主要面向工作人员及相关管理部门等使用系统人员的业务系统操作培训；提供主要面向系统管理及维护人员的系统日常维护培训，使其具备独立进行系统日常维护、故障的诊断与处理等方面的能力。</w:t>
      </w:r>
    </w:p>
    <w:p w14:paraId="21CC4E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sz w:val="21"/>
          <w:szCs w:val="21"/>
          <w:lang w:val="zh-CN"/>
        </w:rPr>
      </w:pPr>
      <w:r>
        <w:rPr>
          <w:rFonts w:hint="eastAsia" w:asciiTheme="minorEastAsia" w:hAnsiTheme="minorEastAsia" w:cstheme="minorEastAsia"/>
          <w:sz w:val="21"/>
          <w:szCs w:val="21"/>
          <w:lang w:val="zh-CN"/>
        </w:rPr>
        <w:t>投标人应根据本次项目的实际建设内容，详细制定培训课程，内容包括但不限于培训内容、培训方式、讲师资质、培训教材、培训时间；培训地点场所由采购人提供。</w:t>
      </w:r>
    </w:p>
    <w:p w14:paraId="561B4506">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cs="宋体"/>
          <w:b/>
          <w:bCs/>
          <w:sz w:val="21"/>
          <w:szCs w:val="21"/>
          <w:lang w:val="zh-CN" w:eastAsia="zh-CN"/>
        </w:rPr>
      </w:pPr>
      <w:r>
        <w:rPr>
          <w:rFonts w:hint="eastAsia" w:ascii="宋体" w:hAnsi="宋体" w:cs="宋体"/>
          <w:b/>
          <w:bCs/>
          <w:sz w:val="21"/>
          <w:szCs w:val="21"/>
          <w:lang w:val="zh-CN" w:eastAsia="zh-CN"/>
        </w:rPr>
        <w:t>（四）项目验收标准</w:t>
      </w:r>
    </w:p>
    <w:p w14:paraId="5828BA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stheme="minorEastAsia"/>
          <w:sz w:val="21"/>
          <w:szCs w:val="21"/>
          <w:lang w:val="zh-CN"/>
        </w:rPr>
      </w:pPr>
      <w:r>
        <w:rPr>
          <w:rFonts w:hint="eastAsia" w:asciiTheme="minorEastAsia" w:hAnsiTheme="minorEastAsia" w:cstheme="minorEastAsia"/>
          <w:sz w:val="21"/>
          <w:szCs w:val="21"/>
          <w:lang w:val="zh-CN"/>
        </w:rPr>
        <w:t>采购人对投标人提供的货物在使用前进行调试时，投标人需负责安装并培训采购人的使用操作人员，并协助采购人一起调试，直到符合技术要求，采购人才做最终验收。</w:t>
      </w:r>
    </w:p>
    <w:p w14:paraId="753D80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stheme="minorEastAsia"/>
          <w:sz w:val="21"/>
          <w:szCs w:val="21"/>
          <w:lang w:val="zh-CN"/>
        </w:rPr>
      </w:pPr>
      <w:r>
        <w:rPr>
          <w:rFonts w:hint="eastAsia" w:asciiTheme="minorEastAsia" w:hAnsiTheme="minorEastAsia" w:cstheme="minorEastAsia"/>
          <w:sz w:val="21"/>
          <w:szCs w:val="21"/>
          <w:lang w:val="zh-CN"/>
        </w:rPr>
        <w:t>系统功能验收：投标人设计开发完成，交付运行后，采购人按照合同及招标文件中双方约定的范围对系统功能的完整性、准确性验收，主要功能经用户签字确认。</w:t>
      </w:r>
    </w:p>
    <w:p w14:paraId="17EE54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stheme="minorEastAsia"/>
          <w:sz w:val="21"/>
          <w:szCs w:val="21"/>
          <w:lang w:val="zh-CN"/>
        </w:rPr>
      </w:pPr>
      <w:r>
        <w:rPr>
          <w:rFonts w:hint="eastAsia" w:asciiTheme="minorEastAsia" w:hAnsiTheme="minorEastAsia" w:cstheme="minorEastAsia"/>
          <w:sz w:val="21"/>
          <w:szCs w:val="21"/>
          <w:lang w:val="zh-CN"/>
        </w:rPr>
        <w:t>试运行：系统功能符合用户要求，经测试和模拟演练符合上线条件后，系统试运行一个月，试运行期发现重大问题时，须在解决后重新试运行一个月后，确保稳定后承建方申请验收。</w:t>
      </w:r>
    </w:p>
    <w:p w14:paraId="637F78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stheme="minorEastAsia"/>
          <w:sz w:val="21"/>
          <w:szCs w:val="21"/>
          <w:lang w:val="zh-CN"/>
        </w:rPr>
      </w:pPr>
      <w:r>
        <w:rPr>
          <w:rFonts w:hint="eastAsia" w:asciiTheme="minorEastAsia" w:hAnsiTheme="minorEastAsia" w:cstheme="minorEastAsia"/>
          <w:sz w:val="21"/>
          <w:szCs w:val="21"/>
          <w:lang w:val="zh-CN"/>
        </w:rPr>
        <w:t>商务文档，包括招标文件，投标文件，合同，项目变更等。</w:t>
      </w:r>
    </w:p>
    <w:p w14:paraId="578821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stheme="minorEastAsia"/>
          <w:sz w:val="21"/>
          <w:szCs w:val="21"/>
          <w:lang w:val="zh-CN"/>
        </w:rPr>
      </w:pPr>
      <w:r>
        <w:rPr>
          <w:rFonts w:hint="eastAsia" w:asciiTheme="minorEastAsia" w:hAnsiTheme="minorEastAsia" w:cstheme="minorEastAsia"/>
          <w:sz w:val="21"/>
          <w:szCs w:val="21"/>
          <w:lang w:val="zh-CN"/>
        </w:rPr>
        <w:t>技术文档，包括系统建设方案、需求分析报告、详细设计报告、数据库设计报告、接口文档、配置手册、操作手册等。</w:t>
      </w:r>
    </w:p>
    <w:p w14:paraId="4653AA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stheme="minorEastAsia"/>
          <w:sz w:val="21"/>
          <w:szCs w:val="21"/>
          <w:lang w:val="zh-CN"/>
        </w:rPr>
      </w:pPr>
      <w:r>
        <w:rPr>
          <w:rFonts w:hint="eastAsia" w:asciiTheme="minorEastAsia" w:hAnsiTheme="minorEastAsia" w:cstheme="minorEastAsia"/>
          <w:sz w:val="21"/>
          <w:szCs w:val="21"/>
          <w:lang w:val="zh-CN"/>
        </w:rPr>
        <w:t>实施文档，包括项目实施计划、项目实施方案、项目测试方案及测试报告、项目培训方案及培训记录、项目演练方案及演练报告、试运行方案及试运行报告、阶段性总结及项目变更报告等。</w:t>
      </w:r>
    </w:p>
    <w:p w14:paraId="363D260E">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cs="宋体"/>
          <w:b/>
          <w:bCs/>
          <w:sz w:val="21"/>
          <w:szCs w:val="21"/>
          <w:lang w:val="zh-CN" w:eastAsia="zh-CN"/>
        </w:rPr>
      </w:pPr>
      <w:r>
        <w:rPr>
          <w:rFonts w:hint="eastAsia" w:ascii="宋体" w:hAnsi="宋体" w:cs="宋体"/>
          <w:b/>
          <w:bCs/>
          <w:sz w:val="21"/>
          <w:szCs w:val="21"/>
          <w:lang w:val="zh-CN" w:eastAsia="zh-CN"/>
        </w:rPr>
        <w:t>（五）售后服务要求</w:t>
      </w:r>
    </w:p>
    <w:p w14:paraId="747DD2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本次项目中涉及的设备、系统软件须至少提供一年质保服务，投标人于质保期内提供快速高效服务以及远程协助，免费维保期过后，年度维护费用双方协商约定。除人为因素（如机械损伤）、不可抗力（如地震、火灾、水灾、台风、战争、虫鼠害等）外，在维保期内，信息系统的所有维护（包括版本升级、需求修改）用户无须额外支付任何费用，并由中标人提供现场服务。</w:t>
      </w:r>
    </w:p>
    <w:p w14:paraId="4652D3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2.投标方应在投标文件中说明在质保期内提供的服务计划，维护范围包括（包括但不限于）软件</w:t>
      </w:r>
      <w:r>
        <w:rPr>
          <w:rFonts w:hint="eastAsia" w:ascii="宋体" w:hAnsi="宋体" w:eastAsia="宋体" w:cs="宋体"/>
          <w:sz w:val="21"/>
          <w:szCs w:val="21"/>
        </w:rPr>
        <w:t>和设备的</w:t>
      </w:r>
      <w:r>
        <w:rPr>
          <w:rFonts w:hint="eastAsia" w:ascii="宋体" w:hAnsi="宋体" w:eastAsia="宋体" w:cs="宋体"/>
          <w:sz w:val="21"/>
          <w:szCs w:val="21"/>
          <w:lang w:val="zh-CN"/>
        </w:rPr>
        <w:t>安装，调试、维护、巡检、功能完善、接口开发、性能调优、报表开发、接口开发等内容。</w:t>
      </w:r>
    </w:p>
    <w:p w14:paraId="569E5C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在系统的服务期内，投标方应确保系统的正常使用。提供全年7天24小时服务（电话、远程或现场），在系统维护期内系统发生故障时，法定工作期间，投标人将派出相关技术人员在2小时内赶赴现场，非法定工作日响应时间为4小时；如果故障一时无法排除，投标人</w:t>
      </w:r>
      <w:r>
        <w:rPr>
          <w:rFonts w:hint="eastAsia" w:ascii="宋体" w:hAnsi="宋体" w:cs="宋体"/>
          <w:sz w:val="21"/>
          <w:szCs w:val="21"/>
          <w:lang w:val="en-US" w:eastAsia="zh-CN"/>
        </w:rPr>
        <w:t>需</w:t>
      </w:r>
      <w:r>
        <w:rPr>
          <w:rFonts w:hint="eastAsia" w:ascii="宋体" w:hAnsi="宋体" w:eastAsia="宋体" w:cs="宋体"/>
          <w:sz w:val="21"/>
          <w:szCs w:val="21"/>
          <w:lang w:val="zh-CN"/>
        </w:rPr>
        <w:t>立即提出第二解决方案，能够提供代用产品，在24小时内保证系统恢复正常运行。由此产生的一切费用均由投标人承担。</w:t>
      </w:r>
    </w:p>
    <w:p w14:paraId="1FB3CD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stheme="minorEastAsia"/>
          <w:sz w:val="21"/>
          <w:szCs w:val="21"/>
          <w:lang w:val="zh-CN"/>
        </w:rPr>
      </w:pPr>
      <w:r>
        <w:rPr>
          <w:rFonts w:hint="eastAsia" w:ascii="宋体" w:hAnsi="宋体" w:eastAsia="宋体" w:cs="宋体"/>
          <w:sz w:val="21"/>
          <w:szCs w:val="21"/>
          <w:lang w:val="zh-CN"/>
        </w:rPr>
        <w:t>4.项目验收合格后，质保期内提供不低于4次的例行维护及巡检，巡检后发现的问题立即整改。</w:t>
      </w:r>
    </w:p>
    <w:p w14:paraId="38DA2E27">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cs="宋体"/>
          <w:b/>
          <w:bCs/>
          <w:sz w:val="21"/>
          <w:szCs w:val="21"/>
          <w:lang w:val="zh-CN" w:eastAsia="zh-CN"/>
        </w:rPr>
      </w:pPr>
      <w:r>
        <w:rPr>
          <w:rFonts w:hint="eastAsia" w:ascii="宋体" w:hAnsi="宋体" w:cs="宋体"/>
          <w:b/>
          <w:bCs/>
          <w:sz w:val="21"/>
          <w:szCs w:val="21"/>
          <w:lang w:val="zh-CN" w:eastAsia="zh-CN"/>
        </w:rPr>
        <w:t>（六）知识产权要求</w:t>
      </w:r>
    </w:p>
    <w:p w14:paraId="363561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投标人应保证，其所提供的货物在提供给采购单位前具有完全的所有权，投标产品（包括各种中间件、应用插件、各种工具等）任何一部分，不会产生因第三方提出的包括但不限于侵犯其专利权、商标权、工业设计权等知识产权和侵犯其所有权、抵押权等物权及其他权利而引发的纠纷。</w:t>
      </w:r>
    </w:p>
    <w:p w14:paraId="274D400C">
      <w:pPr>
        <w:pStyle w:val="25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采购人</w:t>
      </w:r>
      <w:r>
        <w:rPr>
          <w:rFonts w:hint="eastAsia" w:ascii="宋体" w:hAnsi="宋体" w:eastAsia="宋体" w:cs="宋体"/>
          <w:sz w:val="21"/>
          <w:szCs w:val="21"/>
          <w:lang w:val="zh-CN"/>
        </w:rPr>
        <w:t>有采购产品完整使用权，医联体内各分支机构均可无限使用不受约束，有权对采购产品进行重构或委托第三方运维，投标人不能设置各种加密、用户数量等限制。</w:t>
      </w:r>
    </w:p>
    <w:p w14:paraId="3DD65C86">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cs="宋体"/>
          <w:b/>
          <w:bCs/>
          <w:sz w:val="21"/>
          <w:szCs w:val="21"/>
          <w:lang w:val="zh-CN" w:eastAsia="zh-CN"/>
        </w:rPr>
      </w:pPr>
      <w:r>
        <w:rPr>
          <w:rFonts w:hint="eastAsia" w:ascii="宋体" w:hAnsi="宋体" w:cs="宋体"/>
          <w:b/>
          <w:bCs/>
          <w:sz w:val="21"/>
          <w:szCs w:val="21"/>
          <w:lang w:val="zh-CN" w:eastAsia="zh-CN"/>
        </w:rPr>
        <w:t>（七）</w:t>
      </w:r>
      <w:r>
        <w:rPr>
          <w:rFonts w:hint="eastAsia" w:asciiTheme="minorEastAsia" w:hAnsiTheme="minorEastAsia" w:eastAsiaTheme="minorEastAsia"/>
          <w:b/>
        </w:rPr>
        <w:t>付款方式</w:t>
      </w:r>
    </w:p>
    <w:p w14:paraId="4A8BC37D">
      <w:pPr>
        <w:pStyle w:val="25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签订合同后支付中标金额的30%款项，提交成果并验收合格后支付</w:t>
      </w:r>
      <w:r>
        <w:rPr>
          <w:rFonts w:hint="eastAsia" w:ascii="宋体" w:hAnsi="宋体" w:eastAsia="宋体" w:cs="宋体"/>
          <w:sz w:val="21"/>
          <w:szCs w:val="21"/>
          <w:lang w:val="en-US" w:eastAsia="zh-CN"/>
        </w:rPr>
        <w:t>65%</w:t>
      </w:r>
      <w:r>
        <w:rPr>
          <w:rFonts w:hint="eastAsia" w:ascii="宋体" w:hAnsi="宋体" w:eastAsia="宋体" w:cs="宋体"/>
          <w:sz w:val="21"/>
          <w:szCs w:val="21"/>
          <w:lang w:val="zh-CN"/>
        </w:rPr>
        <w:t>款</w:t>
      </w:r>
      <w:r>
        <w:rPr>
          <w:rFonts w:hint="eastAsia" w:ascii="宋体" w:hAnsi="宋体" w:eastAsia="宋体" w:cs="宋体"/>
          <w:sz w:val="21"/>
          <w:szCs w:val="21"/>
          <w:lang w:val="en-US" w:eastAsia="zh-CN"/>
        </w:rPr>
        <w:t>项</w:t>
      </w:r>
      <w:r>
        <w:rPr>
          <w:rFonts w:hint="eastAsia" w:ascii="宋体" w:hAnsi="宋体" w:eastAsia="宋体" w:cs="宋体"/>
          <w:sz w:val="21"/>
          <w:szCs w:val="21"/>
          <w:lang w:val="zh-CN" w:eastAsia="zh-CN"/>
        </w:rPr>
        <w:t>，</w:t>
      </w:r>
      <w:r>
        <w:rPr>
          <w:rFonts w:hint="eastAsia" w:ascii="宋体" w:hAnsi="宋体" w:eastAsia="宋体" w:cs="宋体"/>
          <w:sz w:val="21"/>
          <w:szCs w:val="21"/>
          <w:lang w:val="en-US" w:eastAsia="zh-CN"/>
        </w:rPr>
        <w:t>质保一年后支付5%尾款</w:t>
      </w:r>
      <w:r>
        <w:rPr>
          <w:rFonts w:hint="eastAsia" w:ascii="宋体" w:hAnsi="宋体" w:eastAsia="宋体" w:cs="宋体"/>
          <w:sz w:val="21"/>
          <w:szCs w:val="21"/>
          <w:lang w:val="zh-CN"/>
        </w:rPr>
        <w:t>。每次按合同支付款项前，中标人应向采购人提供与支付金额相符的有效发票，且收款方、出具发票方、合同乙方均必须与中标人名称一致。采购人在收到发票后10个工作日内付款。</w:t>
      </w:r>
    </w:p>
    <w:p w14:paraId="3D0AA405">
      <w:pPr>
        <w:spacing w:line="360" w:lineRule="auto"/>
        <w:ind w:firstLine="420" w:firstLineChars="200"/>
        <w:rPr>
          <w:rFonts w:ascii="宋体" w:hAnsi="宋体" w:cs="楷体"/>
          <w:bCs/>
        </w:rPr>
      </w:pPr>
      <w:bookmarkStart w:id="13" w:name="_Toc135293161"/>
    </w:p>
    <w:p w14:paraId="20782614">
      <w:pPr>
        <w:spacing w:line="360" w:lineRule="auto"/>
        <w:rPr>
          <w:rFonts w:ascii="宋体" w:hAnsi="宋体"/>
          <w:b/>
          <w:kern w:val="0"/>
          <w:sz w:val="24"/>
        </w:rPr>
      </w:pPr>
      <w:r>
        <w:rPr>
          <w:rFonts w:hint="eastAsia" w:ascii="宋体" w:hAnsi="宋体"/>
          <w:b/>
          <w:kern w:val="0"/>
          <w:sz w:val="24"/>
        </w:rPr>
        <w:t>四、其他要求</w:t>
      </w:r>
    </w:p>
    <w:p w14:paraId="53266425">
      <w:pPr>
        <w:spacing w:beforeLines="25" w:afterLines="25" w:line="360" w:lineRule="auto"/>
        <w:ind w:firstLine="392" w:firstLineChars="187"/>
        <w:rPr>
          <w:rFonts w:ascii="宋体" w:hAnsi="宋体" w:cs="楷体"/>
          <w:bCs/>
        </w:rPr>
      </w:pPr>
      <w:r>
        <w:rPr>
          <w:rFonts w:hint="eastAsia" w:ascii="宋体" w:hAnsi="宋体" w:cs="宋体"/>
          <w:szCs w:val="21"/>
          <w:highlight w:val="yellow"/>
        </w:rPr>
        <w:t>★</w:t>
      </w:r>
      <w:r>
        <w:rPr>
          <w:rFonts w:hint="eastAsia" w:ascii="宋体" w:hAnsi="宋体" w:cs="宋体"/>
          <w:b/>
          <w:bCs/>
          <w:color w:val="FF0000"/>
          <w:szCs w:val="21"/>
          <w:highlight w:val="yellow"/>
        </w:rPr>
        <w:t>投标供应商须提供法定代表人（</w:t>
      </w:r>
      <w:r>
        <w:rPr>
          <w:rFonts w:hint="eastAsia" w:ascii="宋体" w:hAnsi="宋体" w:cs="宋体"/>
          <w:b/>
          <w:bCs/>
          <w:color w:val="FF0000"/>
          <w:szCs w:val="21"/>
          <w:highlight w:val="yellow"/>
          <w:lang w:eastAsia="zh-CN"/>
        </w:rPr>
        <w:t>单位</w:t>
      </w:r>
      <w:r>
        <w:rPr>
          <w:rFonts w:hint="eastAsia" w:ascii="宋体" w:hAnsi="宋体" w:cs="宋体"/>
          <w:b/>
          <w:bCs/>
          <w:color w:val="FF0000"/>
          <w:szCs w:val="21"/>
          <w:highlight w:val="yellow"/>
        </w:rPr>
        <w:t>负责人）和项目投标授权代表人在开标日前近一个月载有社保部门或税务部门公章的个人社保缴纳查询记录（不限定缴纳单位）</w:t>
      </w:r>
      <w:r>
        <w:rPr>
          <w:rFonts w:hint="eastAsia" w:ascii="宋体" w:hAnsi="宋体" w:cs="宋体"/>
          <w:szCs w:val="21"/>
          <w:highlight w:val="yellow"/>
        </w:rPr>
        <w:t>；因社保部门或税务部门原因近一个月的社保证明暂时无法提供的，可往前顺延一个月；无社保缴纳记录或无法提供</w:t>
      </w:r>
      <w:r>
        <w:rPr>
          <w:rFonts w:hint="eastAsia" w:ascii="宋体" w:hAnsi="宋体" w:cs="宋体"/>
          <w:szCs w:val="21"/>
          <w:highlight w:val="yellow"/>
          <w:lang w:eastAsia="zh-CN"/>
        </w:rPr>
        <w:t>社保证明</w:t>
      </w:r>
      <w:r>
        <w:rPr>
          <w:rFonts w:hint="eastAsia" w:ascii="宋体" w:hAnsi="宋体" w:cs="宋体"/>
          <w:szCs w:val="21"/>
          <w:highlight w:val="yellow"/>
        </w:rPr>
        <w:t>的需提供</w:t>
      </w:r>
      <w:r>
        <w:rPr>
          <w:rFonts w:hint="eastAsia" w:ascii="宋体" w:hAnsi="宋体" w:cs="宋体"/>
          <w:szCs w:val="21"/>
          <w:highlight w:val="yellow"/>
          <w:lang w:eastAsia="zh-CN"/>
        </w:rPr>
        <w:t>情况</w:t>
      </w:r>
      <w:r>
        <w:rPr>
          <w:rFonts w:hint="eastAsia" w:ascii="宋体" w:hAnsi="宋体" w:cs="宋体"/>
          <w:szCs w:val="21"/>
          <w:highlight w:val="yellow"/>
        </w:rPr>
        <w:t>说明</w:t>
      </w:r>
      <w:r>
        <w:rPr>
          <w:rFonts w:hint="eastAsia" w:ascii="宋体" w:hAnsi="宋体" w:cs="宋体"/>
          <w:szCs w:val="21"/>
          <w:highlight w:val="yellow"/>
          <w:lang w:eastAsia="zh-CN"/>
        </w:rPr>
        <w:t>并承诺与其他</w:t>
      </w:r>
      <w:r>
        <w:rPr>
          <w:rFonts w:hint="eastAsia" w:ascii="宋体" w:hAnsi="宋体" w:cs="宋体"/>
          <w:szCs w:val="21"/>
          <w:highlight w:val="yellow"/>
        </w:rPr>
        <w:t>投标供应商之间</w:t>
      </w:r>
      <w:r>
        <w:rPr>
          <w:rFonts w:hint="eastAsia" w:ascii="宋体" w:hAnsi="宋体" w:cs="宋体"/>
          <w:szCs w:val="21"/>
          <w:highlight w:val="yellow"/>
          <w:lang w:eastAsia="zh-CN"/>
        </w:rPr>
        <w:t>不</w:t>
      </w:r>
      <w:r>
        <w:rPr>
          <w:rFonts w:hint="eastAsia" w:ascii="宋体" w:hAnsi="宋体" w:cs="宋体"/>
          <w:szCs w:val="21"/>
          <w:highlight w:val="yellow"/>
        </w:rPr>
        <w:t>存在法定代表人（</w:t>
      </w:r>
      <w:r>
        <w:rPr>
          <w:rFonts w:hint="eastAsia" w:ascii="宋体" w:hAnsi="宋体" w:cs="宋体"/>
          <w:szCs w:val="21"/>
          <w:highlight w:val="yellow"/>
          <w:lang w:eastAsia="zh-CN"/>
        </w:rPr>
        <w:t>单位</w:t>
      </w:r>
      <w:r>
        <w:rPr>
          <w:rFonts w:hint="eastAsia" w:ascii="宋体" w:hAnsi="宋体" w:cs="宋体"/>
          <w:szCs w:val="21"/>
          <w:highlight w:val="yellow"/>
        </w:rPr>
        <w:t>负责人）、项目投标授权代表人为同一人、属同一单位或者在同一单位缴纳社保的</w:t>
      </w:r>
      <w:r>
        <w:rPr>
          <w:rFonts w:hint="eastAsia" w:ascii="宋体" w:hAnsi="宋体" w:cs="宋体"/>
          <w:szCs w:val="21"/>
          <w:highlight w:val="yellow"/>
          <w:lang w:eastAsia="zh-CN"/>
        </w:rPr>
        <w:t>情况</w:t>
      </w:r>
      <w:r>
        <w:rPr>
          <w:rFonts w:hint="eastAsia" w:ascii="宋体" w:hAnsi="宋体" w:cs="宋体"/>
          <w:szCs w:val="21"/>
          <w:highlight w:val="yellow"/>
        </w:rPr>
        <w:t>（格式自拟）。未按要求提供</w:t>
      </w:r>
      <w:r>
        <w:rPr>
          <w:rFonts w:hint="eastAsia" w:ascii="宋体" w:hAnsi="宋体" w:cs="宋体"/>
          <w:szCs w:val="21"/>
          <w:highlight w:val="yellow"/>
          <w:lang w:eastAsia="zh-CN"/>
        </w:rPr>
        <w:t>相关</w:t>
      </w:r>
      <w:r>
        <w:rPr>
          <w:rFonts w:hint="eastAsia" w:ascii="宋体" w:hAnsi="宋体" w:cs="宋体"/>
          <w:szCs w:val="21"/>
          <w:highlight w:val="yellow"/>
        </w:rPr>
        <w:t>材料或投标供应商之间存在法定代表人（</w:t>
      </w:r>
      <w:r>
        <w:rPr>
          <w:rFonts w:hint="eastAsia" w:ascii="宋体" w:hAnsi="宋体" w:cs="宋体"/>
          <w:szCs w:val="21"/>
          <w:highlight w:val="yellow"/>
          <w:lang w:eastAsia="zh-CN"/>
        </w:rPr>
        <w:t>单位</w:t>
      </w:r>
      <w:r>
        <w:rPr>
          <w:rFonts w:hint="eastAsia" w:ascii="宋体" w:hAnsi="宋体" w:cs="宋体"/>
          <w:szCs w:val="21"/>
          <w:highlight w:val="yellow"/>
        </w:rPr>
        <w:t>负责人）、项目投标授权代表人为同一人、属同一单位或者在同一单位缴纳社保的，按投标无效处理。</w:t>
      </w:r>
    </w:p>
    <w:p w14:paraId="1B06AE9D">
      <w:pPr>
        <w:ind w:firstLine="420" w:firstLineChars="200"/>
      </w:pPr>
    </w:p>
    <w:p w14:paraId="2A1F0AE1">
      <w:pPr>
        <w:rPr>
          <w:rFonts w:hint="eastAsia"/>
        </w:rPr>
      </w:pPr>
      <w:r>
        <w:rPr>
          <w:rFonts w:hint="eastAsia"/>
        </w:rPr>
        <w:br w:type="page"/>
      </w:r>
    </w:p>
    <w:p w14:paraId="260C741C">
      <w:pPr>
        <w:pStyle w:val="2"/>
      </w:pPr>
      <w:r>
        <w:rPr>
          <w:rFonts w:hint="eastAsia"/>
        </w:rPr>
        <w:t>第三章  投标文件初审</w:t>
      </w:r>
      <w:bookmarkEnd w:id="13"/>
    </w:p>
    <w:p w14:paraId="34DEA49B">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3F1DAF2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yellow"/>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0189D8B2">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14" w:name="_Toc135293162"/>
    </w:p>
    <w:p w14:paraId="0841F6F5">
      <w:pPr>
        <w:pStyle w:val="4"/>
      </w:pPr>
    </w:p>
    <w:p w14:paraId="1A9745C8">
      <w:pPr>
        <w:pStyle w:val="2"/>
        <w:spacing w:after="0"/>
      </w:pPr>
      <w:r>
        <w:rPr>
          <w:rFonts w:hint="eastAsia"/>
        </w:rPr>
        <w:t>第四章  评标方法和标准</w:t>
      </w:r>
      <w:bookmarkEnd w:id="14"/>
    </w:p>
    <w:p w14:paraId="4A994828"/>
    <w:p w14:paraId="2F2DF2E1">
      <w:pPr>
        <w:pStyle w:val="4"/>
        <w:spacing w:before="0" w:after="0"/>
      </w:pPr>
      <w:bookmarkStart w:id="15" w:name="_Toc44690702"/>
      <w:bookmarkStart w:id="16" w:name="_Toc44691161"/>
      <w:bookmarkStart w:id="17" w:name="_Toc44691393"/>
      <w:bookmarkStart w:id="18" w:name="_Toc135293163"/>
      <w:bookmarkStart w:id="19" w:name="_Toc44690429"/>
      <w:r>
        <w:rPr>
          <w:rFonts w:hint="eastAsia"/>
        </w:rPr>
        <w:t>一、</w:t>
      </w:r>
      <w:r>
        <w:t>评标方法</w:t>
      </w:r>
      <w:bookmarkEnd w:id="15"/>
      <w:bookmarkEnd w:id="16"/>
      <w:bookmarkEnd w:id="17"/>
      <w:bookmarkEnd w:id="18"/>
      <w:bookmarkEnd w:id="19"/>
    </w:p>
    <w:p w14:paraId="21D0B10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w:t>
      </w:r>
      <w:r>
        <w:rPr>
          <w:rFonts w:hint="eastAsia" w:cs="仿宋" w:asciiTheme="minorEastAsia" w:hAnsiTheme="minorEastAsia" w:eastAsiaTheme="minorEastAsia"/>
          <w:kern w:val="2"/>
          <w:sz w:val="21"/>
          <w:szCs w:val="21"/>
          <w:lang w:val="en-US" w:eastAsia="zh-CN"/>
        </w:rPr>
        <w:t>3</w:t>
      </w:r>
      <w:r>
        <w:rPr>
          <w:rFonts w:hint="eastAsia" w:cs="仿宋" w:asciiTheme="minorEastAsia" w:hAnsiTheme="minorEastAsia" w:eastAsiaTheme="minorEastAsia"/>
          <w:kern w:val="2"/>
          <w:sz w:val="21"/>
          <w:szCs w:val="21"/>
        </w:rPr>
        <w:t>名。</w:t>
      </w:r>
    </w:p>
    <w:p w14:paraId="5473236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6F6BBEA2">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0FEC22B0">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w:t>
      </w:r>
      <w:r>
        <w:rPr>
          <w:rFonts w:hint="eastAsia" w:cs="仿宋" w:asciiTheme="minorEastAsia" w:hAnsiTheme="minorEastAsia" w:eastAsiaTheme="minorEastAsia"/>
          <w:b/>
          <w:kern w:val="2"/>
          <w:sz w:val="21"/>
          <w:szCs w:val="21"/>
          <w:lang w:val="en-US" w:eastAsia="zh-CN"/>
        </w:rPr>
        <w:t>前三</w:t>
      </w:r>
      <w:r>
        <w:rPr>
          <w:rFonts w:hint="eastAsia" w:cs="仿宋" w:asciiTheme="minorEastAsia" w:hAnsiTheme="minorEastAsia" w:eastAsiaTheme="minorEastAsia"/>
          <w:b/>
          <w:kern w:val="2"/>
          <w:sz w:val="21"/>
          <w:szCs w:val="21"/>
        </w:rPr>
        <w:t>的投标人</w:t>
      </w:r>
      <w:r>
        <w:rPr>
          <w:rFonts w:hint="eastAsia" w:cs="仿宋" w:asciiTheme="minorEastAsia" w:hAnsiTheme="minorEastAsia" w:eastAsiaTheme="minorEastAsia"/>
          <w:kern w:val="2"/>
          <w:sz w:val="21"/>
          <w:szCs w:val="21"/>
        </w:rPr>
        <w:t>作为候选中标供应商。</w:t>
      </w:r>
    </w:p>
    <w:p w14:paraId="72B28DCD">
      <w:pPr>
        <w:spacing w:line="360" w:lineRule="exact"/>
        <w:ind w:firstLine="424" w:firstLineChars="177"/>
        <w:rPr>
          <w:rFonts w:hint="eastAsia" w:cs="仿宋" w:asciiTheme="minorEastAsia" w:hAnsiTheme="minorEastAsia" w:eastAsiaTheme="minorEastAsia"/>
          <w:color w:val="auto"/>
          <w:kern w:val="2"/>
          <w:sz w:val="21"/>
          <w:szCs w:val="21"/>
          <w:lang w:eastAsia="zh-CN"/>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23B42B5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lang w:val="en-US" w:eastAsia="zh-CN"/>
        </w:rPr>
        <w:t>6</w:t>
      </w:r>
      <w:r>
        <w:rPr>
          <w:rFonts w:hint="eastAsia" w:cs="仿宋" w:asciiTheme="minorEastAsia" w:hAnsiTheme="minorEastAsia" w:eastAsiaTheme="minorEastAsia"/>
          <w:b/>
          <w:kern w:val="2"/>
          <w:sz w:val="21"/>
          <w:szCs w:val="21"/>
        </w:rPr>
        <w:t>、确定中标供应商：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4"/>
        <w:spacing w:before="0" w:after="0"/>
      </w:pPr>
      <w:bookmarkStart w:id="20" w:name="_Toc135293164"/>
      <w:r>
        <w:rPr>
          <w:rFonts w:hint="eastAsia"/>
        </w:rPr>
        <w:t>二、评标标准</w:t>
      </w:r>
      <w:bookmarkEnd w:id="20"/>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36B78B90">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DE2757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3368570">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7B571D75">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4FBF6DC5">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2A37719C">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C81341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59C79198">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yellow"/>
                <w:lang w:val="en-US" w:eastAsia="zh-CN"/>
              </w:rPr>
              <w:t>55</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DF48DA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0221EF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4CB82A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84AB56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F27A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16EB3D77">
            <w:pPr>
              <w:autoSpaceDE w:val="0"/>
              <w:autoSpaceDN w:val="0"/>
              <w:adjustRightInd w:val="0"/>
              <w:spacing w:line="360" w:lineRule="exact"/>
              <w:jc w:val="center"/>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1</w:t>
            </w:r>
          </w:p>
        </w:tc>
        <w:tc>
          <w:tcPr>
            <w:tcW w:w="1143" w:type="dxa"/>
            <w:vAlign w:val="center"/>
          </w:tcPr>
          <w:p w14:paraId="553341E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s="宋体" w:asciiTheme="minorEastAsia" w:hAnsiTheme="minorEastAsia" w:eastAsiaTheme="minorEastAsia"/>
                <w:szCs w:val="21"/>
              </w:rPr>
            </w:pPr>
            <w:r>
              <w:rPr>
                <w:rFonts w:hint="eastAsia" w:ascii="宋体" w:hAnsi="宋体" w:cs="宋体"/>
                <w:kern w:val="0"/>
                <w:szCs w:val="21"/>
              </w:rPr>
              <w:t>需求响应情况</w:t>
            </w:r>
          </w:p>
        </w:tc>
        <w:tc>
          <w:tcPr>
            <w:tcW w:w="709" w:type="dxa"/>
            <w:vAlign w:val="center"/>
          </w:tcPr>
          <w:p w14:paraId="36C34E01">
            <w:pPr>
              <w:adjustRightInd w:val="0"/>
              <w:snapToGrid w:val="0"/>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35</w:t>
            </w:r>
          </w:p>
        </w:tc>
        <w:tc>
          <w:tcPr>
            <w:tcW w:w="5953" w:type="dxa"/>
            <w:vAlign w:val="top"/>
          </w:tcPr>
          <w:p w14:paraId="68E0540B">
            <w:pPr>
              <w:autoSpaceDE w:val="0"/>
              <w:autoSpaceDN w:val="0"/>
              <w:adjustRightInd w:val="0"/>
              <w:spacing w:line="360" w:lineRule="exact"/>
              <w:jc w:val="left"/>
              <w:rPr>
                <w:rFonts w:hint="eastAsia" w:asciiTheme="minorEastAsia" w:hAnsiTheme="minorEastAsia" w:eastAsiaTheme="minorEastAsia"/>
                <w:kern w:val="0"/>
                <w:szCs w:val="21"/>
              </w:rPr>
            </w:pPr>
            <w:r>
              <w:rPr>
                <w:rFonts w:hint="eastAsia" w:ascii="宋体" w:hAnsi="宋体"/>
                <w:szCs w:val="21"/>
              </w:rPr>
              <w:t>（一）评分内容：</w:t>
            </w:r>
          </w:p>
          <w:p w14:paraId="7B6C47DE">
            <w:pPr>
              <w:spacing w:line="360" w:lineRule="exact"/>
              <w:jc w:val="left"/>
              <w:rPr>
                <w:rFonts w:asciiTheme="minorEastAsia" w:hAnsiTheme="minorEastAsia" w:eastAsiaTheme="minorEastAsia"/>
                <w:szCs w:val="21"/>
              </w:rPr>
            </w:pPr>
            <w:r>
              <w:rPr>
                <w:rFonts w:asciiTheme="minorEastAsia" w:hAnsiTheme="minorEastAsia" w:eastAsiaTheme="minorEastAsia"/>
                <w:szCs w:val="21"/>
              </w:rPr>
              <w:t>以投标文件《</w:t>
            </w:r>
            <w:r>
              <w:rPr>
                <w:rFonts w:hint="eastAsia" w:asciiTheme="minorEastAsia" w:hAnsiTheme="minorEastAsia" w:eastAsiaTheme="minorEastAsia"/>
                <w:szCs w:val="21"/>
                <w:lang w:val="en-US" w:eastAsia="zh-CN"/>
              </w:rPr>
              <w:t>服务要求</w:t>
            </w:r>
            <w:r>
              <w:rPr>
                <w:rFonts w:asciiTheme="minorEastAsia" w:hAnsiTheme="minorEastAsia" w:eastAsiaTheme="minorEastAsia"/>
                <w:szCs w:val="21"/>
              </w:rPr>
              <w:t>偏离表》为评审依据，各项</w:t>
            </w:r>
            <w:r>
              <w:rPr>
                <w:rFonts w:hint="eastAsia" w:asciiTheme="minorEastAsia" w:hAnsiTheme="minorEastAsia" w:eastAsiaTheme="minorEastAsia"/>
                <w:szCs w:val="21"/>
                <w:lang w:val="en-US" w:eastAsia="zh-CN"/>
              </w:rPr>
              <w:t>服务</w:t>
            </w:r>
            <w:r>
              <w:rPr>
                <w:rFonts w:asciiTheme="minorEastAsia" w:hAnsiTheme="minorEastAsia" w:eastAsiaTheme="minorEastAsia"/>
                <w:szCs w:val="21"/>
              </w:rPr>
              <w:t>要求全部满足的得</w:t>
            </w:r>
            <w:r>
              <w:rPr>
                <w:rFonts w:hint="eastAsia" w:asciiTheme="minorEastAsia" w:hAnsiTheme="minorEastAsia" w:eastAsiaTheme="minorEastAsia"/>
                <w:szCs w:val="21"/>
                <w:lang w:val="en-US" w:eastAsia="zh-CN"/>
              </w:rPr>
              <w:t>35</w:t>
            </w:r>
            <w:r>
              <w:rPr>
                <w:rFonts w:asciiTheme="minorEastAsia" w:hAnsiTheme="minorEastAsia" w:eastAsiaTheme="minorEastAsia"/>
                <w:szCs w:val="21"/>
              </w:rPr>
              <w:t>分，</w:t>
            </w:r>
            <w:r>
              <w:rPr>
                <w:rFonts w:asciiTheme="minorEastAsia" w:hAnsiTheme="minorEastAsia" w:eastAsiaTheme="minorEastAsia"/>
                <w:szCs w:val="21"/>
                <w:highlight w:val="none"/>
              </w:rPr>
              <w:t>每有1项▲参数负偏离的扣</w:t>
            </w:r>
            <w:r>
              <w:rPr>
                <w:rFonts w:hint="eastAsia" w:asciiTheme="minorEastAsia" w:hAnsiTheme="minorEastAsia" w:eastAsiaTheme="minorEastAsia"/>
                <w:szCs w:val="21"/>
                <w:highlight w:val="none"/>
                <w:lang w:val="en-US" w:eastAsia="zh-CN"/>
              </w:rPr>
              <w:t>1.75</w:t>
            </w:r>
            <w:r>
              <w:rPr>
                <w:rFonts w:asciiTheme="minorEastAsia" w:hAnsiTheme="minorEastAsia" w:eastAsiaTheme="minorEastAsia"/>
                <w:szCs w:val="21"/>
                <w:highlight w:val="none"/>
              </w:rPr>
              <w:t>分，其它参数每负偏离一项扣</w:t>
            </w:r>
            <w:r>
              <w:rPr>
                <w:rFonts w:hint="eastAsia" w:asciiTheme="minorEastAsia" w:hAnsiTheme="minorEastAsia" w:eastAsiaTheme="minorEastAsia"/>
                <w:szCs w:val="21"/>
                <w:highlight w:val="none"/>
                <w:lang w:val="en-US" w:eastAsia="zh-CN"/>
              </w:rPr>
              <w:t>0.35</w:t>
            </w:r>
            <w:r>
              <w:rPr>
                <w:rFonts w:asciiTheme="minorEastAsia" w:hAnsiTheme="minorEastAsia" w:eastAsiaTheme="minorEastAsia"/>
                <w:szCs w:val="21"/>
                <w:highlight w:val="none"/>
              </w:rPr>
              <w:t xml:space="preserve">分，最低0分。 </w:t>
            </w:r>
          </w:p>
          <w:p w14:paraId="26FFFE2F">
            <w:pPr>
              <w:autoSpaceDE w:val="0"/>
              <w:autoSpaceDN w:val="0"/>
              <w:adjustRightInd w:val="0"/>
              <w:spacing w:line="360" w:lineRule="exact"/>
              <w:jc w:val="left"/>
              <w:rPr>
                <w:rFonts w:hint="eastAsia" w:asciiTheme="minorEastAsia" w:hAnsiTheme="minorEastAsia" w:eastAsiaTheme="minorEastAsia"/>
                <w:kern w:val="0"/>
                <w:szCs w:val="21"/>
              </w:rPr>
            </w:pPr>
            <w:r>
              <w:rPr>
                <w:rFonts w:hint="eastAsia" w:ascii="宋体" w:hAnsi="宋体"/>
                <w:kern w:val="0"/>
                <w:szCs w:val="21"/>
              </w:rPr>
              <w:t>（二）评分依据：</w:t>
            </w:r>
          </w:p>
          <w:p w14:paraId="1F14103E">
            <w:pPr>
              <w:autoSpaceDE w:val="0"/>
              <w:autoSpaceDN w:val="0"/>
              <w:adjustRightInd w:val="0"/>
              <w:spacing w:line="360" w:lineRule="exact"/>
              <w:jc w:val="left"/>
              <w:rPr>
                <w:rFonts w:cs="宋体" w:asciiTheme="minorEastAsia" w:hAnsiTheme="minorEastAsia" w:eastAsiaTheme="minorEastAsia"/>
                <w:szCs w:val="21"/>
                <w:lang w:val="zh-CN"/>
              </w:rPr>
            </w:pPr>
            <w:r>
              <w:rPr>
                <w:rFonts w:cs="宋体" w:asciiTheme="minorEastAsia" w:hAnsiTheme="minorEastAsia" w:eastAsiaTheme="minorEastAsia"/>
                <w:szCs w:val="21"/>
              </w:rPr>
              <w:t>投标人应如实填写《</w:t>
            </w:r>
            <w:r>
              <w:rPr>
                <w:rFonts w:hint="eastAsia" w:cs="宋体" w:asciiTheme="minorEastAsia" w:hAnsiTheme="minorEastAsia" w:eastAsiaTheme="minorEastAsia"/>
                <w:szCs w:val="21"/>
                <w:lang w:val="en-US" w:eastAsia="zh-CN"/>
              </w:rPr>
              <w:t>服务要求</w:t>
            </w:r>
            <w:r>
              <w:rPr>
                <w:rFonts w:cs="宋体" w:asciiTheme="minorEastAsia" w:hAnsiTheme="minorEastAsia" w:eastAsiaTheme="minorEastAsia"/>
                <w:szCs w:val="21"/>
              </w:rPr>
              <w:t>偏离表》，按招标文件要求提供相应的证明材料</w:t>
            </w:r>
            <w:r>
              <w:rPr>
                <w:rFonts w:hint="eastAsia" w:cs="宋体" w:asciiTheme="minorEastAsia" w:hAnsiTheme="minorEastAsia" w:eastAsiaTheme="minorEastAsia"/>
                <w:szCs w:val="21"/>
                <w:lang w:eastAsia="zh-CN"/>
              </w:rPr>
              <w:t>复印件或扫描件</w:t>
            </w:r>
            <w:r>
              <w:rPr>
                <w:rFonts w:cs="宋体" w:asciiTheme="minorEastAsia" w:hAnsiTheme="minorEastAsia" w:eastAsiaTheme="minorEastAsia"/>
                <w:szCs w:val="21"/>
              </w:rPr>
              <w:t>（原件备查）</w:t>
            </w:r>
            <w:r>
              <w:rPr>
                <w:rFonts w:hint="eastAsia" w:cs="宋体" w:asciiTheme="minorEastAsia" w:hAnsiTheme="minorEastAsia" w:eastAsiaTheme="minorEastAsia"/>
                <w:szCs w:val="21"/>
                <w:lang w:val="en-US" w:eastAsia="zh-CN"/>
              </w:rPr>
              <w:t>且加盖投标人公章</w:t>
            </w:r>
            <w:r>
              <w:rPr>
                <w:rFonts w:cs="宋体" w:asciiTheme="minorEastAsia" w:hAnsiTheme="minorEastAsia" w:eastAsiaTheme="minorEastAsia"/>
                <w:szCs w:val="21"/>
              </w:rPr>
              <w:t>，并注明证明材料在投标文件中的具体位置。证明材料与偏离表填写内容不一致，未提供有效证明材料或未注明证明材料在投标文件中的具体位置或提供的证明材料不完整或不清晰的，该项</w:t>
            </w:r>
            <w:r>
              <w:rPr>
                <w:rFonts w:hint="eastAsia" w:cs="宋体" w:asciiTheme="minorEastAsia" w:hAnsiTheme="minorEastAsia" w:eastAsiaTheme="minorEastAsia"/>
                <w:szCs w:val="21"/>
                <w:lang w:val="en-US" w:eastAsia="zh-CN"/>
              </w:rPr>
              <w:t>服务</w:t>
            </w:r>
            <w:r>
              <w:rPr>
                <w:rFonts w:cs="宋体" w:asciiTheme="minorEastAsia" w:hAnsiTheme="minorEastAsia" w:eastAsiaTheme="minorEastAsia"/>
                <w:szCs w:val="21"/>
              </w:rPr>
              <w:t>指标按负偏离处理。</w:t>
            </w:r>
            <w:r>
              <w:rPr>
                <w:rFonts w:hint="eastAsia" w:cs="宋体" w:asciiTheme="minorEastAsia" w:hAnsiTheme="minorEastAsia" w:eastAsiaTheme="minorEastAsia"/>
                <w:szCs w:val="21"/>
                <w:lang w:val="en-US" w:eastAsia="zh-CN"/>
              </w:rPr>
              <w:t>服务</w:t>
            </w:r>
            <w:r>
              <w:rPr>
                <w:rFonts w:hint="eastAsia" w:cs="宋体" w:asciiTheme="minorEastAsia" w:hAnsiTheme="minorEastAsia" w:eastAsiaTheme="minorEastAsia"/>
                <w:szCs w:val="21"/>
                <w:lang w:val="zh-CN"/>
              </w:rPr>
              <w:t>要求中包含子项参数的，按子项参数响应情况逐项评分。</w:t>
            </w:r>
          </w:p>
          <w:p w14:paraId="612A7851">
            <w:pPr>
              <w:autoSpaceDE w:val="0"/>
              <w:autoSpaceDN w:val="0"/>
              <w:adjustRightInd w:val="0"/>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证明材料涉及检测（或检验）报告的，如检测机构出具的检测（或检验）报告载明的检测事项超出该机构的检测范围，则</w:t>
            </w:r>
            <w:r>
              <w:rPr>
                <w:rFonts w:cs="宋体" w:asciiTheme="minorEastAsia" w:hAnsiTheme="minorEastAsia" w:eastAsiaTheme="minorEastAsia"/>
                <w:szCs w:val="21"/>
              </w:rPr>
              <w:t>该项</w:t>
            </w:r>
            <w:r>
              <w:rPr>
                <w:rFonts w:hint="eastAsia" w:cs="宋体" w:asciiTheme="minorEastAsia" w:hAnsiTheme="minorEastAsia" w:eastAsiaTheme="minorEastAsia"/>
                <w:szCs w:val="21"/>
                <w:lang w:val="en-US" w:eastAsia="zh-CN"/>
              </w:rPr>
              <w:t>服务</w:t>
            </w:r>
            <w:r>
              <w:rPr>
                <w:rFonts w:cs="宋体" w:asciiTheme="minorEastAsia" w:hAnsiTheme="minorEastAsia" w:eastAsiaTheme="minorEastAsia"/>
                <w:szCs w:val="21"/>
              </w:rPr>
              <w:t>指标按负偏离处理</w:t>
            </w:r>
            <w:r>
              <w:rPr>
                <w:rFonts w:hint="eastAsia" w:cs="宋体" w:asciiTheme="minorEastAsia" w:hAnsiTheme="minorEastAsia" w:eastAsiaTheme="minorEastAsia"/>
                <w:szCs w:val="21"/>
              </w:rPr>
              <w:t>。</w:t>
            </w:r>
          </w:p>
          <w:p w14:paraId="469BEEC4">
            <w:pPr>
              <w:autoSpaceDE w:val="0"/>
              <w:autoSpaceDN w:val="0"/>
              <w:adjustRightInd w:val="0"/>
              <w:spacing w:line="360" w:lineRule="exact"/>
              <w:jc w:val="left"/>
              <w:rPr>
                <w:rFonts w:hint="eastAsia" w:asciiTheme="minorEastAsia" w:hAnsiTheme="minorEastAsia" w:eastAsiaTheme="minorEastAsia"/>
                <w:szCs w:val="21"/>
              </w:rPr>
            </w:pPr>
            <w:r>
              <w:rPr>
                <w:rFonts w:hint="eastAsia" w:cs="宋体" w:asciiTheme="minorEastAsia" w:hAnsiTheme="minorEastAsia" w:eastAsiaTheme="minorEastAsia"/>
                <w:b/>
                <w:bCs/>
                <w:szCs w:val="21"/>
              </w:rPr>
              <w:t>特别提醒：投标人的</w:t>
            </w:r>
            <w:r>
              <w:rPr>
                <w:rFonts w:hint="eastAsia" w:cs="宋体" w:asciiTheme="minorEastAsia" w:hAnsiTheme="minorEastAsia" w:eastAsiaTheme="minorEastAsia"/>
                <w:b/>
                <w:bCs/>
                <w:szCs w:val="21"/>
                <w:lang w:val="en-US" w:eastAsia="zh-CN"/>
              </w:rPr>
              <w:t>服务要求</w:t>
            </w:r>
            <w:r>
              <w:rPr>
                <w:rFonts w:hint="eastAsia" w:cs="宋体" w:asciiTheme="minorEastAsia" w:hAnsiTheme="minorEastAsia" w:eastAsiaTheme="minorEastAsia"/>
                <w:b/>
                <w:bCs/>
                <w:szCs w:val="21"/>
              </w:rPr>
              <w:t>响应情况、偏离情况等必须与客观实际保持一致，响应不实且情节严重的，经查实，将依法记入供应商诚信档案或受到行政处罚。</w:t>
            </w:r>
          </w:p>
        </w:tc>
        <w:tc>
          <w:tcPr>
            <w:tcW w:w="1187" w:type="dxa"/>
            <w:vAlign w:val="center"/>
          </w:tcPr>
          <w:p w14:paraId="5D1918F4">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9192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3" w:hRule="atLeast"/>
          <w:jc w:val="center"/>
        </w:trPr>
        <w:tc>
          <w:tcPr>
            <w:tcW w:w="754" w:type="dxa"/>
            <w:vAlign w:val="center"/>
          </w:tcPr>
          <w:p w14:paraId="7EA205C3">
            <w:pPr>
              <w:autoSpaceDE w:val="0"/>
              <w:autoSpaceDN w:val="0"/>
              <w:adjustRightInd w:val="0"/>
              <w:spacing w:line="360" w:lineRule="exact"/>
              <w:jc w:val="center"/>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2</w:t>
            </w:r>
          </w:p>
        </w:tc>
        <w:tc>
          <w:tcPr>
            <w:tcW w:w="1143" w:type="dxa"/>
            <w:vAlign w:val="center"/>
          </w:tcPr>
          <w:p w14:paraId="19272C8D">
            <w:pPr>
              <w:widowControl/>
              <w:spacing w:line="360" w:lineRule="exact"/>
              <w:jc w:val="center"/>
              <w:rPr>
                <w:rFonts w:hint="eastAsia" w:cs="宋体" w:asciiTheme="minorEastAsia" w:hAnsiTheme="minorEastAsia" w:eastAsiaTheme="minorEastAsia"/>
                <w:szCs w:val="21"/>
              </w:rPr>
            </w:pPr>
            <w:r>
              <w:rPr>
                <w:rFonts w:hint="eastAsia" w:ascii="宋体" w:hAnsi="宋体" w:cs="宋体"/>
                <w:kern w:val="0"/>
                <w:szCs w:val="21"/>
                <w:lang w:val="en-US" w:eastAsia="zh-CN"/>
              </w:rPr>
              <w:t>项目实施方案</w:t>
            </w:r>
          </w:p>
        </w:tc>
        <w:tc>
          <w:tcPr>
            <w:tcW w:w="709" w:type="dxa"/>
            <w:vAlign w:val="center"/>
          </w:tcPr>
          <w:p w14:paraId="1E9AB4AB">
            <w:pPr>
              <w:adjustRightInd w:val="0"/>
              <w:snapToGrid w:val="0"/>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10</w:t>
            </w:r>
          </w:p>
        </w:tc>
        <w:tc>
          <w:tcPr>
            <w:tcW w:w="5953" w:type="dxa"/>
            <w:vAlign w:val="center"/>
          </w:tcPr>
          <w:p w14:paraId="4D33296A">
            <w:pPr>
              <w:autoSpaceDE w:val="0"/>
              <w:autoSpaceDN w:val="0"/>
              <w:adjustRightInd w:val="0"/>
              <w:spacing w:line="360" w:lineRule="exact"/>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（一）评分内容：</w:t>
            </w:r>
          </w:p>
          <w:p w14:paraId="76D6D06B">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考察采购人现场场地及作业情况综合考虑，投标人针对整体采购需求做出合理规划，</w:t>
            </w:r>
            <w:r>
              <w:rPr>
                <w:rFonts w:hint="eastAsia" w:cs="宋体" w:asciiTheme="minorEastAsia" w:hAnsiTheme="minorEastAsia" w:eastAsiaTheme="minorEastAsia"/>
                <w:szCs w:val="21"/>
                <w:lang w:val="en-US" w:eastAsia="zh-CN"/>
              </w:rPr>
              <w:t>包含以下内容：</w:t>
            </w:r>
          </w:p>
          <w:p w14:paraId="67715110">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（1）改造思路；</w:t>
            </w:r>
          </w:p>
          <w:p w14:paraId="7F350F4B">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（2）产品部署；</w:t>
            </w:r>
          </w:p>
          <w:p w14:paraId="45272A08">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（3）库房改造；</w:t>
            </w:r>
          </w:p>
          <w:p w14:paraId="0BE572F9">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（4）建设周期。</w:t>
            </w:r>
          </w:p>
          <w:p w14:paraId="41A35087">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（二）评分依据：</w:t>
            </w:r>
          </w:p>
          <w:p w14:paraId="506C808D">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方案包含以上四项内容得2分；包含以上三项内容得1.5分；包含以上二项内容得1分；包含以上一项内容得0.5分；其他情况不得分。</w:t>
            </w:r>
          </w:p>
          <w:p w14:paraId="32F67D3F">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在此基础上，根据方案响应情况进一步评审：</w:t>
            </w:r>
          </w:p>
          <w:p w14:paraId="4B5A5256">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1.方案内容全面、具体，可行性高，加8分；</w:t>
            </w:r>
          </w:p>
          <w:p w14:paraId="4D6D646E">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2.方案内容较全面、具体，可行性较高，加5分；</w:t>
            </w:r>
          </w:p>
          <w:p w14:paraId="779B5379">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3.方案全面性、可行性一般，加3分；</w:t>
            </w:r>
          </w:p>
          <w:p w14:paraId="1323364E">
            <w:pPr>
              <w:autoSpaceDE w:val="0"/>
              <w:autoSpaceDN w:val="0"/>
              <w:adjustRightInd w:val="0"/>
              <w:spacing w:line="360" w:lineRule="exact"/>
              <w:jc w:val="left"/>
              <w:rPr>
                <w:rFonts w:hint="eastAsia" w:asciiTheme="minorEastAsia" w:hAnsiTheme="minorEastAsia" w:eastAsiaTheme="minorEastAsia"/>
                <w:kern w:val="0"/>
                <w:szCs w:val="21"/>
              </w:rPr>
            </w:pPr>
            <w:r>
              <w:rPr>
                <w:rFonts w:hint="eastAsia" w:cs="宋体" w:asciiTheme="minorEastAsia" w:hAnsiTheme="minorEastAsia" w:eastAsiaTheme="minorEastAsia"/>
                <w:szCs w:val="21"/>
                <w:lang w:val="en-US" w:eastAsia="zh-CN"/>
              </w:rPr>
              <w:t>4.方案不全，可行性低，不加分。</w:t>
            </w:r>
          </w:p>
        </w:tc>
        <w:tc>
          <w:tcPr>
            <w:tcW w:w="1187" w:type="dxa"/>
            <w:vAlign w:val="center"/>
          </w:tcPr>
          <w:p w14:paraId="6208A25B">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C317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54" w:type="dxa"/>
            <w:vAlign w:val="center"/>
          </w:tcPr>
          <w:p w14:paraId="5E664890">
            <w:pPr>
              <w:autoSpaceDE w:val="0"/>
              <w:autoSpaceDN w:val="0"/>
              <w:adjustRightInd w:val="0"/>
              <w:spacing w:line="360" w:lineRule="exact"/>
              <w:jc w:val="center"/>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3</w:t>
            </w:r>
          </w:p>
        </w:tc>
        <w:tc>
          <w:tcPr>
            <w:tcW w:w="1143" w:type="dxa"/>
            <w:vAlign w:val="center"/>
          </w:tcPr>
          <w:p w14:paraId="6398ABDB">
            <w:pPr>
              <w:widowControl/>
              <w:spacing w:line="360" w:lineRule="exact"/>
              <w:jc w:val="center"/>
              <w:rPr>
                <w:rFonts w:hint="eastAsia" w:cs="宋体" w:asciiTheme="minorEastAsia" w:hAnsiTheme="minorEastAsia" w:eastAsiaTheme="minorEastAsia"/>
                <w:szCs w:val="21"/>
              </w:rPr>
            </w:pPr>
            <w:r>
              <w:rPr>
                <w:rFonts w:hint="eastAsia" w:ascii="宋体" w:hAnsi="宋体" w:cs="宋体"/>
                <w:kern w:val="0"/>
                <w:szCs w:val="21"/>
              </w:rPr>
              <w:t>培训及售后服务方案</w:t>
            </w:r>
          </w:p>
        </w:tc>
        <w:tc>
          <w:tcPr>
            <w:tcW w:w="709" w:type="dxa"/>
            <w:vAlign w:val="center"/>
          </w:tcPr>
          <w:p w14:paraId="43ABA1BC">
            <w:pPr>
              <w:adjustRightInd w:val="0"/>
              <w:snapToGrid w:val="0"/>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10</w:t>
            </w:r>
          </w:p>
        </w:tc>
        <w:tc>
          <w:tcPr>
            <w:tcW w:w="5953" w:type="dxa"/>
            <w:vAlign w:val="top"/>
          </w:tcPr>
          <w:p w14:paraId="53D1B5AF">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（一）评分内容：</w:t>
            </w:r>
          </w:p>
          <w:p w14:paraId="3D6DDC4E">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考察投标人提供的培训及售后服务方案，包含以下内容：</w:t>
            </w:r>
          </w:p>
          <w:p w14:paraId="4913E526">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（1）服务承诺书；</w:t>
            </w:r>
          </w:p>
          <w:p w14:paraId="577EF638">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（2）售后人员配备情况；</w:t>
            </w:r>
          </w:p>
          <w:p w14:paraId="31BA9128">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（3）产品维护服务及备品备件和产品配件价格优惠；</w:t>
            </w:r>
          </w:p>
          <w:p w14:paraId="0F0EDEE7">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（4）产品培训方案。</w:t>
            </w:r>
          </w:p>
          <w:p w14:paraId="34E72686">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（二）评分依据：</w:t>
            </w:r>
          </w:p>
          <w:p w14:paraId="7F3B0777">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方案包含以上四项内容得2分；包含以上三项内容得1.5分；包含以上二项内容得1分；包含以上一项内容得0.5分；其他情况不得分。</w:t>
            </w:r>
          </w:p>
          <w:p w14:paraId="726FD5C5">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在此基础上，根据方案响应情况进一步评审：</w:t>
            </w:r>
          </w:p>
          <w:p w14:paraId="1D6A506C">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1.方案内容全面、具体，可行性高，加8分；</w:t>
            </w:r>
          </w:p>
          <w:p w14:paraId="0AEFD830">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2.方案内容较全面、具体，可行性较高，加5分；</w:t>
            </w:r>
          </w:p>
          <w:p w14:paraId="6FE21780">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3.方案全面性、可行性一般，加3分；</w:t>
            </w:r>
          </w:p>
          <w:p w14:paraId="3823CD69">
            <w:pPr>
              <w:autoSpaceDE w:val="0"/>
              <w:autoSpaceDN w:val="0"/>
              <w:adjustRightInd w:val="0"/>
              <w:spacing w:line="360" w:lineRule="exact"/>
              <w:jc w:val="left"/>
              <w:rPr>
                <w:rFonts w:hint="eastAsia" w:asciiTheme="minorEastAsia" w:hAnsiTheme="minorEastAsia" w:eastAsiaTheme="minorEastAsia"/>
                <w:szCs w:val="21"/>
              </w:rPr>
            </w:pPr>
            <w:r>
              <w:rPr>
                <w:rFonts w:hint="eastAsia" w:cs="宋体" w:asciiTheme="minorEastAsia" w:hAnsiTheme="minorEastAsia" w:eastAsiaTheme="minorEastAsia"/>
                <w:szCs w:val="21"/>
                <w:lang w:val="en-US" w:eastAsia="zh-CN"/>
              </w:rPr>
              <w:t>4.方案不全，可行性低，不加分。</w:t>
            </w:r>
          </w:p>
        </w:tc>
        <w:tc>
          <w:tcPr>
            <w:tcW w:w="1187" w:type="dxa"/>
            <w:vAlign w:val="center"/>
          </w:tcPr>
          <w:p w14:paraId="7DA79D41">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4D3C0E5">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yellow"/>
                <w:lang w:val="en-US" w:eastAsia="zh-CN"/>
              </w:rPr>
              <w:t>35</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B9DB2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3881CE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02F595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E70A95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4D92E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5C51DE9D">
            <w:pPr>
              <w:autoSpaceDE w:val="0"/>
              <w:autoSpaceDN w:val="0"/>
              <w:adjustRightInd w:val="0"/>
              <w:spacing w:line="360" w:lineRule="exact"/>
              <w:jc w:val="center"/>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1</w:t>
            </w:r>
          </w:p>
        </w:tc>
        <w:tc>
          <w:tcPr>
            <w:tcW w:w="1143" w:type="dxa"/>
            <w:vAlign w:val="center"/>
          </w:tcPr>
          <w:p w14:paraId="2269DB20">
            <w:pPr>
              <w:spacing w:line="360" w:lineRule="exact"/>
              <w:jc w:val="center"/>
              <w:rPr>
                <w:rFonts w:hint="eastAsia" w:cs="宋体" w:asciiTheme="minorEastAsia" w:hAnsiTheme="minorEastAsia" w:eastAsiaTheme="minorEastAsia"/>
                <w:color w:val="000000"/>
                <w:kern w:val="0"/>
                <w:szCs w:val="21"/>
              </w:rPr>
            </w:pPr>
            <w:r>
              <w:rPr>
                <w:rFonts w:hint="eastAsia" w:ascii="宋体" w:hAnsi="宋体" w:eastAsia="宋体" w:cs="宋体"/>
                <w:sz w:val="21"/>
                <w:szCs w:val="21"/>
              </w:rPr>
              <w:t>企业实力</w:t>
            </w:r>
          </w:p>
        </w:tc>
        <w:tc>
          <w:tcPr>
            <w:tcW w:w="709" w:type="dxa"/>
            <w:vAlign w:val="center"/>
          </w:tcPr>
          <w:p w14:paraId="76CB77F7">
            <w:pPr>
              <w:pStyle w:val="509"/>
              <w:spacing w:line="360" w:lineRule="auto"/>
              <w:jc w:val="center"/>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10</w:t>
            </w:r>
          </w:p>
        </w:tc>
        <w:tc>
          <w:tcPr>
            <w:tcW w:w="5953" w:type="dxa"/>
            <w:vAlign w:val="center"/>
          </w:tcPr>
          <w:p w14:paraId="535A9F5E">
            <w:pPr>
              <w:autoSpaceDE w:val="0"/>
              <w:autoSpaceDN w:val="0"/>
              <w:adjustRightIn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一</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评</w:t>
            </w:r>
            <w:r>
              <w:rPr>
                <w:rFonts w:hint="eastAsia" w:asciiTheme="minorEastAsia" w:hAnsiTheme="minorEastAsia" w:eastAsiaTheme="minorEastAsia"/>
                <w:kern w:val="0"/>
                <w:szCs w:val="21"/>
                <w:lang w:val="en-US" w:eastAsia="zh-CN"/>
              </w:rPr>
              <w:t>分</w:t>
            </w:r>
            <w:r>
              <w:rPr>
                <w:rFonts w:hint="eastAsia" w:asciiTheme="minorEastAsia" w:hAnsiTheme="minorEastAsia" w:eastAsiaTheme="minorEastAsia"/>
                <w:kern w:val="0"/>
                <w:szCs w:val="21"/>
              </w:rPr>
              <w:t>内容：</w:t>
            </w:r>
          </w:p>
          <w:p w14:paraId="0A0A2D96">
            <w:pPr>
              <w:autoSpaceDE w:val="0"/>
              <w:autoSpaceDN w:val="0"/>
              <w:adjustRightIn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投标人通过ISO14001环境管理体系认证、ISO9001质量管理体系认证、ISO45001职业健康安全管理体系认证，ISO13485医疗器械质量管理体系认证，每提供一个认证证书得</w:t>
            </w:r>
            <w:r>
              <w:rPr>
                <w:rFonts w:hint="eastAsia" w:asciiTheme="minorEastAsia" w:hAnsiTheme="minorEastAsia" w:eastAsiaTheme="minorEastAsia"/>
                <w:kern w:val="0"/>
                <w:szCs w:val="21"/>
                <w:lang w:val="en-US" w:eastAsia="zh-CN"/>
              </w:rPr>
              <w:t>2.5</w:t>
            </w:r>
            <w:r>
              <w:rPr>
                <w:rFonts w:hint="eastAsia" w:asciiTheme="minorEastAsia" w:hAnsiTheme="minorEastAsia" w:eastAsiaTheme="minorEastAsia"/>
                <w:kern w:val="0"/>
                <w:szCs w:val="21"/>
              </w:rPr>
              <w:t>分，满分为</w:t>
            </w:r>
            <w:r>
              <w:rPr>
                <w:rFonts w:hint="eastAsia" w:asciiTheme="minorEastAsia" w:hAnsiTheme="minorEastAsia" w:eastAsiaTheme="minorEastAsia"/>
                <w:kern w:val="0"/>
                <w:szCs w:val="21"/>
                <w:lang w:val="en-US" w:eastAsia="zh-CN"/>
              </w:rPr>
              <w:t>10</w:t>
            </w:r>
            <w:r>
              <w:rPr>
                <w:rFonts w:hint="eastAsia" w:asciiTheme="minorEastAsia" w:hAnsiTheme="minorEastAsia" w:eastAsiaTheme="minorEastAsia"/>
                <w:kern w:val="0"/>
                <w:szCs w:val="21"/>
              </w:rPr>
              <w:t>分。</w:t>
            </w:r>
          </w:p>
          <w:p w14:paraId="4B95AF06">
            <w:pPr>
              <w:autoSpaceDE w:val="0"/>
              <w:autoSpaceDN w:val="0"/>
              <w:adjustRightInd w:val="0"/>
              <w:spacing w:line="36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（二）</w:t>
            </w:r>
            <w:r>
              <w:rPr>
                <w:rFonts w:hint="eastAsia" w:cs="宋体" w:asciiTheme="minorEastAsia" w:hAnsiTheme="minorEastAsia" w:eastAsiaTheme="minorEastAsia"/>
                <w:szCs w:val="21"/>
              </w:rPr>
              <w:t>评分依据</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 xml:space="preserve">  </w:t>
            </w:r>
          </w:p>
          <w:p w14:paraId="5D6FE6AF">
            <w:pPr>
              <w:autoSpaceDE w:val="0"/>
              <w:autoSpaceDN w:val="0"/>
              <w:adjustRightInd w:val="0"/>
              <w:spacing w:line="360" w:lineRule="exact"/>
              <w:jc w:val="left"/>
              <w:rPr>
                <w:rFonts w:hint="default" w:cs="宋体" w:asciiTheme="minorEastAsia" w:hAnsiTheme="minorEastAsia" w:eastAsiaTheme="minorEastAsia"/>
                <w:szCs w:val="21"/>
                <w:lang w:val="en-US" w:eastAsia="zh-CN"/>
              </w:rPr>
            </w:pPr>
            <w:r>
              <w:rPr>
                <w:rFonts w:hint="default" w:cs="宋体" w:asciiTheme="minorEastAsia" w:hAnsiTheme="minorEastAsia" w:eastAsiaTheme="minorEastAsia"/>
                <w:szCs w:val="21"/>
                <w:lang w:val="en-US" w:eastAsia="zh-CN"/>
              </w:rPr>
              <w:t>1.提供有效认证证书（如认证证书注明年审要求的，必须按规定年审且证书在有效期内的方为有效；如未注明年审要求的，证书必须在有效期内的方为有效）；</w:t>
            </w:r>
          </w:p>
          <w:p w14:paraId="69DB1DDE">
            <w:pPr>
              <w:autoSpaceDE w:val="0"/>
              <w:autoSpaceDN w:val="0"/>
              <w:adjustRightInd w:val="0"/>
              <w:spacing w:line="360" w:lineRule="exact"/>
              <w:jc w:val="left"/>
              <w:rPr>
                <w:rFonts w:hint="default" w:cs="宋体" w:asciiTheme="minorEastAsia" w:hAnsiTheme="minorEastAsia" w:eastAsiaTheme="minorEastAsia"/>
                <w:szCs w:val="21"/>
                <w:lang w:val="en-US" w:eastAsia="zh-CN"/>
              </w:rPr>
            </w:pPr>
            <w:r>
              <w:rPr>
                <w:rFonts w:hint="default" w:cs="宋体" w:asciiTheme="minorEastAsia" w:hAnsiTheme="minorEastAsia" w:eastAsiaTheme="minorEastAsia"/>
                <w:szCs w:val="21"/>
                <w:lang w:val="en-US" w:eastAsia="zh-CN"/>
              </w:rPr>
              <w:t>2.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p>
          <w:p w14:paraId="4AFBFFA7">
            <w:pPr>
              <w:autoSpaceDE w:val="0"/>
              <w:autoSpaceDN w:val="0"/>
              <w:adjustRightInd w:val="0"/>
              <w:spacing w:line="360" w:lineRule="exact"/>
              <w:jc w:val="left"/>
              <w:rPr>
                <w:rFonts w:hint="default" w:cs="宋体" w:asciiTheme="minorEastAsia" w:hAnsiTheme="minorEastAsia" w:eastAsiaTheme="minorEastAsia"/>
                <w:szCs w:val="21"/>
                <w:lang w:val="en-US" w:eastAsia="zh-CN"/>
              </w:rPr>
            </w:pPr>
            <w:r>
              <w:rPr>
                <w:rFonts w:hint="default" w:cs="宋体" w:asciiTheme="minorEastAsia" w:hAnsiTheme="minorEastAsia" w:eastAsiaTheme="minorEastAsia"/>
                <w:szCs w:val="21"/>
                <w:lang w:val="en-US" w:eastAsia="zh-CN"/>
              </w:rPr>
              <w:t>3.证书由行业协会颁发的，需提供该行业协会在“中国社会组织政务服务平台”（网址：https://chinanpo.mca.gov.cn/）查询的已合法登记且状态正常截图，否则不予认可，视为无效证书；</w:t>
            </w:r>
          </w:p>
          <w:p w14:paraId="6CECB3AB">
            <w:pPr>
              <w:autoSpaceDE w:val="0"/>
              <w:autoSpaceDN w:val="0"/>
              <w:adjustRightInd w:val="0"/>
              <w:spacing w:line="360" w:lineRule="exact"/>
              <w:jc w:val="left"/>
              <w:rPr>
                <w:rFonts w:hint="default" w:cs="宋体" w:asciiTheme="minorEastAsia" w:hAnsiTheme="minorEastAsia" w:eastAsiaTheme="minorEastAsia"/>
                <w:szCs w:val="21"/>
                <w:lang w:val="en-US" w:eastAsia="zh-CN"/>
              </w:rPr>
            </w:pPr>
            <w:r>
              <w:rPr>
                <w:rFonts w:hint="default" w:cs="宋体" w:asciiTheme="minorEastAsia" w:hAnsiTheme="minorEastAsia" w:eastAsiaTheme="minorEastAsia"/>
                <w:szCs w:val="21"/>
                <w:lang w:val="en-US" w:eastAsia="zh-CN"/>
              </w:rPr>
              <w:t>4.如投标人成立时间不足三个月，可提供情况说明作为佐证材料，无需提供证书和认证信息查询截图亦视为满足评分要求；</w:t>
            </w:r>
          </w:p>
          <w:p w14:paraId="43D43700">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default" w:cs="宋体" w:asciiTheme="minorEastAsia" w:hAnsiTheme="minorEastAsia" w:eastAsiaTheme="minorEastAsia"/>
                <w:szCs w:val="21"/>
                <w:lang w:val="en-US" w:eastAsia="zh-CN"/>
              </w:rPr>
              <w:t>5.提供以上证明文件</w:t>
            </w:r>
            <w:r>
              <w:rPr>
                <w:rFonts w:hint="eastAsia" w:cs="宋体" w:asciiTheme="minorEastAsia" w:hAnsiTheme="minorEastAsia" w:eastAsiaTheme="minorEastAsia"/>
                <w:szCs w:val="21"/>
                <w:lang w:val="en-US" w:eastAsia="zh-CN"/>
              </w:rPr>
              <w:t>复印件或</w:t>
            </w:r>
            <w:r>
              <w:rPr>
                <w:rFonts w:hint="default" w:cs="宋体" w:asciiTheme="minorEastAsia" w:hAnsiTheme="minorEastAsia" w:eastAsiaTheme="minorEastAsia"/>
                <w:szCs w:val="21"/>
                <w:lang w:val="en-US" w:eastAsia="zh-CN"/>
              </w:rPr>
              <w:t>扫描件，如涉及网站截图或照片等证明材料，需提供清晰图片</w:t>
            </w:r>
            <w:r>
              <w:rPr>
                <w:rFonts w:hint="eastAsia" w:cs="宋体" w:asciiTheme="minorEastAsia" w:hAnsiTheme="minorEastAsia" w:eastAsiaTheme="minorEastAsia"/>
                <w:szCs w:val="21"/>
                <w:lang w:val="en-US" w:eastAsia="zh-CN"/>
              </w:rPr>
              <w:t>，前述材料均需加盖投标人公章</w:t>
            </w:r>
            <w:r>
              <w:rPr>
                <w:rFonts w:hint="default" w:cs="宋体" w:asciiTheme="minorEastAsia" w:hAnsiTheme="minorEastAsia" w:eastAsiaTheme="minorEastAsia"/>
                <w:szCs w:val="21"/>
                <w:lang w:val="en-US" w:eastAsia="zh-CN"/>
              </w:rPr>
              <w:t>。对于未提供证明文件，未提供查询记录且无其他证明材料的，或者提供不清晰导致评委无法判断的，均作不得分处理。</w:t>
            </w:r>
          </w:p>
        </w:tc>
        <w:tc>
          <w:tcPr>
            <w:tcW w:w="1187" w:type="dxa"/>
            <w:vAlign w:val="center"/>
          </w:tcPr>
          <w:p w14:paraId="5E8E4407">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2918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697D94AA">
            <w:pPr>
              <w:autoSpaceDE w:val="0"/>
              <w:autoSpaceDN w:val="0"/>
              <w:adjustRightInd w:val="0"/>
              <w:spacing w:line="360" w:lineRule="exact"/>
              <w:jc w:val="center"/>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2</w:t>
            </w:r>
          </w:p>
        </w:tc>
        <w:tc>
          <w:tcPr>
            <w:tcW w:w="1143" w:type="dxa"/>
            <w:vAlign w:val="center"/>
          </w:tcPr>
          <w:p w14:paraId="298BD9C7">
            <w:pPr>
              <w:spacing w:line="360" w:lineRule="exact"/>
              <w:jc w:val="center"/>
              <w:rPr>
                <w:rFonts w:hint="eastAsia" w:cs="宋体" w:asciiTheme="minorEastAsia" w:hAnsiTheme="minorEastAsia" w:eastAsiaTheme="minorEastAsia"/>
                <w:color w:val="000000"/>
                <w:kern w:val="0"/>
                <w:szCs w:val="21"/>
              </w:rPr>
            </w:pPr>
            <w:r>
              <w:rPr>
                <w:rFonts w:hint="eastAsia" w:ascii="宋体" w:hAnsi="宋体" w:cs="宋体"/>
                <w:sz w:val="21"/>
                <w:szCs w:val="21"/>
                <w:lang w:val="en-US" w:eastAsia="zh-CN"/>
              </w:rPr>
              <w:t>产品</w:t>
            </w:r>
            <w:r>
              <w:rPr>
                <w:rFonts w:hint="eastAsia" w:ascii="宋体" w:hAnsi="宋体" w:eastAsia="宋体" w:cs="宋体"/>
                <w:sz w:val="21"/>
                <w:szCs w:val="21"/>
              </w:rPr>
              <w:t>资质</w:t>
            </w:r>
          </w:p>
        </w:tc>
        <w:tc>
          <w:tcPr>
            <w:tcW w:w="709" w:type="dxa"/>
            <w:vAlign w:val="center"/>
          </w:tcPr>
          <w:p w14:paraId="1B188F2B">
            <w:pPr>
              <w:pStyle w:val="509"/>
              <w:spacing w:line="360" w:lineRule="auto"/>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10</w:t>
            </w:r>
          </w:p>
        </w:tc>
        <w:tc>
          <w:tcPr>
            <w:tcW w:w="5953" w:type="dxa"/>
            <w:vAlign w:val="top"/>
          </w:tcPr>
          <w:p w14:paraId="312A857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s="仿宋"/>
                <w:szCs w:val="21"/>
                <w:lang w:val="en-US" w:eastAsia="zh-CN"/>
              </w:rPr>
            </w:pPr>
            <w:r>
              <w:rPr>
                <w:rFonts w:hint="eastAsia" w:ascii="宋体" w:hAnsi="宋体" w:cs="仿宋"/>
                <w:szCs w:val="21"/>
                <w:lang w:eastAsia="zh-CN"/>
              </w:rPr>
              <w:t>（</w:t>
            </w:r>
            <w:r>
              <w:rPr>
                <w:rFonts w:hint="eastAsia" w:ascii="宋体" w:hAnsi="宋体" w:cs="仿宋"/>
                <w:szCs w:val="21"/>
                <w:lang w:val="en-US" w:eastAsia="zh-CN"/>
              </w:rPr>
              <w:t>一</w:t>
            </w:r>
            <w:r>
              <w:rPr>
                <w:rFonts w:hint="eastAsia" w:ascii="宋体" w:hAnsi="宋体" w:cs="仿宋"/>
                <w:szCs w:val="21"/>
                <w:lang w:eastAsia="zh-CN"/>
              </w:rPr>
              <w:t>）</w:t>
            </w:r>
            <w:r>
              <w:rPr>
                <w:rFonts w:hint="eastAsia" w:ascii="宋体" w:hAnsi="宋体" w:cs="仿宋"/>
                <w:szCs w:val="21"/>
                <w:lang w:val="en-US" w:eastAsia="zh-CN"/>
              </w:rPr>
              <w:t>评分内容：</w:t>
            </w:r>
          </w:p>
          <w:p w14:paraId="0844A0B0">
            <w:pPr>
              <w:autoSpaceDE w:val="0"/>
              <w:autoSpaceDN w:val="0"/>
              <w:adjustRightInd w:val="0"/>
              <w:spacing w:line="360" w:lineRule="exact"/>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投标人具</w:t>
            </w:r>
            <w:r>
              <w:rPr>
                <w:rFonts w:hint="eastAsia" w:cs="宋体" w:asciiTheme="minorEastAsia" w:hAnsiTheme="minorEastAsia" w:eastAsiaTheme="minorEastAsia"/>
                <w:szCs w:val="21"/>
                <w:lang w:val="en-US" w:eastAsia="zh-CN"/>
              </w:rPr>
              <w:t>有</w:t>
            </w:r>
            <w:r>
              <w:rPr>
                <w:rFonts w:hint="eastAsia" w:cs="宋体" w:asciiTheme="minorEastAsia" w:hAnsiTheme="minorEastAsia" w:eastAsiaTheme="minorEastAsia"/>
                <w:szCs w:val="21"/>
              </w:rPr>
              <w:t>手术室耗材</w:t>
            </w:r>
            <w:r>
              <w:rPr>
                <w:rFonts w:hint="eastAsia" w:cs="宋体" w:asciiTheme="minorEastAsia" w:hAnsiTheme="minorEastAsia" w:eastAsiaTheme="minorEastAsia"/>
                <w:szCs w:val="21"/>
                <w:lang w:val="en-US" w:eastAsia="zh-CN"/>
              </w:rPr>
              <w:t>管理系统</w:t>
            </w:r>
            <w:r>
              <w:rPr>
                <w:rFonts w:hint="eastAsia" w:cs="宋体" w:asciiTheme="minorEastAsia" w:hAnsiTheme="minorEastAsia" w:eastAsiaTheme="minorEastAsia"/>
                <w:szCs w:val="21"/>
                <w:lang w:eastAsia="zh-CN"/>
              </w:rPr>
              <w:t>、智能高值耗材柜、</w:t>
            </w:r>
            <w:r>
              <w:rPr>
                <w:rFonts w:hint="eastAsia" w:cs="宋体" w:asciiTheme="minorEastAsia" w:hAnsiTheme="minorEastAsia" w:eastAsiaTheme="minorEastAsia"/>
                <w:szCs w:val="21"/>
                <w:lang w:val="en-US" w:eastAsia="zh-CN"/>
              </w:rPr>
              <w:t>智能工作台</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智能作业车相关专利或者软件著作权</w:t>
            </w:r>
            <w:r>
              <w:rPr>
                <w:rFonts w:hint="eastAsia" w:cs="宋体" w:asciiTheme="minorEastAsia" w:hAnsiTheme="minorEastAsia" w:eastAsiaTheme="minorEastAsia"/>
                <w:szCs w:val="21"/>
              </w:rPr>
              <w:t>，每</w:t>
            </w:r>
            <w:r>
              <w:rPr>
                <w:rFonts w:hint="eastAsia" w:cs="宋体" w:asciiTheme="minorEastAsia" w:hAnsiTheme="minorEastAsia" w:eastAsiaTheme="minorEastAsia"/>
                <w:szCs w:val="21"/>
                <w:lang w:val="en-US" w:eastAsia="zh-CN"/>
              </w:rPr>
              <w:t>具有</w:t>
            </w: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项</w:t>
            </w:r>
            <w:r>
              <w:rPr>
                <w:rFonts w:hint="eastAsia" w:cs="宋体" w:asciiTheme="minorEastAsia" w:hAnsiTheme="minorEastAsia" w:eastAsiaTheme="minorEastAsia"/>
                <w:szCs w:val="21"/>
              </w:rPr>
              <w:t>得</w:t>
            </w:r>
            <w:r>
              <w:rPr>
                <w:rFonts w:hint="eastAsia" w:cs="宋体" w:asciiTheme="minorEastAsia" w:hAnsiTheme="minorEastAsia" w:eastAsiaTheme="minorEastAsia"/>
                <w:szCs w:val="21"/>
                <w:lang w:val="en-US" w:eastAsia="zh-CN"/>
              </w:rPr>
              <w:t>2.5</w:t>
            </w:r>
            <w:r>
              <w:rPr>
                <w:rFonts w:hint="eastAsia" w:cs="宋体" w:asciiTheme="minorEastAsia" w:hAnsiTheme="minorEastAsia" w:eastAsiaTheme="minorEastAsia"/>
                <w:szCs w:val="21"/>
              </w:rPr>
              <w:t>分，满分</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分。</w:t>
            </w:r>
          </w:p>
          <w:p w14:paraId="57FF83E9">
            <w:pPr>
              <w:autoSpaceDE w:val="0"/>
              <w:autoSpaceDN w:val="0"/>
              <w:adjustRightInd w:val="0"/>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（二）</w:t>
            </w:r>
            <w:r>
              <w:rPr>
                <w:rFonts w:hint="eastAsia" w:cs="宋体" w:asciiTheme="minorEastAsia" w:hAnsiTheme="minorEastAsia" w:eastAsiaTheme="minorEastAsia"/>
                <w:szCs w:val="21"/>
                <w:lang w:val="en-US" w:eastAsia="zh-CN"/>
              </w:rPr>
              <w:t>评分依据</w:t>
            </w:r>
            <w:r>
              <w:rPr>
                <w:rFonts w:hint="eastAsia" w:cs="宋体" w:asciiTheme="minorEastAsia" w:hAnsiTheme="minorEastAsia" w:eastAsiaTheme="minorEastAsia"/>
                <w:szCs w:val="21"/>
              </w:rPr>
              <w:t>：</w:t>
            </w:r>
          </w:p>
          <w:p w14:paraId="2D1693F7">
            <w:pPr>
              <w:autoSpaceDE w:val="0"/>
              <w:autoSpaceDN w:val="0"/>
              <w:adjustRightInd w:val="0"/>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1.提供</w:t>
            </w:r>
            <w:r>
              <w:rPr>
                <w:rFonts w:hint="eastAsia" w:cs="宋体" w:asciiTheme="minorEastAsia" w:hAnsiTheme="minorEastAsia" w:eastAsiaTheme="minorEastAsia"/>
                <w:szCs w:val="21"/>
                <w:lang w:val="en-US" w:eastAsia="zh-CN"/>
              </w:rPr>
              <w:t>专利证书或软件著作权登记证书（如为投标人自有知识产权，专利权人或著作权人需为投标人；如为投标人通过购买或租赁等形式获得知识产权的，需同时提供专利权人或著作权人与投标人签订的相关合同或协议或购买发票）</w:t>
            </w:r>
            <w:r>
              <w:rPr>
                <w:rFonts w:hint="eastAsia" w:cs="宋体" w:asciiTheme="minorEastAsia" w:hAnsiTheme="minorEastAsia" w:eastAsiaTheme="minorEastAsia"/>
                <w:szCs w:val="21"/>
              </w:rPr>
              <w:t>及</w:t>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HYPERLINK "https://www.cnipa.gov.cn/" </w:instrText>
            </w:r>
            <w:r>
              <w:rPr>
                <w:rFonts w:hint="eastAsia" w:cs="宋体" w:asciiTheme="minorEastAsia" w:hAnsiTheme="minorEastAsia" w:eastAsiaTheme="minorEastAsia"/>
                <w:szCs w:val="21"/>
              </w:rPr>
              <w:fldChar w:fldCharType="separate"/>
            </w:r>
            <w:r>
              <w:rPr>
                <w:rFonts w:hint="eastAsia" w:cs="宋体" w:asciiTheme="minorEastAsia" w:hAnsiTheme="minorEastAsia" w:eastAsiaTheme="minorEastAsia"/>
                <w:szCs w:val="21"/>
              </w:rPr>
              <w:t>国家知识产权局</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lang w:eastAsia="zh-CN"/>
              </w:rPr>
              <w:t>（https://www.cnipa.gov.c</w:t>
            </w:r>
            <w:r>
              <w:rPr>
                <w:rFonts w:hint="eastAsia" w:cs="宋体" w:asciiTheme="minorEastAsia" w:hAnsiTheme="minorEastAsia" w:eastAsiaTheme="minorEastAsia"/>
                <w:szCs w:val="21"/>
                <w:lang w:val="en-US" w:eastAsia="zh-CN"/>
              </w:rPr>
              <w:t>n</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或</w:t>
            </w:r>
            <w:r>
              <w:rPr>
                <w:rFonts w:hint="eastAsia" w:cs="宋体" w:asciiTheme="minorEastAsia" w:hAnsiTheme="minorEastAsia" w:eastAsiaTheme="minorEastAsia"/>
                <w:szCs w:val="21"/>
              </w:rPr>
              <w:t>中国版权保护中心登记公告（</w:t>
            </w:r>
            <w:r>
              <w:rPr>
                <w:rFonts w:cs="宋体" w:asciiTheme="minorEastAsia" w:hAnsiTheme="minorEastAsia" w:eastAsiaTheme="minorEastAsia"/>
                <w:szCs w:val="21"/>
              </w:rPr>
              <w:t>https://register.ccopyright.com.cn/query.html</w:t>
            </w:r>
            <w:r>
              <w:rPr>
                <w:rFonts w:hint="eastAsia" w:cs="宋体" w:asciiTheme="minorEastAsia" w:hAnsiTheme="minorEastAsia" w:eastAsiaTheme="minorEastAsia"/>
                <w:szCs w:val="21"/>
              </w:rPr>
              <w:t>）查询截图；</w:t>
            </w:r>
          </w:p>
          <w:p w14:paraId="4A40B0BD">
            <w:pPr>
              <w:autoSpaceDE w:val="0"/>
              <w:autoSpaceDN w:val="0"/>
              <w:adjustRightInd w:val="0"/>
              <w:spacing w:line="360" w:lineRule="exact"/>
              <w:jc w:val="left"/>
              <w:rPr>
                <w:rFonts w:hint="eastAsia" w:asciiTheme="minorEastAsia" w:hAnsiTheme="minorEastAsia" w:eastAsiaTheme="minorEastAsia"/>
                <w:kern w:val="0"/>
                <w:szCs w:val="21"/>
                <w:lang w:val="en-US" w:eastAsia="zh-CN"/>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w:t>
            </w:r>
            <w:r>
              <w:rPr>
                <w:rFonts w:hint="default" w:cs="宋体" w:asciiTheme="minorEastAsia" w:hAnsiTheme="minorEastAsia" w:eastAsiaTheme="minorEastAsia"/>
                <w:szCs w:val="21"/>
                <w:lang w:val="en-US" w:eastAsia="zh-CN"/>
              </w:rPr>
              <w:t>提供以上证明文件</w:t>
            </w:r>
            <w:r>
              <w:rPr>
                <w:rFonts w:hint="eastAsia" w:cs="宋体" w:asciiTheme="minorEastAsia" w:hAnsiTheme="minorEastAsia" w:eastAsiaTheme="minorEastAsia"/>
                <w:szCs w:val="21"/>
                <w:lang w:val="en-US" w:eastAsia="zh-CN"/>
              </w:rPr>
              <w:t>复印件或</w:t>
            </w:r>
            <w:r>
              <w:rPr>
                <w:rFonts w:hint="default" w:cs="宋体" w:asciiTheme="minorEastAsia" w:hAnsiTheme="minorEastAsia" w:eastAsiaTheme="minorEastAsia"/>
                <w:szCs w:val="21"/>
                <w:lang w:val="en-US" w:eastAsia="zh-CN"/>
              </w:rPr>
              <w:t>扫描件，如涉及网站截图或照片等证明材料，需提供清晰图片</w:t>
            </w:r>
            <w:r>
              <w:rPr>
                <w:rFonts w:hint="eastAsia" w:cs="宋体" w:asciiTheme="minorEastAsia" w:hAnsiTheme="minorEastAsia" w:eastAsiaTheme="minorEastAsia"/>
                <w:szCs w:val="21"/>
                <w:lang w:val="en-US" w:eastAsia="zh-CN"/>
              </w:rPr>
              <w:t>，前述材料均需加盖投标人公章</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zh-CN"/>
              </w:rPr>
              <w:t>对于未提供证明文件，未提供查询记录且无其他证明材料的，或者提供不清晰导致评委无法判断的，均作不得分处理</w:t>
            </w:r>
            <w:r>
              <w:rPr>
                <w:rFonts w:hint="eastAsia" w:cs="宋体" w:asciiTheme="minorEastAsia" w:hAnsiTheme="minorEastAsia" w:eastAsiaTheme="minorEastAsia"/>
                <w:szCs w:val="21"/>
              </w:rPr>
              <w:t>。</w:t>
            </w:r>
          </w:p>
        </w:tc>
        <w:tc>
          <w:tcPr>
            <w:tcW w:w="1187" w:type="dxa"/>
            <w:vAlign w:val="center"/>
          </w:tcPr>
          <w:p w14:paraId="2C4A0FEF">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013F8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2F8E646A">
            <w:pPr>
              <w:autoSpaceDE w:val="0"/>
              <w:autoSpaceDN w:val="0"/>
              <w:adjustRightInd w:val="0"/>
              <w:spacing w:line="360" w:lineRule="exact"/>
              <w:jc w:val="center"/>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3</w:t>
            </w:r>
          </w:p>
        </w:tc>
        <w:tc>
          <w:tcPr>
            <w:tcW w:w="1143" w:type="dxa"/>
            <w:vAlign w:val="center"/>
          </w:tcPr>
          <w:p w14:paraId="4607492B">
            <w:pPr>
              <w:spacing w:line="360" w:lineRule="exact"/>
              <w:jc w:val="center"/>
              <w:rPr>
                <w:rFonts w:hint="eastAsia" w:cs="宋体" w:asciiTheme="minorEastAsia" w:hAnsiTheme="minorEastAsia" w:eastAsiaTheme="minorEastAsia"/>
                <w:color w:val="000000"/>
                <w:kern w:val="0"/>
                <w:szCs w:val="21"/>
              </w:rPr>
            </w:pPr>
            <w:r>
              <w:rPr>
                <w:rFonts w:hint="default" w:ascii="宋体" w:hAnsi="宋体" w:cs="宋体"/>
                <w:kern w:val="0"/>
                <w:szCs w:val="21"/>
                <w:lang w:val="en-US"/>
              </w:rPr>
              <w:t>案例</w:t>
            </w:r>
            <w:r>
              <w:rPr>
                <w:rFonts w:hint="eastAsia" w:ascii="宋体" w:hAnsi="宋体" w:cs="宋体"/>
                <w:kern w:val="0"/>
                <w:szCs w:val="21"/>
              </w:rPr>
              <w:t>证明</w:t>
            </w:r>
          </w:p>
        </w:tc>
        <w:tc>
          <w:tcPr>
            <w:tcW w:w="709" w:type="dxa"/>
            <w:vAlign w:val="center"/>
          </w:tcPr>
          <w:p w14:paraId="3A9B0149">
            <w:pPr>
              <w:spacing w:line="36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10</w:t>
            </w:r>
          </w:p>
        </w:tc>
        <w:tc>
          <w:tcPr>
            <w:tcW w:w="5953" w:type="dxa"/>
            <w:vAlign w:val="center"/>
          </w:tcPr>
          <w:p w14:paraId="7AC80B4D">
            <w:pPr>
              <w:adjustRightInd w:val="0"/>
              <w:snapToGrid w:val="0"/>
              <w:spacing w:line="360" w:lineRule="exact"/>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一</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评</w:t>
            </w:r>
            <w:r>
              <w:rPr>
                <w:rFonts w:hint="eastAsia" w:asciiTheme="minorEastAsia" w:hAnsiTheme="minorEastAsia" w:eastAsiaTheme="minorEastAsia"/>
                <w:kern w:val="0"/>
                <w:szCs w:val="21"/>
                <w:lang w:val="en-US" w:eastAsia="zh-CN"/>
              </w:rPr>
              <w:t>分</w:t>
            </w:r>
            <w:r>
              <w:rPr>
                <w:rFonts w:hint="eastAsia" w:asciiTheme="minorEastAsia" w:hAnsiTheme="minorEastAsia" w:eastAsiaTheme="minorEastAsia"/>
                <w:kern w:val="0"/>
                <w:szCs w:val="21"/>
              </w:rPr>
              <w:t>内容：</w:t>
            </w:r>
          </w:p>
          <w:p w14:paraId="0C146CDB">
            <w:pPr>
              <w:adjustRightInd w:val="0"/>
              <w:snapToGrid w:val="0"/>
              <w:spacing w:line="360" w:lineRule="exact"/>
              <w:rPr>
                <w:rFonts w:hint="eastAsia" w:cs="宋体" w:asciiTheme="minorEastAsia" w:hAnsiTheme="minorEastAsia" w:eastAsiaTheme="minorEastAsia"/>
                <w:szCs w:val="21"/>
              </w:rPr>
            </w:pPr>
            <w:r>
              <w:rPr>
                <w:rFonts w:hint="eastAsia" w:asciiTheme="minorEastAsia" w:hAnsiTheme="minorEastAsia" w:eastAsiaTheme="minorEastAsia"/>
                <w:kern w:val="0"/>
                <w:szCs w:val="21"/>
              </w:rPr>
              <w:t>投标人提供从</w:t>
            </w:r>
            <w:r>
              <w:rPr>
                <w:rFonts w:hint="eastAsia" w:cs="宋体" w:asciiTheme="minorEastAsia" w:hAnsiTheme="minorEastAsia" w:eastAsiaTheme="minorEastAsia"/>
                <w:szCs w:val="21"/>
                <w:lang w:val="en-US" w:eastAsia="zh-CN"/>
              </w:rPr>
              <w:t>2021</w:t>
            </w:r>
            <w:r>
              <w:rPr>
                <w:rFonts w:hint="eastAsia" w:cs="宋体" w:asciiTheme="minorEastAsia" w:hAnsiTheme="minorEastAsia" w:eastAsiaTheme="minorEastAsia"/>
                <w:szCs w:val="21"/>
              </w:rPr>
              <w:t>年1月1日至本项目投标截止日，投标人具有</w:t>
            </w:r>
            <w:r>
              <w:rPr>
                <w:rFonts w:hint="eastAsia" w:cs="宋体" w:asciiTheme="minorEastAsia" w:hAnsiTheme="minorEastAsia" w:eastAsiaTheme="minorEastAsia"/>
                <w:bCs/>
                <w:szCs w:val="21"/>
              </w:rPr>
              <w:t>同类项目业绩</w:t>
            </w:r>
            <w:r>
              <w:rPr>
                <w:rFonts w:hint="eastAsia" w:cs="宋体" w:asciiTheme="minorEastAsia" w:hAnsiTheme="minorEastAsia" w:eastAsiaTheme="minorEastAsia"/>
                <w:bCs/>
                <w:szCs w:val="21"/>
                <w:highlight w:val="none"/>
                <w:lang w:eastAsia="zh-CN"/>
              </w:rPr>
              <w:t>（至少包含</w:t>
            </w:r>
            <w:r>
              <w:rPr>
                <w:rFonts w:hint="eastAsia" w:asciiTheme="minorEastAsia" w:hAnsiTheme="minorEastAsia" w:eastAsiaTheme="minorEastAsia"/>
                <w:kern w:val="0"/>
                <w:szCs w:val="21"/>
                <w:highlight w:val="none"/>
                <w:lang w:eastAsia="zh-CN"/>
              </w:rPr>
              <w:t>智能高值耗材柜</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szCs w:val="21"/>
              </w:rPr>
              <w:t>且获得</w:t>
            </w:r>
            <w:r>
              <w:rPr>
                <w:rFonts w:hint="eastAsia" w:cs="宋体" w:asciiTheme="minorEastAsia" w:hAnsiTheme="minorEastAsia" w:eastAsiaTheme="minorEastAsia"/>
                <w:szCs w:val="21"/>
                <w:lang w:val="en-US" w:eastAsia="zh-CN"/>
              </w:rPr>
              <w:t>用户盖章的使用证明材料</w:t>
            </w:r>
            <w:r>
              <w:rPr>
                <w:rFonts w:hint="eastAsia" w:cs="宋体" w:asciiTheme="minorEastAsia" w:hAnsiTheme="minorEastAsia" w:eastAsiaTheme="minorEastAsia"/>
                <w:szCs w:val="21"/>
              </w:rPr>
              <w:t>，每提供1个项目得2分,最高得10分。同一项目续签合同的不可重复得分。</w:t>
            </w:r>
          </w:p>
          <w:p w14:paraId="5E20F7CC">
            <w:pPr>
              <w:adjustRightInd w:val="0"/>
              <w:snapToGri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（二）评分依据：</w:t>
            </w:r>
          </w:p>
          <w:p w14:paraId="57BCB6BE">
            <w:pPr>
              <w:adjustRightInd w:val="0"/>
              <w:snapToGri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lang w:eastAsia="zh-CN"/>
              </w:rPr>
              <w:t>1.提供合同关键页（关键信息包括但不仅限于合同的项目名称、服务内容、合同签订日期、甲乙双方签字盖章页）且提供的材料各项信息不得有任何遮挡；</w:t>
            </w:r>
          </w:p>
          <w:p w14:paraId="5DCCFDBF">
            <w:pPr>
              <w:adjustRightInd w:val="0"/>
              <w:snapToGri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用户盖</w:t>
            </w:r>
            <w:r>
              <w:rPr>
                <w:rFonts w:hint="eastAsia" w:cs="宋体" w:asciiTheme="minorEastAsia" w:hAnsiTheme="minorEastAsia" w:eastAsiaTheme="minorEastAsia"/>
                <w:szCs w:val="21"/>
              </w:rPr>
              <w:t>章的</w:t>
            </w:r>
            <w:r>
              <w:rPr>
                <w:rFonts w:hint="eastAsia" w:cs="宋体" w:asciiTheme="minorEastAsia" w:hAnsiTheme="minorEastAsia" w:eastAsiaTheme="minorEastAsia"/>
                <w:szCs w:val="21"/>
                <w:lang w:val="en-US" w:eastAsia="zh-CN"/>
              </w:rPr>
              <w:t>使用</w:t>
            </w:r>
            <w:r>
              <w:rPr>
                <w:rFonts w:hint="eastAsia" w:cs="宋体" w:asciiTheme="minorEastAsia" w:hAnsiTheme="minorEastAsia" w:eastAsiaTheme="minorEastAsia"/>
                <w:szCs w:val="21"/>
              </w:rPr>
              <w:t>证明材料；</w:t>
            </w:r>
          </w:p>
          <w:p w14:paraId="02A01642">
            <w:pPr>
              <w:adjustRightInd w:val="0"/>
              <w:snapToGrid w:val="0"/>
              <w:spacing w:line="360" w:lineRule="exact"/>
              <w:rPr>
                <w:rFonts w:hint="eastAsia" w:asciiTheme="minorEastAsia" w:hAnsiTheme="minorEastAsia" w:eastAsiaTheme="minorEastAsia"/>
                <w:kern w:val="0"/>
                <w:szCs w:val="21"/>
                <w:lang w:val="en-US" w:eastAsia="zh-CN"/>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w:t>
            </w:r>
            <w:r>
              <w:rPr>
                <w:rFonts w:hint="default" w:cs="宋体" w:asciiTheme="minorEastAsia" w:hAnsiTheme="minorEastAsia" w:eastAsiaTheme="minorEastAsia"/>
                <w:szCs w:val="21"/>
                <w:lang w:val="en-US" w:eastAsia="zh-CN"/>
              </w:rPr>
              <w:t>提供以上证明文件</w:t>
            </w:r>
            <w:r>
              <w:rPr>
                <w:rFonts w:hint="eastAsia" w:cs="宋体" w:asciiTheme="minorEastAsia" w:hAnsiTheme="minorEastAsia" w:eastAsiaTheme="minorEastAsia"/>
                <w:szCs w:val="21"/>
                <w:lang w:val="en-US" w:eastAsia="zh-CN"/>
              </w:rPr>
              <w:t>复印件或</w:t>
            </w:r>
            <w:r>
              <w:rPr>
                <w:rFonts w:hint="default" w:cs="宋体" w:asciiTheme="minorEastAsia" w:hAnsiTheme="minorEastAsia" w:eastAsiaTheme="minorEastAsia"/>
                <w:szCs w:val="21"/>
                <w:lang w:val="en-US" w:eastAsia="zh-CN"/>
              </w:rPr>
              <w:t>扫描件，</w:t>
            </w:r>
            <w:r>
              <w:rPr>
                <w:rFonts w:hint="eastAsia" w:cs="宋体" w:asciiTheme="minorEastAsia" w:hAnsiTheme="minorEastAsia" w:eastAsiaTheme="minorEastAsia"/>
                <w:szCs w:val="21"/>
                <w:lang w:val="en-US" w:eastAsia="zh-CN"/>
              </w:rPr>
              <w:t>且均需加盖投标人公章</w:t>
            </w:r>
            <w:r>
              <w:rPr>
                <w:rFonts w:hint="eastAsia" w:cs="宋体" w:asciiTheme="minorEastAsia" w:hAnsiTheme="minorEastAsia" w:eastAsiaTheme="minorEastAsia"/>
                <w:szCs w:val="21"/>
              </w:rPr>
              <w:t>。未按要求提供有效证明材料或提供不清晰导致评委无法识别的不计得分。</w:t>
            </w:r>
          </w:p>
        </w:tc>
        <w:tc>
          <w:tcPr>
            <w:tcW w:w="1187" w:type="dxa"/>
            <w:vAlign w:val="center"/>
          </w:tcPr>
          <w:p w14:paraId="7F4D4A9A">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502DF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109D3D5">
            <w:pPr>
              <w:autoSpaceDE w:val="0"/>
              <w:autoSpaceDN w:val="0"/>
              <w:adjustRightInd w:val="0"/>
              <w:spacing w:line="360" w:lineRule="exact"/>
              <w:jc w:val="center"/>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4</w:t>
            </w:r>
          </w:p>
        </w:tc>
        <w:tc>
          <w:tcPr>
            <w:tcW w:w="1143" w:type="dxa"/>
            <w:vAlign w:val="center"/>
          </w:tcPr>
          <w:p w14:paraId="20291EEF">
            <w:pPr>
              <w:spacing w:line="360" w:lineRule="exact"/>
              <w:jc w:val="center"/>
              <w:rPr>
                <w:rFonts w:hint="eastAsia" w:cs="宋体" w:asciiTheme="minorEastAsia" w:hAnsiTheme="minorEastAsia" w:eastAsiaTheme="minorEastAsia"/>
                <w:color w:val="000000"/>
                <w:kern w:val="0"/>
                <w:szCs w:val="21"/>
              </w:rPr>
            </w:pPr>
            <w:r>
              <w:rPr>
                <w:rFonts w:hint="eastAsia" w:cs="仿宋" w:asciiTheme="minorEastAsia" w:hAnsiTheme="minorEastAsia" w:eastAsiaTheme="minorEastAsia"/>
                <w:szCs w:val="21"/>
              </w:rPr>
              <w:t>诚信评审</w:t>
            </w:r>
          </w:p>
        </w:tc>
        <w:tc>
          <w:tcPr>
            <w:tcW w:w="709" w:type="dxa"/>
            <w:vAlign w:val="center"/>
          </w:tcPr>
          <w:p w14:paraId="56D2494B">
            <w:pPr>
              <w:spacing w:line="360" w:lineRule="exact"/>
              <w:jc w:val="center"/>
              <w:rPr>
                <w:rFonts w:hint="eastAsia" w:cs="宋体"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167BF585">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59C34AC5">
            <w:pPr>
              <w:autoSpaceDE w:val="0"/>
              <w:autoSpaceDN w:val="0"/>
              <w:adjustRightInd w:val="0"/>
              <w:spacing w:line="360" w:lineRule="exact"/>
              <w:jc w:val="left"/>
              <w:rPr>
                <w:rFonts w:hint="eastAsia" w:ascii="宋体" w:hAnsi="宋体" w:cs="宋体" w:eastAsiaTheme="minorEastAsia"/>
                <w:sz w:val="21"/>
                <w:szCs w:val="21"/>
                <w:highlight w:val="none"/>
                <w:lang w:val="en-US" w:eastAsia="zh-CN"/>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2C3BC53D">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A939292">
      <w:pPr>
        <w:pStyle w:val="4"/>
        <w:spacing w:before="0" w:after="0"/>
        <w:jc w:val="left"/>
        <w:rPr>
          <w:rFonts w:asciiTheme="minorEastAsia" w:hAnsiTheme="minorEastAsia"/>
          <w:bCs w:val="0"/>
          <w:sz w:val="21"/>
          <w:szCs w:val="21"/>
        </w:rPr>
      </w:pPr>
      <w:bookmarkStart w:id="21" w:name="_Toc44691162"/>
      <w:bookmarkStart w:id="22" w:name="_Toc44690703"/>
      <w:bookmarkStart w:id="23" w:name="_Toc44690430"/>
      <w:bookmarkStart w:id="24" w:name="_Toc44691394"/>
      <w:bookmarkStart w:id="25" w:name="_Toc135293165"/>
      <w:r>
        <w:rPr>
          <w:rFonts w:hint="eastAsia" w:asciiTheme="minorEastAsia" w:hAnsiTheme="minorEastAsia"/>
          <w:bCs w:val="0"/>
          <w:sz w:val="21"/>
          <w:szCs w:val="21"/>
        </w:rPr>
        <w:t>备注：</w:t>
      </w:r>
      <w:bookmarkEnd w:id="21"/>
      <w:bookmarkEnd w:id="22"/>
      <w:bookmarkEnd w:id="23"/>
      <w:bookmarkEnd w:id="24"/>
      <w:bookmarkEnd w:id="25"/>
    </w:p>
    <w:p w14:paraId="66EDEC43">
      <w:pPr>
        <w:pStyle w:val="3"/>
        <w:spacing w:before="0" w:after="0"/>
      </w:pPr>
      <w:bookmarkStart w:id="26" w:name="_Toc135293166"/>
      <w:r>
        <w:rPr>
          <w:rFonts w:hint="eastAsia"/>
        </w:rPr>
        <w:t>1、资质证书有效期</w:t>
      </w:r>
      <w:bookmarkEnd w:id="26"/>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3"/>
        <w:spacing w:before="0" w:after="0"/>
        <w:rPr>
          <w:rFonts w:asciiTheme="minorEastAsia" w:hAnsiTheme="minorEastAsia" w:eastAsiaTheme="minorEastAsia"/>
        </w:rPr>
      </w:pPr>
      <w:bookmarkStart w:id="27" w:name="_Toc135293167"/>
      <w:r>
        <w:rPr>
          <w:rFonts w:hint="eastAsia" w:asciiTheme="minorEastAsia" w:hAnsiTheme="minorEastAsia" w:eastAsiaTheme="minorEastAsia"/>
        </w:rPr>
        <w:t>2、政府采购扶持政策</w:t>
      </w:r>
      <w:bookmarkEnd w:id="27"/>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w:t>
      </w:r>
      <w:r>
        <w:rPr>
          <w:rFonts w:hint="eastAsia" w:ascii="宋体" w:hAnsi="宋体"/>
          <w:b/>
          <w:snapToGrid w:val="0"/>
          <w:szCs w:val="21"/>
          <w:highlight w:val="yellow"/>
          <w:u w:val="single"/>
          <w:lang w:val="en-US" w:eastAsia="zh-CN"/>
        </w:rPr>
        <w:t>软件和信息技术服务</w:t>
      </w:r>
      <w:r>
        <w:rPr>
          <w:rFonts w:hint="eastAsia" w:ascii="宋体" w:hAnsi="宋体"/>
          <w:b/>
          <w:snapToGrid w:val="0"/>
          <w:szCs w:val="21"/>
          <w:highlight w:val="yellow"/>
          <w:u w:val="single"/>
        </w:rPr>
        <w:t xml:space="preserve">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4BC4412">
      <w:pPr>
        <w:spacing w:line="360" w:lineRule="auto"/>
        <w:ind w:firstLine="424" w:firstLineChars="202"/>
      </w:pPr>
    </w:p>
    <w:p w14:paraId="013BA3A7">
      <w:pPr>
        <w:spacing w:line="360" w:lineRule="auto"/>
        <w:ind w:firstLine="424" w:firstLineChars="202"/>
      </w:pPr>
    </w:p>
    <w:p w14:paraId="40B31339">
      <w:pPr>
        <w:widowControl/>
        <w:jc w:val="left"/>
      </w:pPr>
      <w:r>
        <w:br w:type="page"/>
      </w:r>
    </w:p>
    <w:p w14:paraId="4B789A5C">
      <w:pPr>
        <w:widowControl/>
        <w:jc w:val="left"/>
      </w:pPr>
    </w:p>
    <w:p w14:paraId="3ABA1244">
      <w:pPr>
        <w:pStyle w:val="2"/>
      </w:pPr>
      <w:bookmarkStart w:id="28" w:name="_Toc135293168"/>
      <w:r>
        <w:rPr>
          <w:rFonts w:hint="eastAsia"/>
        </w:rPr>
        <w:t>第五章  投标人须知前附表</w:t>
      </w:r>
      <w:bookmarkEnd w:id="28"/>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6"/>
              <w:spacing w:line="360" w:lineRule="auto"/>
              <w:jc w:val="center"/>
              <w:rPr>
                <w:rFonts w:hAnsi="宋体"/>
              </w:rPr>
            </w:pPr>
            <w:r>
              <w:rPr>
                <w:rFonts w:hint="eastAsia" w:hAnsi="宋体"/>
              </w:rPr>
              <w:t>项号</w:t>
            </w:r>
          </w:p>
        </w:tc>
        <w:tc>
          <w:tcPr>
            <w:tcW w:w="1038" w:type="dxa"/>
            <w:vAlign w:val="center"/>
          </w:tcPr>
          <w:p w14:paraId="004FF1B2">
            <w:pPr>
              <w:pStyle w:val="26"/>
              <w:spacing w:line="360" w:lineRule="auto"/>
              <w:jc w:val="center"/>
              <w:rPr>
                <w:rFonts w:hAnsi="宋体"/>
              </w:rPr>
            </w:pPr>
            <w:r>
              <w:rPr>
                <w:rFonts w:hint="eastAsia" w:hAnsi="宋体"/>
              </w:rPr>
              <w:t>条款号</w:t>
            </w:r>
          </w:p>
        </w:tc>
        <w:tc>
          <w:tcPr>
            <w:tcW w:w="1843" w:type="dxa"/>
            <w:vAlign w:val="center"/>
          </w:tcPr>
          <w:p w14:paraId="39C88661">
            <w:pPr>
              <w:pStyle w:val="26"/>
              <w:spacing w:line="360" w:lineRule="auto"/>
              <w:jc w:val="center"/>
              <w:rPr>
                <w:rFonts w:hAnsi="宋体"/>
              </w:rPr>
            </w:pPr>
            <w:r>
              <w:rPr>
                <w:rFonts w:hint="eastAsia" w:hAnsi="宋体"/>
              </w:rPr>
              <w:t>内容</w:t>
            </w:r>
          </w:p>
        </w:tc>
        <w:tc>
          <w:tcPr>
            <w:tcW w:w="6520" w:type="dxa"/>
          </w:tcPr>
          <w:p w14:paraId="2FA7FB95">
            <w:pPr>
              <w:pStyle w:val="26"/>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6"/>
              <w:spacing w:line="360" w:lineRule="auto"/>
              <w:jc w:val="center"/>
              <w:rPr>
                <w:rFonts w:hAnsi="宋体"/>
              </w:rPr>
            </w:pPr>
            <w:r>
              <w:rPr>
                <w:rFonts w:hAnsi="宋体"/>
              </w:rPr>
              <w:t>1</w:t>
            </w:r>
          </w:p>
        </w:tc>
        <w:tc>
          <w:tcPr>
            <w:tcW w:w="1038" w:type="dxa"/>
            <w:vAlign w:val="center"/>
          </w:tcPr>
          <w:p w14:paraId="7A147954">
            <w:pPr>
              <w:pStyle w:val="26"/>
              <w:spacing w:line="360" w:lineRule="auto"/>
              <w:jc w:val="center"/>
              <w:rPr>
                <w:rFonts w:hAnsi="宋体"/>
              </w:rPr>
            </w:pPr>
            <w:r>
              <w:rPr>
                <w:rFonts w:hAnsi="宋体"/>
              </w:rPr>
              <w:t>1.1</w:t>
            </w:r>
          </w:p>
        </w:tc>
        <w:tc>
          <w:tcPr>
            <w:tcW w:w="1843" w:type="dxa"/>
            <w:vAlign w:val="center"/>
          </w:tcPr>
          <w:p w14:paraId="2345A54F">
            <w:pPr>
              <w:pStyle w:val="26"/>
              <w:spacing w:line="360" w:lineRule="exact"/>
              <w:jc w:val="center"/>
              <w:rPr>
                <w:rFonts w:hAnsi="宋体"/>
              </w:rPr>
            </w:pPr>
            <w:r>
              <w:rPr>
                <w:rFonts w:hint="eastAsia" w:hAnsi="宋体"/>
              </w:rPr>
              <w:t>项目名称</w:t>
            </w:r>
          </w:p>
        </w:tc>
        <w:tc>
          <w:tcPr>
            <w:tcW w:w="6520" w:type="dxa"/>
            <w:vAlign w:val="center"/>
          </w:tcPr>
          <w:p w14:paraId="69996866">
            <w:pPr>
              <w:pStyle w:val="26"/>
              <w:spacing w:line="360" w:lineRule="exact"/>
              <w:rPr>
                <w:rFonts w:hint="eastAsia" w:eastAsia="宋体"/>
                <w:lang w:eastAsia="zh-CN"/>
              </w:rPr>
            </w:pPr>
            <w:r>
              <w:rPr>
                <w:rFonts w:hint="eastAsia"/>
                <w:lang w:eastAsia="zh-CN"/>
              </w:rPr>
              <w:t>手术室智慧耗材物联网管理平台</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6"/>
              <w:spacing w:line="360" w:lineRule="auto"/>
              <w:jc w:val="center"/>
              <w:rPr>
                <w:rFonts w:hAnsi="宋体"/>
              </w:rPr>
            </w:pPr>
            <w:r>
              <w:rPr>
                <w:rFonts w:hint="eastAsia" w:hAnsi="宋体"/>
              </w:rPr>
              <w:t>2</w:t>
            </w:r>
          </w:p>
        </w:tc>
        <w:tc>
          <w:tcPr>
            <w:tcW w:w="1038" w:type="dxa"/>
            <w:vAlign w:val="center"/>
          </w:tcPr>
          <w:p w14:paraId="4A2440BC">
            <w:pPr>
              <w:pStyle w:val="26"/>
              <w:spacing w:line="360" w:lineRule="auto"/>
              <w:jc w:val="center"/>
              <w:rPr>
                <w:rFonts w:hAnsi="宋体"/>
              </w:rPr>
            </w:pPr>
            <w:r>
              <w:rPr>
                <w:rFonts w:hAnsi="宋体"/>
              </w:rPr>
              <w:t>2.1</w:t>
            </w:r>
          </w:p>
        </w:tc>
        <w:tc>
          <w:tcPr>
            <w:tcW w:w="1843" w:type="dxa"/>
            <w:vAlign w:val="center"/>
          </w:tcPr>
          <w:p w14:paraId="37A75B13">
            <w:pPr>
              <w:pStyle w:val="26"/>
              <w:spacing w:line="360" w:lineRule="exact"/>
              <w:jc w:val="center"/>
              <w:rPr>
                <w:rFonts w:hAnsi="宋体"/>
              </w:rPr>
            </w:pPr>
            <w:r>
              <w:rPr>
                <w:rFonts w:hint="eastAsia" w:hAnsi="宋体"/>
              </w:rPr>
              <w:t>采购人</w:t>
            </w:r>
          </w:p>
        </w:tc>
        <w:tc>
          <w:tcPr>
            <w:tcW w:w="6520" w:type="dxa"/>
            <w:vAlign w:val="center"/>
          </w:tcPr>
          <w:p w14:paraId="64AC917D">
            <w:pPr>
              <w:pStyle w:val="26"/>
              <w:spacing w:line="360" w:lineRule="exact"/>
              <w:rPr>
                <w:rFonts w:hint="eastAsia" w:hAnsi="宋体" w:eastAsia="宋体"/>
                <w:szCs w:val="24"/>
                <w:lang w:eastAsia="zh-CN"/>
              </w:rPr>
            </w:pPr>
            <w:r>
              <w:rPr>
                <w:rFonts w:hint="eastAsia" w:hAnsi="宋体"/>
                <w:snapToGrid w:val="0"/>
                <w:szCs w:val="21"/>
                <w:lang w:eastAsia="zh-CN"/>
              </w:rPr>
              <w:t>深圳市宝安区福永人民医院</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6"/>
              <w:spacing w:line="360" w:lineRule="auto"/>
              <w:jc w:val="center"/>
              <w:rPr>
                <w:rFonts w:hAnsi="宋体"/>
              </w:rPr>
            </w:pPr>
            <w:r>
              <w:rPr>
                <w:rFonts w:hint="eastAsia" w:hAnsi="宋体"/>
              </w:rPr>
              <w:t>3</w:t>
            </w:r>
          </w:p>
        </w:tc>
        <w:tc>
          <w:tcPr>
            <w:tcW w:w="1038" w:type="dxa"/>
            <w:vAlign w:val="center"/>
          </w:tcPr>
          <w:p w14:paraId="422E9C5A">
            <w:pPr>
              <w:pStyle w:val="26"/>
              <w:spacing w:line="360" w:lineRule="auto"/>
              <w:jc w:val="center"/>
              <w:rPr>
                <w:rFonts w:hAnsi="宋体"/>
              </w:rPr>
            </w:pPr>
            <w:r>
              <w:rPr>
                <w:rFonts w:hAnsi="宋体"/>
              </w:rPr>
              <w:t>2.2</w:t>
            </w:r>
          </w:p>
        </w:tc>
        <w:tc>
          <w:tcPr>
            <w:tcW w:w="1843" w:type="dxa"/>
            <w:vAlign w:val="center"/>
          </w:tcPr>
          <w:p w14:paraId="4C9A2A2B">
            <w:pPr>
              <w:pStyle w:val="26"/>
              <w:spacing w:line="360" w:lineRule="exact"/>
              <w:jc w:val="center"/>
              <w:rPr>
                <w:rFonts w:hAnsi="宋体"/>
              </w:rPr>
            </w:pPr>
            <w:r>
              <w:rPr>
                <w:rFonts w:hint="eastAsia" w:hAnsi="宋体"/>
              </w:rPr>
              <w:t>采购代理机构</w:t>
            </w:r>
          </w:p>
        </w:tc>
        <w:tc>
          <w:tcPr>
            <w:tcW w:w="6520" w:type="dxa"/>
            <w:vAlign w:val="center"/>
          </w:tcPr>
          <w:p w14:paraId="3A4B40E0">
            <w:pPr>
              <w:pStyle w:val="26"/>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6"/>
              <w:spacing w:line="360" w:lineRule="auto"/>
              <w:jc w:val="center"/>
              <w:rPr>
                <w:rFonts w:hAnsi="宋体"/>
              </w:rPr>
            </w:pPr>
            <w:r>
              <w:rPr>
                <w:rFonts w:hint="eastAsia" w:hAnsi="宋体"/>
              </w:rPr>
              <w:t>4</w:t>
            </w:r>
          </w:p>
        </w:tc>
        <w:tc>
          <w:tcPr>
            <w:tcW w:w="1038" w:type="dxa"/>
            <w:vAlign w:val="center"/>
          </w:tcPr>
          <w:p w14:paraId="0FE24216">
            <w:pPr>
              <w:pStyle w:val="26"/>
              <w:spacing w:line="360" w:lineRule="auto"/>
              <w:jc w:val="center"/>
              <w:rPr>
                <w:rFonts w:hAnsi="宋体"/>
              </w:rPr>
            </w:pPr>
            <w:r>
              <w:rPr>
                <w:rFonts w:hint="eastAsia" w:hAnsi="宋体"/>
              </w:rPr>
              <w:t>3.1</w:t>
            </w:r>
          </w:p>
        </w:tc>
        <w:tc>
          <w:tcPr>
            <w:tcW w:w="1843" w:type="dxa"/>
            <w:vAlign w:val="center"/>
          </w:tcPr>
          <w:p w14:paraId="26DEF2DF">
            <w:pPr>
              <w:pStyle w:val="26"/>
              <w:spacing w:line="360" w:lineRule="exact"/>
              <w:jc w:val="center"/>
              <w:rPr>
                <w:rFonts w:hAnsi="宋体"/>
              </w:rPr>
            </w:pPr>
            <w:r>
              <w:rPr>
                <w:rFonts w:hint="eastAsia" w:hAnsi="宋体"/>
              </w:rPr>
              <w:t>资金来源</w:t>
            </w:r>
          </w:p>
        </w:tc>
        <w:tc>
          <w:tcPr>
            <w:tcW w:w="6520" w:type="dxa"/>
            <w:vAlign w:val="center"/>
          </w:tcPr>
          <w:p w14:paraId="39F0A3B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6"/>
              <w:spacing w:line="360" w:lineRule="auto"/>
              <w:jc w:val="center"/>
              <w:rPr>
                <w:rFonts w:hAnsi="宋体"/>
              </w:rPr>
            </w:pPr>
            <w:r>
              <w:rPr>
                <w:rFonts w:hint="eastAsia" w:hAnsi="宋体"/>
              </w:rPr>
              <w:t>5</w:t>
            </w:r>
          </w:p>
        </w:tc>
        <w:tc>
          <w:tcPr>
            <w:tcW w:w="1038" w:type="dxa"/>
            <w:vAlign w:val="center"/>
          </w:tcPr>
          <w:p w14:paraId="6291A907">
            <w:pPr>
              <w:pStyle w:val="26"/>
              <w:spacing w:line="360" w:lineRule="auto"/>
              <w:jc w:val="center"/>
              <w:rPr>
                <w:rFonts w:hAnsi="宋体"/>
              </w:rPr>
            </w:pPr>
            <w:r>
              <w:rPr>
                <w:rFonts w:hint="eastAsia" w:hAnsi="宋体"/>
              </w:rPr>
              <w:t>4.7</w:t>
            </w:r>
          </w:p>
        </w:tc>
        <w:tc>
          <w:tcPr>
            <w:tcW w:w="1843" w:type="dxa"/>
            <w:vAlign w:val="center"/>
          </w:tcPr>
          <w:p w14:paraId="779D6175">
            <w:pPr>
              <w:pStyle w:val="26"/>
              <w:spacing w:line="360" w:lineRule="auto"/>
              <w:jc w:val="center"/>
              <w:rPr>
                <w:rFonts w:hAnsi="宋体"/>
              </w:rPr>
            </w:pPr>
            <w:r>
              <w:rPr>
                <w:rFonts w:hint="eastAsia" w:hAnsi="宋体"/>
              </w:rPr>
              <w:t>投标人资格要求</w:t>
            </w:r>
          </w:p>
        </w:tc>
        <w:tc>
          <w:tcPr>
            <w:tcW w:w="6520" w:type="dxa"/>
            <w:vAlign w:val="center"/>
          </w:tcPr>
          <w:p w14:paraId="746E7684">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6"/>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6"/>
              <w:spacing w:line="360" w:lineRule="auto"/>
              <w:jc w:val="center"/>
              <w:rPr>
                <w:rFonts w:hAnsi="宋体"/>
              </w:rPr>
            </w:pPr>
            <w:r>
              <w:rPr>
                <w:rFonts w:hint="eastAsia" w:hAnsi="宋体"/>
              </w:rPr>
              <w:t>6</w:t>
            </w:r>
          </w:p>
        </w:tc>
        <w:tc>
          <w:tcPr>
            <w:tcW w:w="1038" w:type="dxa"/>
            <w:vAlign w:val="center"/>
          </w:tcPr>
          <w:p w14:paraId="1A3D77A0">
            <w:pPr>
              <w:pStyle w:val="26"/>
              <w:spacing w:line="360" w:lineRule="auto"/>
              <w:jc w:val="center"/>
              <w:rPr>
                <w:rFonts w:hAnsi="宋体"/>
              </w:rPr>
            </w:pPr>
            <w:r>
              <w:rPr>
                <w:rFonts w:hint="eastAsia" w:hAnsi="宋体"/>
              </w:rPr>
              <w:t>4.8</w:t>
            </w:r>
          </w:p>
        </w:tc>
        <w:tc>
          <w:tcPr>
            <w:tcW w:w="1843" w:type="dxa"/>
            <w:vAlign w:val="center"/>
          </w:tcPr>
          <w:p w14:paraId="47A975DB">
            <w:pPr>
              <w:pStyle w:val="26"/>
              <w:spacing w:line="360" w:lineRule="auto"/>
              <w:jc w:val="center"/>
              <w:rPr>
                <w:rFonts w:hAnsi="宋体"/>
              </w:rPr>
            </w:pPr>
            <w:r>
              <w:rPr>
                <w:rFonts w:hint="eastAsia" w:hAnsi="宋体"/>
              </w:rPr>
              <w:t>联合体投标</w:t>
            </w:r>
          </w:p>
        </w:tc>
        <w:tc>
          <w:tcPr>
            <w:tcW w:w="6520" w:type="dxa"/>
          </w:tcPr>
          <w:p w14:paraId="0736499A">
            <w:pPr>
              <w:pStyle w:val="26"/>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6"/>
              <w:spacing w:line="360" w:lineRule="auto"/>
              <w:jc w:val="center"/>
              <w:rPr>
                <w:rFonts w:hAnsi="宋体"/>
              </w:rPr>
            </w:pPr>
            <w:r>
              <w:rPr>
                <w:rFonts w:hint="eastAsia" w:hAnsi="宋体"/>
              </w:rPr>
              <w:t>7</w:t>
            </w:r>
          </w:p>
        </w:tc>
        <w:tc>
          <w:tcPr>
            <w:tcW w:w="1038" w:type="dxa"/>
            <w:vAlign w:val="center"/>
          </w:tcPr>
          <w:p w14:paraId="497A0126">
            <w:pPr>
              <w:pStyle w:val="26"/>
              <w:spacing w:line="360" w:lineRule="auto"/>
              <w:jc w:val="center"/>
              <w:rPr>
                <w:rFonts w:hAnsi="宋体"/>
              </w:rPr>
            </w:pPr>
            <w:r>
              <w:rPr>
                <w:rFonts w:hint="eastAsia" w:hAnsi="宋体"/>
              </w:rPr>
              <w:t>6.1</w:t>
            </w:r>
          </w:p>
        </w:tc>
        <w:tc>
          <w:tcPr>
            <w:tcW w:w="1843" w:type="dxa"/>
            <w:vAlign w:val="center"/>
          </w:tcPr>
          <w:p w14:paraId="2863D47B">
            <w:pPr>
              <w:pStyle w:val="26"/>
              <w:spacing w:line="360" w:lineRule="auto"/>
              <w:jc w:val="center"/>
              <w:rPr>
                <w:rFonts w:hAnsi="宋体"/>
              </w:rPr>
            </w:pPr>
            <w:r>
              <w:rPr>
                <w:rFonts w:hint="eastAsia" w:hAnsi="宋体"/>
              </w:rPr>
              <w:t>踏勘现场</w:t>
            </w:r>
          </w:p>
        </w:tc>
        <w:tc>
          <w:tcPr>
            <w:tcW w:w="6520" w:type="dxa"/>
          </w:tcPr>
          <w:p w14:paraId="5647A1CB">
            <w:pPr>
              <w:pStyle w:val="26"/>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6"/>
              <w:spacing w:line="360" w:lineRule="auto"/>
              <w:jc w:val="center"/>
              <w:rPr>
                <w:rFonts w:hAnsi="宋体"/>
              </w:rPr>
            </w:pPr>
            <w:r>
              <w:rPr>
                <w:rFonts w:hint="eastAsia" w:hAnsi="宋体"/>
              </w:rPr>
              <w:t>8</w:t>
            </w:r>
          </w:p>
        </w:tc>
        <w:tc>
          <w:tcPr>
            <w:tcW w:w="1038" w:type="dxa"/>
            <w:vAlign w:val="center"/>
          </w:tcPr>
          <w:p w14:paraId="4F69E3C5">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6"/>
              <w:spacing w:line="360" w:lineRule="auto"/>
              <w:jc w:val="center"/>
              <w:rPr>
                <w:rFonts w:hAnsi="宋体"/>
              </w:rPr>
            </w:pPr>
            <w:r>
              <w:rPr>
                <w:rFonts w:hint="eastAsia" w:hAnsi="宋体"/>
              </w:rPr>
              <w:t>投标有效期</w:t>
            </w:r>
          </w:p>
        </w:tc>
        <w:tc>
          <w:tcPr>
            <w:tcW w:w="6520" w:type="dxa"/>
          </w:tcPr>
          <w:p w14:paraId="46B2DF29">
            <w:pPr>
              <w:pStyle w:val="26"/>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6"/>
              <w:spacing w:line="360" w:lineRule="auto"/>
              <w:jc w:val="center"/>
              <w:rPr>
                <w:rFonts w:hAnsi="宋体"/>
              </w:rPr>
            </w:pPr>
            <w:r>
              <w:rPr>
                <w:rFonts w:hint="eastAsia" w:hAnsi="宋体"/>
              </w:rPr>
              <w:t>9</w:t>
            </w:r>
          </w:p>
        </w:tc>
        <w:tc>
          <w:tcPr>
            <w:tcW w:w="1038" w:type="dxa"/>
            <w:vAlign w:val="center"/>
          </w:tcPr>
          <w:p w14:paraId="584E15B6">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6"/>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6"/>
              <w:spacing w:line="360" w:lineRule="auto"/>
              <w:jc w:val="center"/>
              <w:rPr>
                <w:rFonts w:hAnsi="宋体"/>
              </w:rPr>
            </w:pPr>
            <w:r>
              <w:rPr>
                <w:rFonts w:hint="eastAsia" w:hAnsi="宋体"/>
              </w:rPr>
              <w:t>10</w:t>
            </w:r>
          </w:p>
        </w:tc>
        <w:tc>
          <w:tcPr>
            <w:tcW w:w="1038" w:type="dxa"/>
            <w:vAlign w:val="center"/>
          </w:tcPr>
          <w:p w14:paraId="10018AC5">
            <w:pPr>
              <w:pStyle w:val="26"/>
              <w:spacing w:line="360" w:lineRule="auto"/>
              <w:jc w:val="center"/>
              <w:rPr>
                <w:rFonts w:hAnsi="宋体"/>
              </w:rPr>
            </w:pPr>
            <w:r>
              <w:rPr>
                <w:rFonts w:hint="eastAsia" w:hAnsi="宋体"/>
              </w:rPr>
              <w:t>16.1</w:t>
            </w:r>
          </w:p>
        </w:tc>
        <w:tc>
          <w:tcPr>
            <w:tcW w:w="1843" w:type="dxa"/>
            <w:vAlign w:val="center"/>
          </w:tcPr>
          <w:p w14:paraId="0AB9D9CB">
            <w:pPr>
              <w:pStyle w:val="26"/>
              <w:spacing w:line="360" w:lineRule="auto"/>
              <w:jc w:val="center"/>
              <w:rPr>
                <w:rFonts w:hAnsi="宋体"/>
              </w:rPr>
            </w:pPr>
            <w:r>
              <w:rPr>
                <w:rFonts w:hint="eastAsia" w:hAnsi="宋体"/>
              </w:rPr>
              <w:t>投标预备会</w:t>
            </w:r>
          </w:p>
          <w:p w14:paraId="53FE8470">
            <w:pPr>
              <w:pStyle w:val="26"/>
              <w:spacing w:line="360" w:lineRule="auto"/>
              <w:jc w:val="center"/>
              <w:rPr>
                <w:rFonts w:hAnsi="宋体"/>
              </w:rPr>
            </w:pPr>
            <w:r>
              <w:rPr>
                <w:rFonts w:hint="eastAsia" w:hAnsi="宋体"/>
              </w:rPr>
              <w:t>（答疑会）</w:t>
            </w:r>
          </w:p>
        </w:tc>
        <w:tc>
          <w:tcPr>
            <w:tcW w:w="6520" w:type="dxa"/>
            <w:vAlign w:val="center"/>
          </w:tcPr>
          <w:p w14:paraId="571F2922">
            <w:pPr>
              <w:pStyle w:val="26"/>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6"/>
              <w:spacing w:line="360" w:lineRule="auto"/>
              <w:jc w:val="center"/>
              <w:rPr>
                <w:rFonts w:hAnsi="宋体"/>
              </w:rPr>
            </w:pPr>
            <w:r>
              <w:rPr>
                <w:rFonts w:hint="eastAsia" w:hAnsi="宋体"/>
              </w:rPr>
              <w:t>11</w:t>
            </w:r>
          </w:p>
        </w:tc>
        <w:tc>
          <w:tcPr>
            <w:tcW w:w="1038" w:type="dxa"/>
            <w:vAlign w:val="center"/>
          </w:tcPr>
          <w:p w14:paraId="44D6EC10">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6"/>
              <w:spacing w:line="360" w:lineRule="auto"/>
              <w:jc w:val="center"/>
              <w:rPr>
                <w:rFonts w:hAnsi="宋体"/>
              </w:rPr>
            </w:pPr>
            <w:r>
              <w:rPr>
                <w:rFonts w:hint="eastAsia" w:hAnsi="宋体"/>
              </w:rPr>
              <w:t>投标文件数量</w:t>
            </w:r>
          </w:p>
        </w:tc>
        <w:tc>
          <w:tcPr>
            <w:tcW w:w="6520" w:type="dxa"/>
          </w:tcPr>
          <w:p w14:paraId="445A2CF5">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w:t>
            </w:r>
            <w:r>
              <w:rPr>
                <w:rFonts w:hint="eastAsia" w:asciiTheme="minorEastAsia" w:hAnsiTheme="minorEastAsia" w:eastAsiaTheme="minorEastAsia"/>
                <w:highlight w:val="yellow"/>
                <w:lang w:eastAsia="zh-CN"/>
              </w:rPr>
              <w:t>扫描件及WORD文档</w:t>
            </w:r>
            <w:r>
              <w:rPr>
                <w:rFonts w:hint="eastAsia" w:asciiTheme="minorEastAsia" w:hAnsiTheme="minorEastAsia" w:eastAsiaTheme="minorEastAsia"/>
                <w:highlight w:val="yellow"/>
              </w:rPr>
              <w:t>）</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6"/>
              <w:spacing w:line="360" w:lineRule="auto"/>
              <w:jc w:val="center"/>
              <w:rPr>
                <w:rFonts w:hAnsi="宋体"/>
              </w:rPr>
            </w:pPr>
            <w:r>
              <w:rPr>
                <w:rFonts w:hint="eastAsia" w:hAnsi="宋体"/>
              </w:rPr>
              <w:t>12</w:t>
            </w:r>
          </w:p>
        </w:tc>
        <w:tc>
          <w:tcPr>
            <w:tcW w:w="1038" w:type="dxa"/>
            <w:vAlign w:val="center"/>
          </w:tcPr>
          <w:p w14:paraId="27CEC368">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6"/>
              <w:spacing w:line="360" w:lineRule="auto"/>
              <w:jc w:val="center"/>
              <w:rPr>
                <w:rFonts w:hAnsi="宋体"/>
              </w:rPr>
            </w:pPr>
            <w:r>
              <w:rPr>
                <w:rFonts w:hint="eastAsia" w:hAnsi="宋体"/>
              </w:rPr>
              <w:t>开标</w:t>
            </w:r>
          </w:p>
        </w:tc>
        <w:tc>
          <w:tcPr>
            <w:tcW w:w="6520" w:type="dxa"/>
          </w:tcPr>
          <w:p w14:paraId="6819E80B">
            <w:pPr>
              <w:pStyle w:val="26"/>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6"/>
              <w:spacing w:line="360" w:lineRule="auto"/>
              <w:jc w:val="center"/>
              <w:rPr>
                <w:rFonts w:hAnsi="宋体"/>
              </w:rPr>
            </w:pPr>
            <w:r>
              <w:rPr>
                <w:rFonts w:hint="eastAsia" w:hAnsi="宋体"/>
              </w:rPr>
              <w:t>13</w:t>
            </w:r>
          </w:p>
        </w:tc>
        <w:tc>
          <w:tcPr>
            <w:tcW w:w="1038" w:type="dxa"/>
            <w:vAlign w:val="center"/>
          </w:tcPr>
          <w:p w14:paraId="455C0D57">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6"/>
              <w:spacing w:line="360" w:lineRule="auto"/>
              <w:jc w:val="center"/>
              <w:rPr>
                <w:rFonts w:hAnsi="宋体"/>
              </w:rPr>
            </w:pPr>
            <w:r>
              <w:rPr>
                <w:rFonts w:hint="eastAsia" w:hAnsi="宋体"/>
              </w:rPr>
              <w:t>投标截止时间</w:t>
            </w:r>
          </w:p>
        </w:tc>
        <w:tc>
          <w:tcPr>
            <w:tcW w:w="6520" w:type="dxa"/>
          </w:tcPr>
          <w:p w14:paraId="5FCF3CA3">
            <w:pPr>
              <w:pStyle w:val="26"/>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6"/>
              <w:spacing w:line="360" w:lineRule="auto"/>
              <w:jc w:val="center"/>
              <w:rPr>
                <w:rFonts w:hAnsi="宋体"/>
              </w:rPr>
            </w:pPr>
            <w:r>
              <w:rPr>
                <w:rFonts w:hint="eastAsia" w:hAnsi="宋体"/>
              </w:rPr>
              <w:t>14</w:t>
            </w:r>
          </w:p>
        </w:tc>
        <w:tc>
          <w:tcPr>
            <w:tcW w:w="1038" w:type="dxa"/>
            <w:vAlign w:val="center"/>
          </w:tcPr>
          <w:p w14:paraId="211F0790">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6"/>
              <w:spacing w:line="360" w:lineRule="auto"/>
              <w:jc w:val="center"/>
              <w:rPr>
                <w:rFonts w:hAnsi="宋体"/>
              </w:rPr>
            </w:pPr>
            <w:r>
              <w:rPr>
                <w:rFonts w:hint="eastAsia" w:hAnsi="宋体"/>
              </w:rPr>
              <w:t>评标办法</w:t>
            </w:r>
          </w:p>
        </w:tc>
        <w:tc>
          <w:tcPr>
            <w:tcW w:w="6520" w:type="dxa"/>
          </w:tcPr>
          <w:p w14:paraId="61612C12">
            <w:pPr>
              <w:pStyle w:val="26"/>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6"/>
              <w:spacing w:line="360" w:lineRule="auto"/>
              <w:jc w:val="center"/>
              <w:rPr>
                <w:rFonts w:hAnsi="宋体"/>
              </w:rPr>
            </w:pPr>
            <w:r>
              <w:rPr>
                <w:rFonts w:hint="eastAsia" w:hAnsi="宋体"/>
              </w:rPr>
              <w:t>15</w:t>
            </w:r>
          </w:p>
        </w:tc>
        <w:tc>
          <w:tcPr>
            <w:tcW w:w="1038" w:type="dxa"/>
            <w:vAlign w:val="center"/>
          </w:tcPr>
          <w:p w14:paraId="30D9A54C">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6"/>
              <w:spacing w:line="360" w:lineRule="auto"/>
              <w:jc w:val="center"/>
              <w:rPr>
                <w:snapToGrid w:val="0"/>
                <w:kern w:val="0"/>
              </w:rPr>
            </w:pPr>
            <w:r>
              <w:rPr>
                <w:rFonts w:hint="eastAsia"/>
                <w:snapToGrid w:val="0"/>
                <w:kern w:val="0"/>
              </w:rPr>
              <w:t>履约保证金</w:t>
            </w:r>
          </w:p>
        </w:tc>
        <w:tc>
          <w:tcPr>
            <w:tcW w:w="6520" w:type="dxa"/>
          </w:tcPr>
          <w:p w14:paraId="6303119F">
            <w:pPr>
              <w:pStyle w:val="26"/>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6"/>
              <w:spacing w:line="360" w:lineRule="auto"/>
              <w:jc w:val="center"/>
              <w:rPr>
                <w:rFonts w:hAnsi="宋体"/>
              </w:rPr>
            </w:pPr>
            <w:r>
              <w:rPr>
                <w:rFonts w:hint="eastAsia" w:hAnsi="宋体"/>
              </w:rPr>
              <w:t>16</w:t>
            </w:r>
          </w:p>
        </w:tc>
        <w:tc>
          <w:tcPr>
            <w:tcW w:w="1038" w:type="dxa"/>
            <w:vAlign w:val="center"/>
          </w:tcPr>
          <w:p w14:paraId="1AB423F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6"/>
              <w:spacing w:line="360" w:lineRule="auto"/>
              <w:jc w:val="center"/>
              <w:rPr>
                <w:rFonts w:hAnsi="宋体"/>
              </w:rPr>
            </w:pPr>
            <w:r>
              <w:rPr>
                <w:rFonts w:hint="eastAsia" w:hAnsi="宋体"/>
              </w:rPr>
              <w:t>中标服务费</w:t>
            </w:r>
          </w:p>
        </w:tc>
        <w:tc>
          <w:tcPr>
            <w:tcW w:w="6520" w:type="dxa"/>
          </w:tcPr>
          <w:p w14:paraId="0A52B2CB">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0</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14:paraId="687E342D">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7406C36C">
      <w:pPr>
        <w:pStyle w:val="2"/>
      </w:pPr>
      <w:bookmarkStart w:id="29" w:name="_Toc135293169"/>
      <w:r>
        <w:rPr>
          <w:rFonts w:hint="eastAsia"/>
        </w:rPr>
        <w:t>第六章  投标人须知</w:t>
      </w:r>
      <w:bookmarkEnd w:id="29"/>
    </w:p>
    <w:p w14:paraId="2E5D3F6A">
      <w:pPr>
        <w:pStyle w:val="4"/>
        <w:spacing w:before="0" w:after="0"/>
      </w:pPr>
      <w:bookmarkStart w:id="30" w:name="_Toc135293170"/>
      <w:r>
        <w:rPr>
          <w:rFonts w:hint="eastAsia"/>
        </w:rPr>
        <w:t>一、说</w:t>
      </w:r>
      <w:r>
        <w:t xml:space="preserve">  </w:t>
      </w:r>
      <w:r>
        <w:rPr>
          <w:rFonts w:hint="eastAsia"/>
        </w:rPr>
        <w:t>明</w:t>
      </w:r>
      <w:bookmarkEnd w:id="30"/>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31" w:name="q5"/>
      <w:bookmarkEnd w:id="31"/>
    </w:p>
    <w:p w14:paraId="1C5B43CC">
      <w:pPr>
        <w:pStyle w:val="4"/>
        <w:spacing w:before="0" w:after="0"/>
      </w:pPr>
      <w:bookmarkStart w:id="32" w:name="_Toc135293171"/>
      <w:r>
        <w:rPr>
          <w:rFonts w:hint="eastAsia"/>
        </w:rPr>
        <w:t>二、招标文件说明</w:t>
      </w:r>
      <w:bookmarkEnd w:id="32"/>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4"/>
        <w:spacing w:before="0" w:after="0"/>
      </w:pPr>
      <w:bookmarkStart w:id="33" w:name="q6"/>
      <w:bookmarkEnd w:id="33"/>
      <w:bookmarkStart w:id="34" w:name="_Toc135293172"/>
      <w:r>
        <w:rPr>
          <w:rFonts w:hint="eastAsia"/>
        </w:rPr>
        <w:t>三、投标文件的编写</w:t>
      </w:r>
      <w:bookmarkEnd w:id="34"/>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w:t>
      </w:r>
      <w:r>
        <w:rPr>
          <w:rFonts w:hint="eastAsia" w:asciiTheme="minorEastAsia" w:hAnsiTheme="minorEastAsia" w:eastAsiaTheme="minorEastAsia"/>
          <w:lang w:eastAsia="zh-CN"/>
        </w:rPr>
        <w:t>复印件或扫描件</w:t>
      </w:r>
      <w:r>
        <w:rPr>
          <w:rFonts w:hint="eastAsia" w:asciiTheme="minorEastAsia" w:hAnsiTheme="minorEastAsia" w:eastAsiaTheme="minorEastAsia"/>
        </w:rPr>
        <w:t>及投标文件WORD文档）</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4"/>
        <w:spacing w:before="0" w:after="0"/>
      </w:pPr>
      <w:bookmarkStart w:id="35" w:name="q7"/>
      <w:bookmarkEnd w:id="35"/>
      <w:bookmarkStart w:id="36" w:name="_Toc135293173"/>
      <w:r>
        <w:rPr>
          <w:rFonts w:hint="eastAsia"/>
        </w:rPr>
        <w:t>四、投标文件的递交</w:t>
      </w:r>
      <w:bookmarkEnd w:id="36"/>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7" w:name="_Hlt35050056"/>
      <w:bookmarkEnd w:id="3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4"/>
        <w:spacing w:before="0" w:after="0"/>
      </w:pPr>
      <w:bookmarkStart w:id="38" w:name="q8"/>
      <w:bookmarkEnd w:id="38"/>
      <w:bookmarkStart w:id="39" w:name="_Toc135293174"/>
      <w:r>
        <w:rPr>
          <w:rFonts w:hint="eastAsia"/>
        </w:rPr>
        <w:t>五、开标和评标</w:t>
      </w:r>
      <w:bookmarkEnd w:id="39"/>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40" w:name="q9"/>
      <w:bookmarkEnd w:id="40"/>
    </w:p>
    <w:p w14:paraId="44A988C9">
      <w:pPr>
        <w:pStyle w:val="4"/>
        <w:spacing w:before="0" w:after="0"/>
      </w:pPr>
      <w:bookmarkStart w:id="41" w:name="_Toc135293175"/>
      <w:r>
        <w:rPr>
          <w:rFonts w:hint="eastAsia"/>
        </w:rPr>
        <w:t>六、授予合同</w:t>
      </w:r>
      <w:bookmarkEnd w:id="41"/>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w:t>
      </w:r>
      <w:r>
        <w:rPr>
          <w:rFonts w:hint="eastAsia" w:asciiTheme="minorEastAsia" w:hAnsiTheme="minorEastAsia" w:eastAsiaTheme="minorEastAsia"/>
          <w:b/>
          <w:snapToGrid w:val="0"/>
          <w:kern w:val="0"/>
          <w:lang w:eastAsia="zh-CN"/>
        </w:rPr>
        <w:t>权利</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4"/>
        <w:spacing w:before="0" w:after="0"/>
      </w:pPr>
      <w:bookmarkStart w:id="42" w:name="_Toc135293176"/>
      <w:r>
        <w:rPr>
          <w:rFonts w:hint="eastAsia"/>
        </w:rPr>
        <w:t>七、质疑处理</w:t>
      </w:r>
      <w:bookmarkEnd w:id="42"/>
    </w:p>
    <w:p w14:paraId="754BDC90">
      <w:pPr>
        <w:spacing w:line="360" w:lineRule="auto"/>
        <w:rPr>
          <w:rFonts w:asciiTheme="majorEastAsia" w:hAnsiTheme="majorEastAsia" w:eastAsiaTheme="majorEastAsia"/>
          <w:b/>
          <w:bCs/>
          <w:szCs w:val="21"/>
        </w:rPr>
      </w:pPr>
      <w:bookmarkStart w:id="43"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4" w:name="_Hlk75374941"/>
      <w:r>
        <w:rPr>
          <w:rFonts w:hint="eastAsia" w:asciiTheme="majorEastAsia" w:hAnsiTheme="majorEastAsia" w:eastAsiaTheme="majorEastAsia"/>
          <w:szCs w:val="21"/>
        </w:rPr>
        <w:t>以联合体形式参与的，质疑应当由组成联合体的所有成员共同提出</w:t>
      </w:r>
      <w:bookmarkEnd w:id="44"/>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43"/>
    </w:p>
    <w:p w14:paraId="1A0A6741"/>
    <w:p w14:paraId="0EF3EA2D"/>
    <w:p w14:paraId="733C5883"/>
    <w:p w14:paraId="119D0EFB"/>
    <w:p w14:paraId="34F26E02"/>
    <w:p w14:paraId="4BEC3DCF"/>
    <w:p w14:paraId="7249BBC9"/>
    <w:p w14:paraId="07E8BB72"/>
    <w:p w14:paraId="3840A4C3"/>
    <w:p w14:paraId="7C75111C"/>
    <w:p w14:paraId="08A50EB8"/>
    <w:p w14:paraId="059487CB"/>
    <w:p w14:paraId="2B5E3F2E">
      <w:pPr>
        <w:pStyle w:val="2"/>
      </w:pPr>
      <w:bookmarkStart w:id="45" w:name="_Toc135293177"/>
      <w:r>
        <w:rPr>
          <w:rFonts w:hint="eastAsia"/>
        </w:rPr>
        <w:t>第七章  投标文件格式</w:t>
      </w:r>
      <w:bookmarkEnd w:id="45"/>
    </w:p>
    <w:p w14:paraId="6A7BFB52">
      <w:pPr>
        <w:jc w:val="center"/>
        <w:rPr>
          <w:b/>
          <w:sz w:val="52"/>
          <w:szCs w:val="52"/>
        </w:rPr>
      </w:pPr>
    </w:p>
    <w:p w14:paraId="73393E35">
      <w:pPr>
        <w:pStyle w:val="4"/>
        <w:spacing w:line="400" w:lineRule="exact"/>
        <w:rPr>
          <w:rFonts w:ascii="仿宋" w:hAnsi="仿宋" w:eastAsia="仿宋"/>
        </w:rPr>
      </w:pPr>
      <w:bookmarkStart w:id="46" w:name="_Toc44690431"/>
      <w:bookmarkStart w:id="47" w:name="_Toc25194"/>
      <w:bookmarkStart w:id="48" w:name="_Toc11772"/>
      <w:bookmarkStart w:id="49" w:name="_Toc44690704"/>
      <w:bookmarkStart w:id="50" w:name="_Toc44691395"/>
      <w:bookmarkStart w:id="51" w:name="_Toc31468"/>
      <w:bookmarkStart w:id="52" w:name="_Toc44691163"/>
      <w:bookmarkStart w:id="53" w:name="_Toc135293178"/>
      <w:bookmarkStart w:id="54" w:name="_Toc14934"/>
      <w:r>
        <w:rPr>
          <w:rFonts w:hint="eastAsia" w:ascii="仿宋" w:hAnsi="仿宋" w:eastAsia="仿宋"/>
        </w:rPr>
        <w:t>投标文件编制说明</w:t>
      </w:r>
      <w:bookmarkEnd w:id="46"/>
      <w:bookmarkEnd w:id="47"/>
      <w:bookmarkEnd w:id="48"/>
      <w:bookmarkEnd w:id="49"/>
      <w:bookmarkEnd w:id="50"/>
      <w:bookmarkEnd w:id="51"/>
      <w:bookmarkEnd w:id="52"/>
      <w:bookmarkEnd w:id="53"/>
      <w:bookmarkEnd w:id="5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5" w:name="_投标文件格式（第一册）"/>
      <w:bookmarkEnd w:id="55"/>
      <w:bookmarkStart w:id="56"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4"/>
        <w:spacing w:line="400" w:lineRule="exact"/>
        <w:rPr>
          <w:rFonts w:ascii="仿宋" w:hAnsi="仿宋" w:eastAsia="仿宋"/>
        </w:rPr>
      </w:pPr>
      <w:bookmarkStart w:id="57" w:name="_Toc135293179"/>
    </w:p>
    <w:p w14:paraId="3EC095F1">
      <w:pPr>
        <w:pStyle w:val="4"/>
        <w:spacing w:line="400" w:lineRule="exact"/>
        <w:rPr>
          <w:rFonts w:ascii="仿宋" w:hAnsi="仿宋" w:eastAsia="仿宋"/>
        </w:rPr>
      </w:pPr>
      <w:r>
        <w:rPr>
          <w:rFonts w:hint="eastAsia" w:ascii="仿宋" w:hAnsi="仿宋" w:eastAsia="仿宋"/>
        </w:rPr>
        <w:t>投标文件格式</w:t>
      </w:r>
      <w:bookmarkEnd w:id="57"/>
    </w:p>
    <w:bookmarkEnd w:id="56"/>
    <w:p w14:paraId="3060E7CB">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1E6BF971">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6"/>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6"/>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6"/>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6"/>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8" w:name="_格式1__投标人资格证明文件"/>
      <w:bookmarkEnd w:id="58"/>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4"/>
        <w:spacing w:line="400" w:lineRule="exact"/>
        <w:rPr>
          <w:rFonts w:ascii="仿宋" w:hAnsi="仿宋" w:eastAsia="仿宋"/>
        </w:rPr>
      </w:pPr>
      <w:bookmarkStart w:id="59" w:name="_Toc135293180"/>
      <w:bookmarkStart w:id="60" w:name="_Toc73613640"/>
      <w:r>
        <w:rPr>
          <w:rFonts w:hint="eastAsia" w:ascii="仿宋" w:hAnsi="仿宋" w:eastAsia="仿宋"/>
        </w:rPr>
        <w:t>政府采购违法行为风险知悉确认书</w:t>
      </w:r>
      <w:bookmarkEnd w:id="59"/>
    </w:p>
    <w:p w14:paraId="56B661A7">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00F35F14">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232B6609">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555A5ADC">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191B0E32">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6447D0A7">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434ED76D">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149F1A1D">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238636FF">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211D0050">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5C3827E7">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0DF464D9">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6F8EA7E8">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189F5E35">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071BEECA">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53ED130A">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4CE8C274">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4711A0CE">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176EBD0A">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6324A477">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1640453">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11EEF796">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AD78F28">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B73675D">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2831BF8">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90FBB74">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38F13E1B">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1A4C67F">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5871BE5">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4E79C46">
      <w:pPr>
        <w:spacing w:line="360" w:lineRule="auto"/>
        <w:ind w:firstLine="420" w:firstLineChars="200"/>
        <w:rPr>
          <w:rFonts w:ascii="宋体" w:hAnsi="宋体"/>
          <w:szCs w:val="21"/>
          <w:u w:val="single"/>
        </w:rPr>
      </w:pPr>
    </w:p>
    <w:p w14:paraId="393EF0B6">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33AFA16E">
      <w:pPr>
        <w:spacing w:line="360" w:lineRule="auto"/>
        <w:ind w:firstLine="420" w:firstLineChars="200"/>
        <w:rPr>
          <w:rFonts w:ascii="宋体" w:hAnsi="宋体"/>
          <w:szCs w:val="21"/>
        </w:rPr>
      </w:pPr>
      <w:r>
        <w:rPr>
          <w:rFonts w:hint="eastAsia" w:ascii="宋体" w:hAnsi="宋体"/>
          <w:szCs w:val="21"/>
        </w:rPr>
        <w:t>知悉人（公章）：</w:t>
      </w:r>
    </w:p>
    <w:p w14:paraId="5906E7B8">
      <w:pPr>
        <w:spacing w:line="360" w:lineRule="auto"/>
        <w:ind w:firstLine="420" w:firstLineChars="200"/>
        <w:rPr>
          <w:rFonts w:ascii="宋体" w:hAnsi="宋体"/>
          <w:szCs w:val="21"/>
        </w:rPr>
      </w:pPr>
      <w:r>
        <w:rPr>
          <w:rFonts w:hint="eastAsia" w:ascii="宋体" w:hAnsi="宋体"/>
          <w:szCs w:val="21"/>
        </w:rPr>
        <w:t>日期：</w:t>
      </w:r>
    </w:p>
    <w:p w14:paraId="5122F810">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p w14:paraId="3500744B">
      <w:pPr>
        <w:pStyle w:val="4"/>
        <w:spacing w:line="400" w:lineRule="exact"/>
        <w:rPr>
          <w:rFonts w:ascii="仿宋" w:hAnsi="仿宋" w:eastAsia="仿宋"/>
        </w:rPr>
      </w:pPr>
      <w:bookmarkStart w:id="61" w:name="_Toc135293181"/>
      <w:r>
        <w:rPr>
          <w:rFonts w:hint="eastAsia" w:ascii="仿宋" w:hAnsi="仿宋" w:eastAsia="仿宋"/>
        </w:rPr>
        <w:t>评标指引表</w:t>
      </w:r>
      <w:bookmarkEnd w:id="60"/>
      <w:bookmarkEnd w:id="61"/>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3"/>
        <w:tabs>
          <w:tab w:val="left" w:pos="371"/>
        </w:tabs>
        <w:spacing w:before="120" w:after="120"/>
        <w:ind w:left="-1" w:leftChars="-1" w:hanging="1"/>
        <w:jc w:val="center"/>
        <w:rPr>
          <w:rFonts w:asciiTheme="minorEastAsia" w:hAnsiTheme="minorEastAsia" w:eastAsiaTheme="minorEastAsia"/>
        </w:rPr>
      </w:pPr>
      <w:bookmarkStart w:id="62" w:name="_Toc44690432"/>
      <w:bookmarkStart w:id="63" w:name="_Toc135293182"/>
      <w:bookmarkStart w:id="64" w:name="_Toc44691164"/>
      <w:bookmarkStart w:id="65" w:name="_Toc44691396"/>
      <w:bookmarkStart w:id="66" w:name="_Toc44690705"/>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4"/>
        <w:spacing w:line="400" w:lineRule="exact"/>
        <w:rPr>
          <w:rFonts w:hint="eastAsia" w:ascii="仿宋" w:hAnsi="仿宋" w:eastAsia="仿宋"/>
        </w:rPr>
      </w:pPr>
    </w:p>
    <w:p w14:paraId="7962A813">
      <w:pPr>
        <w:pStyle w:val="4"/>
        <w:spacing w:line="400" w:lineRule="exact"/>
        <w:rPr>
          <w:b/>
          <w:szCs w:val="21"/>
        </w:rPr>
      </w:pPr>
      <w:r>
        <w:rPr>
          <w:rFonts w:hint="eastAsia" w:ascii="仿宋" w:hAnsi="仿宋" w:eastAsia="仿宋"/>
          <w:lang w:eastAsia="zh-CN"/>
        </w:rPr>
        <w:t>供应商自查</w:t>
      </w:r>
      <w:r>
        <w:rPr>
          <w:rFonts w:hint="eastAsia" w:ascii="仿宋" w:hAnsi="仿宋" w:eastAsia="仿宋"/>
        </w:rPr>
        <w:t>表</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0AC7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36E2C209">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vAlign w:val="center"/>
          </w:tcPr>
          <w:p w14:paraId="0E0D165A">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是否存在以下投标违规行为</w:t>
            </w:r>
          </w:p>
        </w:tc>
        <w:tc>
          <w:tcPr>
            <w:tcW w:w="2921" w:type="dxa"/>
            <w:vAlign w:val="center"/>
          </w:tcPr>
          <w:p w14:paraId="06D7EE83">
            <w:pPr>
              <w:spacing w:line="360" w:lineRule="exact"/>
              <w:jc w:val="center"/>
              <w:rPr>
                <w:rFonts w:hint="eastAsia" w:ascii="宋体" w:hAnsi="宋体"/>
                <w:szCs w:val="21"/>
                <w:lang w:eastAsia="zh-CN"/>
              </w:rPr>
            </w:pPr>
            <w:r>
              <w:rPr>
                <w:rFonts w:hint="eastAsia" w:ascii="宋体" w:hAnsi="宋体"/>
                <w:szCs w:val="21"/>
                <w:lang w:eastAsia="zh-CN"/>
              </w:rPr>
              <w:t>自查情况</w:t>
            </w:r>
          </w:p>
          <w:p w14:paraId="41F725E4">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vAlign w:val="center"/>
          </w:tcPr>
          <w:p w14:paraId="3D549918">
            <w:pPr>
              <w:spacing w:line="360" w:lineRule="exact"/>
              <w:jc w:val="center"/>
              <w:rPr>
                <w:rFonts w:ascii="宋体" w:hAnsi="宋体"/>
                <w:szCs w:val="21"/>
              </w:rPr>
            </w:pPr>
            <w:r>
              <w:rPr>
                <w:rFonts w:hint="eastAsia" w:ascii="宋体" w:hAnsi="宋体"/>
                <w:szCs w:val="21"/>
              </w:rPr>
              <w:t>备注</w:t>
            </w:r>
          </w:p>
        </w:tc>
      </w:tr>
      <w:tr w14:paraId="49B2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58C77257">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vAlign w:val="center"/>
          </w:tcPr>
          <w:p w14:paraId="258C61F5">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vAlign w:val="center"/>
          </w:tcPr>
          <w:p w14:paraId="57489CEA">
            <w:pPr>
              <w:spacing w:line="360" w:lineRule="exact"/>
              <w:jc w:val="center"/>
              <w:rPr>
                <w:rFonts w:ascii="宋体" w:hAnsi="宋体"/>
                <w:b/>
                <w:szCs w:val="21"/>
              </w:rPr>
            </w:pPr>
          </w:p>
        </w:tc>
        <w:tc>
          <w:tcPr>
            <w:tcW w:w="924" w:type="dxa"/>
            <w:vAlign w:val="center"/>
          </w:tcPr>
          <w:p w14:paraId="59507E88">
            <w:pPr>
              <w:spacing w:line="360" w:lineRule="exact"/>
              <w:jc w:val="center"/>
              <w:rPr>
                <w:rFonts w:ascii="宋体" w:hAnsi="宋体"/>
                <w:b/>
                <w:szCs w:val="21"/>
              </w:rPr>
            </w:pPr>
          </w:p>
        </w:tc>
      </w:tr>
      <w:tr w14:paraId="1E0E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17CBF86B">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vAlign w:val="center"/>
          </w:tcPr>
          <w:p w14:paraId="7E7BE69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041BB7B3">
            <w:pPr>
              <w:spacing w:line="360" w:lineRule="exact"/>
              <w:jc w:val="center"/>
              <w:rPr>
                <w:rFonts w:ascii="宋体" w:hAnsi="宋体"/>
                <w:b/>
                <w:szCs w:val="21"/>
              </w:rPr>
            </w:pPr>
          </w:p>
        </w:tc>
        <w:tc>
          <w:tcPr>
            <w:tcW w:w="924" w:type="dxa"/>
            <w:vAlign w:val="center"/>
          </w:tcPr>
          <w:p w14:paraId="4491BD10">
            <w:pPr>
              <w:spacing w:line="360" w:lineRule="exact"/>
              <w:jc w:val="center"/>
              <w:rPr>
                <w:rFonts w:ascii="宋体" w:hAnsi="宋体"/>
                <w:b/>
                <w:szCs w:val="21"/>
              </w:rPr>
            </w:pPr>
          </w:p>
        </w:tc>
      </w:tr>
      <w:tr w14:paraId="08C2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0DA48915">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vAlign w:val="center"/>
          </w:tcPr>
          <w:p w14:paraId="672EA1C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vAlign w:val="center"/>
          </w:tcPr>
          <w:p w14:paraId="26457AD0">
            <w:pPr>
              <w:spacing w:line="360" w:lineRule="exact"/>
              <w:jc w:val="center"/>
              <w:rPr>
                <w:rFonts w:ascii="宋体" w:hAnsi="宋体"/>
                <w:b/>
                <w:szCs w:val="21"/>
              </w:rPr>
            </w:pPr>
          </w:p>
        </w:tc>
        <w:tc>
          <w:tcPr>
            <w:tcW w:w="924" w:type="dxa"/>
            <w:vAlign w:val="center"/>
          </w:tcPr>
          <w:p w14:paraId="3E562CF8">
            <w:pPr>
              <w:spacing w:line="360" w:lineRule="exact"/>
              <w:jc w:val="center"/>
              <w:rPr>
                <w:rFonts w:ascii="宋体" w:hAnsi="宋体"/>
                <w:b/>
                <w:szCs w:val="21"/>
              </w:rPr>
            </w:pPr>
          </w:p>
        </w:tc>
      </w:tr>
      <w:tr w14:paraId="24BA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4034AEB9">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vAlign w:val="center"/>
          </w:tcPr>
          <w:p w14:paraId="145C262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vAlign w:val="center"/>
          </w:tcPr>
          <w:p w14:paraId="4B1AE48C">
            <w:pPr>
              <w:spacing w:line="360" w:lineRule="exact"/>
              <w:jc w:val="center"/>
              <w:rPr>
                <w:rFonts w:ascii="宋体" w:hAnsi="宋体"/>
                <w:b/>
                <w:szCs w:val="21"/>
              </w:rPr>
            </w:pPr>
          </w:p>
        </w:tc>
        <w:tc>
          <w:tcPr>
            <w:tcW w:w="924" w:type="dxa"/>
            <w:vAlign w:val="center"/>
          </w:tcPr>
          <w:p w14:paraId="16D43370">
            <w:pPr>
              <w:spacing w:line="360" w:lineRule="exact"/>
              <w:jc w:val="center"/>
              <w:rPr>
                <w:rFonts w:ascii="宋体" w:hAnsi="宋体"/>
                <w:b/>
                <w:szCs w:val="21"/>
              </w:rPr>
            </w:pPr>
          </w:p>
        </w:tc>
      </w:tr>
      <w:tr w14:paraId="5EC0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04E379D7">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vAlign w:val="center"/>
          </w:tcPr>
          <w:p w14:paraId="01E08A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vAlign w:val="center"/>
          </w:tcPr>
          <w:p w14:paraId="5D6B5ADF">
            <w:pPr>
              <w:spacing w:line="360" w:lineRule="exact"/>
              <w:jc w:val="center"/>
              <w:rPr>
                <w:rFonts w:ascii="宋体" w:hAnsi="宋体"/>
                <w:b/>
                <w:szCs w:val="21"/>
              </w:rPr>
            </w:pPr>
          </w:p>
        </w:tc>
        <w:tc>
          <w:tcPr>
            <w:tcW w:w="924" w:type="dxa"/>
            <w:vAlign w:val="center"/>
          </w:tcPr>
          <w:p w14:paraId="4DDA9509">
            <w:pPr>
              <w:spacing w:line="360" w:lineRule="exact"/>
              <w:jc w:val="center"/>
              <w:rPr>
                <w:rFonts w:ascii="宋体" w:hAnsi="宋体"/>
                <w:b/>
                <w:szCs w:val="21"/>
              </w:rPr>
            </w:pPr>
          </w:p>
        </w:tc>
      </w:tr>
      <w:tr w14:paraId="374D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76469E79">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vAlign w:val="center"/>
          </w:tcPr>
          <w:p w14:paraId="3A24436E">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vAlign w:val="center"/>
          </w:tcPr>
          <w:p w14:paraId="6C9DA22C">
            <w:pPr>
              <w:spacing w:line="360" w:lineRule="exact"/>
              <w:jc w:val="center"/>
              <w:rPr>
                <w:rFonts w:ascii="宋体" w:hAnsi="宋体"/>
                <w:b/>
                <w:szCs w:val="21"/>
              </w:rPr>
            </w:pPr>
          </w:p>
        </w:tc>
        <w:tc>
          <w:tcPr>
            <w:tcW w:w="924" w:type="dxa"/>
            <w:vAlign w:val="center"/>
          </w:tcPr>
          <w:p w14:paraId="160BEE0D">
            <w:pPr>
              <w:spacing w:line="360" w:lineRule="exact"/>
              <w:jc w:val="center"/>
              <w:rPr>
                <w:rFonts w:ascii="宋体" w:hAnsi="宋体"/>
                <w:b/>
                <w:szCs w:val="21"/>
              </w:rPr>
            </w:pPr>
          </w:p>
        </w:tc>
      </w:tr>
      <w:tr w14:paraId="0DBF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18E34861">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vAlign w:val="center"/>
          </w:tcPr>
          <w:p w14:paraId="3FB54F8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不同投标人的投标文件异常一致或者投标报价呈规律性差异</w:t>
            </w:r>
            <w:r>
              <w:rPr>
                <w:rFonts w:hint="eastAsia" w:ascii="宋体" w:hAnsi="宋体" w:eastAsia="宋体" w:cs="宋体"/>
                <w:color w:val="auto"/>
                <w:lang w:eastAsia="zh-CN"/>
              </w:rPr>
              <w:t>。</w:t>
            </w:r>
          </w:p>
        </w:tc>
        <w:tc>
          <w:tcPr>
            <w:tcW w:w="2921" w:type="dxa"/>
            <w:vAlign w:val="center"/>
          </w:tcPr>
          <w:p w14:paraId="08BA4923">
            <w:pPr>
              <w:spacing w:line="360" w:lineRule="exact"/>
              <w:jc w:val="center"/>
              <w:rPr>
                <w:rFonts w:ascii="宋体" w:hAnsi="宋体"/>
                <w:b/>
                <w:szCs w:val="21"/>
              </w:rPr>
            </w:pPr>
          </w:p>
        </w:tc>
        <w:tc>
          <w:tcPr>
            <w:tcW w:w="924" w:type="dxa"/>
            <w:vAlign w:val="center"/>
          </w:tcPr>
          <w:p w14:paraId="135E861F">
            <w:pPr>
              <w:spacing w:line="360" w:lineRule="exact"/>
              <w:jc w:val="center"/>
              <w:rPr>
                <w:rFonts w:ascii="宋体" w:hAnsi="宋体"/>
                <w:b/>
                <w:szCs w:val="21"/>
              </w:rPr>
            </w:pPr>
          </w:p>
        </w:tc>
      </w:tr>
      <w:tr w14:paraId="0714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50C958EE">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vAlign w:val="center"/>
          </w:tcPr>
          <w:p w14:paraId="58985CA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vAlign w:val="center"/>
          </w:tcPr>
          <w:p w14:paraId="27820981">
            <w:pPr>
              <w:spacing w:line="360" w:lineRule="exact"/>
              <w:jc w:val="center"/>
              <w:rPr>
                <w:rFonts w:ascii="宋体" w:hAnsi="宋体"/>
                <w:b/>
                <w:szCs w:val="21"/>
              </w:rPr>
            </w:pPr>
          </w:p>
        </w:tc>
        <w:tc>
          <w:tcPr>
            <w:tcW w:w="924" w:type="dxa"/>
            <w:vAlign w:val="center"/>
          </w:tcPr>
          <w:p w14:paraId="6656C63B">
            <w:pPr>
              <w:spacing w:line="360" w:lineRule="exact"/>
              <w:jc w:val="center"/>
              <w:rPr>
                <w:rFonts w:ascii="宋体" w:hAnsi="宋体"/>
                <w:b/>
                <w:szCs w:val="21"/>
              </w:rPr>
            </w:pPr>
          </w:p>
        </w:tc>
      </w:tr>
      <w:tr w14:paraId="6E9D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513E7EAB">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vAlign w:val="center"/>
          </w:tcPr>
          <w:p w14:paraId="67A2305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vAlign w:val="center"/>
          </w:tcPr>
          <w:p w14:paraId="09D3E7CE">
            <w:pPr>
              <w:spacing w:line="360" w:lineRule="exact"/>
              <w:jc w:val="center"/>
              <w:rPr>
                <w:rFonts w:ascii="宋体" w:hAnsi="宋体"/>
                <w:b/>
                <w:szCs w:val="21"/>
              </w:rPr>
            </w:pPr>
          </w:p>
        </w:tc>
        <w:tc>
          <w:tcPr>
            <w:tcW w:w="924" w:type="dxa"/>
            <w:vAlign w:val="center"/>
          </w:tcPr>
          <w:p w14:paraId="0CD4109A">
            <w:pPr>
              <w:spacing w:line="360" w:lineRule="exact"/>
              <w:jc w:val="center"/>
              <w:rPr>
                <w:rFonts w:ascii="宋体" w:hAnsi="宋体"/>
                <w:b/>
                <w:szCs w:val="21"/>
              </w:rPr>
            </w:pPr>
          </w:p>
        </w:tc>
      </w:tr>
      <w:tr w14:paraId="3595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34CB67F6">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vAlign w:val="center"/>
          </w:tcPr>
          <w:p w14:paraId="58E5803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vAlign w:val="center"/>
          </w:tcPr>
          <w:p w14:paraId="6F5D4707">
            <w:pPr>
              <w:spacing w:line="360" w:lineRule="exact"/>
              <w:jc w:val="center"/>
              <w:rPr>
                <w:rFonts w:ascii="宋体" w:hAnsi="宋体"/>
                <w:b/>
                <w:szCs w:val="21"/>
              </w:rPr>
            </w:pPr>
          </w:p>
        </w:tc>
        <w:tc>
          <w:tcPr>
            <w:tcW w:w="924" w:type="dxa"/>
            <w:vAlign w:val="center"/>
          </w:tcPr>
          <w:p w14:paraId="45834765">
            <w:pPr>
              <w:spacing w:line="360" w:lineRule="exact"/>
              <w:jc w:val="center"/>
              <w:rPr>
                <w:rFonts w:ascii="宋体" w:hAnsi="宋体"/>
                <w:b/>
                <w:szCs w:val="21"/>
              </w:rPr>
            </w:pPr>
          </w:p>
        </w:tc>
      </w:tr>
      <w:tr w14:paraId="5FBF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7CCA64E9">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vAlign w:val="center"/>
          </w:tcPr>
          <w:p w14:paraId="3E8F6CA5">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vAlign w:val="center"/>
          </w:tcPr>
          <w:p w14:paraId="5D00CAF7">
            <w:pPr>
              <w:spacing w:line="360" w:lineRule="exact"/>
              <w:jc w:val="center"/>
              <w:rPr>
                <w:rFonts w:ascii="宋体" w:hAnsi="宋体"/>
                <w:b/>
                <w:szCs w:val="21"/>
              </w:rPr>
            </w:pPr>
          </w:p>
        </w:tc>
        <w:tc>
          <w:tcPr>
            <w:tcW w:w="924" w:type="dxa"/>
            <w:vAlign w:val="center"/>
          </w:tcPr>
          <w:p w14:paraId="2FA0411C">
            <w:pPr>
              <w:spacing w:line="360" w:lineRule="exact"/>
              <w:jc w:val="center"/>
              <w:rPr>
                <w:rFonts w:ascii="宋体" w:hAnsi="宋体"/>
                <w:b/>
                <w:szCs w:val="21"/>
              </w:rPr>
            </w:pPr>
          </w:p>
        </w:tc>
      </w:tr>
      <w:tr w14:paraId="25C8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1F9B5AE3">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vAlign w:val="center"/>
          </w:tcPr>
          <w:p w14:paraId="66F589FE">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vAlign w:val="center"/>
          </w:tcPr>
          <w:p w14:paraId="750A441C">
            <w:pPr>
              <w:spacing w:line="360" w:lineRule="exact"/>
              <w:jc w:val="center"/>
              <w:rPr>
                <w:rFonts w:ascii="宋体" w:hAnsi="宋体"/>
                <w:b/>
                <w:szCs w:val="21"/>
              </w:rPr>
            </w:pPr>
          </w:p>
        </w:tc>
        <w:tc>
          <w:tcPr>
            <w:tcW w:w="924" w:type="dxa"/>
            <w:vAlign w:val="center"/>
          </w:tcPr>
          <w:p w14:paraId="36A45F6C">
            <w:pPr>
              <w:spacing w:line="360" w:lineRule="exact"/>
              <w:jc w:val="center"/>
              <w:rPr>
                <w:rFonts w:ascii="宋体" w:hAnsi="宋体"/>
                <w:b/>
                <w:szCs w:val="21"/>
              </w:rPr>
            </w:pPr>
          </w:p>
        </w:tc>
      </w:tr>
      <w:tr w14:paraId="115F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6F53AEA4">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vAlign w:val="center"/>
          </w:tcPr>
          <w:p w14:paraId="73CD231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提供虚假材料谋取中标、成交</w:t>
            </w:r>
            <w:r>
              <w:rPr>
                <w:rFonts w:hint="eastAsia" w:ascii="宋体" w:hAnsi="宋体" w:eastAsia="宋体" w:cs="宋体"/>
                <w:color w:val="auto"/>
                <w:sz w:val="21"/>
                <w:szCs w:val="21"/>
                <w:lang w:eastAsia="zh-CN"/>
              </w:rPr>
              <w:t>。</w:t>
            </w:r>
          </w:p>
        </w:tc>
        <w:tc>
          <w:tcPr>
            <w:tcW w:w="2921" w:type="dxa"/>
            <w:vAlign w:val="center"/>
          </w:tcPr>
          <w:p w14:paraId="216DBE8E">
            <w:pPr>
              <w:spacing w:line="360" w:lineRule="exact"/>
              <w:jc w:val="center"/>
              <w:rPr>
                <w:rFonts w:ascii="宋体" w:hAnsi="宋体"/>
                <w:b/>
                <w:szCs w:val="21"/>
              </w:rPr>
            </w:pPr>
          </w:p>
        </w:tc>
        <w:tc>
          <w:tcPr>
            <w:tcW w:w="924" w:type="dxa"/>
            <w:vAlign w:val="center"/>
          </w:tcPr>
          <w:p w14:paraId="584B7826">
            <w:pPr>
              <w:spacing w:line="360" w:lineRule="exact"/>
              <w:jc w:val="center"/>
              <w:rPr>
                <w:rFonts w:ascii="宋体" w:hAnsi="宋体"/>
                <w:b/>
                <w:szCs w:val="21"/>
              </w:rPr>
            </w:pPr>
          </w:p>
        </w:tc>
      </w:tr>
    </w:tbl>
    <w:p w14:paraId="3295BCF1">
      <w:pPr>
        <w:spacing w:line="360" w:lineRule="exact"/>
        <w:rPr>
          <w:b/>
          <w:szCs w:val="21"/>
        </w:rPr>
      </w:pPr>
    </w:p>
    <w:p w14:paraId="20900688">
      <w:pPr>
        <w:adjustRightInd w:val="0"/>
        <w:snapToGrid w:val="0"/>
        <w:spacing w:line="300" w:lineRule="auto"/>
        <w:rPr>
          <w:rFonts w:hint="eastAsia"/>
          <w:snapToGrid w:val="0"/>
          <w:kern w:val="0"/>
        </w:rPr>
      </w:pPr>
    </w:p>
    <w:p w14:paraId="07E2B75D">
      <w:pPr>
        <w:adjustRightInd w:val="0"/>
        <w:snapToGrid w:val="0"/>
        <w:spacing w:line="300" w:lineRule="auto"/>
        <w:rPr>
          <w:snapToGrid w:val="0"/>
          <w:kern w:val="0"/>
        </w:rPr>
      </w:pPr>
      <w:r>
        <w:rPr>
          <w:rFonts w:hint="eastAsia"/>
          <w:snapToGrid w:val="0"/>
          <w:kern w:val="0"/>
        </w:rPr>
        <w:t>投标单位：（盖章）</w:t>
      </w:r>
    </w:p>
    <w:p w14:paraId="556966A2">
      <w:pPr>
        <w:adjustRightInd w:val="0"/>
        <w:snapToGrid w:val="0"/>
        <w:spacing w:line="300" w:lineRule="auto"/>
        <w:rPr>
          <w:snapToGrid w:val="0"/>
          <w:kern w:val="0"/>
        </w:rPr>
      </w:pPr>
    </w:p>
    <w:p w14:paraId="27522CB9">
      <w:pPr>
        <w:adjustRightInd w:val="0"/>
        <w:snapToGrid w:val="0"/>
        <w:spacing w:line="300" w:lineRule="auto"/>
        <w:rPr>
          <w:snapToGrid w:val="0"/>
          <w:kern w:val="0"/>
        </w:rPr>
      </w:pPr>
    </w:p>
    <w:p w14:paraId="044C6579">
      <w:pPr>
        <w:adjustRightInd w:val="0"/>
        <w:snapToGrid w:val="0"/>
        <w:spacing w:line="300" w:lineRule="auto"/>
      </w:pPr>
      <w:r>
        <w:rPr>
          <w:rFonts w:hint="eastAsia"/>
          <w:snapToGrid w:val="0"/>
          <w:kern w:val="0"/>
        </w:rPr>
        <w:t>法定代表人或其授权代表：（签字）</w:t>
      </w:r>
    </w:p>
    <w:p w14:paraId="2E7FEF16">
      <w:pPr>
        <w:adjustRightInd w:val="0"/>
        <w:snapToGrid w:val="0"/>
        <w:spacing w:line="300" w:lineRule="auto"/>
        <w:ind w:right="420"/>
        <w:rPr>
          <w:snapToGrid w:val="0"/>
          <w:kern w:val="0"/>
        </w:rPr>
      </w:pPr>
    </w:p>
    <w:p w14:paraId="08E79179">
      <w:pPr>
        <w:adjustRightInd w:val="0"/>
        <w:snapToGrid w:val="0"/>
        <w:spacing w:line="360" w:lineRule="auto"/>
        <w:ind w:firstLine="600"/>
        <w:jc w:val="right"/>
        <w:rPr>
          <w:rFonts w:hint="eastAsia"/>
        </w:rPr>
      </w:pPr>
      <w:r>
        <w:rPr>
          <w:rFonts w:hint="eastAsia"/>
        </w:rPr>
        <w:t>年     月    日</w:t>
      </w:r>
    </w:p>
    <w:p w14:paraId="5AD50A90">
      <w:pPr>
        <w:pStyle w:val="4"/>
      </w:pPr>
    </w:p>
    <w:p w14:paraId="04A32C66">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62"/>
      <w:bookmarkEnd w:id="63"/>
      <w:bookmarkEnd w:id="64"/>
      <w:bookmarkEnd w:id="65"/>
      <w:bookmarkEnd w:id="66"/>
    </w:p>
    <w:p w14:paraId="5D46A064">
      <w:pPr>
        <w:adjustRightInd w:val="0"/>
        <w:snapToGrid w:val="0"/>
        <w:spacing w:line="360" w:lineRule="auto"/>
        <w:rPr>
          <w:rFonts w:ascii="宋体" w:hAnsi="宋体"/>
          <w:bCs/>
          <w:snapToGrid w:val="0"/>
          <w:kern w:val="0"/>
          <w:szCs w:val="21"/>
        </w:rPr>
      </w:pPr>
    </w:p>
    <w:p w14:paraId="089537F5">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w:t>
      </w:r>
      <w:r>
        <w:rPr>
          <w:rFonts w:hint="eastAsia" w:ascii="宋体" w:hAnsi="宋体"/>
          <w:bCs/>
          <w:snapToGrid w:val="0"/>
          <w:kern w:val="0"/>
          <w:szCs w:val="21"/>
          <w:lang w:eastAsia="zh-CN"/>
        </w:rPr>
        <w:t>或扫描件</w:t>
      </w:r>
      <w:r>
        <w:rPr>
          <w:rFonts w:hint="eastAsia" w:ascii="宋体" w:hAnsi="宋体"/>
          <w:bCs/>
          <w:snapToGrid w:val="0"/>
          <w:kern w:val="0"/>
          <w:szCs w:val="21"/>
        </w:rPr>
        <w:t>）</w:t>
      </w:r>
    </w:p>
    <w:p w14:paraId="013C3A38">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1D4F3040">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5C831FF2">
      <w:pPr>
        <w:adjustRightInd w:val="0"/>
        <w:snapToGrid w:val="0"/>
        <w:spacing w:line="360" w:lineRule="auto"/>
        <w:ind w:firstLine="424" w:firstLineChars="202"/>
        <w:rPr>
          <w:rFonts w:ascii="宋体" w:hAnsi="宋体"/>
          <w:bCs/>
          <w:snapToGrid w:val="0"/>
          <w:kern w:val="0"/>
        </w:rPr>
      </w:pPr>
    </w:p>
    <w:p w14:paraId="71200A8A">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w:t>
      </w:r>
      <w:r>
        <w:rPr>
          <w:rFonts w:hint="eastAsia" w:ascii="楷体_GB2312" w:eastAsia="楷体_GB2312"/>
          <w:b/>
          <w:bCs/>
          <w:snapToGrid w:val="0"/>
          <w:kern w:val="0"/>
          <w:szCs w:val="21"/>
          <w:lang w:eastAsia="zh-CN"/>
        </w:rPr>
        <w:t>或扫描件</w:t>
      </w:r>
      <w:r>
        <w:rPr>
          <w:rFonts w:hint="eastAsia" w:ascii="楷体_GB2312" w:eastAsia="楷体_GB2312"/>
          <w:b/>
          <w:bCs/>
          <w:snapToGrid w:val="0"/>
          <w:kern w:val="0"/>
          <w:szCs w:val="21"/>
        </w:rPr>
        <w:t>需加盖公章</w:t>
      </w:r>
    </w:p>
    <w:p w14:paraId="5D18CDC7">
      <w:pPr>
        <w:adjustRightInd w:val="0"/>
        <w:snapToGrid w:val="0"/>
        <w:spacing w:line="300" w:lineRule="auto"/>
        <w:jc w:val="right"/>
        <w:rPr>
          <w:snapToGrid w:val="0"/>
          <w:kern w:val="0"/>
        </w:rPr>
      </w:pPr>
    </w:p>
    <w:p w14:paraId="3391C2FE">
      <w:pPr>
        <w:adjustRightInd w:val="0"/>
        <w:snapToGrid w:val="0"/>
        <w:spacing w:line="300" w:lineRule="auto"/>
        <w:jc w:val="center"/>
        <w:rPr>
          <w:b/>
          <w:snapToGrid w:val="0"/>
          <w:sz w:val="32"/>
          <w:szCs w:val="32"/>
        </w:rPr>
      </w:pPr>
    </w:p>
    <w:p w14:paraId="632D6367">
      <w:pPr>
        <w:adjustRightInd w:val="0"/>
        <w:snapToGrid w:val="0"/>
        <w:spacing w:line="300" w:lineRule="auto"/>
        <w:jc w:val="center"/>
        <w:rPr>
          <w:b/>
          <w:snapToGrid w:val="0"/>
          <w:sz w:val="32"/>
          <w:szCs w:val="32"/>
        </w:rPr>
      </w:pPr>
    </w:p>
    <w:p w14:paraId="24503429">
      <w:pPr>
        <w:adjustRightInd w:val="0"/>
        <w:snapToGrid w:val="0"/>
        <w:spacing w:line="300" w:lineRule="auto"/>
        <w:jc w:val="center"/>
        <w:rPr>
          <w:b/>
          <w:snapToGrid w:val="0"/>
          <w:sz w:val="32"/>
          <w:szCs w:val="32"/>
        </w:rPr>
      </w:pPr>
    </w:p>
    <w:p w14:paraId="2A88E2A0">
      <w:pPr>
        <w:adjustRightInd w:val="0"/>
        <w:snapToGrid w:val="0"/>
        <w:spacing w:line="300" w:lineRule="auto"/>
        <w:jc w:val="center"/>
        <w:rPr>
          <w:b/>
          <w:snapToGrid w:val="0"/>
          <w:sz w:val="32"/>
          <w:szCs w:val="32"/>
        </w:rPr>
      </w:pPr>
    </w:p>
    <w:p w14:paraId="7281B2EA">
      <w:pPr>
        <w:adjustRightInd w:val="0"/>
        <w:snapToGrid w:val="0"/>
        <w:spacing w:line="300" w:lineRule="auto"/>
        <w:jc w:val="center"/>
        <w:rPr>
          <w:b/>
          <w:snapToGrid w:val="0"/>
          <w:sz w:val="32"/>
          <w:szCs w:val="32"/>
        </w:rPr>
      </w:pPr>
    </w:p>
    <w:p w14:paraId="2A44C3EE">
      <w:pPr>
        <w:adjustRightInd w:val="0"/>
        <w:snapToGrid w:val="0"/>
        <w:spacing w:line="300" w:lineRule="auto"/>
        <w:jc w:val="center"/>
        <w:rPr>
          <w:b/>
          <w:snapToGrid w:val="0"/>
          <w:sz w:val="32"/>
          <w:szCs w:val="32"/>
        </w:rPr>
      </w:pPr>
    </w:p>
    <w:p w14:paraId="75DC0D0F">
      <w:pPr>
        <w:adjustRightInd w:val="0"/>
        <w:snapToGrid w:val="0"/>
        <w:spacing w:line="300" w:lineRule="auto"/>
        <w:jc w:val="center"/>
        <w:rPr>
          <w:b/>
          <w:snapToGrid w:val="0"/>
          <w:sz w:val="32"/>
          <w:szCs w:val="32"/>
        </w:rPr>
      </w:pPr>
    </w:p>
    <w:p w14:paraId="329A4014">
      <w:pPr>
        <w:adjustRightInd w:val="0"/>
        <w:snapToGrid w:val="0"/>
        <w:spacing w:line="300" w:lineRule="auto"/>
        <w:jc w:val="center"/>
        <w:rPr>
          <w:b/>
          <w:snapToGrid w:val="0"/>
          <w:sz w:val="32"/>
          <w:szCs w:val="32"/>
        </w:rPr>
      </w:pPr>
    </w:p>
    <w:p w14:paraId="42AAED6E">
      <w:pPr>
        <w:adjustRightInd w:val="0"/>
        <w:snapToGrid w:val="0"/>
        <w:spacing w:line="300" w:lineRule="auto"/>
        <w:jc w:val="center"/>
        <w:rPr>
          <w:b/>
          <w:snapToGrid w:val="0"/>
          <w:sz w:val="32"/>
          <w:szCs w:val="32"/>
        </w:rPr>
      </w:pPr>
    </w:p>
    <w:p w14:paraId="7C98026B">
      <w:pPr>
        <w:adjustRightInd w:val="0"/>
        <w:snapToGrid w:val="0"/>
        <w:spacing w:line="300" w:lineRule="auto"/>
        <w:jc w:val="center"/>
        <w:rPr>
          <w:b/>
          <w:snapToGrid w:val="0"/>
          <w:sz w:val="32"/>
          <w:szCs w:val="32"/>
        </w:rPr>
      </w:pPr>
    </w:p>
    <w:p w14:paraId="34A41AB1">
      <w:pPr>
        <w:adjustRightInd w:val="0"/>
        <w:snapToGrid w:val="0"/>
        <w:spacing w:line="300" w:lineRule="auto"/>
        <w:jc w:val="center"/>
        <w:rPr>
          <w:b/>
          <w:snapToGrid w:val="0"/>
          <w:sz w:val="32"/>
          <w:szCs w:val="32"/>
        </w:rPr>
      </w:pPr>
    </w:p>
    <w:p w14:paraId="2ABBE54F">
      <w:pPr>
        <w:adjustRightInd w:val="0"/>
        <w:snapToGrid w:val="0"/>
        <w:spacing w:line="300" w:lineRule="auto"/>
        <w:jc w:val="center"/>
        <w:rPr>
          <w:b/>
          <w:snapToGrid w:val="0"/>
          <w:sz w:val="32"/>
          <w:szCs w:val="32"/>
        </w:rPr>
      </w:pPr>
    </w:p>
    <w:p w14:paraId="475C01D4">
      <w:pPr>
        <w:adjustRightInd w:val="0"/>
        <w:snapToGrid w:val="0"/>
        <w:spacing w:line="300" w:lineRule="auto"/>
        <w:jc w:val="center"/>
        <w:rPr>
          <w:b/>
          <w:snapToGrid w:val="0"/>
          <w:sz w:val="32"/>
          <w:szCs w:val="32"/>
        </w:rPr>
      </w:pPr>
    </w:p>
    <w:p w14:paraId="1940C250">
      <w:pPr>
        <w:adjustRightInd w:val="0"/>
        <w:snapToGrid w:val="0"/>
        <w:spacing w:line="300" w:lineRule="auto"/>
        <w:jc w:val="center"/>
        <w:rPr>
          <w:b/>
          <w:snapToGrid w:val="0"/>
          <w:sz w:val="32"/>
          <w:szCs w:val="32"/>
        </w:rPr>
      </w:pPr>
    </w:p>
    <w:p w14:paraId="0FC48803">
      <w:pPr>
        <w:adjustRightInd w:val="0"/>
        <w:snapToGrid w:val="0"/>
        <w:spacing w:line="300" w:lineRule="auto"/>
        <w:jc w:val="center"/>
        <w:rPr>
          <w:b/>
          <w:snapToGrid w:val="0"/>
          <w:sz w:val="32"/>
          <w:szCs w:val="32"/>
        </w:rPr>
      </w:pPr>
    </w:p>
    <w:p w14:paraId="1892F5C8">
      <w:pPr>
        <w:adjustRightInd w:val="0"/>
        <w:snapToGrid w:val="0"/>
        <w:spacing w:line="300" w:lineRule="auto"/>
        <w:jc w:val="center"/>
        <w:rPr>
          <w:b/>
          <w:snapToGrid w:val="0"/>
          <w:sz w:val="32"/>
          <w:szCs w:val="32"/>
        </w:rPr>
      </w:pPr>
    </w:p>
    <w:p w14:paraId="19A0DD09">
      <w:pPr>
        <w:adjustRightInd w:val="0"/>
        <w:snapToGrid w:val="0"/>
        <w:spacing w:line="300" w:lineRule="auto"/>
        <w:jc w:val="center"/>
        <w:rPr>
          <w:b/>
          <w:snapToGrid w:val="0"/>
          <w:sz w:val="32"/>
          <w:szCs w:val="32"/>
        </w:rPr>
      </w:pPr>
    </w:p>
    <w:p w14:paraId="1B006F28">
      <w:pPr>
        <w:adjustRightInd w:val="0"/>
        <w:snapToGrid w:val="0"/>
        <w:spacing w:line="300" w:lineRule="auto"/>
        <w:jc w:val="center"/>
        <w:rPr>
          <w:b/>
          <w:snapToGrid w:val="0"/>
          <w:sz w:val="32"/>
          <w:szCs w:val="32"/>
        </w:rPr>
      </w:pPr>
    </w:p>
    <w:p w14:paraId="1E13924C">
      <w:pPr>
        <w:adjustRightInd w:val="0"/>
        <w:snapToGrid w:val="0"/>
        <w:spacing w:line="300" w:lineRule="auto"/>
        <w:jc w:val="center"/>
        <w:rPr>
          <w:b/>
          <w:snapToGrid w:val="0"/>
          <w:sz w:val="32"/>
          <w:szCs w:val="32"/>
        </w:rPr>
      </w:pPr>
    </w:p>
    <w:p w14:paraId="4F86DF95">
      <w:pPr>
        <w:tabs>
          <w:tab w:val="left" w:pos="555"/>
        </w:tabs>
        <w:adjustRightInd w:val="0"/>
        <w:snapToGrid w:val="0"/>
        <w:spacing w:line="300" w:lineRule="auto"/>
        <w:rPr>
          <w:b/>
          <w:snapToGrid w:val="0"/>
          <w:sz w:val="32"/>
          <w:szCs w:val="32"/>
        </w:rPr>
      </w:pPr>
      <w:r>
        <w:rPr>
          <w:b/>
          <w:snapToGrid w:val="0"/>
          <w:sz w:val="32"/>
          <w:szCs w:val="32"/>
        </w:rPr>
        <w:tab/>
      </w:r>
    </w:p>
    <w:p w14:paraId="69F109FE">
      <w:pPr>
        <w:adjustRightInd w:val="0"/>
        <w:spacing w:line="300" w:lineRule="auto"/>
        <w:ind w:hanging="2"/>
        <w:jc w:val="center"/>
        <w:rPr>
          <w:b/>
          <w:snapToGrid w:val="0"/>
          <w:kern w:val="0"/>
          <w:sz w:val="28"/>
        </w:rPr>
      </w:pPr>
    </w:p>
    <w:p w14:paraId="5C4C0624">
      <w:pPr>
        <w:adjustRightInd w:val="0"/>
        <w:spacing w:line="300" w:lineRule="auto"/>
        <w:ind w:hanging="2"/>
        <w:jc w:val="center"/>
        <w:rPr>
          <w:b/>
          <w:snapToGrid w:val="0"/>
          <w:kern w:val="0"/>
          <w:sz w:val="28"/>
        </w:rPr>
      </w:pPr>
    </w:p>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投标单位：（盖章）</w:t>
      </w:r>
    </w:p>
    <w:p w14:paraId="0E133A40">
      <w:pPr>
        <w:adjustRightInd w:val="0"/>
        <w:snapToGrid w:val="0"/>
        <w:spacing w:line="300" w:lineRule="auto"/>
        <w:rPr>
          <w:snapToGrid w:val="0"/>
          <w:kern w:val="0"/>
        </w:rPr>
      </w:pPr>
    </w:p>
    <w:p w14:paraId="278E3822">
      <w:pPr>
        <w:adjustRightInd w:val="0"/>
        <w:snapToGrid w:val="0"/>
        <w:spacing w:line="300" w:lineRule="auto"/>
        <w:rPr>
          <w:snapToGrid w:val="0"/>
          <w:kern w:val="0"/>
        </w:rPr>
      </w:pPr>
    </w:p>
    <w:p w14:paraId="29987FD7">
      <w:pPr>
        <w:adjustRightInd w:val="0"/>
        <w:snapToGrid w:val="0"/>
        <w:spacing w:line="300" w:lineRule="auto"/>
        <w:rPr>
          <w:snapToGrid w:val="0"/>
          <w:kern w:val="0"/>
        </w:rPr>
      </w:pPr>
      <w:r>
        <w:rPr>
          <w:rFonts w:hint="eastAsia"/>
          <w:snapToGrid w:val="0"/>
          <w:kern w:val="0"/>
        </w:rPr>
        <w:t>法定代表人或其授权代表：（签字）</w:t>
      </w: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577165CA">
      <w:pPr>
        <w:adjustRightInd w:val="0"/>
        <w:snapToGrid w:val="0"/>
        <w:spacing w:line="360" w:lineRule="auto"/>
        <w:ind w:firstLine="600"/>
        <w:jc w:val="right"/>
      </w:pPr>
    </w:p>
    <w:p w14:paraId="4F1E7E0A">
      <w:pPr>
        <w:adjustRightInd w:val="0"/>
        <w:snapToGrid w:val="0"/>
        <w:spacing w:line="360" w:lineRule="auto"/>
        <w:ind w:firstLine="600"/>
        <w:jc w:val="right"/>
      </w:pPr>
    </w:p>
    <w:p w14:paraId="45C8307B">
      <w:pPr>
        <w:adjustRightInd w:val="0"/>
        <w:snapToGrid w:val="0"/>
        <w:spacing w:line="360" w:lineRule="auto"/>
        <w:ind w:firstLine="600"/>
        <w:jc w:val="right"/>
      </w:pPr>
    </w:p>
    <w:p w14:paraId="527E067A">
      <w:pPr>
        <w:adjustRightInd w:val="0"/>
        <w:snapToGrid w:val="0"/>
        <w:spacing w:line="360" w:lineRule="auto"/>
        <w:ind w:firstLine="600"/>
        <w:jc w:val="right"/>
      </w:pPr>
    </w:p>
    <w:p w14:paraId="712D1A91">
      <w:pPr>
        <w:adjustRightInd w:val="0"/>
        <w:snapToGrid w:val="0"/>
        <w:spacing w:line="360" w:lineRule="auto"/>
        <w:ind w:firstLine="600"/>
        <w:jc w:val="right"/>
      </w:pPr>
    </w:p>
    <w:p w14:paraId="617537E4">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724BC449">
      <w:pPr>
        <w:adjustRightInd w:val="0"/>
        <w:snapToGrid w:val="0"/>
        <w:spacing w:line="360" w:lineRule="auto"/>
        <w:ind w:firstLine="600"/>
        <w:jc w:val="right"/>
      </w:pPr>
    </w:p>
    <w:p w14:paraId="5580E12C">
      <w:pPr>
        <w:adjustRightInd w:val="0"/>
        <w:snapToGrid w:val="0"/>
        <w:spacing w:line="360" w:lineRule="auto"/>
        <w:ind w:firstLine="600"/>
        <w:jc w:val="right"/>
      </w:pPr>
    </w:p>
    <w:p w14:paraId="78C15DDC">
      <w:pPr>
        <w:adjustRightInd w:val="0"/>
        <w:snapToGrid w:val="0"/>
        <w:spacing w:line="360" w:lineRule="auto"/>
        <w:ind w:firstLine="600"/>
        <w:jc w:val="right"/>
      </w:pPr>
    </w:p>
    <w:p w14:paraId="24B30270">
      <w:pPr>
        <w:adjustRightInd w:val="0"/>
        <w:snapToGrid w:val="0"/>
        <w:spacing w:line="360" w:lineRule="auto"/>
        <w:ind w:firstLine="600"/>
        <w:jc w:val="right"/>
      </w:pPr>
    </w:p>
    <w:p w14:paraId="550E274E">
      <w:pPr>
        <w:adjustRightInd w:val="0"/>
        <w:snapToGrid w:val="0"/>
        <w:spacing w:line="360" w:lineRule="auto"/>
        <w:ind w:firstLine="600"/>
        <w:jc w:val="right"/>
      </w:pPr>
    </w:p>
    <w:p w14:paraId="08BE798B">
      <w:pPr>
        <w:adjustRightInd w:val="0"/>
        <w:snapToGrid w:val="0"/>
        <w:spacing w:line="360" w:lineRule="auto"/>
        <w:ind w:firstLine="600"/>
        <w:jc w:val="right"/>
      </w:pPr>
    </w:p>
    <w:p w14:paraId="512235A5">
      <w:pPr>
        <w:adjustRightInd w:val="0"/>
        <w:snapToGrid w:val="0"/>
        <w:spacing w:line="360" w:lineRule="auto"/>
        <w:ind w:firstLine="600"/>
        <w:jc w:val="right"/>
      </w:pPr>
    </w:p>
    <w:p w14:paraId="1D750776">
      <w:pPr>
        <w:adjustRightInd w:val="0"/>
        <w:snapToGrid w:val="0"/>
        <w:spacing w:line="360" w:lineRule="auto"/>
        <w:ind w:firstLine="600"/>
        <w:jc w:val="right"/>
      </w:pPr>
    </w:p>
    <w:p w14:paraId="527D9C98">
      <w:pPr>
        <w:adjustRightInd w:val="0"/>
        <w:snapToGrid w:val="0"/>
        <w:spacing w:line="360" w:lineRule="auto"/>
        <w:ind w:firstLine="600"/>
        <w:jc w:val="right"/>
      </w:pPr>
    </w:p>
    <w:p w14:paraId="195E18DC">
      <w:pPr>
        <w:adjustRightInd w:val="0"/>
        <w:snapToGrid w:val="0"/>
        <w:spacing w:line="360" w:lineRule="auto"/>
        <w:ind w:firstLine="600"/>
        <w:jc w:val="right"/>
      </w:pPr>
    </w:p>
    <w:p w14:paraId="71051A3F">
      <w:pPr>
        <w:adjustRightInd w:val="0"/>
        <w:snapToGrid w:val="0"/>
        <w:spacing w:line="360" w:lineRule="auto"/>
        <w:ind w:firstLine="600"/>
        <w:jc w:val="right"/>
      </w:pPr>
    </w:p>
    <w:p w14:paraId="0608B700">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7" w:name="_Toc135293183"/>
      <w:r>
        <w:rPr>
          <w:rFonts w:hint="eastAsia" w:asciiTheme="minorEastAsia" w:hAnsiTheme="minorEastAsia" w:eastAsiaTheme="minorEastAsia"/>
        </w:rPr>
        <w:t>格式2  法定代表人（负责人）证明书及授权委托书</w:t>
      </w:r>
      <w:bookmarkEnd w:id="67"/>
    </w:p>
    <w:p w14:paraId="3FB8B666">
      <w:pPr>
        <w:tabs>
          <w:tab w:val="left" w:pos="450"/>
        </w:tabs>
        <w:jc w:val="center"/>
        <w:rPr>
          <w:rFonts w:ascii="宋体" w:hAnsi="宋体"/>
          <w:b/>
          <w:sz w:val="30"/>
          <w:szCs w:val="30"/>
        </w:rPr>
      </w:pPr>
    </w:p>
    <w:p w14:paraId="0077EF00">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w:t>
      </w:r>
      <w:r>
        <w:rPr>
          <w:rFonts w:hint="eastAsia" w:ascii="宋体" w:hAnsi="宋体" w:eastAsia="宋体" w:cs="宋体"/>
          <w:b/>
          <w:bCs/>
          <w:color w:val="FF0000"/>
          <w:szCs w:val="21"/>
          <w:highlight w:val="yellow"/>
        </w:rPr>
        <w:t>投标供应商须提供法定代表人（</w:t>
      </w:r>
      <w:r>
        <w:rPr>
          <w:rFonts w:hint="eastAsia" w:ascii="宋体" w:hAnsi="宋体" w:eastAsia="宋体" w:cs="宋体"/>
          <w:b/>
          <w:bCs/>
          <w:color w:val="FF0000"/>
          <w:szCs w:val="21"/>
          <w:highlight w:val="yellow"/>
          <w:lang w:eastAsia="zh-CN"/>
        </w:rPr>
        <w:t>单位</w:t>
      </w:r>
      <w:r>
        <w:rPr>
          <w:rFonts w:hint="eastAsia" w:ascii="宋体" w:hAnsi="宋体" w:eastAsia="宋体" w:cs="宋体"/>
          <w:b/>
          <w:bCs/>
          <w:color w:val="FF0000"/>
          <w:szCs w:val="21"/>
          <w:highlight w:val="yellow"/>
        </w:rPr>
        <w:t>负责人）和项目投标授权代表人在开标日前近一个月载有社保部门或税务部门公章的个人社保缴纳查询记录（不限定缴纳单位）</w:t>
      </w:r>
      <w:r>
        <w:rPr>
          <w:rFonts w:hint="eastAsia" w:ascii="宋体" w:hAnsi="宋体" w:eastAsia="宋体" w:cs="宋体"/>
          <w:szCs w:val="21"/>
          <w:highlight w:val="yellow"/>
        </w:rPr>
        <w:t>；因社保部门或税务部门原因近一个月的社保证明暂时无法提供的，可往前顺延一个月；无社保缴纳记录或无法提供</w:t>
      </w:r>
      <w:r>
        <w:rPr>
          <w:rFonts w:hint="eastAsia" w:ascii="宋体" w:hAnsi="宋体" w:eastAsia="宋体" w:cs="宋体"/>
          <w:szCs w:val="21"/>
          <w:highlight w:val="yellow"/>
          <w:lang w:eastAsia="zh-CN"/>
        </w:rPr>
        <w:t>社保证明</w:t>
      </w:r>
      <w:r>
        <w:rPr>
          <w:rFonts w:hint="eastAsia" w:ascii="宋体" w:hAnsi="宋体" w:eastAsia="宋体" w:cs="宋体"/>
          <w:szCs w:val="21"/>
          <w:highlight w:val="yellow"/>
        </w:rPr>
        <w:t>的需提供</w:t>
      </w:r>
      <w:r>
        <w:rPr>
          <w:rFonts w:hint="eastAsia" w:ascii="宋体" w:hAnsi="宋体" w:eastAsia="宋体" w:cs="宋体"/>
          <w:szCs w:val="21"/>
          <w:highlight w:val="yellow"/>
          <w:lang w:eastAsia="zh-CN"/>
        </w:rPr>
        <w:t>情况</w:t>
      </w:r>
      <w:r>
        <w:rPr>
          <w:rFonts w:hint="eastAsia" w:ascii="宋体" w:hAnsi="宋体" w:eastAsia="宋体" w:cs="宋体"/>
          <w:szCs w:val="21"/>
          <w:highlight w:val="yellow"/>
        </w:rPr>
        <w:t>说明</w:t>
      </w:r>
      <w:r>
        <w:rPr>
          <w:rFonts w:hint="eastAsia" w:ascii="宋体" w:hAnsi="宋体" w:eastAsia="宋体" w:cs="宋体"/>
          <w:szCs w:val="21"/>
          <w:highlight w:val="yellow"/>
          <w:lang w:eastAsia="zh-CN"/>
        </w:rPr>
        <w:t>并承诺与其他</w:t>
      </w:r>
      <w:r>
        <w:rPr>
          <w:rFonts w:hint="eastAsia" w:ascii="宋体" w:hAnsi="宋体" w:eastAsia="宋体" w:cs="宋体"/>
          <w:szCs w:val="21"/>
          <w:highlight w:val="yellow"/>
        </w:rPr>
        <w:t>投标供应商之间</w:t>
      </w:r>
      <w:r>
        <w:rPr>
          <w:rFonts w:hint="eastAsia" w:ascii="宋体" w:hAnsi="宋体" w:eastAsia="宋体" w:cs="宋体"/>
          <w:szCs w:val="21"/>
          <w:highlight w:val="yellow"/>
          <w:lang w:eastAsia="zh-CN"/>
        </w:rPr>
        <w:t>不</w:t>
      </w:r>
      <w:r>
        <w:rPr>
          <w:rFonts w:hint="eastAsia" w:ascii="宋体" w:hAnsi="宋体" w:eastAsia="宋体" w:cs="宋体"/>
          <w:szCs w:val="21"/>
          <w:highlight w:val="yellow"/>
        </w:rPr>
        <w:t>存在法定代表人（</w:t>
      </w:r>
      <w:r>
        <w:rPr>
          <w:rFonts w:hint="eastAsia" w:ascii="宋体" w:hAnsi="宋体" w:eastAsia="宋体" w:cs="宋体"/>
          <w:szCs w:val="21"/>
          <w:highlight w:val="yellow"/>
          <w:lang w:eastAsia="zh-CN"/>
        </w:rPr>
        <w:t>单位</w:t>
      </w:r>
      <w:r>
        <w:rPr>
          <w:rFonts w:hint="eastAsia" w:ascii="宋体" w:hAnsi="宋体" w:eastAsia="宋体" w:cs="宋体"/>
          <w:szCs w:val="21"/>
          <w:highlight w:val="yellow"/>
        </w:rPr>
        <w:t>负责人）、项目投标授权代表人为同一人、属同一单位或者在同一单位缴纳社保的</w:t>
      </w:r>
      <w:r>
        <w:rPr>
          <w:rFonts w:hint="eastAsia" w:ascii="宋体" w:hAnsi="宋体" w:eastAsia="宋体" w:cs="宋体"/>
          <w:szCs w:val="21"/>
          <w:highlight w:val="yellow"/>
          <w:lang w:eastAsia="zh-CN"/>
        </w:rPr>
        <w:t>情况</w:t>
      </w:r>
      <w:r>
        <w:rPr>
          <w:rFonts w:hint="eastAsia" w:ascii="宋体" w:hAnsi="宋体" w:eastAsia="宋体" w:cs="宋体"/>
          <w:szCs w:val="21"/>
          <w:highlight w:val="yellow"/>
        </w:rPr>
        <w:t>（格式自拟）。未按要求提供</w:t>
      </w:r>
      <w:r>
        <w:rPr>
          <w:rFonts w:hint="eastAsia" w:ascii="宋体" w:hAnsi="宋体" w:eastAsia="宋体" w:cs="宋体"/>
          <w:szCs w:val="21"/>
          <w:highlight w:val="yellow"/>
          <w:lang w:eastAsia="zh-CN"/>
        </w:rPr>
        <w:t>相关</w:t>
      </w:r>
      <w:r>
        <w:rPr>
          <w:rFonts w:hint="eastAsia" w:ascii="宋体" w:hAnsi="宋体" w:eastAsia="宋体" w:cs="宋体"/>
          <w:szCs w:val="21"/>
          <w:highlight w:val="yellow"/>
        </w:rPr>
        <w:t>材料或投标供应商之间存在法定代表人（</w:t>
      </w:r>
      <w:r>
        <w:rPr>
          <w:rFonts w:hint="eastAsia" w:ascii="宋体" w:hAnsi="宋体" w:eastAsia="宋体" w:cs="宋体"/>
          <w:szCs w:val="21"/>
          <w:highlight w:val="yellow"/>
          <w:lang w:eastAsia="zh-CN"/>
        </w:rPr>
        <w:t>单位</w:t>
      </w:r>
      <w:r>
        <w:rPr>
          <w:rFonts w:hint="eastAsia" w:ascii="宋体" w:hAnsi="宋体" w:eastAsia="宋体" w:cs="宋体"/>
          <w:szCs w:val="21"/>
          <w:highlight w:val="yellow"/>
        </w:rPr>
        <w:t>负责人）、项目投标授权代表人为同一人、属同一单位或者在同一单位缴纳社保的，按投标无效处理</w:t>
      </w:r>
      <w:r>
        <w:rPr>
          <w:rFonts w:hint="eastAsia" w:asciiTheme="minorEastAsia" w:hAnsiTheme="minorEastAsia" w:eastAsiaTheme="minorEastAsia"/>
          <w:b/>
          <w:highlight w:val="yellow"/>
        </w:rPr>
        <w:t>。</w:t>
      </w:r>
    </w:p>
    <w:p w14:paraId="7FD6624E">
      <w:pPr>
        <w:pStyle w:val="4"/>
      </w:pPr>
    </w:p>
    <w:p w14:paraId="65192C1D">
      <w:pPr>
        <w:widowControl/>
        <w:jc w:val="left"/>
        <w:rPr>
          <w:rFonts w:ascii="宋体" w:hAnsi="宋体"/>
          <w:b/>
          <w:sz w:val="28"/>
          <w:szCs w:val="28"/>
        </w:rPr>
      </w:pPr>
      <w:r>
        <w:rPr>
          <w:rFonts w:ascii="宋体" w:hAnsi="宋体"/>
          <w:b/>
          <w:sz w:val="28"/>
          <w:szCs w:val="28"/>
        </w:rPr>
        <w:br w:type="page"/>
      </w:r>
    </w:p>
    <w:p w14:paraId="0C3A8A06">
      <w:pPr>
        <w:widowControl/>
        <w:jc w:val="center"/>
        <w:rPr>
          <w:rFonts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mc:Fallback>
        </mc:AlternateConten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pPr>
    </w:p>
    <w:p w14:paraId="0800E14B">
      <w:pPr>
        <w:spacing w:line="360" w:lineRule="auto"/>
        <w:ind w:firstLine="539" w:firstLineChars="257"/>
      </w:pPr>
      <w:r>
        <w:rPr>
          <w:rFonts w:hint="eastAsia"/>
        </w:rPr>
        <w:t>单位名称：（公章）</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1E37CE54">
      <w:pPr>
        <w:ind w:firstLine="2249" w:firstLineChars="800"/>
        <w:rPr>
          <w:b/>
          <w:bCs/>
          <w:sz w:val="28"/>
        </w:rPr>
      </w:pPr>
    </w:p>
    <w:p w14:paraId="1C412BBD">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0DD5418D">
      <w:pPr>
        <w:jc w:val="center"/>
        <w:rPr>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rPr>
        <w:t>单位名称：（公章）</w:t>
      </w:r>
    </w:p>
    <w:p w14:paraId="7C2D8CF3">
      <w:pPr>
        <w:ind w:firstLine="630"/>
      </w:pPr>
    </w:p>
    <w:p w14:paraId="4902E904">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8"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mc:Fallback>
        </mc:AlternateContent>
      </w:r>
      <w:bookmarkEnd w:id="68"/>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0B25ED37">
      <w:pPr>
        <w:adjustRightInd w:val="0"/>
        <w:snapToGrid w:val="0"/>
        <w:spacing w:line="300" w:lineRule="auto"/>
      </w:pP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324429BC">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788740DA">
      <w:pPr>
        <w:tabs>
          <w:tab w:val="left" w:pos="720"/>
        </w:tabs>
        <w:adjustRightInd w:val="0"/>
        <w:snapToGrid w:val="0"/>
        <w:spacing w:line="300" w:lineRule="auto"/>
        <w:rPr>
          <w:b/>
          <w:snapToGrid w:val="0"/>
          <w:kern w:val="0"/>
          <w:sz w:val="28"/>
        </w:rPr>
      </w:pPr>
    </w:p>
    <w:p w14:paraId="6B8B99ED">
      <w:pPr>
        <w:pStyle w:val="3"/>
        <w:tabs>
          <w:tab w:val="left" w:pos="371"/>
        </w:tabs>
        <w:spacing w:before="120" w:after="120"/>
        <w:ind w:left="-1" w:leftChars="-1" w:hanging="1"/>
        <w:jc w:val="center"/>
        <w:rPr>
          <w:rFonts w:asciiTheme="minorEastAsia" w:hAnsiTheme="minorEastAsia" w:eastAsiaTheme="minorEastAsia"/>
        </w:rPr>
      </w:pPr>
      <w:bookmarkStart w:id="69"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9"/>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（盖章）</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3"/>
        <w:tabs>
          <w:tab w:val="left" w:pos="371"/>
        </w:tabs>
        <w:spacing w:before="120" w:after="120"/>
        <w:ind w:left="-1" w:leftChars="-1" w:hanging="1"/>
        <w:jc w:val="center"/>
        <w:rPr>
          <w:rFonts w:asciiTheme="minorEastAsia" w:hAnsiTheme="minorEastAsia" w:eastAsiaTheme="minorEastAsia"/>
        </w:rPr>
      </w:pPr>
      <w:bookmarkStart w:id="70" w:name="_Toc135293185"/>
      <w:r>
        <w:rPr>
          <w:rFonts w:hint="eastAsia" w:asciiTheme="minorEastAsia" w:hAnsiTheme="minorEastAsia" w:eastAsiaTheme="minorEastAsia"/>
        </w:rPr>
        <w:t>格式4  评分中涉及的承诺及声明函</w:t>
      </w:r>
      <w:bookmarkEnd w:id="70"/>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71" w:name="_Hlk71925120"/>
      <w:r>
        <w:rPr>
          <w:rFonts w:hint="eastAsia" w:asciiTheme="minorEastAsia" w:hAnsiTheme="minorEastAsia" w:eastAsiaTheme="minorEastAsia"/>
          <w:kern w:val="0"/>
          <w:szCs w:val="21"/>
        </w:rPr>
        <w:t>《关于印发中小企业划型标准规定的通知》（工信部联企业〔2011〕300 号</w:t>
      </w:r>
      <w:bookmarkEnd w:id="71"/>
      <w:r>
        <w:rPr>
          <w:rFonts w:hint="eastAsia" w:asciiTheme="minorEastAsia" w:hAnsiTheme="minorEastAsia" w:eastAsiaTheme="minorEastAsia"/>
          <w:kern w:val="0"/>
          <w:szCs w:val="21"/>
        </w:rPr>
        <w:t>）</w:t>
      </w:r>
    </w:p>
    <w:p w14:paraId="5C999ED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0D7EC80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4D6C63D6">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1E5ABB19">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firstLine="426"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12D54E20">
      <w:pPr>
        <w:pStyle w:val="5"/>
        <w:tabs>
          <w:tab w:val="left" w:pos="0"/>
        </w:tabs>
        <w:jc w:val="center"/>
        <w:rPr>
          <w:rFonts w:ascii="宋体" w:hAnsi="宋体" w:eastAsia="宋体"/>
        </w:rPr>
      </w:pPr>
      <w:r>
        <w:rPr>
          <w:rFonts w:hint="eastAsia" w:ascii="宋体" w:hAnsi="宋体" w:eastAsia="宋体"/>
        </w:rPr>
        <w:t>中小企业声明函</w:t>
      </w:r>
    </w:p>
    <w:p w14:paraId="2613244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06916A9D">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9EA8B9B">
      <w:pPr>
        <w:spacing w:line="360" w:lineRule="auto"/>
        <w:ind w:firstLine="420" w:firstLineChars="200"/>
        <w:rPr>
          <w:rFonts w:asciiTheme="minorEastAsia" w:hAnsiTheme="minorEastAsia" w:eastAsiaTheme="minorEastAsia"/>
          <w:szCs w:val="21"/>
        </w:rPr>
      </w:pP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5"/>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72" w:name="_Toc44691397"/>
      <w:bookmarkStart w:id="73" w:name="_Toc135293186"/>
      <w:bookmarkStart w:id="74" w:name="_Toc44691165"/>
      <w:bookmarkStart w:id="75" w:name="_Toc44690706"/>
      <w:bookmarkStart w:id="76" w:name="_Toc44690433"/>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w:t>
      </w:r>
      <w:r>
        <w:rPr>
          <w:rFonts w:hint="eastAsia" w:ascii="宋体" w:hAnsi="宋体"/>
          <w:szCs w:val="21"/>
          <w:lang w:eastAsia="zh-CN"/>
        </w:rPr>
        <w:t>复印件或扫描件</w:t>
      </w:r>
      <w:r>
        <w:rPr>
          <w:rFonts w:hint="eastAsia" w:ascii="宋体" w:hAnsi="宋体"/>
          <w:szCs w:val="21"/>
        </w:rPr>
        <w:t>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72"/>
      <w:bookmarkEnd w:id="73"/>
      <w:bookmarkEnd w:id="74"/>
      <w:bookmarkEnd w:id="75"/>
      <w:bookmarkEnd w:id="76"/>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28DEEF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76403EA8">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手术室智慧耗材物联网管理平台</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投标单位：（盖章）</w:t>
      </w:r>
    </w:p>
    <w:p w14:paraId="10DD2551">
      <w:pPr>
        <w:adjustRightInd w:val="0"/>
        <w:snapToGrid w:val="0"/>
        <w:spacing w:line="360" w:lineRule="auto"/>
        <w:rPr>
          <w:snapToGrid w:val="0"/>
          <w:kern w:val="0"/>
        </w:rPr>
      </w:pPr>
    </w:p>
    <w:p w14:paraId="024E0E51">
      <w:pPr>
        <w:adjustRightInd w:val="0"/>
        <w:snapToGrid w:val="0"/>
        <w:spacing w:line="360" w:lineRule="auto"/>
        <w:rPr>
          <w:snapToGrid w:val="0"/>
          <w:kern w:val="0"/>
        </w:rPr>
      </w:pPr>
    </w:p>
    <w:p w14:paraId="62163265">
      <w:pPr>
        <w:adjustRightInd w:val="0"/>
        <w:snapToGrid w:val="0"/>
        <w:spacing w:line="360" w:lineRule="auto"/>
        <w:rPr>
          <w:snapToGrid w:val="0"/>
          <w:kern w:val="0"/>
        </w:rPr>
      </w:pPr>
      <w:r>
        <w:rPr>
          <w:snapToGrid w:val="0"/>
          <w:kern w:val="0"/>
        </w:rPr>
        <w:t>法定代表人或其授权代表：（签字）</w:t>
      </w: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27196EB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59AD4C2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E30C6D">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5228FE7D">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3"/>
        <w:tabs>
          <w:tab w:val="left" w:pos="371"/>
        </w:tabs>
        <w:spacing w:before="120" w:after="120"/>
        <w:ind w:left="-1" w:leftChars="-1" w:hanging="1"/>
        <w:jc w:val="center"/>
        <w:rPr>
          <w:rFonts w:asciiTheme="minorEastAsia" w:hAnsiTheme="minorEastAsia" w:eastAsiaTheme="minorEastAsia"/>
        </w:rPr>
      </w:pPr>
      <w:bookmarkStart w:id="77" w:name="_Toc44690434"/>
      <w:bookmarkStart w:id="78" w:name="_Toc44690707"/>
      <w:bookmarkStart w:id="79" w:name="_Toc135293187"/>
      <w:bookmarkStart w:id="80" w:name="_Toc44691166"/>
      <w:bookmarkStart w:id="81" w:name="_Toc44691398"/>
      <w:r>
        <w:rPr>
          <w:rFonts w:hint="eastAsia" w:asciiTheme="minorEastAsia" w:hAnsiTheme="minorEastAsia" w:eastAsiaTheme="minorEastAsia"/>
        </w:rPr>
        <w:t>格式6  报价表</w:t>
      </w:r>
      <w:bookmarkEnd w:id="77"/>
      <w:bookmarkEnd w:id="78"/>
      <w:bookmarkEnd w:id="79"/>
      <w:bookmarkEnd w:id="80"/>
      <w:bookmarkEnd w:id="81"/>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7EDFA7D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5C8C5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B5461F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7B5C409">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DF39E38">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55164CB">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1C22689">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3A74C950">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29369D9">
            <w:pPr>
              <w:adjustRightInd w:val="0"/>
              <w:snapToGrid w:val="0"/>
              <w:spacing w:line="300" w:lineRule="auto"/>
              <w:jc w:val="center"/>
              <w:rPr>
                <w:b/>
                <w:snapToGrid w:val="0"/>
                <w:kern w:val="0"/>
              </w:rPr>
            </w:pPr>
            <w:r>
              <w:rPr>
                <w:rFonts w:hint="eastAsia"/>
                <w:b/>
                <w:snapToGrid w:val="0"/>
                <w:kern w:val="0"/>
              </w:rPr>
              <w:t>备注</w:t>
            </w:r>
          </w:p>
        </w:tc>
      </w:tr>
      <w:tr w14:paraId="34A44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CF8F6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AD94C88">
            <w:pPr>
              <w:adjustRightInd w:val="0"/>
              <w:snapToGrid w:val="0"/>
              <w:spacing w:line="300" w:lineRule="auto"/>
              <w:jc w:val="center"/>
              <w:rPr>
                <w:rFonts w:ascii="宋体" w:hAnsi="宋体"/>
                <w:szCs w:val="21"/>
                <w:lang w:val="zh-CN"/>
              </w:rPr>
            </w:pPr>
          </w:p>
        </w:tc>
        <w:tc>
          <w:tcPr>
            <w:tcW w:w="876" w:type="dxa"/>
            <w:vAlign w:val="center"/>
          </w:tcPr>
          <w:p w14:paraId="02BCF384">
            <w:pPr>
              <w:adjustRightInd w:val="0"/>
              <w:snapToGrid w:val="0"/>
              <w:spacing w:line="300" w:lineRule="auto"/>
              <w:jc w:val="center"/>
              <w:rPr>
                <w:snapToGrid w:val="0"/>
                <w:kern w:val="0"/>
              </w:rPr>
            </w:pPr>
          </w:p>
        </w:tc>
        <w:tc>
          <w:tcPr>
            <w:tcW w:w="909" w:type="dxa"/>
            <w:vAlign w:val="center"/>
          </w:tcPr>
          <w:p w14:paraId="7EED665A">
            <w:pPr>
              <w:adjustRightInd w:val="0"/>
              <w:snapToGrid w:val="0"/>
              <w:spacing w:line="300" w:lineRule="auto"/>
              <w:jc w:val="center"/>
              <w:rPr>
                <w:snapToGrid w:val="0"/>
                <w:kern w:val="0"/>
              </w:rPr>
            </w:pPr>
          </w:p>
        </w:tc>
        <w:tc>
          <w:tcPr>
            <w:tcW w:w="1643" w:type="dxa"/>
            <w:vAlign w:val="center"/>
          </w:tcPr>
          <w:p w14:paraId="4F348518">
            <w:pPr>
              <w:adjustRightInd w:val="0"/>
              <w:snapToGrid w:val="0"/>
              <w:spacing w:line="300" w:lineRule="auto"/>
              <w:jc w:val="center"/>
              <w:rPr>
                <w:snapToGrid w:val="0"/>
                <w:kern w:val="0"/>
              </w:rPr>
            </w:pPr>
          </w:p>
        </w:tc>
        <w:tc>
          <w:tcPr>
            <w:tcW w:w="1701" w:type="dxa"/>
            <w:vAlign w:val="center"/>
          </w:tcPr>
          <w:p w14:paraId="372CAE2A">
            <w:pPr>
              <w:adjustRightInd w:val="0"/>
              <w:snapToGrid w:val="0"/>
              <w:spacing w:line="300" w:lineRule="auto"/>
              <w:jc w:val="center"/>
              <w:rPr>
                <w:snapToGrid w:val="0"/>
                <w:kern w:val="0"/>
              </w:rPr>
            </w:pPr>
          </w:p>
        </w:tc>
        <w:tc>
          <w:tcPr>
            <w:tcW w:w="1125" w:type="dxa"/>
            <w:vAlign w:val="center"/>
          </w:tcPr>
          <w:p w14:paraId="5E5DBA04">
            <w:pPr>
              <w:adjustRightInd w:val="0"/>
              <w:snapToGrid w:val="0"/>
              <w:spacing w:line="300" w:lineRule="auto"/>
              <w:jc w:val="center"/>
              <w:rPr>
                <w:snapToGrid w:val="0"/>
                <w:kern w:val="0"/>
              </w:rPr>
            </w:pPr>
          </w:p>
        </w:tc>
      </w:tr>
      <w:tr w14:paraId="71793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8DD741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20F5594">
            <w:pPr>
              <w:adjustRightInd w:val="0"/>
              <w:snapToGrid w:val="0"/>
              <w:spacing w:line="300" w:lineRule="auto"/>
              <w:jc w:val="center"/>
              <w:rPr>
                <w:rFonts w:ascii="宋体" w:hAnsi="宋体"/>
                <w:szCs w:val="21"/>
                <w:lang w:val="zh-CN"/>
              </w:rPr>
            </w:pPr>
          </w:p>
        </w:tc>
        <w:tc>
          <w:tcPr>
            <w:tcW w:w="876" w:type="dxa"/>
            <w:vAlign w:val="center"/>
          </w:tcPr>
          <w:p w14:paraId="319C839B">
            <w:pPr>
              <w:adjustRightInd w:val="0"/>
              <w:snapToGrid w:val="0"/>
              <w:spacing w:line="300" w:lineRule="auto"/>
              <w:jc w:val="center"/>
              <w:rPr>
                <w:snapToGrid w:val="0"/>
                <w:kern w:val="0"/>
              </w:rPr>
            </w:pPr>
          </w:p>
        </w:tc>
        <w:tc>
          <w:tcPr>
            <w:tcW w:w="909" w:type="dxa"/>
            <w:vAlign w:val="center"/>
          </w:tcPr>
          <w:p w14:paraId="368295E2">
            <w:pPr>
              <w:adjustRightInd w:val="0"/>
              <w:snapToGrid w:val="0"/>
              <w:spacing w:line="300" w:lineRule="auto"/>
              <w:jc w:val="center"/>
              <w:rPr>
                <w:snapToGrid w:val="0"/>
                <w:kern w:val="0"/>
              </w:rPr>
            </w:pPr>
          </w:p>
        </w:tc>
        <w:tc>
          <w:tcPr>
            <w:tcW w:w="1643" w:type="dxa"/>
            <w:vAlign w:val="center"/>
          </w:tcPr>
          <w:p w14:paraId="300F756D">
            <w:pPr>
              <w:adjustRightInd w:val="0"/>
              <w:snapToGrid w:val="0"/>
              <w:spacing w:line="300" w:lineRule="auto"/>
              <w:jc w:val="center"/>
              <w:rPr>
                <w:snapToGrid w:val="0"/>
                <w:kern w:val="0"/>
              </w:rPr>
            </w:pPr>
          </w:p>
        </w:tc>
        <w:tc>
          <w:tcPr>
            <w:tcW w:w="1701" w:type="dxa"/>
            <w:vAlign w:val="center"/>
          </w:tcPr>
          <w:p w14:paraId="3E2DBA45">
            <w:pPr>
              <w:adjustRightInd w:val="0"/>
              <w:snapToGrid w:val="0"/>
              <w:spacing w:line="300" w:lineRule="auto"/>
              <w:jc w:val="center"/>
              <w:rPr>
                <w:snapToGrid w:val="0"/>
                <w:kern w:val="0"/>
              </w:rPr>
            </w:pPr>
          </w:p>
        </w:tc>
        <w:tc>
          <w:tcPr>
            <w:tcW w:w="1125" w:type="dxa"/>
            <w:vAlign w:val="center"/>
          </w:tcPr>
          <w:p w14:paraId="0E552968">
            <w:pPr>
              <w:adjustRightInd w:val="0"/>
              <w:snapToGrid w:val="0"/>
              <w:spacing w:line="300" w:lineRule="auto"/>
              <w:jc w:val="center"/>
              <w:rPr>
                <w:snapToGrid w:val="0"/>
                <w:kern w:val="0"/>
              </w:rPr>
            </w:pPr>
          </w:p>
        </w:tc>
      </w:tr>
      <w:tr w14:paraId="2A002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0015E2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82F88AC">
            <w:pPr>
              <w:adjustRightInd w:val="0"/>
              <w:snapToGrid w:val="0"/>
              <w:spacing w:line="300" w:lineRule="auto"/>
              <w:jc w:val="center"/>
              <w:rPr>
                <w:rFonts w:ascii="宋体" w:hAnsi="宋体"/>
                <w:szCs w:val="21"/>
                <w:lang w:val="zh-CN"/>
              </w:rPr>
            </w:pPr>
          </w:p>
        </w:tc>
        <w:tc>
          <w:tcPr>
            <w:tcW w:w="876" w:type="dxa"/>
            <w:vAlign w:val="center"/>
          </w:tcPr>
          <w:p w14:paraId="2DFAA90B">
            <w:pPr>
              <w:adjustRightInd w:val="0"/>
              <w:snapToGrid w:val="0"/>
              <w:spacing w:line="300" w:lineRule="auto"/>
              <w:jc w:val="center"/>
              <w:rPr>
                <w:snapToGrid w:val="0"/>
                <w:kern w:val="0"/>
              </w:rPr>
            </w:pPr>
          </w:p>
        </w:tc>
        <w:tc>
          <w:tcPr>
            <w:tcW w:w="909" w:type="dxa"/>
            <w:vAlign w:val="center"/>
          </w:tcPr>
          <w:p w14:paraId="35610C61">
            <w:pPr>
              <w:adjustRightInd w:val="0"/>
              <w:snapToGrid w:val="0"/>
              <w:spacing w:line="300" w:lineRule="auto"/>
              <w:jc w:val="center"/>
              <w:rPr>
                <w:snapToGrid w:val="0"/>
                <w:kern w:val="0"/>
              </w:rPr>
            </w:pPr>
          </w:p>
        </w:tc>
        <w:tc>
          <w:tcPr>
            <w:tcW w:w="1643" w:type="dxa"/>
            <w:vAlign w:val="center"/>
          </w:tcPr>
          <w:p w14:paraId="07A0F0F6">
            <w:pPr>
              <w:adjustRightInd w:val="0"/>
              <w:snapToGrid w:val="0"/>
              <w:spacing w:line="300" w:lineRule="auto"/>
              <w:jc w:val="center"/>
              <w:rPr>
                <w:snapToGrid w:val="0"/>
                <w:kern w:val="0"/>
              </w:rPr>
            </w:pPr>
          </w:p>
        </w:tc>
        <w:tc>
          <w:tcPr>
            <w:tcW w:w="1701" w:type="dxa"/>
            <w:vAlign w:val="center"/>
          </w:tcPr>
          <w:p w14:paraId="3C87BEA5">
            <w:pPr>
              <w:adjustRightInd w:val="0"/>
              <w:snapToGrid w:val="0"/>
              <w:spacing w:line="300" w:lineRule="auto"/>
              <w:jc w:val="center"/>
              <w:rPr>
                <w:snapToGrid w:val="0"/>
                <w:kern w:val="0"/>
              </w:rPr>
            </w:pPr>
          </w:p>
        </w:tc>
        <w:tc>
          <w:tcPr>
            <w:tcW w:w="1125" w:type="dxa"/>
            <w:vAlign w:val="center"/>
          </w:tcPr>
          <w:p w14:paraId="4087D7F0">
            <w:pPr>
              <w:adjustRightInd w:val="0"/>
              <w:snapToGrid w:val="0"/>
              <w:spacing w:line="300" w:lineRule="auto"/>
              <w:jc w:val="center"/>
              <w:rPr>
                <w:snapToGrid w:val="0"/>
                <w:kern w:val="0"/>
              </w:rPr>
            </w:pPr>
          </w:p>
        </w:tc>
      </w:tr>
      <w:tr w14:paraId="0BA6B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24A17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BAEFB1B">
            <w:pPr>
              <w:adjustRightInd w:val="0"/>
              <w:snapToGrid w:val="0"/>
              <w:spacing w:line="300" w:lineRule="auto"/>
              <w:jc w:val="center"/>
              <w:rPr>
                <w:rFonts w:ascii="宋体" w:hAnsi="宋体"/>
                <w:szCs w:val="21"/>
                <w:lang w:val="zh-CN"/>
              </w:rPr>
            </w:pPr>
          </w:p>
        </w:tc>
        <w:tc>
          <w:tcPr>
            <w:tcW w:w="876" w:type="dxa"/>
            <w:vAlign w:val="center"/>
          </w:tcPr>
          <w:p w14:paraId="4782A446">
            <w:pPr>
              <w:adjustRightInd w:val="0"/>
              <w:snapToGrid w:val="0"/>
              <w:spacing w:line="300" w:lineRule="auto"/>
              <w:jc w:val="center"/>
              <w:rPr>
                <w:snapToGrid w:val="0"/>
                <w:kern w:val="0"/>
              </w:rPr>
            </w:pPr>
          </w:p>
        </w:tc>
        <w:tc>
          <w:tcPr>
            <w:tcW w:w="909" w:type="dxa"/>
            <w:vAlign w:val="center"/>
          </w:tcPr>
          <w:p w14:paraId="4D442F09">
            <w:pPr>
              <w:adjustRightInd w:val="0"/>
              <w:snapToGrid w:val="0"/>
              <w:spacing w:line="300" w:lineRule="auto"/>
              <w:jc w:val="center"/>
              <w:rPr>
                <w:snapToGrid w:val="0"/>
                <w:kern w:val="0"/>
              </w:rPr>
            </w:pPr>
          </w:p>
        </w:tc>
        <w:tc>
          <w:tcPr>
            <w:tcW w:w="1643" w:type="dxa"/>
            <w:vAlign w:val="center"/>
          </w:tcPr>
          <w:p w14:paraId="01BF6183">
            <w:pPr>
              <w:adjustRightInd w:val="0"/>
              <w:snapToGrid w:val="0"/>
              <w:spacing w:line="300" w:lineRule="auto"/>
              <w:jc w:val="center"/>
              <w:rPr>
                <w:snapToGrid w:val="0"/>
                <w:kern w:val="0"/>
              </w:rPr>
            </w:pPr>
          </w:p>
        </w:tc>
        <w:tc>
          <w:tcPr>
            <w:tcW w:w="1701" w:type="dxa"/>
            <w:vAlign w:val="center"/>
          </w:tcPr>
          <w:p w14:paraId="1B9F401B">
            <w:pPr>
              <w:adjustRightInd w:val="0"/>
              <w:snapToGrid w:val="0"/>
              <w:spacing w:line="300" w:lineRule="auto"/>
              <w:jc w:val="center"/>
              <w:rPr>
                <w:snapToGrid w:val="0"/>
                <w:kern w:val="0"/>
              </w:rPr>
            </w:pPr>
          </w:p>
        </w:tc>
        <w:tc>
          <w:tcPr>
            <w:tcW w:w="1125" w:type="dxa"/>
            <w:vAlign w:val="center"/>
          </w:tcPr>
          <w:p w14:paraId="6AD476B9">
            <w:pPr>
              <w:adjustRightInd w:val="0"/>
              <w:snapToGrid w:val="0"/>
              <w:spacing w:line="300" w:lineRule="auto"/>
              <w:jc w:val="center"/>
              <w:rPr>
                <w:snapToGrid w:val="0"/>
                <w:kern w:val="0"/>
              </w:rPr>
            </w:pPr>
          </w:p>
        </w:tc>
      </w:tr>
      <w:tr w14:paraId="2C6F5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2DF32A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77B31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1A06E40E">
            <w:pPr>
              <w:adjustRightInd w:val="0"/>
              <w:snapToGrid w:val="0"/>
              <w:spacing w:line="300" w:lineRule="auto"/>
              <w:jc w:val="center"/>
              <w:rPr>
                <w:snapToGrid w:val="0"/>
                <w:kern w:val="0"/>
              </w:rPr>
            </w:pPr>
          </w:p>
        </w:tc>
        <w:tc>
          <w:tcPr>
            <w:tcW w:w="909" w:type="dxa"/>
            <w:tcBorders>
              <w:bottom w:val="single" w:color="auto" w:sz="4" w:space="0"/>
            </w:tcBorders>
            <w:vAlign w:val="center"/>
          </w:tcPr>
          <w:p w14:paraId="053BAA54">
            <w:pPr>
              <w:adjustRightInd w:val="0"/>
              <w:snapToGrid w:val="0"/>
              <w:spacing w:line="300" w:lineRule="auto"/>
              <w:jc w:val="center"/>
              <w:rPr>
                <w:snapToGrid w:val="0"/>
                <w:kern w:val="0"/>
              </w:rPr>
            </w:pPr>
          </w:p>
        </w:tc>
        <w:tc>
          <w:tcPr>
            <w:tcW w:w="1643" w:type="dxa"/>
            <w:tcBorders>
              <w:bottom w:val="single" w:color="auto" w:sz="4" w:space="0"/>
            </w:tcBorders>
            <w:vAlign w:val="center"/>
          </w:tcPr>
          <w:p w14:paraId="491BD1C4">
            <w:pPr>
              <w:adjustRightInd w:val="0"/>
              <w:snapToGrid w:val="0"/>
              <w:spacing w:line="300" w:lineRule="auto"/>
              <w:jc w:val="center"/>
              <w:rPr>
                <w:snapToGrid w:val="0"/>
                <w:kern w:val="0"/>
              </w:rPr>
            </w:pPr>
          </w:p>
        </w:tc>
        <w:tc>
          <w:tcPr>
            <w:tcW w:w="1701" w:type="dxa"/>
            <w:tcBorders>
              <w:bottom w:val="single" w:color="auto" w:sz="4" w:space="0"/>
            </w:tcBorders>
            <w:vAlign w:val="center"/>
          </w:tcPr>
          <w:p w14:paraId="0477C291">
            <w:pPr>
              <w:adjustRightInd w:val="0"/>
              <w:snapToGrid w:val="0"/>
              <w:spacing w:line="300" w:lineRule="auto"/>
              <w:jc w:val="center"/>
              <w:rPr>
                <w:snapToGrid w:val="0"/>
                <w:kern w:val="0"/>
              </w:rPr>
            </w:pPr>
          </w:p>
        </w:tc>
        <w:tc>
          <w:tcPr>
            <w:tcW w:w="1125" w:type="dxa"/>
            <w:tcBorders>
              <w:bottom w:val="single" w:color="auto" w:sz="4" w:space="0"/>
            </w:tcBorders>
            <w:vAlign w:val="center"/>
          </w:tcPr>
          <w:p w14:paraId="1F60DDF0">
            <w:pPr>
              <w:adjustRightInd w:val="0"/>
              <w:snapToGrid w:val="0"/>
              <w:spacing w:line="300" w:lineRule="auto"/>
              <w:jc w:val="center"/>
              <w:rPr>
                <w:snapToGrid w:val="0"/>
                <w:kern w:val="0"/>
              </w:rPr>
            </w:pPr>
          </w:p>
        </w:tc>
      </w:tr>
      <w:tr w14:paraId="09000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C6EDB1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67B78F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53470D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D48A91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41FC87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63B62BC">
            <w:pPr>
              <w:adjustRightInd w:val="0"/>
              <w:snapToGrid w:val="0"/>
              <w:spacing w:line="300" w:lineRule="auto"/>
              <w:jc w:val="center"/>
              <w:rPr>
                <w:snapToGrid w:val="0"/>
                <w:kern w:val="0"/>
              </w:rPr>
            </w:pPr>
          </w:p>
        </w:tc>
        <w:tc>
          <w:tcPr>
            <w:tcW w:w="1125" w:type="dxa"/>
            <w:tcBorders>
              <w:bottom w:val="single" w:color="auto" w:sz="4" w:space="0"/>
            </w:tcBorders>
            <w:vAlign w:val="center"/>
          </w:tcPr>
          <w:p w14:paraId="71690988">
            <w:pPr>
              <w:adjustRightInd w:val="0"/>
              <w:snapToGrid w:val="0"/>
              <w:spacing w:line="300" w:lineRule="auto"/>
              <w:jc w:val="center"/>
              <w:rPr>
                <w:snapToGrid w:val="0"/>
                <w:kern w:val="0"/>
              </w:rPr>
            </w:pPr>
          </w:p>
        </w:tc>
      </w:tr>
      <w:tr w14:paraId="7E444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1D0C1B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5B915C3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D9253A4">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AF6D09F">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30D756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AB07FC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3BD6EE">
            <w:pPr>
              <w:adjustRightInd w:val="0"/>
              <w:snapToGrid w:val="0"/>
              <w:spacing w:line="300" w:lineRule="auto"/>
              <w:jc w:val="center"/>
              <w:rPr>
                <w:snapToGrid w:val="0"/>
                <w:kern w:val="0"/>
              </w:rPr>
            </w:pPr>
          </w:p>
        </w:tc>
      </w:tr>
      <w:tr w14:paraId="1231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94C7781">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2AEA4BC8">
            <w:pPr>
              <w:adjustRightInd w:val="0"/>
              <w:snapToGrid w:val="0"/>
              <w:spacing w:line="300" w:lineRule="auto"/>
              <w:jc w:val="center"/>
              <w:rPr>
                <w:snapToGrid w:val="0"/>
                <w:kern w:val="0"/>
              </w:rPr>
            </w:pPr>
          </w:p>
        </w:tc>
        <w:tc>
          <w:tcPr>
            <w:tcW w:w="1125" w:type="dxa"/>
            <w:tcBorders>
              <w:top w:val="single" w:color="auto" w:sz="4" w:space="0"/>
            </w:tcBorders>
            <w:vAlign w:val="center"/>
          </w:tcPr>
          <w:p w14:paraId="30303D3C">
            <w:pPr>
              <w:adjustRightInd w:val="0"/>
              <w:snapToGrid w:val="0"/>
              <w:spacing w:line="300" w:lineRule="auto"/>
              <w:jc w:val="center"/>
              <w:rPr>
                <w:snapToGrid w:val="0"/>
                <w:kern w:val="0"/>
              </w:rPr>
            </w:pPr>
          </w:p>
        </w:tc>
      </w:tr>
    </w:tbl>
    <w:p w14:paraId="3255579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投标单位：（盖章）</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4375669">
      <w:pPr>
        <w:adjustRightInd w:val="0"/>
        <w:snapToGrid w:val="0"/>
        <w:spacing w:line="300" w:lineRule="auto"/>
        <w:rPr>
          <w:snapToGrid w:val="0"/>
          <w:kern w:val="0"/>
        </w:rPr>
      </w:pPr>
    </w:p>
    <w:p w14:paraId="4B4654FA">
      <w:pPr>
        <w:adjustRightInd w:val="0"/>
        <w:snapToGrid w:val="0"/>
        <w:spacing w:line="300" w:lineRule="auto"/>
        <w:rPr>
          <w:snapToGrid w:val="0"/>
          <w:kern w:val="0"/>
        </w:rPr>
      </w:pPr>
      <w:r>
        <w:rPr>
          <w:rFonts w:hint="eastAsia"/>
          <w:snapToGrid w:val="0"/>
          <w:kern w:val="0"/>
        </w:rPr>
        <w:t>法定代表人或其授权代表：（签字）</w:t>
      </w: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8"/>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3"/>
        <w:tabs>
          <w:tab w:val="left" w:pos="371"/>
        </w:tabs>
        <w:spacing w:before="120" w:after="120"/>
        <w:ind w:left="-1" w:leftChars="-1" w:hanging="1"/>
        <w:jc w:val="center"/>
        <w:rPr>
          <w:rFonts w:asciiTheme="minorEastAsia" w:hAnsiTheme="minorEastAsia" w:eastAsiaTheme="minorEastAsia"/>
        </w:rPr>
      </w:pPr>
      <w:bookmarkStart w:id="82" w:name="_Toc44690435"/>
      <w:bookmarkStart w:id="83" w:name="_Toc44691167"/>
      <w:bookmarkStart w:id="84" w:name="_Toc44690708"/>
      <w:bookmarkStart w:id="85" w:name="_Toc44691399"/>
      <w:bookmarkStart w:id="86" w:name="_Toc135293188"/>
    </w:p>
    <w:p w14:paraId="2F27DAF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82"/>
      <w:bookmarkEnd w:id="83"/>
      <w:bookmarkEnd w:id="84"/>
      <w:bookmarkEnd w:id="85"/>
      <w:bookmarkEnd w:id="86"/>
    </w:p>
    <w:p w14:paraId="5F581870">
      <w:pPr>
        <w:pStyle w:val="7"/>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2E3D8D25">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kern w:val="0"/>
          <w:szCs w:val="21"/>
          <w:lang w:val="en-US" w:eastAsia="zh-CN"/>
        </w:rPr>
        <w:t>项目实施方案</w:t>
      </w:r>
    </w:p>
    <w:p w14:paraId="73FB428F">
      <w:pPr>
        <w:spacing w:line="360" w:lineRule="auto"/>
        <w:ind w:firstLine="420" w:firstLineChars="200"/>
        <w:rPr>
          <w:rFonts w:ascii="宋体" w:hAnsi="宋体" w:cs="宋体"/>
          <w:szCs w:val="21"/>
        </w:rPr>
      </w:pPr>
      <w:r>
        <w:rPr>
          <w:rFonts w:hint="eastAsia" w:ascii="宋体" w:hAnsi="宋体"/>
          <w:szCs w:val="21"/>
        </w:rPr>
        <w:t>2、</w:t>
      </w:r>
      <w:r>
        <w:rPr>
          <w:rFonts w:hint="eastAsia" w:ascii="宋体" w:hAnsi="宋体" w:cs="宋体"/>
          <w:kern w:val="0"/>
          <w:szCs w:val="21"/>
        </w:rPr>
        <w:t>培训及售后服务方案</w:t>
      </w:r>
    </w:p>
    <w:p w14:paraId="1DD75486">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eastAsia="宋体" w:cs="宋体"/>
          <w:sz w:val="21"/>
          <w:szCs w:val="21"/>
        </w:rPr>
        <w:t>企业实力</w:t>
      </w:r>
    </w:p>
    <w:p w14:paraId="42066D9D">
      <w:pPr>
        <w:spacing w:line="360" w:lineRule="auto"/>
        <w:ind w:firstLine="420" w:firstLineChars="200"/>
        <w:rPr>
          <w:rFonts w:hint="eastAsia" w:ascii="宋体" w:hAnsi="宋体" w:eastAsia="宋体" w:cs="宋体"/>
          <w:sz w:val="21"/>
          <w:szCs w:val="21"/>
        </w:rPr>
      </w:pPr>
      <w:r>
        <w:rPr>
          <w:rFonts w:hint="eastAsia" w:ascii="宋体" w:hAnsi="宋体" w:cs="宋体"/>
          <w:szCs w:val="21"/>
        </w:rPr>
        <w:t>4、</w:t>
      </w:r>
      <w:r>
        <w:rPr>
          <w:rFonts w:hint="eastAsia" w:ascii="宋体" w:hAnsi="宋体" w:cs="宋体"/>
          <w:sz w:val="21"/>
          <w:szCs w:val="21"/>
          <w:lang w:val="en-US" w:eastAsia="zh-CN"/>
        </w:rPr>
        <w:t>产品</w:t>
      </w:r>
      <w:r>
        <w:rPr>
          <w:rFonts w:hint="eastAsia" w:ascii="宋体" w:hAnsi="宋体" w:eastAsia="宋体" w:cs="宋体"/>
          <w:sz w:val="21"/>
          <w:szCs w:val="21"/>
        </w:rPr>
        <w:t>资质</w:t>
      </w:r>
    </w:p>
    <w:p w14:paraId="45997667">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default" w:ascii="宋体" w:hAnsi="宋体" w:cs="宋体"/>
          <w:kern w:val="0"/>
          <w:szCs w:val="21"/>
          <w:lang w:val="en-US"/>
        </w:rPr>
        <w:t>案例</w:t>
      </w:r>
      <w:r>
        <w:rPr>
          <w:rFonts w:hint="eastAsia" w:ascii="宋体" w:hAnsi="宋体" w:cs="宋体"/>
          <w:kern w:val="0"/>
          <w:szCs w:val="21"/>
        </w:rPr>
        <w:t>证明</w:t>
      </w:r>
    </w:p>
    <w:p w14:paraId="5D4F00B9">
      <w:pPr>
        <w:spacing w:line="360" w:lineRule="auto"/>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62D8E219">
      <w:pPr>
        <w:spacing w:line="360" w:lineRule="auto"/>
        <w:ind w:left="420"/>
        <w:rPr>
          <w:rFonts w:ascii="宋体" w:hAnsi="宋体"/>
          <w:bCs/>
        </w:rPr>
      </w:pPr>
      <w:r>
        <w:rPr>
          <w:rFonts w:hint="eastAsia" w:ascii="宋体" w:hAnsi="宋体"/>
          <w:bCs/>
          <w:lang w:val="en-US" w:eastAsia="zh-CN"/>
        </w:rPr>
        <w:t>7</w:t>
      </w:r>
      <w:r>
        <w:rPr>
          <w:rFonts w:hint="eastAsia" w:ascii="宋体" w:hAnsi="宋体"/>
          <w:bCs/>
        </w:rPr>
        <w:t>、投标人认为必要的其他方案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3C2EAB1A">
      <w:pPr>
        <w:adjustRightInd w:val="0"/>
        <w:snapToGrid w:val="0"/>
        <w:spacing w:line="300" w:lineRule="auto"/>
        <w:rPr>
          <w:snapToGrid w:val="0"/>
          <w:kern w:val="0"/>
        </w:rPr>
      </w:pPr>
      <w:r>
        <w:rPr>
          <w:rFonts w:hint="eastAsia"/>
          <w:snapToGrid w:val="0"/>
          <w:kern w:val="0"/>
        </w:rPr>
        <w:t>投标单位：（盖章）</w:t>
      </w:r>
    </w:p>
    <w:p w14:paraId="7E1CB2A4">
      <w:pPr>
        <w:adjustRightInd w:val="0"/>
        <w:snapToGrid w:val="0"/>
        <w:spacing w:line="300" w:lineRule="auto"/>
        <w:rPr>
          <w:snapToGrid w:val="0"/>
          <w:kern w:val="0"/>
        </w:rPr>
      </w:pPr>
    </w:p>
    <w:p w14:paraId="5F003F41">
      <w:pPr>
        <w:adjustRightInd w:val="0"/>
        <w:snapToGrid w:val="0"/>
        <w:spacing w:line="300" w:lineRule="auto"/>
        <w:rPr>
          <w:snapToGrid w:val="0"/>
          <w:kern w:val="0"/>
        </w:rPr>
      </w:pPr>
    </w:p>
    <w:p w14:paraId="59F8AEA2">
      <w:pPr>
        <w:adjustRightInd w:val="0"/>
        <w:snapToGrid w:val="0"/>
        <w:spacing w:line="300" w:lineRule="auto"/>
        <w:rPr>
          <w:snapToGrid w:val="0"/>
          <w:kern w:val="0"/>
        </w:rPr>
      </w:pPr>
      <w:r>
        <w:rPr>
          <w:rFonts w:hint="eastAsia"/>
          <w:snapToGrid w:val="0"/>
          <w:kern w:val="0"/>
        </w:rPr>
        <w:t>法定代表人或其授权代表：（签字）</w:t>
      </w:r>
    </w:p>
    <w:p w14:paraId="2C833205">
      <w:pPr>
        <w:adjustRightInd w:val="0"/>
        <w:snapToGrid w:val="0"/>
        <w:spacing w:line="300" w:lineRule="auto"/>
        <w:rPr>
          <w:snapToGrid w:val="0"/>
          <w:kern w:val="0"/>
        </w:rPr>
      </w:pPr>
    </w:p>
    <w:p w14:paraId="39650309">
      <w:pPr>
        <w:adjustRightInd w:val="0"/>
        <w:snapToGrid w:val="0"/>
        <w:spacing w:line="300" w:lineRule="auto"/>
        <w:rPr>
          <w:snapToGrid w:val="0"/>
          <w:kern w:val="0"/>
        </w:rPr>
      </w:pPr>
    </w:p>
    <w:p w14:paraId="1294C8E4">
      <w:pPr>
        <w:wordWrap w:val="0"/>
        <w:adjustRightInd w:val="0"/>
        <w:snapToGrid w:val="0"/>
        <w:spacing w:line="300" w:lineRule="auto"/>
        <w:jc w:val="right"/>
        <w:rPr>
          <w:snapToGrid w:val="0"/>
          <w:kern w:val="0"/>
        </w:rPr>
      </w:pPr>
      <w:r>
        <w:rPr>
          <w:rFonts w:hint="eastAsia"/>
          <w:snapToGrid w:val="0"/>
          <w:kern w:val="0"/>
        </w:rPr>
        <w:t>年    月   日</w:t>
      </w:r>
    </w:p>
    <w:p w14:paraId="4902D934">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68EAE09B">
      <w:pPr>
        <w:pStyle w:val="4"/>
      </w:pPr>
    </w:p>
    <w:p w14:paraId="417B8C56">
      <w:pPr>
        <w:adjustRightInd w:val="0"/>
        <w:snapToGrid w:val="0"/>
        <w:spacing w:line="300" w:lineRule="auto"/>
        <w:jc w:val="right"/>
        <w:rPr>
          <w:snapToGrid w:val="0"/>
          <w:kern w:val="0"/>
        </w:rPr>
      </w:pPr>
    </w:p>
    <w:p w14:paraId="2E719E9D">
      <w:pPr>
        <w:adjustRightInd w:val="0"/>
        <w:snapToGrid w:val="0"/>
        <w:spacing w:line="300" w:lineRule="auto"/>
        <w:jc w:val="right"/>
        <w:rPr>
          <w:snapToGrid w:val="0"/>
          <w:kern w:val="0"/>
        </w:rPr>
      </w:pP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投标单位：（盖章）</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0F8BECE1">
      <w:pPr>
        <w:adjustRightInd w:val="0"/>
        <w:snapToGrid w:val="0"/>
        <w:spacing w:line="300" w:lineRule="auto"/>
        <w:rPr>
          <w:snapToGrid w:val="0"/>
          <w:kern w:val="0"/>
        </w:rPr>
      </w:pPr>
    </w:p>
    <w:p w14:paraId="6396C76F">
      <w:pPr>
        <w:adjustRightInd w:val="0"/>
        <w:snapToGrid w:val="0"/>
        <w:spacing w:line="300" w:lineRule="auto"/>
        <w:rPr>
          <w:snapToGrid w:val="0"/>
          <w:kern w:val="0"/>
        </w:rPr>
      </w:pPr>
      <w:r>
        <w:rPr>
          <w:rFonts w:hint="eastAsia"/>
          <w:snapToGrid w:val="0"/>
          <w:kern w:val="0"/>
        </w:rPr>
        <w:t>法定代表人或其授权代表：（签字）</w:t>
      </w: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3"/>
        <w:tabs>
          <w:tab w:val="left" w:pos="371"/>
        </w:tabs>
        <w:spacing w:before="120" w:after="120"/>
        <w:ind w:left="-1" w:leftChars="-1" w:hanging="1"/>
        <w:jc w:val="center"/>
        <w:rPr>
          <w:rFonts w:asciiTheme="minorEastAsia" w:hAnsiTheme="minorEastAsia" w:eastAsiaTheme="minorEastAsia"/>
        </w:rPr>
      </w:pPr>
      <w:bookmarkStart w:id="87" w:name="_Toc135293189"/>
    </w:p>
    <w:p w14:paraId="354E825C"/>
    <w:p w14:paraId="5F4697AB">
      <w:pPr>
        <w:pStyle w:val="4"/>
      </w:pPr>
    </w:p>
    <w:p w14:paraId="241FDC79"/>
    <w:p w14:paraId="3B5CA548">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7"/>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w:t>
      </w:r>
      <w:r>
        <w:rPr>
          <w:rFonts w:hint="eastAsia" w:eastAsia="楷体_GB2312"/>
          <w:b/>
          <w:bCs/>
          <w:snapToGrid w:val="0"/>
          <w:kern w:val="0"/>
          <w:lang w:eastAsia="zh-CN"/>
        </w:rPr>
        <w:t>复印件或扫描件</w:t>
      </w:r>
      <w:r>
        <w:rPr>
          <w:rFonts w:hint="eastAsia" w:eastAsia="楷体_GB2312"/>
          <w:b/>
          <w:bCs/>
          <w:snapToGrid w:val="0"/>
          <w:kern w:val="0"/>
        </w:rPr>
        <w:t>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3"/>
        <w:tabs>
          <w:tab w:val="left" w:pos="371"/>
        </w:tabs>
        <w:spacing w:before="120" w:after="120"/>
        <w:ind w:left="-1" w:leftChars="-1" w:hanging="1"/>
        <w:jc w:val="center"/>
        <w:rPr>
          <w:rFonts w:asciiTheme="minorEastAsia" w:hAnsiTheme="minorEastAsia" w:eastAsiaTheme="minorEastAsia"/>
        </w:rPr>
      </w:pPr>
      <w:bookmarkStart w:id="88" w:name="_Toc135293190"/>
      <w:bookmarkStart w:id="89" w:name="_Toc44690436"/>
      <w:bookmarkStart w:id="90" w:name="_Toc44691168"/>
      <w:bookmarkStart w:id="91" w:name="_Toc44691400"/>
      <w:bookmarkStart w:id="92" w:name="_Toc44690709"/>
      <w:r>
        <w:rPr>
          <w:rFonts w:hint="eastAsia" w:asciiTheme="minorEastAsia" w:hAnsiTheme="minorEastAsia" w:eastAsiaTheme="minorEastAsia"/>
        </w:rPr>
        <w:t>格式9  偏离表</w:t>
      </w:r>
      <w:bookmarkEnd w:id="88"/>
      <w:bookmarkEnd w:id="89"/>
      <w:bookmarkEnd w:id="90"/>
      <w:bookmarkEnd w:id="91"/>
      <w:bookmarkEnd w:id="92"/>
    </w:p>
    <w:p w14:paraId="7830B77A">
      <w:pPr>
        <w:adjustRightInd w:val="0"/>
        <w:snapToGrid w:val="0"/>
        <w:spacing w:line="360" w:lineRule="auto"/>
        <w:rPr>
          <w:rFonts w:ascii="宋体" w:hAnsi="宋体"/>
        </w:rPr>
      </w:pPr>
    </w:p>
    <w:p w14:paraId="0421504F">
      <w:pPr>
        <w:spacing w:afterLines="50"/>
        <w:jc w:val="center"/>
        <w:rPr>
          <w:rFonts w:ascii="黑体" w:hAnsi="宋体" w:eastAsia="黑体"/>
          <w:bCs/>
          <w:kern w:val="0"/>
          <w:sz w:val="24"/>
          <w:szCs w:val="24"/>
        </w:rPr>
      </w:pPr>
      <w:r>
        <w:rPr>
          <w:rFonts w:hint="eastAsia" w:ascii="黑体" w:hAnsi="宋体" w:eastAsia="黑体"/>
          <w:bCs/>
          <w:kern w:val="0"/>
          <w:sz w:val="24"/>
          <w:szCs w:val="24"/>
        </w:rPr>
        <w:t>服务要求偏离表</w:t>
      </w:r>
    </w:p>
    <w:tbl>
      <w:tblPr>
        <w:tblStyle w:val="5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331E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1" w:type="dxa"/>
            <w:vAlign w:val="center"/>
          </w:tcPr>
          <w:p w14:paraId="7F312354">
            <w:pPr>
              <w:jc w:val="center"/>
              <w:rPr>
                <w:rFonts w:ascii="宋体" w:hAnsi="宋体"/>
                <w:szCs w:val="21"/>
              </w:rPr>
            </w:pPr>
            <w:r>
              <w:rPr>
                <w:rFonts w:hint="eastAsia" w:ascii="宋体" w:hAnsi="宋体"/>
                <w:szCs w:val="21"/>
              </w:rPr>
              <w:t>序号</w:t>
            </w:r>
          </w:p>
        </w:tc>
        <w:tc>
          <w:tcPr>
            <w:tcW w:w="2551" w:type="dxa"/>
            <w:vAlign w:val="center"/>
          </w:tcPr>
          <w:p w14:paraId="2228ECF7">
            <w:pPr>
              <w:jc w:val="center"/>
              <w:rPr>
                <w:rFonts w:ascii="宋体" w:hAnsi="宋体"/>
                <w:szCs w:val="21"/>
              </w:rPr>
            </w:pPr>
            <w:r>
              <w:rPr>
                <w:rFonts w:hint="eastAsia" w:ascii="宋体" w:hAnsi="宋体"/>
                <w:szCs w:val="21"/>
              </w:rPr>
              <w:t>招标文件服务要求</w:t>
            </w:r>
          </w:p>
        </w:tc>
        <w:tc>
          <w:tcPr>
            <w:tcW w:w="1985" w:type="dxa"/>
            <w:vAlign w:val="center"/>
          </w:tcPr>
          <w:p w14:paraId="026A87AB">
            <w:pPr>
              <w:jc w:val="center"/>
              <w:rPr>
                <w:rFonts w:ascii="宋体" w:hAnsi="宋体"/>
                <w:szCs w:val="21"/>
              </w:rPr>
            </w:pPr>
            <w:r>
              <w:rPr>
                <w:rFonts w:hint="eastAsia" w:ascii="宋体" w:hAnsi="宋体"/>
                <w:szCs w:val="21"/>
              </w:rPr>
              <w:t>投标文件服务响应</w:t>
            </w:r>
          </w:p>
        </w:tc>
        <w:tc>
          <w:tcPr>
            <w:tcW w:w="1276" w:type="dxa"/>
            <w:vAlign w:val="center"/>
          </w:tcPr>
          <w:p w14:paraId="18D3B245">
            <w:pPr>
              <w:jc w:val="center"/>
              <w:rPr>
                <w:rFonts w:ascii="宋体" w:hAnsi="宋体"/>
                <w:szCs w:val="21"/>
              </w:rPr>
            </w:pPr>
            <w:r>
              <w:rPr>
                <w:rFonts w:hint="eastAsia" w:ascii="宋体" w:hAnsi="宋体"/>
                <w:szCs w:val="21"/>
              </w:rPr>
              <w:t>偏离情况</w:t>
            </w:r>
          </w:p>
        </w:tc>
        <w:tc>
          <w:tcPr>
            <w:tcW w:w="2551" w:type="dxa"/>
            <w:vAlign w:val="center"/>
          </w:tcPr>
          <w:p w14:paraId="656D5D72">
            <w:pPr>
              <w:jc w:val="center"/>
              <w:rPr>
                <w:rFonts w:ascii="宋体" w:hAnsi="宋体"/>
                <w:szCs w:val="21"/>
              </w:rPr>
            </w:pPr>
            <w:r>
              <w:rPr>
                <w:rFonts w:hint="eastAsia" w:ascii="宋体" w:hAnsi="宋体"/>
                <w:szCs w:val="21"/>
              </w:rPr>
              <w:t>说明</w:t>
            </w:r>
          </w:p>
        </w:tc>
      </w:tr>
      <w:tr w14:paraId="7B8B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59C5A9FF">
            <w:pPr>
              <w:rPr>
                <w:sz w:val="24"/>
              </w:rPr>
            </w:pPr>
          </w:p>
        </w:tc>
        <w:tc>
          <w:tcPr>
            <w:tcW w:w="2551" w:type="dxa"/>
          </w:tcPr>
          <w:p w14:paraId="327EF88F">
            <w:pPr>
              <w:rPr>
                <w:sz w:val="24"/>
              </w:rPr>
            </w:pPr>
          </w:p>
        </w:tc>
        <w:tc>
          <w:tcPr>
            <w:tcW w:w="1985" w:type="dxa"/>
          </w:tcPr>
          <w:p w14:paraId="70F98180">
            <w:pPr>
              <w:rPr>
                <w:sz w:val="24"/>
              </w:rPr>
            </w:pPr>
          </w:p>
        </w:tc>
        <w:tc>
          <w:tcPr>
            <w:tcW w:w="1276" w:type="dxa"/>
          </w:tcPr>
          <w:p w14:paraId="61249EAF">
            <w:pPr>
              <w:rPr>
                <w:sz w:val="24"/>
              </w:rPr>
            </w:pPr>
          </w:p>
        </w:tc>
        <w:tc>
          <w:tcPr>
            <w:tcW w:w="2551" w:type="dxa"/>
          </w:tcPr>
          <w:p w14:paraId="6CE7CF28">
            <w:pPr>
              <w:rPr>
                <w:szCs w:val="21"/>
              </w:rPr>
            </w:pPr>
            <w:r>
              <w:rPr>
                <w:rFonts w:hint="eastAsia"/>
                <w:szCs w:val="21"/>
              </w:rPr>
              <w:t>如需附证明文件，应在“说明”栏填写证明文件对应名称和页码。</w:t>
            </w:r>
          </w:p>
        </w:tc>
      </w:tr>
      <w:tr w14:paraId="5A8D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71715B20">
            <w:pPr>
              <w:rPr>
                <w:sz w:val="24"/>
              </w:rPr>
            </w:pPr>
          </w:p>
        </w:tc>
        <w:tc>
          <w:tcPr>
            <w:tcW w:w="2551" w:type="dxa"/>
          </w:tcPr>
          <w:p w14:paraId="3976A07C">
            <w:pPr>
              <w:rPr>
                <w:sz w:val="24"/>
              </w:rPr>
            </w:pPr>
          </w:p>
        </w:tc>
        <w:tc>
          <w:tcPr>
            <w:tcW w:w="1985" w:type="dxa"/>
          </w:tcPr>
          <w:p w14:paraId="526FC1B9">
            <w:pPr>
              <w:rPr>
                <w:sz w:val="24"/>
              </w:rPr>
            </w:pPr>
          </w:p>
        </w:tc>
        <w:tc>
          <w:tcPr>
            <w:tcW w:w="1276" w:type="dxa"/>
          </w:tcPr>
          <w:p w14:paraId="2CD8298F">
            <w:pPr>
              <w:rPr>
                <w:sz w:val="24"/>
              </w:rPr>
            </w:pPr>
          </w:p>
        </w:tc>
        <w:tc>
          <w:tcPr>
            <w:tcW w:w="2551" w:type="dxa"/>
          </w:tcPr>
          <w:p w14:paraId="7A2159EC">
            <w:pPr>
              <w:rPr>
                <w:sz w:val="24"/>
              </w:rPr>
            </w:pPr>
          </w:p>
        </w:tc>
      </w:tr>
      <w:tr w14:paraId="6776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049CBFB1">
            <w:pPr>
              <w:rPr>
                <w:sz w:val="24"/>
              </w:rPr>
            </w:pPr>
          </w:p>
        </w:tc>
        <w:tc>
          <w:tcPr>
            <w:tcW w:w="2551" w:type="dxa"/>
          </w:tcPr>
          <w:p w14:paraId="334D0DC9">
            <w:pPr>
              <w:rPr>
                <w:sz w:val="24"/>
              </w:rPr>
            </w:pPr>
          </w:p>
        </w:tc>
        <w:tc>
          <w:tcPr>
            <w:tcW w:w="1985" w:type="dxa"/>
          </w:tcPr>
          <w:p w14:paraId="4E73F027">
            <w:pPr>
              <w:rPr>
                <w:sz w:val="24"/>
              </w:rPr>
            </w:pPr>
          </w:p>
        </w:tc>
        <w:tc>
          <w:tcPr>
            <w:tcW w:w="1276" w:type="dxa"/>
          </w:tcPr>
          <w:p w14:paraId="329FE0D2">
            <w:pPr>
              <w:rPr>
                <w:sz w:val="24"/>
              </w:rPr>
            </w:pPr>
          </w:p>
        </w:tc>
        <w:tc>
          <w:tcPr>
            <w:tcW w:w="2551" w:type="dxa"/>
          </w:tcPr>
          <w:p w14:paraId="6D5B821D">
            <w:pPr>
              <w:rPr>
                <w:sz w:val="24"/>
              </w:rPr>
            </w:pPr>
          </w:p>
        </w:tc>
      </w:tr>
    </w:tbl>
    <w:p w14:paraId="207861E3">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14:paraId="6F3E3DC9">
      <w:pPr>
        <w:keepNext/>
        <w:keepLines/>
        <w:tabs>
          <w:tab w:val="left" w:pos="765"/>
        </w:tabs>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1</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“招标文件服务要求”一栏填写招标文件第二章“招标项目需求”</w:t>
      </w:r>
      <w:r>
        <w:rPr>
          <w:rFonts w:asciiTheme="minorEastAsia" w:hAnsiTheme="minorEastAsia" w:eastAsiaTheme="minorEastAsia"/>
          <w:b/>
          <w:bCs/>
          <w:kern w:val="0"/>
          <w:szCs w:val="21"/>
          <w:highlight w:val="yellow"/>
        </w:rPr>
        <w:t>“</w:t>
      </w:r>
      <w:r>
        <w:rPr>
          <w:rFonts w:hint="eastAsia" w:asciiTheme="minorEastAsia" w:hAnsiTheme="minorEastAsia" w:eastAsiaTheme="minorEastAsia"/>
          <w:b/>
          <w:bCs/>
          <w:kern w:val="0"/>
          <w:szCs w:val="21"/>
          <w:highlight w:val="yellow"/>
          <w:lang w:val="en-US" w:eastAsia="zh-CN"/>
        </w:rPr>
        <w:t>二</w:t>
      </w:r>
      <w:r>
        <w:rPr>
          <w:rFonts w:hint="eastAsia" w:asciiTheme="minorEastAsia" w:hAnsiTheme="minorEastAsia" w:eastAsiaTheme="minorEastAsia"/>
          <w:b/>
          <w:bCs/>
          <w:kern w:val="0"/>
          <w:szCs w:val="21"/>
          <w:highlight w:val="yellow"/>
        </w:rPr>
        <w:t>、项目</w:t>
      </w:r>
      <w:r>
        <w:rPr>
          <w:rFonts w:asciiTheme="minorEastAsia" w:hAnsiTheme="minorEastAsia" w:eastAsiaTheme="minorEastAsia"/>
          <w:b/>
          <w:bCs/>
          <w:kern w:val="0"/>
          <w:szCs w:val="21"/>
          <w:highlight w:val="yellow"/>
        </w:rPr>
        <w:t>服务</w:t>
      </w:r>
      <w:r>
        <w:rPr>
          <w:rFonts w:hint="eastAsia" w:asciiTheme="minorEastAsia" w:hAnsiTheme="minorEastAsia" w:eastAsiaTheme="minorEastAsia"/>
          <w:b/>
          <w:bCs/>
          <w:kern w:val="0"/>
          <w:szCs w:val="21"/>
          <w:highlight w:val="yellow"/>
        </w:rPr>
        <w:t>要求</w:t>
      </w:r>
      <w:r>
        <w:rPr>
          <w:rFonts w:asciiTheme="minorEastAsia" w:hAnsiTheme="minorEastAsia" w:eastAsiaTheme="minorEastAsia"/>
          <w:b/>
          <w:bCs/>
          <w:kern w:val="0"/>
          <w:szCs w:val="21"/>
          <w:highlight w:val="yellow"/>
        </w:rPr>
        <w:t>”</w:t>
      </w:r>
      <w:r>
        <w:rPr>
          <w:rFonts w:asciiTheme="minorEastAsia" w:hAnsiTheme="minorEastAsia" w:eastAsiaTheme="minorEastAsia"/>
          <w:bCs/>
          <w:kern w:val="0"/>
          <w:szCs w:val="21"/>
        </w:rPr>
        <w:t>的内容。</w:t>
      </w:r>
    </w:p>
    <w:p w14:paraId="760FCF51">
      <w:pPr>
        <w:keepNext/>
        <w:keepLines/>
        <w:tabs>
          <w:tab w:val="left" w:pos="765"/>
        </w:tabs>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2</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“投标文件服务</w:t>
      </w:r>
      <w:r>
        <w:rPr>
          <w:rFonts w:hint="eastAsia" w:asciiTheme="minorEastAsia" w:hAnsiTheme="minorEastAsia" w:eastAsiaTheme="minorEastAsia"/>
          <w:bCs/>
          <w:kern w:val="0"/>
          <w:szCs w:val="21"/>
        </w:rPr>
        <w:t>响应</w:t>
      </w:r>
      <w:r>
        <w:rPr>
          <w:rFonts w:asciiTheme="minorEastAsia" w:hAnsiTheme="minorEastAsia" w:eastAsiaTheme="minorEastAsia"/>
          <w:bCs/>
          <w:kern w:val="0"/>
          <w:szCs w:val="21"/>
        </w:rPr>
        <w:t>”一栏详细填写响应情况，并应对照</w:t>
      </w:r>
      <w:r>
        <w:rPr>
          <w:rFonts w:hint="eastAsia" w:asciiTheme="minorEastAsia" w:hAnsiTheme="minorEastAsia" w:eastAsiaTheme="minorEastAsia"/>
          <w:bCs/>
          <w:kern w:val="0"/>
          <w:szCs w:val="21"/>
        </w:rPr>
        <w:t>招</w:t>
      </w:r>
      <w:r>
        <w:rPr>
          <w:rFonts w:asciiTheme="minorEastAsia" w:hAnsiTheme="minorEastAsia" w:eastAsiaTheme="minorEastAsia"/>
          <w:bCs/>
          <w:kern w:val="0"/>
          <w:szCs w:val="21"/>
        </w:rPr>
        <w:t>标文件</w:t>
      </w:r>
      <w:r>
        <w:rPr>
          <w:rFonts w:hint="eastAsia" w:asciiTheme="minorEastAsia" w:hAnsiTheme="minorEastAsia" w:eastAsiaTheme="minorEastAsia"/>
          <w:bCs/>
          <w:kern w:val="0"/>
          <w:szCs w:val="21"/>
        </w:rPr>
        <w:t>服务</w:t>
      </w:r>
      <w:r>
        <w:rPr>
          <w:rFonts w:asciiTheme="minorEastAsia" w:hAnsiTheme="minorEastAsia" w:eastAsiaTheme="minorEastAsia"/>
          <w:bCs/>
          <w:kern w:val="0"/>
          <w:szCs w:val="21"/>
        </w:rPr>
        <w:t>要求一一对应响应。</w:t>
      </w:r>
    </w:p>
    <w:p w14:paraId="74B2080C">
      <w:pPr>
        <w:keepNext/>
        <w:keepLines/>
        <w:tabs>
          <w:tab w:val="left" w:pos="765"/>
        </w:tabs>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3</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“偏离情况”一栏应如实填写“正偏离”、“负偏离”或“无偏离”。</w:t>
      </w:r>
    </w:p>
    <w:p w14:paraId="65D54598">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r>
        <w:rPr>
          <w:rFonts w:asciiTheme="minorEastAsia" w:hAnsiTheme="minorEastAsia" w:eastAsiaTheme="minorEastAsia"/>
          <w:bCs/>
          <w:kern w:val="0"/>
          <w:szCs w:val="21"/>
        </w:rPr>
        <w:t>。</w:t>
      </w:r>
    </w:p>
    <w:p w14:paraId="50C1B506">
      <w:pPr>
        <w:spacing w:line="360" w:lineRule="auto"/>
        <w:rPr>
          <w:rFonts w:cs="Arial" w:asciiTheme="minorEastAsia" w:hAnsiTheme="minorEastAsia" w:eastAsiaTheme="minorEastAsia"/>
          <w:b/>
          <w:bCs/>
          <w:szCs w:val="21"/>
        </w:rPr>
      </w:pPr>
      <w:r>
        <w:rPr>
          <w:rFonts w:hint="eastAsia" w:asciiTheme="minorEastAsia" w:hAnsiTheme="minorEastAsia" w:eastAsiaTheme="minorEastAsia"/>
          <w:bCs/>
          <w:kern w:val="0"/>
          <w:szCs w:val="21"/>
        </w:rPr>
        <w:t>5、如招标文件要求提供证明材料的，投标文件需提供相应证明材料</w:t>
      </w:r>
      <w:r>
        <w:rPr>
          <w:rFonts w:hint="eastAsia" w:asciiTheme="minorEastAsia" w:hAnsiTheme="minorEastAsia" w:eastAsiaTheme="minorEastAsia"/>
          <w:bCs/>
          <w:kern w:val="0"/>
          <w:szCs w:val="21"/>
          <w:lang w:val="en-US" w:eastAsia="zh-CN"/>
        </w:rPr>
        <w:t>复印件或</w:t>
      </w:r>
      <w:r>
        <w:rPr>
          <w:rFonts w:hint="eastAsia" w:asciiTheme="minorEastAsia" w:hAnsiTheme="minorEastAsia" w:eastAsiaTheme="minorEastAsia"/>
          <w:bCs/>
          <w:kern w:val="0"/>
          <w:szCs w:val="21"/>
        </w:rPr>
        <w:t>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cs="Arial" w:asciiTheme="minorEastAsia" w:hAnsiTheme="minorEastAsia" w:eastAsiaTheme="minorEastAsia"/>
          <w:bCs/>
          <w:szCs w:val="21"/>
        </w:rPr>
        <w:t>。</w:t>
      </w:r>
    </w:p>
    <w:p w14:paraId="03853B5C">
      <w:pPr>
        <w:adjustRightInd w:val="0"/>
        <w:snapToGrid w:val="0"/>
        <w:spacing w:line="300" w:lineRule="auto"/>
        <w:rPr>
          <w:rFonts w:eastAsia="楷体_GB2312"/>
          <w:snapToGrid w:val="0"/>
          <w:kern w:val="0"/>
        </w:rPr>
      </w:pPr>
    </w:p>
    <w:p w14:paraId="659C70D4">
      <w:pPr>
        <w:adjustRightInd w:val="0"/>
        <w:snapToGrid w:val="0"/>
        <w:spacing w:line="300" w:lineRule="auto"/>
        <w:rPr>
          <w:snapToGrid w:val="0"/>
          <w:kern w:val="0"/>
        </w:rPr>
      </w:pPr>
      <w:r>
        <w:rPr>
          <w:rFonts w:hint="eastAsia"/>
          <w:snapToGrid w:val="0"/>
          <w:kern w:val="0"/>
        </w:rPr>
        <w:t>投标单位：（盖章）</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449BDC9">
      <w:pPr>
        <w:adjustRightInd w:val="0"/>
        <w:snapToGrid w:val="0"/>
        <w:spacing w:line="300" w:lineRule="auto"/>
        <w:rPr>
          <w:snapToGrid w:val="0"/>
          <w:kern w:val="0"/>
        </w:rPr>
      </w:pPr>
      <w:r>
        <w:rPr>
          <w:rFonts w:hint="eastAsia"/>
          <w:snapToGrid w:val="0"/>
          <w:kern w:val="0"/>
        </w:rPr>
        <w:t>法定代表人或其授权代表：（签字）</w:t>
      </w:r>
    </w:p>
    <w:p w14:paraId="5EA5B7E8">
      <w:pPr>
        <w:wordWrap w:val="0"/>
        <w:adjustRightInd w:val="0"/>
        <w:snapToGrid w:val="0"/>
        <w:spacing w:line="300" w:lineRule="auto"/>
        <w:jc w:val="right"/>
        <w:rPr>
          <w:rFonts w:hint="eastAsia"/>
          <w:snapToGrid w:val="0"/>
          <w:kern w:val="0"/>
        </w:rPr>
      </w:pPr>
      <w:r>
        <w:rPr>
          <w:rFonts w:hint="eastAsia"/>
          <w:snapToGrid w:val="0"/>
          <w:kern w:val="0"/>
        </w:rPr>
        <w:t>年    月   日</w:t>
      </w:r>
    </w:p>
    <w:p w14:paraId="11E0BE17">
      <w:pPr>
        <w:wordWrap/>
        <w:adjustRightInd w:val="0"/>
        <w:snapToGrid w:val="0"/>
        <w:spacing w:line="300" w:lineRule="auto"/>
        <w:jc w:val="right"/>
        <w:rPr>
          <w:rFonts w:hint="eastAsia"/>
          <w:snapToGrid w:val="0"/>
          <w:kern w:val="0"/>
        </w:rPr>
      </w:pPr>
    </w:p>
    <w:p w14:paraId="474DBCC5">
      <w:pPr>
        <w:spacing w:afterLines="50"/>
        <w:jc w:val="center"/>
        <w:rPr>
          <w:rFonts w:ascii="黑体" w:hAnsi="宋体" w:eastAsia="黑体"/>
          <w:bCs/>
          <w:kern w:val="0"/>
          <w:sz w:val="24"/>
          <w:szCs w:val="24"/>
        </w:rPr>
      </w:pPr>
      <w:r>
        <w:rPr>
          <w:rFonts w:hint="eastAsia" w:ascii="黑体" w:hAnsi="宋体" w:eastAsia="黑体"/>
          <w:bCs/>
          <w:kern w:val="0"/>
          <w:sz w:val="24"/>
          <w:szCs w:val="24"/>
        </w:rPr>
        <w:t>商务要求偏离表</w:t>
      </w:r>
    </w:p>
    <w:tbl>
      <w:tblPr>
        <w:tblStyle w:val="50"/>
        <w:tblW w:w="91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2551"/>
        <w:gridCol w:w="1344"/>
        <w:gridCol w:w="2008"/>
      </w:tblGrid>
      <w:tr w14:paraId="7043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1" w:type="dxa"/>
            <w:vAlign w:val="center"/>
          </w:tcPr>
          <w:p w14:paraId="50B243E8">
            <w:pPr>
              <w:jc w:val="center"/>
              <w:rPr>
                <w:rFonts w:ascii="宋体" w:hAnsi="宋体"/>
                <w:szCs w:val="21"/>
              </w:rPr>
            </w:pPr>
            <w:r>
              <w:rPr>
                <w:rFonts w:hint="eastAsia" w:ascii="宋体" w:hAnsi="宋体"/>
                <w:szCs w:val="21"/>
              </w:rPr>
              <w:t>序号</w:t>
            </w:r>
          </w:p>
        </w:tc>
        <w:tc>
          <w:tcPr>
            <w:tcW w:w="2410" w:type="dxa"/>
            <w:vAlign w:val="center"/>
          </w:tcPr>
          <w:p w14:paraId="31B04D2D">
            <w:pPr>
              <w:jc w:val="center"/>
              <w:rPr>
                <w:rFonts w:ascii="宋体" w:hAnsi="宋体"/>
                <w:szCs w:val="21"/>
              </w:rPr>
            </w:pPr>
            <w:r>
              <w:rPr>
                <w:rFonts w:hint="eastAsia" w:ascii="宋体" w:hAnsi="宋体"/>
                <w:szCs w:val="21"/>
              </w:rPr>
              <w:t>招标文件商务要求</w:t>
            </w:r>
          </w:p>
        </w:tc>
        <w:tc>
          <w:tcPr>
            <w:tcW w:w="2551" w:type="dxa"/>
            <w:vAlign w:val="center"/>
          </w:tcPr>
          <w:p w14:paraId="60A908BE">
            <w:pPr>
              <w:jc w:val="center"/>
              <w:rPr>
                <w:rFonts w:ascii="宋体" w:hAnsi="宋体"/>
                <w:szCs w:val="21"/>
              </w:rPr>
            </w:pPr>
            <w:r>
              <w:rPr>
                <w:rFonts w:hint="eastAsia" w:ascii="宋体" w:hAnsi="宋体"/>
                <w:szCs w:val="21"/>
              </w:rPr>
              <w:t>投标文件商务响应</w:t>
            </w:r>
          </w:p>
        </w:tc>
        <w:tc>
          <w:tcPr>
            <w:tcW w:w="1344" w:type="dxa"/>
            <w:vAlign w:val="center"/>
          </w:tcPr>
          <w:p w14:paraId="3068D0CB">
            <w:pPr>
              <w:jc w:val="center"/>
              <w:rPr>
                <w:rFonts w:ascii="宋体" w:hAnsi="宋体"/>
                <w:szCs w:val="21"/>
              </w:rPr>
            </w:pPr>
            <w:r>
              <w:rPr>
                <w:rFonts w:hint="eastAsia" w:ascii="宋体" w:hAnsi="宋体"/>
                <w:szCs w:val="21"/>
              </w:rPr>
              <w:t>偏离情况</w:t>
            </w:r>
          </w:p>
        </w:tc>
        <w:tc>
          <w:tcPr>
            <w:tcW w:w="2008" w:type="dxa"/>
            <w:vAlign w:val="center"/>
          </w:tcPr>
          <w:p w14:paraId="5D396116">
            <w:pPr>
              <w:jc w:val="center"/>
              <w:rPr>
                <w:rFonts w:ascii="宋体" w:hAnsi="宋体"/>
                <w:szCs w:val="21"/>
              </w:rPr>
            </w:pPr>
            <w:r>
              <w:rPr>
                <w:rFonts w:hint="eastAsia" w:ascii="宋体" w:hAnsi="宋体"/>
                <w:szCs w:val="21"/>
              </w:rPr>
              <w:t>说明</w:t>
            </w:r>
          </w:p>
        </w:tc>
      </w:tr>
      <w:tr w14:paraId="58A5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tcPr>
          <w:p w14:paraId="14A889FA">
            <w:pPr>
              <w:rPr>
                <w:sz w:val="24"/>
              </w:rPr>
            </w:pPr>
          </w:p>
        </w:tc>
        <w:tc>
          <w:tcPr>
            <w:tcW w:w="2410" w:type="dxa"/>
          </w:tcPr>
          <w:p w14:paraId="5B5185B5">
            <w:pPr>
              <w:rPr>
                <w:sz w:val="24"/>
              </w:rPr>
            </w:pPr>
          </w:p>
        </w:tc>
        <w:tc>
          <w:tcPr>
            <w:tcW w:w="2551" w:type="dxa"/>
          </w:tcPr>
          <w:p w14:paraId="5A744EF8">
            <w:pPr>
              <w:rPr>
                <w:sz w:val="24"/>
              </w:rPr>
            </w:pPr>
          </w:p>
        </w:tc>
        <w:tc>
          <w:tcPr>
            <w:tcW w:w="1344" w:type="dxa"/>
          </w:tcPr>
          <w:p w14:paraId="2C3CF9DA">
            <w:pPr>
              <w:rPr>
                <w:sz w:val="24"/>
              </w:rPr>
            </w:pPr>
          </w:p>
        </w:tc>
        <w:tc>
          <w:tcPr>
            <w:tcW w:w="2008" w:type="dxa"/>
          </w:tcPr>
          <w:p w14:paraId="703679E0">
            <w:pPr>
              <w:rPr>
                <w:sz w:val="24"/>
              </w:rPr>
            </w:pPr>
            <w:r>
              <w:rPr>
                <w:rFonts w:hint="eastAsia"/>
                <w:szCs w:val="21"/>
              </w:rPr>
              <w:t>如需附证明文件，应在“说明”栏填写证明文件对应名称和页码。</w:t>
            </w:r>
          </w:p>
        </w:tc>
      </w:tr>
      <w:tr w14:paraId="0483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51" w:type="dxa"/>
          </w:tcPr>
          <w:p w14:paraId="0F2F3EDB">
            <w:pPr>
              <w:rPr>
                <w:sz w:val="24"/>
              </w:rPr>
            </w:pPr>
          </w:p>
        </w:tc>
        <w:tc>
          <w:tcPr>
            <w:tcW w:w="2410" w:type="dxa"/>
          </w:tcPr>
          <w:p w14:paraId="185EA94D">
            <w:pPr>
              <w:rPr>
                <w:sz w:val="24"/>
              </w:rPr>
            </w:pPr>
          </w:p>
        </w:tc>
        <w:tc>
          <w:tcPr>
            <w:tcW w:w="2551" w:type="dxa"/>
          </w:tcPr>
          <w:p w14:paraId="2D97B8ED">
            <w:pPr>
              <w:rPr>
                <w:sz w:val="24"/>
              </w:rPr>
            </w:pPr>
          </w:p>
        </w:tc>
        <w:tc>
          <w:tcPr>
            <w:tcW w:w="1344" w:type="dxa"/>
          </w:tcPr>
          <w:p w14:paraId="0A5FEBE9">
            <w:pPr>
              <w:rPr>
                <w:sz w:val="24"/>
              </w:rPr>
            </w:pPr>
          </w:p>
        </w:tc>
        <w:tc>
          <w:tcPr>
            <w:tcW w:w="2008" w:type="dxa"/>
          </w:tcPr>
          <w:p w14:paraId="4927F0A9">
            <w:pPr>
              <w:rPr>
                <w:sz w:val="24"/>
              </w:rPr>
            </w:pPr>
          </w:p>
        </w:tc>
      </w:tr>
      <w:tr w14:paraId="4AC8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51" w:type="dxa"/>
          </w:tcPr>
          <w:p w14:paraId="395AE290">
            <w:pPr>
              <w:rPr>
                <w:sz w:val="24"/>
              </w:rPr>
            </w:pPr>
          </w:p>
        </w:tc>
        <w:tc>
          <w:tcPr>
            <w:tcW w:w="2410" w:type="dxa"/>
          </w:tcPr>
          <w:p w14:paraId="63DDDB6F">
            <w:pPr>
              <w:rPr>
                <w:sz w:val="24"/>
              </w:rPr>
            </w:pPr>
          </w:p>
        </w:tc>
        <w:tc>
          <w:tcPr>
            <w:tcW w:w="2551" w:type="dxa"/>
          </w:tcPr>
          <w:p w14:paraId="64C4F9FC">
            <w:pPr>
              <w:rPr>
                <w:sz w:val="24"/>
              </w:rPr>
            </w:pPr>
          </w:p>
        </w:tc>
        <w:tc>
          <w:tcPr>
            <w:tcW w:w="1344" w:type="dxa"/>
          </w:tcPr>
          <w:p w14:paraId="4342B511">
            <w:pPr>
              <w:rPr>
                <w:sz w:val="24"/>
              </w:rPr>
            </w:pPr>
          </w:p>
        </w:tc>
        <w:tc>
          <w:tcPr>
            <w:tcW w:w="2008" w:type="dxa"/>
          </w:tcPr>
          <w:p w14:paraId="63A985B9">
            <w:pPr>
              <w:rPr>
                <w:sz w:val="24"/>
              </w:rPr>
            </w:pPr>
          </w:p>
        </w:tc>
      </w:tr>
    </w:tbl>
    <w:p w14:paraId="77316982">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14:paraId="718AE21B">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1、“招标文件商务服务要求”一栏填写招标文件第二章“招标项目需求”</w:t>
      </w:r>
      <w:r>
        <w:rPr>
          <w:rFonts w:hint="eastAsia" w:asciiTheme="minorEastAsia" w:hAnsiTheme="minorEastAsia" w:eastAsiaTheme="minorEastAsia"/>
          <w:b/>
          <w:bCs/>
          <w:kern w:val="0"/>
          <w:szCs w:val="21"/>
          <w:highlight w:val="yellow"/>
        </w:rPr>
        <w:t>“</w:t>
      </w:r>
      <w:r>
        <w:rPr>
          <w:rFonts w:hint="eastAsia" w:asciiTheme="minorEastAsia" w:hAnsiTheme="minorEastAsia" w:eastAsiaTheme="minorEastAsia"/>
          <w:b/>
          <w:bCs/>
          <w:kern w:val="0"/>
          <w:szCs w:val="21"/>
          <w:highlight w:val="yellow"/>
          <w:lang w:val="en-US" w:eastAsia="zh-CN"/>
        </w:rPr>
        <w:t>三</w:t>
      </w:r>
      <w:r>
        <w:rPr>
          <w:rFonts w:hint="eastAsia" w:asciiTheme="minorEastAsia" w:hAnsiTheme="minorEastAsia" w:eastAsiaTheme="minorEastAsia"/>
          <w:b/>
          <w:bCs/>
          <w:kern w:val="0"/>
          <w:szCs w:val="21"/>
          <w:highlight w:val="yellow"/>
        </w:rPr>
        <w:t>、项目商务要求”</w:t>
      </w:r>
      <w:r>
        <w:rPr>
          <w:rFonts w:hint="eastAsia" w:asciiTheme="minorEastAsia" w:hAnsiTheme="minorEastAsia" w:eastAsiaTheme="minorEastAsia"/>
          <w:bCs/>
          <w:kern w:val="0"/>
          <w:szCs w:val="21"/>
        </w:rPr>
        <w:t>的内容</w:t>
      </w:r>
      <w:r>
        <w:rPr>
          <w:rFonts w:asciiTheme="minorEastAsia" w:hAnsiTheme="minorEastAsia" w:eastAsiaTheme="minorEastAsia"/>
          <w:bCs/>
          <w:kern w:val="0"/>
          <w:szCs w:val="21"/>
        </w:rPr>
        <w:t>。</w:t>
      </w:r>
    </w:p>
    <w:p w14:paraId="59E47B84">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2、“投标文件商务响应”一栏详细填写投标商务条款的内容</w:t>
      </w:r>
      <w:r>
        <w:rPr>
          <w:rFonts w:asciiTheme="minorEastAsia" w:hAnsiTheme="minorEastAsia" w:eastAsiaTheme="minorEastAsia"/>
          <w:bCs/>
          <w:kern w:val="0"/>
          <w:szCs w:val="21"/>
        </w:rPr>
        <w:t>。</w:t>
      </w:r>
    </w:p>
    <w:p w14:paraId="79E43B16">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3、“偏离情况”栏中应如实填写“正偏离”、“负偏离”或“无偏离”</w:t>
      </w:r>
      <w:r>
        <w:rPr>
          <w:rFonts w:asciiTheme="minorEastAsia" w:hAnsiTheme="minorEastAsia" w:eastAsiaTheme="minorEastAsia"/>
          <w:bCs/>
          <w:kern w:val="0"/>
          <w:szCs w:val="21"/>
        </w:rPr>
        <w:t>。</w:t>
      </w:r>
    </w:p>
    <w:p w14:paraId="1B42081B">
      <w:pPr>
        <w:keepNext/>
        <w:keepLines/>
        <w:tabs>
          <w:tab w:val="left" w:pos="765"/>
        </w:tabs>
        <w:spacing w:line="376" w:lineRule="auto"/>
        <w:outlineLvl w:val="3"/>
        <w:rPr>
          <w:rFonts w:hint="eastAsia"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p>
    <w:p w14:paraId="65C533CF">
      <w:pPr>
        <w:keepNext/>
        <w:keepLines/>
        <w:tabs>
          <w:tab w:val="left" w:pos="765"/>
        </w:tabs>
        <w:spacing w:line="376" w:lineRule="auto"/>
        <w:outlineLvl w:val="3"/>
        <w:rPr>
          <w:rFonts w:hint="eastAsia" w:asciiTheme="minorEastAsia" w:hAnsiTheme="minorEastAsia" w:eastAsiaTheme="minorEastAsia"/>
          <w:bCs/>
          <w:kern w:val="0"/>
          <w:szCs w:val="21"/>
        </w:rPr>
      </w:pPr>
      <w:r>
        <w:rPr>
          <w:rFonts w:hint="eastAsia" w:asciiTheme="minorEastAsia" w:hAnsiTheme="minorEastAsia" w:eastAsiaTheme="minorEastAsia"/>
          <w:bCs/>
          <w:kern w:val="0"/>
          <w:szCs w:val="21"/>
        </w:rPr>
        <w:t>5、如招标文件要求提供证明材料的，投标文件需提供相应证明材料</w:t>
      </w:r>
      <w:r>
        <w:rPr>
          <w:rFonts w:hint="eastAsia" w:asciiTheme="minorEastAsia" w:hAnsiTheme="minorEastAsia" w:eastAsiaTheme="minorEastAsia"/>
          <w:bCs/>
          <w:kern w:val="0"/>
          <w:szCs w:val="21"/>
          <w:lang w:val="en-US" w:eastAsia="zh-CN"/>
        </w:rPr>
        <w:t>复印件或</w:t>
      </w:r>
      <w:r>
        <w:rPr>
          <w:rFonts w:hint="eastAsia" w:asciiTheme="minorEastAsia" w:hAnsiTheme="minorEastAsia" w:eastAsiaTheme="minorEastAsia"/>
          <w:bCs/>
          <w:kern w:val="0"/>
          <w:szCs w:val="21"/>
        </w:rPr>
        <w:t>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6E1BA512">
      <w:pPr>
        <w:adjustRightInd w:val="0"/>
        <w:snapToGrid w:val="0"/>
        <w:spacing w:line="300" w:lineRule="auto"/>
        <w:jc w:val="left"/>
        <w:rPr>
          <w:rFonts w:hint="eastAsia" w:asciiTheme="minorEastAsia" w:hAnsiTheme="minorEastAsia" w:eastAsiaTheme="minorEastAsia"/>
          <w:bCs/>
          <w:kern w:val="0"/>
          <w:szCs w:val="21"/>
        </w:rPr>
      </w:pPr>
    </w:p>
    <w:p w14:paraId="4B508941">
      <w:pPr>
        <w:adjustRightInd w:val="0"/>
        <w:snapToGrid w:val="0"/>
        <w:spacing w:line="300" w:lineRule="auto"/>
        <w:jc w:val="left"/>
        <w:rPr>
          <w:rFonts w:hint="eastAsia" w:asciiTheme="minorEastAsia" w:hAnsiTheme="minorEastAsia" w:eastAsiaTheme="minorEastAsia"/>
          <w:bCs/>
          <w:kern w:val="0"/>
          <w:szCs w:val="21"/>
        </w:rPr>
      </w:pPr>
    </w:p>
    <w:p w14:paraId="5BC202FC">
      <w:pPr>
        <w:adjustRightInd w:val="0"/>
        <w:snapToGrid w:val="0"/>
        <w:spacing w:line="300" w:lineRule="auto"/>
        <w:rPr>
          <w:snapToGrid w:val="0"/>
          <w:kern w:val="0"/>
        </w:rPr>
      </w:pPr>
      <w:r>
        <w:rPr>
          <w:rFonts w:hint="eastAsia"/>
          <w:snapToGrid w:val="0"/>
          <w:kern w:val="0"/>
        </w:rPr>
        <w:t>投标单位：（盖章）</w:t>
      </w:r>
    </w:p>
    <w:p w14:paraId="70A8303D">
      <w:pPr>
        <w:adjustRightInd w:val="0"/>
        <w:snapToGrid w:val="0"/>
        <w:spacing w:line="300" w:lineRule="auto"/>
        <w:rPr>
          <w:snapToGrid w:val="0"/>
          <w:kern w:val="0"/>
        </w:rPr>
      </w:pPr>
    </w:p>
    <w:p w14:paraId="04297DC6">
      <w:pPr>
        <w:adjustRightInd w:val="0"/>
        <w:snapToGrid w:val="0"/>
        <w:spacing w:line="300" w:lineRule="auto"/>
        <w:rPr>
          <w:snapToGrid w:val="0"/>
          <w:kern w:val="0"/>
        </w:rPr>
      </w:pPr>
    </w:p>
    <w:p w14:paraId="082429A3">
      <w:pPr>
        <w:adjustRightInd w:val="0"/>
        <w:snapToGrid w:val="0"/>
        <w:spacing w:line="300" w:lineRule="auto"/>
        <w:rPr>
          <w:snapToGrid w:val="0"/>
          <w:kern w:val="0"/>
        </w:rPr>
      </w:pPr>
      <w:r>
        <w:rPr>
          <w:rFonts w:hint="eastAsia"/>
          <w:snapToGrid w:val="0"/>
          <w:kern w:val="0"/>
        </w:rPr>
        <w:t>法定代表人或其授权代表：（签字）</w:t>
      </w:r>
    </w:p>
    <w:p w14:paraId="3C772AE5">
      <w:pPr>
        <w:wordWrap w:val="0"/>
        <w:adjustRightInd w:val="0"/>
        <w:snapToGrid w:val="0"/>
        <w:spacing w:line="300" w:lineRule="auto"/>
        <w:jc w:val="right"/>
        <w:rPr>
          <w:rFonts w:hint="eastAsia"/>
          <w:snapToGrid w:val="0"/>
          <w:kern w:val="0"/>
        </w:rPr>
      </w:pPr>
      <w:r>
        <w:rPr>
          <w:rFonts w:hint="eastAsia"/>
          <w:snapToGrid w:val="0"/>
          <w:kern w:val="0"/>
        </w:rPr>
        <w:t>年    月   日</w:t>
      </w:r>
    </w:p>
    <w:p w14:paraId="1AAA5F98">
      <w:pPr>
        <w:adjustRightInd w:val="0"/>
        <w:snapToGrid w:val="0"/>
        <w:spacing w:line="300" w:lineRule="auto"/>
        <w:jc w:val="left"/>
        <w:rPr>
          <w:rFonts w:hint="eastAsia" w:asciiTheme="minorEastAsia" w:hAnsiTheme="minorEastAsia" w:eastAsiaTheme="minorEastAsia"/>
          <w:bCs/>
          <w:kern w:val="0"/>
          <w:szCs w:val="21"/>
        </w:rPr>
      </w:pPr>
    </w:p>
    <w:p w14:paraId="38E0E62C">
      <w:pPr>
        <w:adjustRightInd w:val="0"/>
        <w:snapToGrid w:val="0"/>
        <w:spacing w:line="300" w:lineRule="auto"/>
        <w:jc w:val="left"/>
        <w:rPr>
          <w:rFonts w:hint="eastAsia" w:asciiTheme="minorEastAsia" w:hAnsiTheme="minorEastAsia" w:eastAsiaTheme="minorEastAsia"/>
          <w:bCs/>
          <w:kern w:val="0"/>
          <w:szCs w:val="21"/>
        </w:rPr>
      </w:pPr>
    </w:p>
    <w:p w14:paraId="2B1D9D96">
      <w:pPr>
        <w:adjustRightInd w:val="0"/>
        <w:snapToGrid w:val="0"/>
        <w:spacing w:line="300" w:lineRule="auto"/>
        <w:jc w:val="left"/>
        <w:rPr>
          <w:rFonts w:hint="eastAsia" w:asciiTheme="minorEastAsia" w:hAnsiTheme="minorEastAsia" w:eastAsiaTheme="minorEastAsia"/>
          <w:bCs/>
          <w:kern w:val="0"/>
          <w:szCs w:val="21"/>
        </w:rPr>
      </w:pPr>
    </w:p>
    <w:p w14:paraId="5F6359F4">
      <w:pPr>
        <w:adjustRightInd w:val="0"/>
        <w:snapToGrid w:val="0"/>
        <w:spacing w:line="300" w:lineRule="auto"/>
        <w:jc w:val="left"/>
        <w:rPr>
          <w:rFonts w:hint="eastAsia" w:asciiTheme="minorEastAsia" w:hAnsiTheme="minorEastAsia" w:eastAsiaTheme="minorEastAsia"/>
          <w:bCs/>
          <w:kern w:val="0"/>
          <w:szCs w:val="21"/>
        </w:rPr>
      </w:pPr>
    </w:p>
    <w:p w14:paraId="1D51EBEF">
      <w:pPr>
        <w:adjustRightInd w:val="0"/>
        <w:snapToGrid w:val="0"/>
        <w:spacing w:line="300" w:lineRule="auto"/>
        <w:jc w:val="left"/>
        <w:rPr>
          <w:rFonts w:hint="eastAsia" w:asciiTheme="minorEastAsia" w:hAnsiTheme="minorEastAsia" w:eastAsiaTheme="minorEastAsia"/>
          <w:bCs/>
          <w:kern w:val="0"/>
          <w:szCs w:val="21"/>
        </w:rPr>
      </w:pPr>
    </w:p>
    <w:p w14:paraId="61EB3C98">
      <w:pPr>
        <w:adjustRightInd w:val="0"/>
        <w:snapToGrid w:val="0"/>
        <w:spacing w:line="300" w:lineRule="auto"/>
        <w:jc w:val="left"/>
        <w:rPr>
          <w:rFonts w:hint="eastAsia" w:asciiTheme="minorEastAsia" w:hAnsiTheme="minorEastAsia" w:eastAsiaTheme="minorEastAsia"/>
          <w:bCs/>
          <w:kern w:val="0"/>
          <w:szCs w:val="21"/>
        </w:rPr>
      </w:pPr>
    </w:p>
    <w:p w14:paraId="2DF44825">
      <w:pPr>
        <w:adjustRightInd w:val="0"/>
        <w:snapToGrid w:val="0"/>
        <w:spacing w:line="300" w:lineRule="auto"/>
        <w:jc w:val="left"/>
        <w:rPr>
          <w:rFonts w:hint="eastAsia" w:asciiTheme="minorEastAsia" w:hAnsiTheme="minorEastAsia" w:eastAsiaTheme="minorEastAsia"/>
          <w:bCs/>
          <w:kern w:val="0"/>
          <w:szCs w:val="21"/>
        </w:rPr>
      </w:pPr>
    </w:p>
    <w:p w14:paraId="71DC4447">
      <w:pPr>
        <w:adjustRightInd w:val="0"/>
        <w:snapToGrid w:val="0"/>
        <w:spacing w:line="300" w:lineRule="auto"/>
        <w:jc w:val="left"/>
        <w:rPr>
          <w:rFonts w:hint="eastAsia" w:asciiTheme="minorEastAsia" w:hAnsiTheme="minorEastAsia" w:eastAsiaTheme="minorEastAsia"/>
          <w:bCs/>
          <w:kern w:val="0"/>
          <w:szCs w:val="21"/>
        </w:rPr>
      </w:pPr>
    </w:p>
    <w:p w14:paraId="73474D7F">
      <w:pPr>
        <w:adjustRightInd w:val="0"/>
        <w:snapToGrid w:val="0"/>
        <w:spacing w:line="300" w:lineRule="auto"/>
        <w:jc w:val="left"/>
        <w:rPr>
          <w:rFonts w:hint="eastAsia" w:asciiTheme="minorEastAsia" w:hAnsiTheme="minorEastAsia" w:eastAsiaTheme="minorEastAsia"/>
          <w:bCs/>
          <w:kern w:val="0"/>
          <w:szCs w:val="21"/>
        </w:rPr>
      </w:pPr>
    </w:p>
    <w:p w14:paraId="4E4595B4">
      <w:pPr>
        <w:adjustRightInd w:val="0"/>
        <w:snapToGrid w:val="0"/>
        <w:spacing w:line="300" w:lineRule="auto"/>
        <w:jc w:val="left"/>
        <w:rPr>
          <w:rFonts w:hint="eastAsia" w:asciiTheme="minorEastAsia" w:hAnsiTheme="minorEastAsia" w:eastAsiaTheme="minorEastAsia"/>
          <w:bCs/>
          <w:kern w:val="0"/>
          <w:szCs w:val="21"/>
        </w:rPr>
      </w:pPr>
    </w:p>
    <w:p w14:paraId="1BD7B3AF">
      <w:pPr>
        <w:adjustRightInd w:val="0"/>
        <w:snapToGrid w:val="0"/>
        <w:spacing w:line="300" w:lineRule="auto"/>
        <w:jc w:val="left"/>
        <w:rPr>
          <w:rFonts w:hint="eastAsia" w:asciiTheme="minorEastAsia" w:hAnsiTheme="minorEastAsia" w:eastAsiaTheme="minorEastAsia"/>
          <w:bCs/>
          <w:kern w:val="0"/>
          <w:szCs w:val="21"/>
        </w:rPr>
      </w:pPr>
    </w:p>
    <w:p w14:paraId="5BBA0386">
      <w:pPr>
        <w:adjustRightInd w:val="0"/>
        <w:snapToGrid w:val="0"/>
        <w:spacing w:line="300" w:lineRule="auto"/>
        <w:jc w:val="left"/>
        <w:rPr>
          <w:rFonts w:hint="eastAsia" w:asciiTheme="minorEastAsia" w:hAnsiTheme="minorEastAsia" w:eastAsiaTheme="minorEastAsia"/>
          <w:bCs/>
          <w:kern w:val="0"/>
          <w:szCs w:val="21"/>
        </w:rPr>
      </w:pPr>
    </w:p>
    <w:p w14:paraId="012EDE29">
      <w:pPr>
        <w:adjustRightInd w:val="0"/>
        <w:snapToGrid w:val="0"/>
        <w:spacing w:line="300" w:lineRule="auto"/>
        <w:jc w:val="left"/>
        <w:rPr>
          <w:rFonts w:hint="eastAsia" w:asciiTheme="minorEastAsia" w:hAnsiTheme="minorEastAsia" w:eastAsiaTheme="minorEastAsia"/>
          <w:bCs/>
          <w:kern w:val="0"/>
          <w:szCs w:val="21"/>
        </w:rPr>
      </w:pPr>
    </w:p>
    <w:p w14:paraId="6849783B">
      <w:pPr>
        <w:adjustRightInd w:val="0"/>
        <w:snapToGrid w:val="0"/>
        <w:spacing w:line="300" w:lineRule="auto"/>
        <w:jc w:val="left"/>
        <w:rPr>
          <w:rFonts w:hint="eastAsia" w:asciiTheme="minorEastAsia" w:hAnsiTheme="minorEastAsia" w:eastAsiaTheme="minorEastAsia"/>
          <w:bCs/>
          <w:kern w:val="0"/>
          <w:szCs w:val="21"/>
        </w:rPr>
      </w:pPr>
    </w:p>
    <w:p w14:paraId="164718AE">
      <w:pPr>
        <w:adjustRightInd w:val="0"/>
        <w:snapToGrid w:val="0"/>
        <w:spacing w:line="300" w:lineRule="auto"/>
        <w:jc w:val="left"/>
        <w:rPr>
          <w:rFonts w:hint="eastAsia" w:asciiTheme="minorEastAsia" w:hAnsiTheme="minorEastAsia" w:eastAsiaTheme="minorEastAsia"/>
          <w:bCs/>
          <w:kern w:val="0"/>
          <w:szCs w:val="21"/>
        </w:rPr>
      </w:pPr>
    </w:p>
    <w:p w14:paraId="5D1844B5">
      <w:pPr>
        <w:adjustRightInd w:val="0"/>
        <w:snapToGrid w:val="0"/>
        <w:spacing w:line="300" w:lineRule="auto"/>
        <w:jc w:val="left"/>
        <w:rPr>
          <w:rFonts w:hint="eastAsia" w:asciiTheme="minorEastAsia" w:hAnsiTheme="minorEastAsia" w:eastAsiaTheme="minorEastAsia"/>
          <w:bCs/>
          <w:kern w:val="0"/>
          <w:szCs w:val="21"/>
        </w:rPr>
      </w:pPr>
    </w:p>
    <w:p w14:paraId="60272B1A">
      <w:pPr>
        <w:adjustRightInd w:val="0"/>
        <w:snapToGrid w:val="0"/>
        <w:spacing w:line="300" w:lineRule="auto"/>
        <w:jc w:val="left"/>
        <w:rPr>
          <w:rFonts w:hint="eastAsia" w:asciiTheme="minorEastAsia" w:hAnsiTheme="minorEastAsia" w:eastAsiaTheme="minorEastAsia"/>
          <w:bCs/>
          <w:kern w:val="0"/>
          <w:szCs w:val="21"/>
        </w:rPr>
      </w:pPr>
    </w:p>
    <w:p w14:paraId="7B0775AC">
      <w:pPr>
        <w:adjustRightInd w:val="0"/>
        <w:snapToGrid w:val="0"/>
        <w:spacing w:line="300" w:lineRule="auto"/>
        <w:jc w:val="left"/>
        <w:rPr>
          <w:rFonts w:hint="eastAsia" w:asciiTheme="minorEastAsia" w:hAnsiTheme="minorEastAsia" w:eastAsiaTheme="minorEastAsia"/>
          <w:bCs/>
          <w:kern w:val="0"/>
          <w:szCs w:val="21"/>
        </w:rPr>
      </w:pPr>
    </w:p>
    <w:p w14:paraId="7EE11BBD">
      <w:pPr>
        <w:adjustRightInd w:val="0"/>
        <w:snapToGrid w:val="0"/>
        <w:spacing w:line="300" w:lineRule="auto"/>
        <w:jc w:val="left"/>
        <w:rPr>
          <w:rFonts w:hint="eastAsia" w:asciiTheme="minorEastAsia" w:hAnsiTheme="minorEastAsia" w:eastAsiaTheme="minorEastAsia"/>
          <w:bCs/>
          <w:kern w:val="0"/>
          <w:szCs w:val="21"/>
        </w:rPr>
      </w:pPr>
    </w:p>
    <w:p w14:paraId="20B87E9C">
      <w:pPr>
        <w:adjustRightInd w:val="0"/>
        <w:snapToGrid w:val="0"/>
        <w:spacing w:line="300" w:lineRule="auto"/>
        <w:jc w:val="left"/>
        <w:rPr>
          <w:rFonts w:hint="eastAsia" w:asciiTheme="minorEastAsia" w:hAnsiTheme="minorEastAsia" w:eastAsiaTheme="minorEastAsia"/>
          <w:bCs/>
          <w:kern w:val="0"/>
          <w:szCs w:val="21"/>
        </w:rPr>
      </w:pPr>
    </w:p>
    <w:p w14:paraId="3BDE19A4">
      <w:pPr>
        <w:adjustRightInd w:val="0"/>
        <w:snapToGrid w:val="0"/>
        <w:spacing w:line="300" w:lineRule="auto"/>
        <w:jc w:val="left"/>
        <w:rPr>
          <w:rFonts w:hint="eastAsia" w:asciiTheme="minorEastAsia" w:hAnsiTheme="minorEastAsia" w:eastAsiaTheme="minorEastAsia"/>
          <w:bCs/>
          <w:kern w:val="0"/>
          <w:szCs w:val="21"/>
        </w:rPr>
      </w:pPr>
    </w:p>
    <w:p w14:paraId="7B612379">
      <w:pPr>
        <w:adjustRightInd w:val="0"/>
        <w:snapToGrid w:val="0"/>
        <w:spacing w:line="300" w:lineRule="auto"/>
        <w:jc w:val="left"/>
        <w:rPr>
          <w:rFonts w:hint="eastAsia" w:asciiTheme="minorEastAsia" w:hAnsiTheme="minorEastAsia" w:eastAsiaTheme="minorEastAsia"/>
          <w:bCs/>
          <w:kern w:val="0"/>
          <w:szCs w:val="21"/>
        </w:rPr>
      </w:pPr>
    </w:p>
    <w:p w14:paraId="504198A0">
      <w:pPr>
        <w:adjustRightInd w:val="0"/>
        <w:snapToGrid w:val="0"/>
        <w:spacing w:line="300" w:lineRule="auto"/>
        <w:jc w:val="left"/>
        <w:rPr>
          <w:rFonts w:hint="eastAsia" w:asciiTheme="minorEastAsia" w:hAnsiTheme="minorEastAsia" w:eastAsiaTheme="minorEastAsia"/>
          <w:bCs/>
          <w:kern w:val="0"/>
          <w:szCs w:val="21"/>
        </w:rPr>
      </w:pPr>
    </w:p>
    <w:p w14:paraId="13D892AC">
      <w:pPr>
        <w:adjustRightInd w:val="0"/>
        <w:snapToGrid w:val="0"/>
        <w:spacing w:line="300" w:lineRule="auto"/>
        <w:jc w:val="left"/>
        <w:rPr>
          <w:rFonts w:hint="eastAsia" w:asciiTheme="minorEastAsia" w:hAnsiTheme="minorEastAsia" w:eastAsiaTheme="minorEastAsia"/>
          <w:bCs/>
          <w:kern w:val="0"/>
          <w:szCs w:val="21"/>
        </w:rPr>
      </w:pPr>
    </w:p>
    <w:p w14:paraId="7659EF65">
      <w:pPr>
        <w:adjustRightInd w:val="0"/>
        <w:snapToGrid w:val="0"/>
        <w:spacing w:line="300" w:lineRule="auto"/>
        <w:jc w:val="left"/>
        <w:rPr>
          <w:rFonts w:hint="eastAsia" w:asciiTheme="minorEastAsia" w:hAnsiTheme="minorEastAsia" w:eastAsiaTheme="minorEastAsia"/>
          <w:bCs/>
          <w:kern w:val="0"/>
          <w:szCs w:val="21"/>
        </w:rPr>
      </w:pPr>
    </w:p>
    <w:p w14:paraId="2FA34FCA">
      <w:pPr>
        <w:adjustRightInd w:val="0"/>
        <w:snapToGrid w:val="0"/>
        <w:spacing w:line="300" w:lineRule="auto"/>
        <w:jc w:val="left"/>
        <w:rPr>
          <w:rFonts w:hint="eastAsia" w:asciiTheme="minorEastAsia" w:hAnsiTheme="minorEastAsia" w:eastAsiaTheme="minorEastAsia"/>
          <w:bCs/>
          <w:kern w:val="0"/>
          <w:szCs w:val="21"/>
        </w:rPr>
      </w:pPr>
    </w:p>
    <w:p w14:paraId="7077D6AB">
      <w:pPr>
        <w:adjustRightInd w:val="0"/>
        <w:snapToGrid w:val="0"/>
        <w:spacing w:line="300" w:lineRule="auto"/>
        <w:jc w:val="left"/>
        <w:rPr>
          <w:rFonts w:hint="eastAsia" w:asciiTheme="minorEastAsia" w:hAnsiTheme="minorEastAsia" w:eastAsiaTheme="minorEastAsia"/>
          <w:bCs/>
          <w:kern w:val="0"/>
          <w:szCs w:val="21"/>
        </w:rPr>
      </w:pPr>
    </w:p>
    <w:p w14:paraId="26746F7F">
      <w:pPr>
        <w:pStyle w:val="3"/>
        <w:tabs>
          <w:tab w:val="left" w:pos="371"/>
        </w:tabs>
        <w:spacing w:before="120" w:after="120"/>
        <w:ind w:left="-1" w:leftChars="-1" w:hanging="1"/>
        <w:jc w:val="center"/>
        <w:rPr>
          <w:rFonts w:asciiTheme="minorEastAsia" w:hAnsiTheme="minorEastAsia" w:eastAsiaTheme="minorEastAsia"/>
        </w:rPr>
      </w:pPr>
      <w:bookmarkStart w:id="93" w:name="q15"/>
      <w:bookmarkEnd w:id="93"/>
      <w:bookmarkStart w:id="94" w:name="_格式5__"/>
      <w:bookmarkEnd w:id="94"/>
      <w:bookmarkStart w:id="95" w:name="_格式3__"/>
      <w:bookmarkEnd w:id="95"/>
      <w:bookmarkStart w:id="96" w:name="q17"/>
      <w:bookmarkEnd w:id="96"/>
      <w:bookmarkStart w:id="97" w:name="_格式2__投标保证金凭证"/>
      <w:bookmarkEnd w:id="97"/>
      <w:bookmarkStart w:id="98" w:name="_格式4__"/>
      <w:bookmarkEnd w:id="98"/>
      <w:bookmarkStart w:id="99" w:name="q16"/>
      <w:bookmarkEnd w:id="99"/>
      <w:r>
        <w:rPr>
          <w:rFonts w:asciiTheme="minorEastAsia" w:hAnsiTheme="minorEastAsia" w:eastAsiaTheme="minorEastAsia"/>
        </w:rPr>
        <w:tab/>
      </w:r>
      <w:bookmarkStart w:id="100" w:name="_Toc44691401"/>
      <w:bookmarkStart w:id="101" w:name="_Toc44690710"/>
      <w:bookmarkStart w:id="102" w:name="_Toc44691169"/>
      <w:bookmarkStart w:id="103" w:name="_Toc44690437"/>
      <w:bookmarkStart w:id="104" w:name="_Toc135293191"/>
      <w:r>
        <w:rPr>
          <w:rFonts w:hint="eastAsia" w:asciiTheme="minorEastAsia" w:hAnsiTheme="minorEastAsia" w:eastAsiaTheme="minorEastAsia"/>
        </w:rPr>
        <w:t xml:space="preserve">格式10  </w:t>
      </w:r>
      <w:bookmarkEnd w:id="100"/>
      <w:bookmarkEnd w:id="101"/>
      <w:bookmarkEnd w:id="102"/>
      <w:bookmarkEnd w:id="103"/>
      <w:r>
        <w:rPr>
          <w:rFonts w:hint="eastAsia" w:asciiTheme="minorEastAsia" w:hAnsiTheme="minorEastAsia" w:eastAsiaTheme="minorEastAsia"/>
        </w:rPr>
        <w:t>招标文件要求的其他资料或投标人认为需要补充的资料</w:t>
      </w:r>
      <w:bookmarkEnd w:id="104"/>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2"/>
      </w:pPr>
      <w:bookmarkStart w:id="105" w:name="_Toc135293192"/>
      <w:r>
        <w:rPr>
          <w:rFonts w:hint="eastAsia"/>
        </w:rPr>
        <w:t>第八章  合同条款</w:t>
      </w:r>
      <w:bookmarkEnd w:id="105"/>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6"/>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6"/>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6"/>
        <w:snapToGrid w:val="0"/>
        <w:spacing w:line="360" w:lineRule="auto"/>
        <w:ind w:firstLine="422" w:firstLineChars="200"/>
        <w:rPr>
          <w:rFonts w:hAnsi="宋体"/>
          <w:b/>
          <w:szCs w:val="21"/>
        </w:rPr>
      </w:pPr>
      <w:r>
        <w:rPr>
          <w:rFonts w:hint="eastAsia" w:hAnsi="宋体"/>
          <w:b/>
          <w:szCs w:val="21"/>
        </w:rPr>
        <w:t>二、合同金额</w:t>
      </w:r>
    </w:p>
    <w:p w14:paraId="1A9D4D7D">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6"/>
        <w:snapToGrid w:val="0"/>
        <w:spacing w:line="360" w:lineRule="auto"/>
        <w:ind w:firstLine="422" w:firstLineChars="200"/>
        <w:rPr>
          <w:rFonts w:hAnsi="宋体"/>
          <w:b/>
          <w:szCs w:val="21"/>
        </w:rPr>
      </w:pPr>
      <w:r>
        <w:rPr>
          <w:rFonts w:hint="eastAsia" w:hAnsi="宋体"/>
          <w:b/>
          <w:szCs w:val="21"/>
        </w:rPr>
        <w:t>三、技术资料</w:t>
      </w:r>
    </w:p>
    <w:p w14:paraId="536237EC">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6"/>
        <w:snapToGrid w:val="0"/>
        <w:spacing w:line="360" w:lineRule="auto"/>
        <w:ind w:firstLine="422" w:firstLineChars="200"/>
        <w:rPr>
          <w:rFonts w:hAnsi="宋体"/>
          <w:b/>
          <w:szCs w:val="21"/>
        </w:rPr>
      </w:pPr>
      <w:r>
        <w:rPr>
          <w:rFonts w:hint="eastAsia" w:hAnsi="宋体"/>
          <w:b/>
          <w:szCs w:val="21"/>
        </w:rPr>
        <w:t>四、知识产权</w:t>
      </w:r>
    </w:p>
    <w:p w14:paraId="089B43B5">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6"/>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6"/>
        <w:snapToGrid w:val="0"/>
        <w:spacing w:line="360" w:lineRule="auto"/>
        <w:ind w:firstLine="422" w:firstLineChars="200"/>
        <w:rPr>
          <w:rFonts w:hAnsi="宋体"/>
          <w:b/>
          <w:szCs w:val="21"/>
        </w:rPr>
      </w:pPr>
      <w:r>
        <w:rPr>
          <w:rFonts w:hint="eastAsia" w:hAnsi="宋体"/>
          <w:b/>
          <w:szCs w:val="21"/>
        </w:rPr>
        <w:t>十、付款方式和税费</w:t>
      </w:r>
    </w:p>
    <w:p w14:paraId="2CAD3547">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6"/>
        <w:snapToGrid w:val="0"/>
        <w:spacing w:line="360" w:lineRule="auto"/>
        <w:ind w:firstLine="422" w:firstLineChars="200"/>
        <w:rPr>
          <w:rFonts w:hAnsi="宋体"/>
          <w:b/>
          <w:szCs w:val="21"/>
        </w:rPr>
      </w:pPr>
      <w:r>
        <w:rPr>
          <w:rFonts w:hint="eastAsia" w:hAnsi="宋体"/>
          <w:b/>
          <w:szCs w:val="21"/>
        </w:rPr>
        <w:t>十二、违约责任</w:t>
      </w:r>
    </w:p>
    <w:p w14:paraId="37297565">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6"/>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2"/>
      </w:pPr>
      <w:bookmarkStart w:id="106" w:name="_Toc73610161"/>
      <w:bookmarkStart w:id="107" w:name="_Toc135293193"/>
      <w:r>
        <w:rPr>
          <w:rFonts w:hint="eastAsia"/>
        </w:rPr>
        <w:t>第九章  附件</w:t>
      </w:r>
      <w:bookmarkEnd w:id="106"/>
      <w:bookmarkEnd w:id="107"/>
    </w:p>
    <w:p w14:paraId="3C84BC95">
      <w:pPr>
        <w:pStyle w:val="4"/>
        <w:spacing w:before="0" w:after="0"/>
      </w:pPr>
      <w:bookmarkStart w:id="108" w:name="_Toc73613644"/>
      <w:bookmarkStart w:id="109" w:name="_Toc73610162"/>
      <w:bookmarkStart w:id="110" w:name="_Toc135293194"/>
      <w:r>
        <w:rPr>
          <w:rFonts w:hint="eastAsia"/>
        </w:rPr>
        <w:t>一、财政部 工业和信息化部关于印发《政府采购促进中小企业发展管理办法》的通知</w:t>
      </w:r>
      <w:bookmarkEnd w:id="108"/>
      <w:bookmarkEnd w:id="109"/>
      <w:bookmarkEnd w:id="110"/>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4"/>
        <w:spacing w:before="0" w:after="0"/>
      </w:pPr>
      <w:bookmarkStart w:id="111" w:name="_Toc73610163"/>
      <w:bookmarkStart w:id="112" w:name="_Toc73613645"/>
      <w:bookmarkStart w:id="113" w:name="_Toc135293195"/>
      <w:r>
        <w:rPr>
          <w:rFonts w:hint="eastAsia"/>
        </w:rPr>
        <w:t>二、关于印发中小企业划型标准规定的通知</w:t>
      </w:r>
      <w:bookmarkEnd w:id="111"/>
      <w:bookmarkEnd w:id="112"/>
      <w:bookmarkEnd w:id="113"/>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4"/>
        <w:spacing w:before="0" w:after="0"/>
      </w:pPr>
      <w:bookmarkStart w:id="114" w:name="_Toc73613646"/>
      <w:bookmarkStart w:id="115" w:name="_Toc73610164"/>
      <w:bookmarkStart w:id="116" w:name="_Toc135293196"/>
      <w:r>
        <w:rPr>
          <w:rFonts w:hint="eastAsia"/>
        </w:rPr>
        <w:t>三、</w:t>
      </w:r>
      <w:r>
        <w:t>国家统计局关于印发《统计上大中小微型企业划分办法 （2017）》的通知</w:t>
      </w:r>
      <w:bookmarkEnd w:id="114"/>
      <w:bookmarkEnd w:id="115"/>
      <w:bookmarkEnd w:id="116"/>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w:t>
      </w:r>
      <w:r>
        <w:rPr>
          <w:rFonts w:hint="eastAsia" w:cs="宋体" w:asciiTheme="minorEastAsia" w:hAnsiTheme="minorEastAsia" w:eastAsiaTheme="minorEastAsia"/>
          <w:kern w:val="0"/>
          <w:szCs w:val="21"/>
          <w:lang w:eastAsia="zh-CN"/>
        </w:rPr>
        <w:t>种类</w:t>
      </w:r>
      <w:r>
        <w:rPr>
          <w:rFonts w:cs="宋体" w:asciiTheme="minorEastAsia" w:hAnsiTheme="minorEastAsia" w:eastAsiaTheme="minorEastAsia"/>
          <w:kern w:val="0"/>
          <w:szCs w:val="21"/>
        </w:rPr>
        <w:t>，根据《国民经济行业分类》（GB/T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4"/>
        <w:spacing w:before="0" w:after="0"/>
      </w:pPr>
      <w:bookmarkStart w:id="117" w:name="_Toc135293197"/>
      <w:bookmarkStart w:id="118" w:name="_Toc73613647"/>
      <w:bookmarkStart w:id="119" w:name="_Toc73610165"/>
      <w:r>
        <w:rPr>
          <w:rFonts w:hint="eastAsia"/>
        </w:rPr>
        <w:t>四、</w:t>
      </w:r>
      <w:r>
        <w:t>财政部 民政部 中国残疾人联合会关于促进残疾人就业 政府采购政策的通知</w:t>
      </w:r>
      <w:bookmarkEnd w:id="117"/>
      <w:bookmarkEnd w:id="118"/>
      <w:bookmarkEnd w:id="119"/>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4"/>
        <w:spacing w:before="0" w:after="0"/>
      </w:pPr>
      <w:bookmarkStart w:id="120" w:name="_Toc135293198"/>
      <w:r>
        <w:rPr>
          <w:rFonts w:hint="eastAsia"/>
        </w:rPr>
        <w:t>五、财政部 司法部关于政府采购支持监狱企业发展有关问题的通知</w:t>
      </w:r>
      <w:bookmarkEnd w:id="120"/>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21DB7764">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2"/>
      <w:tabs>
        <w:tab w:val="center" w:pos="4819"/>
        <w:tab w:val="right" w:pos="9638"/>
      </w:tabs>
      <w:jc w:val="left"/>
    </w:pPr>
    <w:r>
      <w:rPr>
        <w:rFonts w:hint="eastAsia"/>
      </w:rPr>
      <w:t>项目名称：</w:t>
    </w:r>
    <w:r>
      <w:rPr>
        <w:rFonts w:hint="eastAsia"/>
        <w:lang w:eastAsia="zh-CN"/>
      </w:rPr>
      <w:t>手术室智慧耗材物联网管理平台</w:t>
    </w:r>
    <w:r>
      <w:rPr>
        <w:rFonts w:hint="eastAsia"/>
      </w:rPr>
      <w:t xml:space="preserve">                         </w:t>
    </w:r>
    <w:r>
      <w:rPr>
        <w:rFonts w:hint="eastAsia"/>
        <w:lang w:val="en-US" w:eastAsia="zh-CN"/>
      </w:rPr>
      <w:t xml:space="preserve">               </w:t>
    </w:r>
    <w:r>
      <w:rPr>
        <w:rFonts w:hint="eastAsia"/>
      </w:rPr>
      <w:t xml:space="preserve">    项目编号：</w:t>
    </w:r>
    <w:r>
      <w:rPr>
        <w:rFonts w:hint="eastAsia" w:asciiTheme="minorEastAsia" w:hAnsiTheme="minorEastAsia" w:eastAsiaTheme="minorEastAsia"/>
        <w:lang w:eastAsia="zh-CN"/>
      </w:rPr>
      <w:t>SZZZ2025-QC0019</w:t>
    </w:r>
    <w:r>
      <w:tab/>
    </w:r>
  </w:p>
  <w:p w14:paraId="60593B1B">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106C8"/>
    <w:multiLevelType w:val="singleLevel"/>
    <w:tmpl w:val="9DB106C8"/>
    <w:lvl w:ilvl="0" w:tentative="0">
      <w:start w:val="2"/>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5">
    <w:nsid w:val="7501A895"/>
    <w:multiLevelType w:val="singleLevel"/>
    <w:tmpl w:val="7501A895"/>
    <w:lvl w:ilvl="0" w:tentative="0">
      <w:start w:val="7"/>
      <w:numFmt w:val="decimal"/>
      <w:suff w:val="nothing"/>
      <w:lvlText w:val="%1）"/>
      <w:lvlJc w:val="left"/>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5CF"/>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0C3"/>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1E7A06"/>
    <w:rsid w:val="012B68C7"/>
    <w:rsid w:val="01BD7A4F"/>
    <w:rsid w:val="01F0299B"/>
    <w:rsid w:val="01FA47FF"/>
    <w:rsid w:val="022E26FA"/>
    <w:rsid w:val="025D08EA"/>
    <w:rsid w:val="026E4F91"/>
    <w:rsid w:val="02C77214"/>
    <w:rsid w:val="02CB1CF7"/>
    <w:rsid w:val="037E6D6A"/>
    <w:rsid w:val="041D095D"/>
    <w:rsid w:val="04700DA8"/>
    <w:rsid w:val="04865392"/>
    <w:rsid w:val="05C87DB9"/>
    <w:rsid w:val="082F6B99"/>
    <w:rsid w:val="0961739E"/>
    <w:rsid w:val="098E6083"/>
    <w:rsid w:val="09D354E6"/>
    <w:rsid w:val="0A0E16CB"/>
    <w:rsid w:val="0ADA4400"/>
    <w:rsid w:val="0AEC6CAF"/>
    <w:rsid w:val="0B205B2B"/>
    <w:rsid w:val="0B325009"/>
    <w:rsid w:val="0B782559"/>
    <w:rsid w:val="0B7C7A64"/>
    <w:rsid w:val="0D466B4A"/>
    <w:rsid w:val="0D566BC9"/>
    <w:rsid w:val="0D7C1890"/>
    <w:rsid w:val="0D8B597D"/>
    <w:rsid w:val="0DAE649D"/>
    <w:rsid w:val="0E180322"/>
    <w:rsid w:val="0E5928AD"/>
    <w:rsid w:val="0E8C4995"/>
    <w:rsid w:val="0EF27BFB"/>
    <w:rsid w:val="0F0D2BA7"/>
    <w:rsid w:val="0F6A604F"/>
    <w:rsid w:val="0F9A13CF"/>
    <w:rsid w:val="0FBC50EF"/>
    <w:rsid w:val="0FE16FFE"/>
    <w:rsid w:val="100625C1"/>
    <w:rsid w:val="112F78F5"/>
    <w:rsid w:val="115F3FD7"/>
    <w:rsid w:val="11834124"/>
    <w:rsid w:val="11965BC6"/>
    <w:rsid w:val="11A259DD"/>
    <w:rsid w:val="11F9269A"/>
    <w:rsid w:val="120474A0"/>
    <w:rsid w:val="1226519C"/>
    <w:rsid w:val="13102ABE"/>
    <w:rsid w:val="1340228E"/>
    <w:rsid w:val="164B1C7F"/>
    <w:rsid w:val="167D280D"/>
    <w:rsid w:val="16A825FE"/>
    <w:rsid w:val="17047766"/>
    <w:rsid w:val="174A5413"/>
    <w:rsid w:val="17935895"/>
    <w:rsid w:val="17F52C18"/>
    <w:rsid w:val="1807166C"/>
    <w:rsid w:val="184530EF"/>
    <w:rsid w:val="184C3483"/>
    <w:rsid w:val="187842FE"/>
    <w:rsid w:val="18BE612E"/>
    <w:rsid w:val="19227A4B"/>
    <w:rsid w:val="1A4E7B88"/>
    <w:rsid w:val="1B0E67CD"/>
    <w:rsid w:val="1B350348"/>
    <w:rsid w:val="1B3E182A"/>
    <w:rsid w:val="1B4B5195"/>
    <w:rsid w:val="1B5C1C2F"/>
    <w:rsid w:val="1C033E58"/>
    <w:rsid w:val="1C077DEC"/>
    <w:rsid w:val="1C174C6F"/>
    <w:rsid w:val="1C7C020D"/>
    <w:rsid w:val="1C8F78BA"/>
    <w:rsid w:val="1C9B0D84"/>
    <w:rsid w:val="1CDD3F3B"/>
    <w:rsid w:val="1D210A3A"/>
    <w:rsid w:val="1D4D6869"/>
    <w:rsid w:val="1DF42FCA"/>
    <w:rsid w:val="1E3B5B2B"/>
    <w:rsid w:val="1F9000F9"/>
    <w:rsid w:val="1F9539C4"/>
    <w:rsid w:val="1FF561AE"/>
    <w:rsid w:val="20601879"/>
    <w:rsid w:val="20707345"/>
    <w:rsid w:val="217001E2"/>
    <w:rsid w:val="21760101"/>
    <w:rsid w:val="22B25284"/>
    <w:rsid w:val="22C07D9F"/>
    <w:rsid w:val="23056CBA"/>
    <w:rsid w:val="234C1E42"/>
    <w:rsid w:val="23713D9D"/>
    <w:rsid w:val="23733FB9"/>
    <w:rsid w:val="23C6059E"/>
    <w:rsid w:val="23C95079"/>
    <w:rsid w:val="24031A53"/>
    <w:rsid w:val="24307C26"/>
    <w:rsid w:val="248E5D4C"/>
    <w:rsid w:val="24973CD7"/>
    <w:rsid w:val="24C47897"/>
    <w:rsid w:val="24D521C3"/>
    <w:rsid w:val="24E337F8"/>
    <w:rsid w:val="252E63EA"/>
    <w:rsid w:val="258D3B57"/>
    <w:rsid w:val="25C66622"/>
    <w:rsid w:val="262336EE"/>
    <w:rsid w:val="269E4C0C"/>
    <w:rsid w:val="27024D1A"/>
    <w:rsid w:val="28823097"/>
    <w:rsid w:val="28D56B7C"/>
    <w:rsid w:val="299D3B3E"/>
    <w:rsid w:val="2AD85037"/>
    <w:rsid w:val="2AE06588"/>
    <w:rsid w:val="2BD0253B"/>
    <w:rsid w:val="2C444480"/>
    <w:rsid w:val="2C564DC3"/>
    <w:rsid w:val="2CE90E48"/>
    <w:rsid w:val="2CF35FF0"/>
    <w:rsid w:val="2D39592C"/>
    <w:rsid w:val="2D6C141D"/>
    <w:rsid w:val="2E532A5C"/>
    <w:rsid w:val="2E980D64"/>
    <w:rsid w:val="2EB64B4B"/>
    <w:rsid w:val="2EC97183"/>
    <w:rsid w:val="2EDB590A"/>
    <w:rsid w:val="2F0A29E3"/>
    <w:rsid w:val="30542A7D"/>
    <w:rsid w:val="30711881"/>
    <w:rsid w:val="30817D6A"/>
    <w:rsid w:val="3157114E"/>
    <w:rsid w:val="316D3DF6"/>
    <w:rsid w:val="31F2037F"/>
    <w:rsid w:val="329B11F6"/>
    <w:rsid w:val="32FA3DAF"/>
    <w:rsid w:val="33466FF4"/>
    <w:rsid w:val="336E087E"/>
    <w:rsid w:val="33A85DA6"/>
    <w:rsid w:val="33C3087D"/>
    <w:rsid w:val="350F28AA"/>
    <w:rsid w:val="35961B12"/>
    <w:rsid w:val="35F52493"/>
    <w:rsid w:val="35FF248C"/>
    <w:rsid w:val="364523AD"/>
    <w:rsid w:val="36700D38"/>
    <w:rsid w:val="36C4673D"/>
    <w:rsid w:val="375F4552"/>
    <w:rsid w:val="37645C9B"/>
    <w:rsid w:val="37B10B63"/>
    <w:rsid w:val="37D17C49"/>
    <w:rsid w:val="37D90437"/>
    <w:rsid w:val="38950836"/>
    <w:rsid w:val="390721D7"/>
    <w:rsid w:val="393B510C"/>
    <w:rsid w:val="393F4767"/>
    <w:rsid w:val="39A97E97"/>
    <w:rsid w:val="3A260C29"/>
    <w:rsid w:val="3A3C4CAD"/>
    <w:rsid w:val="3A575643"/>
    <w:rsid w:val="3AA53060"/>
    <w:rsid w:val="3AD26068"/>
    <w:rsid w:val="3B57268D"/>
    <w:rsid w:val="3B6176CE"/>
    <w:rsid w:val="3B7636F1"/>
    <w:rsid w:val="3BF9504C"/>
    <w:rsid w:val="3C3A6FCB"/>
    <w:rsid w:val="3C5C1637"/>
    <w:rsid w:val="3C872BFA"/>
    <w:rsid w:val="3C9D3F8B"/>
    <w:rsid w:val="3CF11603"/>
    <w:rsid w:val="3D5129F3"/>
    <w:rsid w:val="3D7507FB"/>
    <w:rsid w:val="3D842BF3"/>
    <w:rsid w:val="3D8F3346"/>
    <w:rsid w:val="3E2919ED"/>
    <w:rsid w:val="3EB5127A"/>
    <w:rsid w:val="3ECF7E9E"/>
    <w:rsid w:val="3EF341BE"/>
    <w:rsid w:val="3F503E5E"/>
    <w:rsid w:val="3FBB0422"/>
    <w:rsid w:val="3FC16214"/>
    <w:rsid w:val="41576FF8"/>
    <w:rsid w:val="418F600A"/>
    <w:rsid w:val="41D9164E"/>
    <w:rsid w:val="41DD521D"/>
    <w:rsid w:val="41F83BB0"/>
    <w:rsid w:val="423B7022"/>
    <w:rsid w:val="429A23DC"/>
    <w:rsid w:val="42A87124"/>
    <w:rsid w:val="43234C5C"/>
    <w:rsid w:val="4389060E"/>
    <w:rsid w:val="43C8028A"/>
    <w:rsid w:val="43D51667"/>
    <w:rsid w:val="443B2C25"/>
    <w:rsid w:val="447C6AA8"/>
    <w:rsid w:val="448421F1"/>
    <w:rsid w:val="44B931B7"/>
    <w:rsid w:val="45D37D9B"/>
    <w:rsid w:val="46164604"/>
    <w:rsid w:val="463902F3"/>
    <w:rsid w:val="46770F87"/>
    <w:rsid w:val="46E464B1"/>
    <w:rsid w:val="470E352E"/>
    <w:rsid w:val="47A10846"/>
    <w:rsid w:val="48194FD5"/>
    <w:rsid w:val="484514CB"/>
    <w:rsid w:val="48C86EE1"/>
    <w:rsid w:val="49FA6EF8"/>
    <w:rsid w:val="49FB6737"/>
    <w:rsid w:val="4A0701BA"/>
    <w:rsid w:val="4A784961"/>
    <w:rsid w:val="4ACF3A3C"/>
    <w:rsid w:val="4B133808"/>
    <w:rsid w:val="4B1700DF"/>
    <w:rsid w:val="4B1B26BD"/>
    <w:rsid w:val="4B3C767F"/>
    <w:rsid w:val="4B5D6832"/>
    <w:rsid w:val="4BD905AE"/>
    <w:rsid w:val="4C085898"/>
    <w:rsid w:val="4E1910C7"/>
    <w:rsid w:val="4E4C280E"/>
    <w:rsid w:val="4E740A62"/>
    <w:rsid w:val="4F027E1C"/>
    <w:rsid w:val="4F0F6A19"/>
    <w:rsid w:val="4F36314B"/>
    <w:rsid w:val="4FB07C14"/>
    <w:rsid w:val="50094FCE"/>
    <w:rsid w:val="503E30D6"/>
    <w:rsid w:val="50FF3217"/>
    <w:rsid w:val="51265514"/>
    <w:rsid w:val="51363DAD"/>
    <w:rsid w:val="51D10A66"/>
    <w:rsid w:val="528A390F"/>
    <w:rsid w:val="528C6991"/>
    <w:rsid w:val="52C3297B"/>
    <w:rsid w:val="534C7289"/>
    <w:rsid w:val="54054633"/>
    <w:rsid w:val="540605E4"/>
    <w:rsid w:val="544762D1"/>
    <w:rsid w:val="547F0032"/>
    <w:rsid w:val="54907C78"/>
    <w:rsid w:val="54A02A20"/>
    <w:rsid w:val="54F25471"/>
    <w:rsid w:val="55676C2B"/>
    <w:rsid w:val="55C87B3E"/>
    <w:rsid w:val="57030BD5"/>
    <w:rsid w:val="57142FA7"/>
    <w:rsid w:val="576A6480"/>
    <w:rsid w:val="57CC546B"/>
    <w:rsid w:val="57D20BA2"/>
    <w:rsid w:val="57F33150"/>
    <w:rsid w:val="58D67D8C"/>
    <w:rsid w:val="58E10577"/>
    <w:rsid w:val="5915074C"/>
    <w:rsid w:val="59165EF7"/>
    <w:rsid w:val="59702A12"/>
    <w:rsid w:val="59CF1242"/>
    <w:rsid w:val="59D32AE1"/>
    <w:rsid w:val="5AAE0E58"/>
    <w:rsid w:val="5ABD1CBA"/>
    <w:rsid w:val="5AED2A9C"/>
    <w:rsid w:val="5AF251E8"/>
    <w:rsid w:val="5B152C85"/>
    <w:rsid w:val="5B5F64AE"/>
    <w:rsid w:val="5BC70423"/>
    <w:rsid w:val="5BC746C9"/>
    <w:rsid w:val="5C553C81"/>
    <w:rsid w:val="5CC61F72"/>
    <w:rsid w:val="5CF206F7"/>
    <w:rsid w:val="5D440F45"/>
    <w:rsid w:val="5D4D2BAA"/>
    <w:rsid w:val="5EA0340D"/>
    <w:rsid w:val="5ED66C3C"/>
    <w:rsid w:val="5F7A468D"/>
    <w:rsid w:val="5FDD643B"/>
    <w:rsid w:val="5FFC2665"/>
    <w:rsid w:val="601C4AB5"/>
    <w:rsid w:val="60457B68"/>
    <w:rsid w:val="607249AE"/>
    <w:rsid w:val="60BA3E42"/>
    <w:rsid w:val="6194383B"/>
    <w:rsid w:val="61CB5375"/>
    <w:rsid w:val="623348CA"/>
    <w:rsid w:val="625421DB"/>
    <w:rsid w:val="63D11B11"/>
    <w:rsid w:val="6449399F"/>
    <w:rsid w:val="64963088"/>
    <w:rsid w:val="65492532"/>
    <w:rsid w:val="654A79CF"/>
    <w:rsid w:val="65687212"/>
    <w:rsid w:val="658254E1"/>
    <w:rsid w:val="65C05392"/>
    <w:rsid w:val="65CA685B"/>
    <w:rsid w:val="65CF34A7"/>
    <w:rsid w:val="65F660EF"/>
    <w:rsid w:val="661E1452"/>
    <w:rsid w:val="6673798C"/>
    <w:rsid w:val="66B94F97"/>
    <w:rsid w:val="66C13CC1"/>
    <w:rsid w:val="673905B6"/>
    <w:rsid w:val="674C7A2E"/>
    <w:rsid w:val="676B07FC"/>
    <w:rsid w:val="67C9107F"/>
    <w:rsid w:val="67EE31DB"/>
    <w:rsid w:val="681C3942"/>
    <w:rsid w:val="68460AAC"/>
    <w:rsid w:val="6864524C"/>
    <w:rsid w:val="68661F14"/>
    <w:rsid w:val="68AC1CFE"/>
    <w:rsid w:val="68EC626C"/>
    <w:rsid w:val="6A3053E5"/>
    <w:rsid w:val="6BCD1DE6"/>
    <w:rsid w:val="6C505023"/>
    <w:rsid w:val="6CF41368"/>
    <w:rsid w:val="6D0A4613"/>
    <w:rsid w:val="6D14299F"/>
    <w:rsid w:val="6D672A1E"/>
    <w:rsid w:val="6DA02882"/>
    <w:rsid w:val="6DC237D1"/>
    <w:rsid w:val="6DC36570"/>
    <w:rsid w:val="6DC9002B"/>
    <w:rsid w:val="6DF80910"/>
    <w:rsid w:val="6E681EA9"/>
    <w:rsid w:val="6F153FD4"/>
    <w:rsid w:val="6F40725E"/>
    <w:rsid w:val="6F4C2770"/>
    <w:rsid w:val="6F745D74"/>
    <w:rsid w:val="711172CF"/>
    <w:rsid w:val="71C11026"/>
    <w:rsid w:val="71F878CE"/>
    <w:rsid w:val="71FD54DD"/>
    <w:rsid w:val="729A3A97"/>
    <w:rsid w:val="72A42E14"/>
    <w:rsid w:val="73131D48"/>
    <w:rsid w:val="739A7F5B"/>
    <w:rsid w:val="73C3551C"/>
    <w:rsid w:val="7410294D"/>
    <w:rsid w:val="747D56CB"/>
    <w:rsid w:val="749E3893"/>
    <w:rsid w:val="74C72DEA"/>
    <w:rsid w:val="750464B4"/>
    <w:rsid w:val="752B4572"/>
    <w:rsid w:val="76342701"/>
    <w:rsid w:val="76D71644"/>
    <w:rsid w:val="76EE69B8"/>
    <w:rsid w:val="76FA74A7"/>
    <w:rsid w:val="776C2FB6"/>
    <w:rsid w:val="77AB254F"/>
    <w:rsid w:val="79982284"/>
    <w:rsid w:val="7998662D"/>
    <w:rsid w:val="7A287E87"/>
    <w:rsid w:val="7A2F2846"/>
    <w:rsid w:val="7A8C5878"/>
    <w:rsid w:val="7B471854"/>
    <w:rsid w:val="7BB0282A"/>
    <w:rsid w:val="7C552333"/>
    <w:rsid w:val="7CA86C55"/>
    <w:rsid w:val="7CF019C1"/>
    <w:rsid w:val="7D461CAD"/>
    <w:rsid w:val="7DBC6394"/>
    <w:rsid w:val="7E28286A"/>
    <w:rsid w:val="7E4515FE"/>
    <w:rsid w:val="7EAD59B2"/>
    <w:rsid w:val="7EFE7D49"/>
    <w:rsid w:val="7F91273C"/>
    <w:rsid w:val="7FBB35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next w:val="48"/>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3"/>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4"/>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Normal_7"/>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80</Pages>
  <Words>1525</Words>
  <Characters>1570</Characters>
  <Lines>398</Lines>
  <Paragraphs>112</Paragraphs>
  <TotalTime>16</TotalTime>
  <ScaleCrop>false</ScaleCrop>
  <LinksUpToDate>false</LinksUpToDate>
  <CharactersWithSpaces>1644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中正招标-梁工</cp:lastModifiedBy>
  <cp:lastPrinted>2020-05-26T01:03:00Z</cp:lastPrinted>
  <dcterms:modified xsi:type="dcterms:W3CDTF">2025-01-24T08:04:27Z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74232DE44D414FA694F8EFE536BDA18B_13</vt:lpwstr>
  </property>
  <property fmtid="{D5CDD505-2E9C-101B-9397-08002B2CF9AE}" pid="4" name="KSOTemplateDocerSaveRecord">
    <vt:lpwstr>eyJoZGlkIjoiNDc0YmEwMTg1N2RmMDliYTM5MGI2MzY5YjY3MWUyNDUiLCJ1c2VySWQiOiIxNTIxNDE1MzI1In0=</vt:lpwstr>
  </property>
</Properties>
</file>