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A3D17">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A8EEA67">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2AF02B5E">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66432;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0A8EEA67">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2AF02B5E">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3D45F1D">
      <w:pPr>
        <w:ind w:left="682" w:leftChars="-203" w:hanging="1108" w:hangingChars="154"/>
        <w:rPr>
          <w:sz w:val="72"/>
          <w:szCs w:val="72"/>
        </w:rPr>
      </w:pPr>
    </w:p>
    <w:p w14:paraId="63D37349">
      <w:pPr>
        <w:ind w:left="682" w:leftChars="-203" w:hanging="1108" w:hangingChars="154"/>
        <w:rPr>
          <w:sz w:val="72"/>
          <w:szCs w:val="72"/>
        </w:rPr>
      </w:pPr>
    </w:p>
    <w:p w14:paraId="035D1720">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5C76899D">
      <w:pPr>
        <w:adjustRightInd w:val="0"/>
        <w:snapToGrid w:val="0"/>
        <w:spacing w:line="300" w:lineRule="auto"/>
        <w:jc w:val="center"/>
        <w:rPr>
          <w:rFonts w:asciiTheme="minorEastAsia" w:hAnsiTheme="minorEastAsia" w:eastAsiaTheme="minorEastAsia"/>
          <w:b/>
          <w:snapToGrid w:val="0"/>
          <w:kern w:val="0"/>
          <w:sz w:val="72"/>
          <w:szCs w:val="72"/>
        </w:rPr>
      </w:pPr>
      <w:r>
        <w:rPr>
          <w:rFonts w:hint="eastAsia" w:asciiTheme="minorEastAsia" w:hAnsiTheme="minorEastAsia" w:eastAsiaTheme="minorEastAsia"/>
          <w:b/>
          <w:bCs/>
          <w:snapToGrid w:val="0"/>
          <w:kern w:val="0"/>
          <w:sz w:val="72"/>
          <w:szCs w:val="72"/>
        </w:rPr>
        <w:t>福田妇幼定岗定编与岗位说明书编制辅导</w:t>
      </w:r>
    </w:p>
    <w:p w14:paraId="1568319F">
      <w:pPr>
        <w:adjustRightInd w:val="0"/>
        <w:snapToGrid w:val="0"/>
        <w:spacing w:line="300" w:lineRule="auto"/>
        <w:jc w:val="center"/>
        <w:rPr>
          <w:rFonts w:ascii="经典标宋简" w:eastAsia="经典标宋简"/>
          <w:b/>
          <w:snapToGrid w:val="0"/>
          <w:kern w:val="0"/>
          <w:sz w:val="44"/>
          <w:szCs w:val="44"/>
        </w:rPr>
      </w:pPr>
    </w:p>
    <w:p w14:paraId="7A0089B0">
      <w:pPr>
        <w:adjustRightInd w:val="0"/>
        <w:snapToGrid w:val="0"/>
        <w:spacing w:line="300" w:lineRule="auto"/>
        <w:rPr>
          <w:rFonts w:ascii="经典标宋简" w:eastAsia="经典标宋简"/>
          <w:b/>
          <w:snapToGrid w:val="0"/>
          <w:kern w:val="0"/>
          <w:sz w:val="44"/>
          <w:szCs w:val="44"/>
        </w:rPr>
      </w:pPr>
    </w:p>
    <w:p w14:paraId="50E93DF9">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1A98A76B">
      <w:pPr>
        <w:adjustRightInd w:val="0"/>
        <w:snapToGrid w:val="0"/>
        <w:spacing w:line="300" w:lineRule="auto"/>
        <w:jc w:val="center"/>
        <w:rPr>
          <w:rFonts w:ascii="经典等线简" w:eastAsia="经典等线简"/>
          <w:b/>
          <w:snapToGrid w:val="0"/>
          <w:kern w:val="0"/>
          <w:sz w:val="32"/>
        </w:rPr>
      </w:pPr>
    </w:p>
    <w:p w14:paraId="772B87CF">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FTZX20250102019</w:t>
      </w:r>
    </w:p>
    <w:p w14:paraId="28569F39">
      <w:pPr>
        <w:adjustRightInd w:val="0"/>
        <w:snapToGrid w:val="0"/>
        <w:spacing w:line="300" w:lineRule="auto"/>
        <w:jc w:val="center"/>
        <w:rPr>
          <w:rFonts w:ascii="经典等线简" w:eastAsia="经典等线简"/>
          <w:b/>
          <w:snapToGrid w:val="0"/>
          <w:kern w:val="0"/>
          <w:sz w:val="18"/>
          <w:szCs w:val="18"/>
        </w:rPr>
      </w:pPr>
    </w:p>
    <w:p w14:paraId="490D06A6">
      <w:pPr>
        <w:adjustRightInd w:val="0"/>
        <w:snapToGrid w:val="0"/>
        <w:spacing w:line="300" w:lineRule="auto"/>
        <w:jc w:val="center"/>
        <w:rPr>
          <w:rFonts w:eastAsia="经典标宋简"/>
          <w:b/>
          <w:snapToGrid w:val="0"/>
          <w:kern w:val="0"/>
          <w:sz w:val="44"/>
        </w:rPr>
      </w:pPr>
    </w:p>
    <w:p w14:paraId="2D4978AC">
      <w:pPr>
        <w:adjustRightInd w:val="0"/>
        <w:snapToGrid w:val="0"/>
        <w:spacing w:line="300" w:lineRule="auto"/>
        <w:jc w:val="center"/>
      </w:pPr>
      <w:r>
        <w:rPr>
          <w:rFonts w:eastAsia="经典标宋简"/>
          <w:b/>
          <w:snapToGrid w:val="0"/>
          <w:kern w:val="0"/>
          <w:sz w:val="44"/>
        </w:rPr>
        <w:t xml:space="preserve"> </w:t>
      </w:r>
    </w:p>
    <w:p w14:paraId="3550553B"/>
    <w:p w14:paraId="74860060"/>
    <w:p w14:paraId="42A3CA20"/>
    <w:p w14:paraId="571D909D"/>
    <w:p w14:paraId="61EB807E"/>
    <w:p w14:paraId="0081F6C0"/>
    <w:p w14:paraId="5C849271">
      <w:pPr>
        <w:pStyle w:val="29"/>
        <w:adjustRightInd w:val="0"/>
        <w:snapToGrid w:val="0"/>
        <w:spacing w:line="300" w:lineRule="auto"/>
        <w:ind w:hanging="835"/>
        <w:jc w:val="center"/>
        <w:rPr>
          <w:b/>
          <w:snapToGrid w:val="0"/>
          <w:sz w:val="30"/>
        </w:rPr>
      </w:pPr>
      <w:r>
        <w:rPr>
          <w:rFonts w:hint="eastAsia"/>
          <w:b/>
          <w:snapToGrid w:val="0"/>
          <w:sz w:val="30"/>
        </w:rPr>
        <w:t>二〇二</w:t>
      </w:r>
      <w:r>
        <w:rPr>
          <w:rFonts w:hint="eastAsia"/>
          <w:b/>
          <w:snapToGrid w:val="0"/>
          <w:sz w:val="30"/>
          <w:lang w:val="en-US" w:eastAsia="zh-CN"/>
        </w:rPr>
        <w:t>五</w:t>
      </w:r>
      <w:r>
        <w:rPr>
          <w:rFonts w:hint="eastAsia"/>
          <w:b/>
          <w:snapToGrid w:val="0"/>
          <w:sz w:val="30"/>
        </w:rPr>
        <w:t>年</w:t>
      </w:r>
      <w:r>
        <w:rPr>
          <w:rFonts w:hint="eastAsia"/>
          <w:b/>
          <w:snapToGrid w:val="0"/>
          <w:sz w:val="30"/>
          <w:lang w:val="en-US" w:eastAsia="zh-CN"/>
        </w:rPr>
        <w:t>一</w:t>
      </w:r>
      <w:r>
        <w:rPr>
          <w:rFonts w:hint="eastAsia"/>
          <w:b/>
          <w:snapToGrid w:val="0"/>
          <w:sz w:val="30"/>
        </w:rPr>
        <w:t>月</w:t>
      </w:r>
    </w:p>
    <w:p w14:paraId="716753AC"/>
    <w:p w14:paraId="634DFF65">
      <w:pPr>
        <w:jc w:val="center"/>
        <w:rPr>
          <w:rFonts w:asciiTheme="minorEastAsia" w:hAnsiTheme="minorEastAsia" w:eastAsiaTheme="minorEastAsia"/>
          <w:b/>
          <w:bCs/>
          <w:sz w:val="44"/>
          <w:szCs w:val="44"/>
        </w:rPr>
      </w:pPr>
    </w:p>
    <w:p w14:paraId="00BD8AA1">
      <w:pPr>
        <w:jc w:val="center"/>
        <w:rPr>
          <w:rFonts w:asciiTheme="minorEastAsia" w:hAnsiTheme="minorEastAsia" w:eastAsiaTheme="minorEastAsia"/>
          <w:b/>
          <w:bCs/>
          <w:sz w:val="44"/>
          <w:szCs w:val="44"/>
        </w:rPr>
      </w:pPr>
    </w:p>
    <w:p w14:paraId="4A384942">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62C15D90">
      <w:pPr>
        <w:spacing w:line="360" w:lineRule="auto"/>
        <w:ind w:firstLine="480" w:firstLineChars="200"/>
        <w:rPr>
          <w:rFonts w:ascii="宋体" w:hAnsi="宋体"/>
          <w:sz w:val="24"/>
        </w:rPr>
      </w:pPr>
    </w:p>
    <w:p w14:paraId="418117EE">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3D10D7EE">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9E622DA">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C1AF4C1">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6B7F39F8">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7E75E6CE">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31515C22">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44B87B1E">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7F9EE80">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3AB6596B">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55B44D1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793429A0">
      <w:pPr>
        <w:spacing w:line="440" w:lineRule="exact"/>
        <w:ind w:firstLine="480" w:firstLineChars="200"/>
        <w:rPr>
          <w:rFonts w:ascii="仿宋" w:hAnsi="仿宋" w:eastAsia="仿宋"/>
          <w:sz w:val="24"/>
        </w:rPr>
      </w:pPr>
    </w:p>
    <w:p w14:paraId="237568CA">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0C0FDDE1">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D30211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FA045F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4EA069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4CB857F1">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91498B0">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1A22ADE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28C41471">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5CDFAFC4">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4818F3A">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5BB1AA83">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43A035EB">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49CDC5F0">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0CF1B999">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E38DA1F">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60056BC">
      <w:pPr>
        <w:spacing w:line="440" w:lineRule="exact"/>
        <w:ind w:firstLine="480" w:firstLineChars="200"/>
        <w:rPr>
          <w:rFonts w:ascii="仿宋" w:hAnsi="仿宋" w:eastAsia="仿宋"/>
          <w:sz w:val="24"/>
        </w:rPr>
      </w:pPr>
    </w:p>
    <w:p w14:paraId="4BE89B47">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79121E6F">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561C35AD">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46718CC1">
      <w:pPr>
        <w:spacing w:line="440" w:lineRule="exact"/>
        <w:ind w:firstLine="426" w:firstLineChars="177"/>
        <w:rPr>
          <w:rFonts w:ascii="仿宋_GB2312" w:eastAsia="仿宋_GB2312" w:hAnsiTheme="minorEastAsia"/>
          <w:b/>
          <w:color w:val="FF0000"/>
          <w:sz w:val="24"/>
        </w:rPr>
      </w:pPr>
    </w:p>
    <w:p w14:paraId="471BE559">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6609BEA9">
      <w:pPr>
        <w:spacing w:line="440" w:lineRule="exact"/>
        <w:ind w:firstLine="426" w:firstLineChars="177"/>
        <w:rPr>
          <w:rFonts w:ascii="仿宋_GB2312" w:eastAsia="仿宋_GB2312" w:hAnsiTheme="minorEastAsia"/>
          <w:b/>
          <w:color w:val="FF0000"/>
          <w:sz w:val="24"/>
        </w:rPr>
      </w:pPr>
    </w:p>
    <w:p w14:paraId="776C7CA8">
      <w:pPr>
        <w:spacing w:line="440" w:lineRule="exact"/>
        <w:ind w:firstLine="426" w:firstLineChars="177"/>
        <w:rPr>
          <w:rFonts w:ascii="仿宋_GB2312" w:eastAsia="仿宋_GB2312" w:hAnsiTheme="minorEastAsia"/>
          <w:b/>
          <w:color w:val="FF0000"/>
          <w:sz w:val="24"/>
        </w:rPr>
      </w:pPr>
    </w:p>
    <w:p w14:paraId="79EBF4E2">
      <w:pPr>
        <w:spacing w:line="440" w:lineRule="exact"/>
        <w:ind w:firstLine="426" w:firstLineChars="177"/>
        <w:rPr>
          <w:rFonts w:ascii="仿宋_GB2312" w:eastAsia="仿宋_GB2312" w:hAnsiTheme="minorEastAsia"/>
          <w:b/>
          <w:color w:val="FF0000"/>
          <w:sz w:val="24"/>
        </w:rPr>
      </w:pPr>
    </w:p>
    <w:p w14:paraId="048C591C">
      <w:pPr>
        <w:spacing w:line="440" w:lineRule="exact"/>
        <w:ind w:firstLine="426" w:firstLineChars="177"/>
        <w:rPr>
          <w:rFonts w:ascii="仿宋_GB2312" w:eastAsia="仿宋_GB2312" w:hAnsiTheme="minorEastAsia"/>
          <w:b/>
          <w:color w:val="FF0000"/>
          <w:sz w:val="24"/>
        </w:rPr>
      </w:pPr>
    </w:p>
    <w:p w14:paraId="51D7917A">
      <w:pPr>
        <w:spacing w:line="440" w:lineRule="exact"/>
        <w:ind w:firstLine="426" w:firstLineChars="177"/>
        <w:rPr>
          <w:rFonts w:ascii="仿宋_GB2312" w:eastAsia="仿宋_GB2312" w:hAnsiTheme="minorEastAsia"/>
          <w:b/>
          <w:color w:val="FF0000"/>
          <w:sz w:val="24"/>
        </w:rPr>
      </w:pPr>
    </w:p>
    <w:p w14:paraId="49994C87">
      <w:pPr>
        <w:spacing w:line="440" w:lineRule="exact"/>
        <w:ind w:firstLine="426" w:firstLineChars="177"/>
        <w:rPr>
          <w:rFonts w:ascii="仿宋_GB2312" w:eastAsia="仿宋_GB2312" w:hAnsiTheme="minorEastAsia"/>
          <w:b/>
          <w:color w:val="FF0000"/>
          <w:sz w:val="24"/>
        </w:rPr>
      </w:pPr>
    </w:p>
    <w:p w14:paraId="585D2335">
      <w:pPr>
        <w:spacing w:line="440" w:lineRule="exact"/>
        <w:ind w:firstLine="426" w:firstLineChars="177"/>
        <w:rPr>
          <w:rFonts w:ascii="仿宋_GB2312" w:eastAsia="仿宋_GB2312" w:hAnsiTheme="minorEastAsia"/>
          <w:b/>
          <w:color w:val="FF0000"/>
          <w:sz w:val="24"/>
        </w:rPr>
      </w:pPr>
    </w:p>
    <w:p w14:paraId="7AE1C9CB">
      <w:pPr>
        <w:spacing w:line="440" w:lineRule="exact"/>
        <w:ind w:firstLine="426" w:firstLineChars="177"/>
        <w:rPr>
          <w:rFonts w:ascii="仿宋_GB2312" w:eastAsia="仿宋_GB2312" w:hAnsiTheme="minorEastAsia"/>
          <w:b/>
          <w:color w:val="FF0000"/>
          <w:sz w:val="24"/>
        </w:rPr>
      </w:pPr>
    </w:p>
    <w:p w14:paraId="0CF9AB8D">
      <w:pPr>
        <w:spacing w:line="440" w:lineRule="exact"/>
        <w:ind w:firstLine="426" w:firstLineChars="177"/>
        <w:rPr>
          <w:rFonts w:ascii="仿宋_GB2312" w:eastAsia="仿宋_GB2312" w:hAnsiTheme="minorEastAsia"/>
          <w:b/>
          <w:color w:val="FF0000"/>
          <w:sz w:val="24"/>
        </w:rPr>
      </w:pPr>
    </w:p>
    <w:p w14:paraId="6A41B2D2">
      <w:pPr>
        <w:spacing w:line="440" w:lineRule="exact"/>
        <w:ind w:firstLine="426" w:firstLineChars="177"/>
        <w:rPr>
          <w:rFonts w:ascii="仿宋_GB2312" w:eastAsia="仿宋_GB2312" w:hAnsiTheme="minorEastAsia"/>
          <w:b/>
          <w:color w:val="FF0000"/>
          <w:sz w:val="24"/>
        </w:rPr>
      </w:pPr>
    </w:p>
    <w:p w14:paraId="0059501D">
      <w:pPr>
        <w:spacing w:line="440" w:lineRule="exact"/>
        <w:ind w:firstLine="426" w:firstLineChars="177"/>
        <w:rPr>
          <w:rFonts w:ascii="仿宋_GB2312" w:eastAsia="仿宋_GB2312" w:hAnsiTheme="minorEastAsia"/>
          <w:b/>
          <w:color w:val="FF0000"/>
          <w:sz w:val="24"/>
        </w:rPr>
      </w:pPr>
    </w:p>
    <w:p w14:paraId="0070BDA5">
      <w:pPr>
        <w:spacing w:line="440" w:lineRule="exact"/>
        <w:ind w:firstLine="426" w:firstLineChars="177"/>
        <w:rPr>
          <w:rFonts w:ascii="仿宋_GB2312" w:eastAsia="仿宋_GB2312" w:hAnsiTheme="minorEastAsia"/>
          <w:b/>
          <w:color w:val="FF0000"/>
          <w:sz w:val="24"/>
        </w:rPr>
      </w:pPr>
    </w:p>
    <w:p w14:paraId="11FA882E">
      <w:pPr>
        <w:spacing w:line="440" w:lineRule="exact"/>
        <w:ind w:firstLine="426" w:firstLineChars="177"/>
        <w:rPr>
          <w:rFonts w:ascii="仿宋_GB2312" w:eastAsia="仿宋_GB2312" w:hAnsiTheme="minorEastAsia"/>
          <w:b/>
          <w:color w:val="FF0000"/>
          <w:sz w:val="24"/>
        </w:rPr>
      </w:pPr>
    </w:p>
    <w:p w14:paraId="1D53CF5A">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312FDD99">
          <w:pPr>
            <w:pStyle w:val="504"/>
            <w:jc w:val="center"/>
            <w:rPr>
              <w:rFonts w:ascii="Times New Roman" w:hAnsi="Times New Roman" w:eastAsia="宋体" w:cs="Times New Roman"/>
              <w:b w:val="0"/>
              <w:bCs w:val="0"/>
              <w:iCs/>
              <w:smallCaps/>
              <w:color w:val="auto"/>
              <w:kern w:val="2"/>
              <w:sz w:val="21"/>
              <w:szCs w:val="24"/>
              <w:lang w:val="zh-CN"/>
            </w:rPr>
          </w:pPr>
        </w:p>
        <w:p w14:paraId="665F313C">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321F74A1">
          <w:pPr>
            <w:pStyle w:val="35"/>
            <w:tabs>
              <w:tab w:val="right" w:leader="dot" w:pos="9628"/>
            </w:tabs>
            <w:rPr>
              <w:rFonts w:ascii="仿宋_GB2312" w:eastAsia="仿宋_GB2312"/>
              <w:sz w:val="24"/>
            </w:rPr>
          </w:pPr>
        </w:p>
        <w:p w14:paraId="0C3C1275">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5E41C19E">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663D1FE5">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14:paraId="272AE6E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54E852D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55DFCE9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30E62F1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0F0A5DEA">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329E1555">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14:paraId="0E479B68">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483B8D27">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0E5E9B8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3BD97430">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7D3D655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0E5D926A">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60A73FD4">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718EFDD9">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5A57B85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63E38D6F">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3A5DD95E">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282FBC89">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65488A3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574342E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498473FA">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60</w:t>
          </w:r>
          <w:r>
            <w:rPr>
              <w:rFonts w:hint="eastAsia" w:ascii="仿宋_GB2312" w:eastAsia="仿宋_GB2312"/>
              <w:sz w:val="24"/>
            </w:rPr>
            <w:fldChar w:fldCharType="end"/>
          </w:r>
          <w:r>
            <w:rPr>
              <w:rFonts w:hint="eastAsia" w:ascii="仿宋_GB2312" w:eastAsia="仿宋_GB2312"/>
              <w:sz w:val="24"/>
            </w:rPr>
            <w:fldChar w:fldCharType="end"/>
          </w:r>
        </w:p>
        <w:p w14:paraId="2BE3BF46">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63</w:t>
          </w:r>
          <w:r>
            <w:rPr>
              <w:rFonts w:hint="eastAsia" w:ascii="仿宋_GB2312" w:eastAsia="仿宋_GB2312"/>
              <w:sz w:val="24"/>
            </w:rPr>
            <w:fldChar w:fldCharType="end"/>
          </w:r>
          <w:r>
            <w:rPr>
              <w:rFonts w:hint="eastAsia" w:ascii="仿宋_GB2312" w:eastAsia="仿宋_GB2312"/>
              <w:sz w:val="24"/>
            </w:rPr>
            <w:fldChar w:fldCharType="end"/>
          </w:r>
        </w:p>
        <w:p w14:paraId="53DD0B4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63</w:t>
          </w:r>
          <w:r>
            <w:rPr>
              <w:rFonts w:hint="eastAsia" w:ascii="仿宋_GB2312" w:eastAsia="仿宋_GB2312"/>
              <w:sz w:val="24"/>
            </w:rPr>
            <w:fldChar w:fldCharType="end"/>
          </w:r>
          <w:r>
            <w:rPr>
              <w:rFonts w:hint="eastAsia" w:ascii="仿宋_GB2312" w:eastAsia="仿宋_GB2312"/>
              <w:sz w:val="24"/>
            </w:rPr>
            <w:fldChar w:fldCharType="end"/>
          </w:r>
        </w:p>
        <w:p w14:paraId="6C8D0141">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06F7328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70</w:t>
          </w:r>
          <w:r>
            <w:rPr>
              <w:rFonts w:hint="eastAsia" w:ascii="仿宋_GB2312" w:eastAsia="仿宋_GB2312"/>
              <w:sz w:val="24"/>
            </w:rPr>
            <w:fldChar w:fldCharType="end"/>
          </w:r>
          <w:r>
            <w:rPr>
              <w:rFonts w:hint="eastAsia" w:ascii="仿宋_GB2312" w:eastAsia="仿宋_GB2312"/>
              <w:sz w:val="24"/>
            </w:rPr>
            <w:fldChar w:fldCharType="end"/>
          </w:r>
        </w:p>
        <w:p w14:paraId="1E72296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14:paraId="6533AB8A">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14:paraId="14B808D4">
          <w:pPr>
            <w:pStyle w:val="42"/>
            <w:tabs>
              <w:tab w:val="right" w:leader="dot" w:pos="9628"/>
            </w:tabs>
            <w:spacing w:line="360" w:lineRule="exact"/>
          </w:pPr>
          <w:r>
            <w:rPr>
              <w:rFonts w:hint="eastAsia" w:ascii="仿宋_GB2312" w:eastAsia="仿宋_GB2312"/>
              <w:sz w:val="24"/>
            </w:rPr>
            <w:fldChar w:fldCharType="end"/>
          </w:r>
        </w:p>
      </w:sdtContent>
    </w:sdt>
    <w:p w14:paraId="01726758"/>
    <w:p w14:paraId="5B671AFF"/>
    <w:p w14:paraId="15E80FFB">
      <w:pPr>
        <w:tabs>
          <w:tab w:val="left" w:pos="3660"/>
        </w:tabs>
      </w:pPr>
    </w:p>
    <w:p w14:paraId="7BC4091B">
      <w:pPr>
        <w:tabs>
          <w:tab w:val="left" w:pos="3660"/>
        </w:tabs>
      </w:pPr>
      <w:r>
        <w:tab/>
      </w:r>
    </w:p>
    <w:p w14:paraId="522B2CA6">
      <w:pPr>
        <w:pStyle w:val="3"/>
      </w:pPr>
      <w:bookmarkStart w:id="0" w:name="_Toc135293159"/>
      <w:r>
        <w:rPr>
          <w:rFonts w:hint="eastAsia"/>
        </w:rPr>
        <w:t>第一章  投标邀请</w:t>
      </w:r>
      <w:bookmarkEnd w:id="0"/>
    </w:p>
    <w:p w14:paraId="761400D0">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65033C26">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福田妇幼定岗定编与岗位说明书编制辅导</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w:t>
      </w:r>
      <w:r>
        <w:rPr>
          <w:rFonts w:hint="eastAsia" w:ascii="宋体" w:hAnsi="宋体" w:cs="Arial Unicode MS"/>
          <w:snapToGrid w:val="0"/>
          <w:kern w:val="0"/>
          <w:szCs w:val="21"/>
          <w:u w:val="single"/>
          <w:lang w:val="en-US" w:eastAsia="zh-CN"/>
        </w:rPr>
        <w:t>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1</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17</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323C1266">
      <w:pPr>
        <w:adjustRightInd w:val="0"/>
        <w:snapToGrid w:val="0"/>
        <w:spacing w:line="360" w:lineRule="auto"/>
        <w:ind w:firstLine="420" w:firstLineChars="200"/>
        <w:jc w:val="left"/>
        <w:rPr>
          <w:rFonts w:ascii="宋体" w:hAnsi="宋体" w:cs="Arial Unicode MS"/>
          <w:snapToGrid w:val="0"/>
          <w:kern w:val="0"/>
          <w:szCs w:val="21"/>
        </w:rPr>
      </w:pPr>
    </w:p>
    <w:p w14:paraId="5A26701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764747C7">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FTZX20250102019</w:t>
      </w:r>
    </w:p>
    <w:p w14:paraId="2B10E0F7">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2、项目名称：福田妇幼定岗定编与岗位说明书编制辅导</w:t>
      </w:r>
    </w:p>
    <w:p w14:paraId="7195474B">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7CC2DE59">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4、预算金额：人民币190,000.00元</w:t>
      </w:r>
    </w:p>
    <w:p w14:paraId="5C2AB4CB">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5、最高限价：人民币190,000.00元</w:t>
      </w:r>
    </w:p>
    <w:p w14:paraId="05B6262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0A28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680176DD">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7566D2E3">
            <w:pPr>
              <w:pStyle w:val="45"/>
              <w:spacing w:line="360" w:lineRule="auto"/>
              <w:jc w:val="center"/>
              <w:rPr>
                <w:sz w:val="21"/>
              </w:rPr>
            </w:pPr>
            <w:r>
              <w:rPr>
                <w:sz w:val="21"/>
              </w:rPr>
              <w:t>标的名称</w:t>
            </w:r>
          </w:p>
        </w:tc>
        <w:tc>
          <w:tcPr>
            <w:tcW w:w="921" w:type="dxa"/>
            <w:shd w:val="clear" w:color="auto" w:fill="ABCDEF"/>
            <w:vAlign w:val="center"/>
          </w:tcPr>
          <w:p w14:paraId="21222F30">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09A37651">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52454F5">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60F10456">
            <w:pPr>
              <w:pStyle w:val="45"/>
              <w:spacing w:before="0" w:beforeAutospacing="0" w:after="0" w:afterAutospacing="0" w:line="360" w:lineRule="auto"/>
              <w:jc w:val="center"/>
              <w:rPr>
                <w:sz w:val="21"/>
              </w:rPr>
            </w:pPr>
            <w:r>
              <w:rPr>
                <w:sz w:val="21"/>
              </w:rPr>
              <w:t>备注</w:t>
            </w:r>
          </w:p>
        </w:tc>
      </w:tr>
      <w:tr w14:paraId="5A26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03A71769">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5FBC3EE4">
            <w:pPr>
              <w:pStyle w:val="45"/>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福田妇幼定岗定编与岗位说明书编制辅导</w:t>
            </w:r>
          </w:p>
        </w:tc>
        <w:tc>
          <w:tcPr>
            <w:tcW w:w="921" w:type="dxa"/>
            <w:shd w:val="clear" w:color="auto" w:fill="auto"/>
            <w:vAlign w:val="center"/>
          </w:tcPr>
          <w:p w14:paraId="78022FA1">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0E33F188">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7A527F0E">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6F50F768">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5790D08">
      <w:pPr>
        <w:pStyle w:val="453"/>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39FD9CA2">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40D44391">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45CA89CC">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5DF59B1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2258CF8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25A329B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1141369B">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24DFA71C">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6007FC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0D06FF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55720B1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ADFA31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67B310D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3596A9DA">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57CC0EC">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5976C99">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日至202</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13</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1E152743">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F43A599">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27FEDBA7">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58B72377">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46A6647B">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03CCE0B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0AFE64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662A7EDF">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7BA435CF">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A9D235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2888C085">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1</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日14点30分（北京时间）</w:t>
      </w:r>
    </w:p>
    <w:p w14:paraId="135EA708">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65983F96">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7FC56D9">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4C57955B">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70C37BB7">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0A11A93">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19AB4341">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105EF925">
      <w:pPr>
        <w:pStyle w:val="453"/>
        <w:numPr>
          <w:ilvl w:val="0"/>
          <w:numId w:val="4"/>
        </w:numPr>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中国政府采购网（www.ccgp.gov.cn）；</w:t>
      </w:r>
    </w:p>
    <w:p w14:paraId="16673C5C">
      <w:pPr>
        <w:pStyle w:val="453"/>
        <w:widowControl w:val="0"/>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2）中国·深圳政府采购网（http://zfcg.szggzy.com:8081/）；</w:t>
      </w:r>
    </w:p>
    <w:p w14:paraId="6C26731A">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7360EBF2">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7129E042">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08455629">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6B0189A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5E9EDAF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 xml:space="preserve">名称：深圳市福田区妇幼保健院 </w:t>
      </w:r>
    </w:p>
    <w:p w14:paraId="4BAB9C6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地址：深圳市福田区金田路2002号</w:t>
      </w:r>
    </w:p>
    <w:p w14:paraId="4BC2C80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 xml:space="preserve">联系方式：李工，0755-83830223 </w:t>
      </w:r>
    </w:p>
    <w:p w14:paraId="13FFC2C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58ACFF9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2E58974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4D4BB1E">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联系方式：梁工，0755-83026699</w:t>
      </w:r>
    </w:p>
    <w:p w14:paraId="751FD65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2744365E">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项目联系人：梁工</w:t>
      </w:r>
    </w:p>
    <w:p w14:paraId="36D51A2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4963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131D7D4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w:t>
      </w:r>
      <w:r>
        <w:rPr>
          <w:rFonts w:hint="eastAsia" w:ascii="宋体" w:hAnsi="宋体"/>
          <w:snapToGrid w:val="0"/>
          <w:kern w:val="0"/>
          <w:sz w:val="24"/>
          <w:lang w:val="en-US" w:eastAsia="zh-CN"/>
        </w:rPr>
        <w:t>5</w:t>
      </w:r>
      <w:r>
        <w:rPr>
          <w:rFonts w:ascii="宋体" w:hAnsi="宋体"/>
          <w:snapToGrid w:val="0"/>
          <w:kern w:val="0"/>
          <w:sz w:val="24"/>
        </w:rPr>
        <w:t>年</w:t>
      </w:r>
      <w:r>
        <w:rPr>
          <w:rFonts w:hint="eastAsia" w:ascii="宋体" w:hAnsi="宋体"/>
          <w:snapToGrid w:val="0"/>
          <w:kern w:val="0"/>
          <w:sz w:val="24"/>
          <w:lang w:val="en-US" w:eastAsia="zh-CN"/>
        </w:rPr>
        <w:t>1</w:t>
      </w:r>
      <w:r>
        <w:rPr>
          <w:rFonts w:ascii="宋体" w:hAnsi="宋体"/>
          <w:snapToGrid w:val="0"/>
          <w:kern w:val="0"/>
          <w:sz w:val="24"/>
        </w:rPr>
        <w:t>月</w:t>
      </w:r>
      <w:r>
        <w:rPr>
          <w:rFonts w:hint="eastAsia" w:ascii="宋体" w:hAnsi="宋体"/>
          <w:snapToGrid w:val="0"/>
          <w:kern w:val="0"/>
          <w:sz w:val="24"/>
          <w:lang w:val="en-US" w:eastAsia="zh-CN"/>
        </w:rPr>
        <w:t>6</w:t>
      </w:r>
      <w:r>
        <w:rPr>
          <w:rFonts w:hint="eastAsia" w:ascii="宋体" w:hAnsi="宋体"/>
          <w:snapToGrid w:val="0"/>
          <w:kern w:val="0"/>
          <w:sz w:val="24"/>
        </w:rPr>
        <w:t>日</w:t>
      </w:r>
    </w:p>
    <w:p w14:paraId="4460E05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 xml:space="preserve"> </w:t>
      </w:r>
    </w:p>
    <w:p w14:paraId="07814130">
      <w:pPr>
        <w:widowControl/>
        <w:jc w:val="left"/>
        <w:rPr>
          <w:rFonts w:eastAsiaTheme="minorEastAsia"/>
          <w:b/>
          <w:kern w:val="44"/>
          <w:sz w:val="44"/>
          <w:szCs w:val="28"/>
        </w:rPr>
      </w:pPr>
      <w:bookmarkStart w:id="3" w:name="_Toc135293160"/>
      <w:r>
        <w:br w:type="page"/>
      </w:r>
    </w:p>
    <w:p w14:paraId="732295BA">
      <w:pPr>
        <w:pStyle w:val="3"/>
      </w:pPr>
      <w:r>
        <w:rPr>
          <w:rFonts w:hint="eastAsia"/>
        </w:rPr>
        <w:t>第二章  项目需求</w:t>
      </w:r>
      <w:bookmarkEnd w:id="3"/>
    </w:p>
    <w:p w14:paraId="233EE410">
      <w:pPr>
        <w:spacing w:after="156" w:afterLines="50" w:line="360" w:lineRule="auto"/>
        <w:ind w:left="2"/>
        <w:jc w:val="center"/>
        <w:rPr>
          <w:rFonts w:ascii="宋体" w:hAnsi="宋体"/>
          <w:b/>
          <w:sz w:val="24"/>
        </w:rPr>
      </w:pPr>
      <w:bookmarkStart w:id="4" w:name="OLE_LINK3"/>
      <w:r>
        <w:rPr>
          <w:rFonts w:hint="eastAsia" w:ascii="宋体" w:hAnsi="宋体"/>
          <w:b/>
          <w:sz w:val="24"/>
        </w:rPr>
        <w:t>特别说明</w:t>
      </w:r>
    </w:p>
    <w:p w14:paraId="11EFBBCE">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59E5FC6B">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2EA2DB73">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042CDEE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79513F29">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14D43B20">
      <w:pPr>
        <w:pStyle w:val="321"/>
        <w:ind w:firstLine="0" w:firstLineChars="0"/>
        <w:rPr>
          <w:b/>
        </w:rPr>
      </w:pPr>
    </w:p>
    <w:p w14:paraId="2B22EC7A">
      <w:pPr>
        <w:pStyle w:val="321"/>
        <w:ind w:firstLine="0" w:firstLineChars="0"/>
        <w:rPr>
          <w:b/>
        </w:rPr>
      </w:pPr>
      <w:r>
        <w:rPr>
          <w:rFonts w:hint="eastAsia"/>
          <w:b/>
        </w:rPr>
        <w:t>一、项目概况</w:t>
      </w:r>
    </w:p>
    <w:p w14:paraId="6FCB4857">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01DC1630">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4B866355">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FA51FA0">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5BCBA625">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1DA76BE8">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16E65DD3">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2017EEC6">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D49658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45EF262C">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5AC5731">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D989EB0">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福田妇幼定岗定编与岗位说明书编制辅导</w:t>
            </w:r>
          </w:p>
        </w:tc>
        <w:tc>
          <w:tcPr>
            <w:tcW w:w="921" w:type="dxa"/>
            <w:tcBorders>
              <w:top w:val="single" w:color="000000" w:sz="4" w:space="0"/>
              <w:left w:val="single" w:color="000000" w:sz="4" w:space="0"/>
              <w:bottom w:val="single" w:color="000000" w:sz="4" w:space="0"/>
              <w:right w:val="single" w:color="000000" w:sz="4" w:space="0"/>
            </w:tcBorders>
            <w:vAlign w:val="center"/>
          </w:tcPr>
          <w:p w14:paraId="3FBB2227">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3DC07453">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75AD269A">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190,000.00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FAAEF54">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5AC43747">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59FB07B7">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随着医疗卫生事业的发展，公立医院卫生资源数量少、工作效率低、人员结构不合理等问题逐渐显现，人力资源是开展医疗服务工作的基本要素，定岗定编是医院实施人力资源精细化管理的主要手段之一，也是医院管理的重要组成部分。合理的定岗定编既能有效防止人力资源配置不足影响医院工作开展，又能防止配置过多导致人浮于事，对提高医院工作效率、优化绩效考核体系、降低医院运营成本、提升医院竞争力等起到重要作用。</w:t>
      </w:r>
    </w:p>
    <w:p w14:paraId="55BE7963">
      <w:pPr>
        <w:pStyle w:val="506"/>
        <w:wordWrap/>
        <w:spacing w:afterLines="0" w:line="360" w:lineRule="auto"/>
        <w:ind w:firstLine="420"/>
        <w:rPr>
          <w:rFonts w:cs="Times New Roman"/>
          <w:snapToGrid/>
          <w:spacing w:val="0"/>
          <w:sz w:val="21"/>
          <w:szCs w:val="21"/>
        </w:rPr>
      </w:pPr>
    </w:p>
    <w:p w14:paraId="263C3582">
      <w:pPr>
        <w:pStyle w:val="321"/>
        <w:ind w:firstLine="0" w:firstLineChars="0"/>
        <w:rPr>
          <w:b/>
        </w:rPr>
      </w:pPr>
      <w:r>
        <w:rPr>
          <w:rFonts w:hint="eastAsia"/>
          <w:b/>
        </w:rPr>
        <w:t>二、项目服务要求</w:t>
      </w:r>
    </w:p>
    <w:p w14:paraId="0FB24441">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（一）项目概况：</w:t>
      </w:r>
    </w:p>
    <w:p w14:paraId="19C2A017">
      <w:pPr>
        <w:pStyle w:val="255"/>
        <w:spacing w:beforeLines="0" w:line="360" w:lineRule="auto"/>
        <w:ind w:firstLine="420"/>
        <w:rPr>
          <w:rFonts w:asciiTheme="minorEastAsia" w:hAnsiTheme="minorEastAsia" w:eastAsiaTheme="minorEastAsia"/>
          <w:bCs/>
        </w:rPr>
      </w:pPr>
      <w:r>
        <w:rPr>
          <w:rFonts w:hint="eastAsia" w:asciiTheme="minorEastAsia" w:hAnsiTheme="minorEastAsia" w:eastAsiaTheme="minorEastAsia"/>
          <w:bCs/>
        </w:rPr>
        <w:t>本项目拟聘请一家供应商辅导完成全院定岗定编和岗位说明书编制。</w:t>
      </w:r>
    </w:p>
    <w:p w14:paraId="3B4967DA">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（二）服务要求：</w:t>
      </w:r>
    </w:p>
    <w:p w14:paraId="7B8F84E4">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1.辅导完成业务科室定岗定编：临床、医技科室医疗人员的定岗定编定职责主要考虑《医疗机构管理条例》《医疗机构基本标准》《三级医院评审标准》《公立医院内部控制管理办法》《国家卫生健康委办公厅关于进一步加强医疗卫生事业单位法治建设的通知》等涉及的定编标准、本院实际门诊量、实际占用总床日数、医生查房数量、手术量及手术效率、教学人员、科研人员、进修、对口支援、值班要求等因素；临床、医技科室护理人员主要考虑各班次每名护理人员护理病人数量（考虑护理级别）、排班情况、特殊护理操作、值班要求等因素；医技科室主要考虑设备配置、工作数量、工作效率、排班情况、值班要求等因素。</w:t>
      </w:r>
    </w:p>
    <w:p w14:paraId="74A2A302">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2.辅导完成职能科室定岗定编：职能科室定岗定编主要考虑功能定位、工作职责、工作量以及特殊要求等因素；后勤人员定岗定编主要考虑工作量、工作效率、值班要求等因素。</w:t>
      </w:r>
    </w:p>
    <w:p w14:paraId="7EAACB79">
      <w:pPr>
        <w:pStyle w:val="255"/>
        <w:spacing w:beforeLines="0" w:line="360" w:lineRule="auto"/>
        <w:ind w:firstLine="420"/>
        <w:rPr>
          <w:rFonts w:ascii="宋体" w:hAnsi="宋体" w:eastAsia="宋体"/>
          <w:szCs w:val="21"/>
        </w:rPr>
      </w:pPr>
      <w:r>
        <w:rPr>
          <w:rFonts w:hint="eastAsia" w:ascii="宋体" w:hAnsi="宋体" w:eastAsia="宋体"/>
          <w:szCs w:val="21"/>
        </w:rPr>
        <w:t>3.辅导完成全院岗位说明书的编制：由第三方专家进行培训辅导，形成全院岗位说明书。</w:t>
      </w:r>
    </w:p>
    <w:p w14:paraId="72BAA50F">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（三）其他要求：</w:t>
      </w:r>
    </w:p>
    <w:p w14:paraId="42F13D5E">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1.由第三方组织安排专家为医院进行定岗定编与岗位说明书编制提升辅导。</w:t>
      </w:r>
    </w:p>
    <w:p w14:paraId="25720DDE">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2.培训前安排调研工作，了解定岗定编与岗位说明书编制需求，有针对性地安排课程内容和确定教学方式。</w:t>
      </w:r>
    </w:p>
    <w:p w14:paraId="18370C1A">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3.培训前双方共同沟通确定课前调研，确定调研题目，广泛征求参训者对实施辅导的建议。</w:t>
      </w:r>
    </w:p>
    <w:p w14:paraId="0E1F8C59">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4.（1）</w:t>
      </w:r>
      <w:r>
        <w:rPr>
          <w:rFonts w:cs="Times New Roman"/>
          <w:snapToGrid/>
          <w:spacing w:val="0"/>
          <w:sz w:val="21"/>
          <w:szCs w:val="21"/>
        </w:rPr>
        <w:t>采取</w:t>
      </w:r>
      <w:r>
        <w:rPr>
          <w:rFonts w:hint="eastAsia" w:cs="Times New Roman"/>
          <w:snapToGrid/>
          <w:spacing w:val="0"/>
          <w:sz w:val="21"/>
          <w:szCs w:val="21"/>
        </w:rPr>
        <w:t>集中授课和座谈会沟通的教学方式，回答组织构架设置和职责分工中存在的问题，回答撰写科室职责说明书和撰写岗位说明书中所遇到的问题。</w:t>
      </w:r>
    </w:p>
    <w:p w14:paraId="1A875A55">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（2）带教全部科室访谈，教会人力资源部和科室如何定岗定编。完成定岗定编和岗位说明书编制后进行审核，对存在的问题进行指导修订完善。</w:t>
      </w:r>
    </w:p>
    <w:p w14:paraId="633B1126">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（四）拟安排项目人员：</w:t>
      </w:r>
    </w:p>
    <w:p w14:paraId="7139D155">
      <w:pPr>
        <w:pStyle w:val="9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1.拟安排项目团队负责人（仅限1人），具有研究生学历或硕士及以上学位，具有中级经济师（人力资源管理专业）及以上职称，具有同类定岗定编工作经验。</w:t>
      </w:r>
    </w:p>
    <w:p w14:paraId="5B6E9F8C">
      <w:pPr>
        <w:pStyle w:val="9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napToGrid/>
          <w:spacing w:val="0"/>
          <w:kern w:val="2"/>
          <w:sz w:val="21"/>
          <w:szCs w:val="21"/>
          <w:lang w:val="en-US" w:eastAsia="zh-CN" w:bidi="ar-SA"/>
        </w:rPr>
      </w:pPr>
      <w:r>
        <w:rPr>
          <w:rFonts w:hint="eastAsia" w:ascii="宋体" w:hAnsi="宋体" w:eastAsia="宋体" w:cs="Times New Roman"/>
          <w:snapToGrid/>
          <w:spacing w:val="0"/>
          <w:kern w:val="2"/>
          <w:sz w:val="21"/>
          <w:szCs w:val="21"/>
          <w:lang w:val="en-US" w:eastAsia="zh-CN" w:bidi="ar-SA"/>
        </w:rPr>
        <w:t>2.拟安排项目团队成员（不少于2人 ），具有不少于2人为医学类专业或人力资源管理专业且具有本科或以上学历的，具有同类定岗定编工作经验。</w:t>
      </w:r>
    </w:p>
    <w:p w14:paraId="147D6960">
      <w:pPr>
        <w:pStyle w:val="321"/>
        <w:ind w:firstLine="0" w:firstLineChars="0"/>
        <w:rPr>
          <w:b/>
        </w:rPr>
      </w:pPr>
    </w:p>
    <w:p w14:paraId="5719C85D">
      <w:pPr>
        <w:pStyle w:val="321"/>
        <w:ind w:firstLine="0" w:firstLineChars="0"/>
        <w:rPr>
          <w:b/>
        </w:rPr>
      </w:pPr>
      <w:r>
        <w:rPr>
          <w:rFonts w:hint="eastAsia"/>
          <w:b/>
        </w:rPr>
        <w:t>三、项目商务要求</w:t>
      </w:r>
    </w:p>
    <w:p w14:paraId="2288842B">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1973C883">
      <w:pPr>
        <w:pStyle w:val="255"/>
        <w:spacing w:beforeLines="0" w:line="360" w:lineRule="auto"/>
        <w:ind w:firstLine="424" w:firstLineChars="201"/>
        <w:rPr>
          <w:rFonts w:asciiTheme="minorEastAsia" w:hAnsiTheme="minorEastAsia" w:eastAsiaTheme="minorEastAsia"/>
          <w:b/>
          <w:highlight w:val="yellow"/>
        </w:rPr>
      </w:pPr>
      <w:r>
        <w:rPr>
          <w:rFonts w:hint="eastAsia" w:asciiTheme="minorEastAsia" w:hAnsiTheme="minorEastAsia" w:eastAsiaTheme="minorEastAsia"/>
          <w:b/>
          <w:highlight w:val="yellow"/>
        </w:rPr>
        <w:t>系指合同签订之日起至服务结束的时间期限。具体是指合同签订后6个月内。</w:t>
      </w:r>
    </w:p>
    <w:p w14:paraId="4B2AAFB5">
      <w:pPr>
        <w:pStyle w:val="255"/>
        <w:spacing w:beforeLines="0" w:line="360" w:lineRule="auto"/>
        <w:ind w:firstLine="424" w:firstLineChars="201"/>
        <w:rPr>
          <w:rFonts w:asciiTheme="minorEastAsia" w:hAnsiTheme="minorEastAsia" w:eastAsiaTheme="minorEastAsia"/>
          <w:b/>
          <w:color w:val="FF0000"/>
        </w:rPr>
      </w:pPr>
      <w:r>
        <w:rPr>
          <w:rFonts w:hint="eastAsia" w:asciiTheme="minorEastAsia" w:hAnsiTheme="minorEastAsia" w:eastAsiaTheme="minorEastAsia"/>
          <w:b/>
          <w:highlight w:val="yellow"/>
        </w:rPr>
        <w:t>本项目为长期服务项目，合同期满可以续签，每次续签期限一年，但合同履行期限最长不得超过三十六个月。如甲方对履约情况不满意，甲方不再续约。</w:t>
      </w:r>
    </w:p>
    <w:p w14:paraId="1DE49529">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4986527C">
      <w:pPr>
        <w:pStyle w:val="255"/>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深圳市福田区妇幼保健院。</w:t>
      </w:r>
    </w:p>
    <w:p w14:paraId="41ADDE8C">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14:paraId="506AC2B6">
      <w:pPr>
        <w:spacing w:line="360" w:lineRule="auto"/>
        <w:ind w:firstLine="420" w:firstLineChars="200"/>
        <w:jc w:val="left"/>
        <w:rPr>
          <w:rFonts w:ascii="宋体" w:hAnsi="宋体"/>
          <w:color w:val="FF0000"/>
          <w:szCs w:val="21"/>
        </w:rPr>
      </w:pPr>
      <w:r>
        <w:rPr>
          <w:rFonts w:hint="eastAsia" w:ascii="宋体" w:hAnsi="宋体"/>
          <w:szCs w:val="21"/>
        </w:rPr>
        <w:t>本项目投标按总价报价，服务费用采用包干制，包括但不限于项目服务成本、法定税费和企业利润等一切费用。</w:t>
      </w:r>
    </w:p>
    <w:p w14:paraId="13EDBA6E">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1EF787BD">
      <w:pPr>
        <w:spacing w:line="360" w:lineRule="auto"/>
        <w:ind w:firstLine="420" w:firstLineChars="200"/>
        <w:jc w:val="left"/>
        <w:rPr>
          <w:rFonts w:ascii="宋体" w:hAnsi="宋体"/>
          <w:szCs w:val="21"/>
        </w:rPr>
      </w:pPr>
      <w:r>
        <w:rPr>
          <w:rFonts w:hint="eastAsia" w:ascii="宋体" w:hAnsi="宋体"/>
          <w:szCs w:val="21"/>
        </w:rPr>
        <w:t>1.合同签订后，</w:t>
      </w:r>
      <w:r>
        <w:rPr>
          <w:rFonts w:hint="eastAsia"/>
        </w:rPr>
        <w:t>采购人收到中标人等额发票</w:t>
      </w:r>
      <w:r>
        <w:rPr>
          <w:rFonts w:hint="eastAsia" w:ascii="宋体" w:hAnsi="宋体"/>
          <w:szCs w:val="21"/>
        </w:rPr>
        <w:t>后10个工作</w:t>
      </w:r>
      <w:r>
        <w:rPr>
          <w:rFonts w:hint="eastAsia"/>
        </w:rPr>
        <w:t>日内</w:t>
      </w:r>
      <w:r>
        <w:rPr>
          <w:rFonts w:hint="eastAsia" w:ascii="宋体" w:hAnsi="宋体"/>
          <w:szCs w:val="21"/>
        </w:rPr>
        <w:t>支付合同总价50%的款项。</w:t>
      </w:r>
    </w:p>
    <w:p w14:paraId="6430102F">
      <w:pPr>
        <w:spacing w:line="360" w:lineRule="auto"/>
        <w:ind w:firstLine="420" w:firstLineChars="200"/>
        <w:jc w:val="left"/>
        <w:rPr>
          <w:rFonts w:ascii="宋体" w:hAnsi="宋体"/>
          <w:szCs w:val="21"/>
        </w:rPr>
      </w:pPr>
      <w:r>
        <w:rPr>
          <w:rFonts w:hint="eastAsia" w:ascii="宋体" w:hAnsi="宋体"/>
          <w:szCs w:val="21"/>
        </w:rPr>
        <w:t>2.完成定岗定编和岗位说明书编制</w:t>
      </w:r>
      <w:r>
        <w:rPr>
          <w:rFonts w:hint="eastAsia"/>
        </w:rPr>
        <w:t>并经验收合格后，采购人收到中标人</w:t>
      </w:r>
      <w:r>
        <w:rPr>
          <w:rFonts w:hint="eastAsia" w:ascii="宋体" w:hAnsi="宋体"/>
          <w:szCs w:val="21"/>
        </w:rPr>
        <w:t>等额发票后10个工作</w:t>
      </w:r>
      <w:r>
        <w:rPr>
          <w:rFonts w:hint="eastAsia"/>
        </w:rPr>
        <w:t>日内</w:t>
      </w:r>
      <w:r>
        <w:rPr>
          <w:rFonts w:hint="eastAsia" w:ascii="宋体" w:hAnsi="宋体"/>
          <w:szCs w:val="21"/>
        </w:rPr>
        <w:t>支付合同总价50%的款项。</w:t>
      </w:r>
    </w:p>
    <w:p w14:paraId="02643096">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（五）验收要求：</w:t>
      </w:r>
    </w:p>
    <w:p w14:paraId="40CB621F">
      <w:pPr>
        <w:spacing w:line="360" w:lineRule="auto"/>
        <w:ind w:firstLine="424" w:firstLineChars="202"/>
        <w:rPr>
          <w:rFonts w:ascii="宋体" w:hAnsi="宋体" w:cs="宋体"/>
          <w:kern w:val="0"/>
          <w:szCs w:val="21"/>
        </w:rPr>
      </w:pPr>
      <w:r>
        <w:rPr>
          <w:rFonts w:hint="eastAsia" w:ascii="宋体" w:hAnsi="宋体" w:cs="宋体"/>
          <w:kern w:val="0"/>
          <w:szCs w:val="21"/>
        </w:rPr>
        <w:t>1）</w:t>
      </w:r>
      <w:r>
        <w:rPr>
          <w:rFonts w:hint="eastAsia"/>
        </w:rPr>
        <w:t>服务期结束后，中标人按招标文件、投标文件及合同要求完成项目服务工作，并按要求完成验收文档准备后，中标人向采购人提出项目验收申请，验收工作由采购人组织有关人员进行。</w:t>
      </w:r>
    </w:p>
    <w:p w14:paraId="4B274E1E">
      <w:pPr>
        <w:spacing w:line="360" w:lineRule="auto"/>
        <w:ind w:firstLine="424" w:firstLineChars="202"/>
        <w:rPr>
          <w:rFonts w:ascii="宋体" w:hAnsi="宋体" w:cs="宋体"/>
          <w:kern w:val="0"/>
          <w:szCs w:val="21"/>
        </w:rPr>
      </w:pPr>
      <w:r>
        <w:rPr>
          <w:rFonts w:hint="eastAsia" w:ascii="宋体" w:hAnsi="宋体" w:cs="宋体"/>
          <w:kern w:val="0"/>
          <w:szCs w:val="21"/>
        </w:rPr>
        <w:t>2）当满足以下条件时，采购人才向中标人签发验收报告：</w:t>
      </w:r>
    </w:p>
    <w:p w14:paraId="64B3EB61">
      <w:pPr>
        <w:spacing w:line="360" w:lineRule="auto"/>
        <w:ind w:firstLine="424" w:firstLineChars="202"/>
        <w:rPr>
          <w:rFonts w:ascii="宋体" w:hAnsi="宋体" w:cs="宋体"/>
          <w:kern w:val="0"/>
          <w:szCs w:val="21"/>
        </w:rPr>
      </w:pPr>
      <w:r>
        <w:rPr>
          <w:rFonts w:hint="eastAsia" w:ascii="宋体" w:hAnsi="宋体" w:cs="宋体"/>
          <w:kern w:val="0"/>
          <w:szCs w:val="21"/>
        </w:rPr>
        <w:t>a、中标人已按照合同规定提供了全部技术资料。</w:t>
      </w:r>
    </w:p>
    <w:p w14:paraId="182D2159">
      <w:pPr>
        <w:spacing w:line="360" w:lineRule="auto"/>
        <w:ind w:firstLine="424" w:firstLineChars="202"/>
        <w:rPr>
          <w:rFonts w:ascii="宋体" w:hAnsi="宋体" w:cs="宋体"/>
          <w:kern w:val="0"/>
          <w:szCs w:val="21"/>
        </w:rPr>
      </w:pPr>
      <w:r>
        <w:rPr>
          <w:rFonts w:hint="eastAsia" w:ascii="宋体" w:hAnsi="宋体" w:cs="宋体"/>
          <w:kern w:val="0"/>
          <w:szCs w:val="21"/>
        </w:rPr>
        <w:t>b、服务项目符合招标文件的服务要求</w:t>
      </w:r>
    </w:p>
    <w:p w14:paraId="06246C58">
      <w:pPr>
        <w:spacing w:line="360" w:lineRule="auto"/>
        <w:ind w:firstLine="420" w:firstLineChars="200"/>
        <w:rPr>
          <w:rFonts w:ascii="宋体" w:hAnsi="宋体" w:cs="楷体"/>
          <w:bCs/>
        </w:rPr>
      </w:pPr>
      <w:bookmarkStart w:id="8" w:name="_Toc135293161"/>
    </w:p>
    <w:p w14:paraId="68F4C49B">
      <w:pPr>
        <w:spacing w:line="360" w:lineRule="auto"/>
        <w:rPr>
          <w:rFonts w:ascii="宋体" w:hAnsi="宋体"/>
          <w:b/>
          <w:kern w:val="0"/>
          <w:sz w:val="24"/>
        </w:rPr>
      </w:pPr>
      <w:r>
        <w:rPr>
          <w:rFonts w:hint="eastAsia" w:ascii="宋体" w:hAnsi="宋体"/>
          <w:b/>
          <w:kern w:val="0"/>
          <w:sz w:val="24"/>
        </w:rPr>
        <w:t>四、其他要求</w:t>
      </w:r>
    </w:p>
    <w:p w14:paraId="2C2F0867">
      <w:pPr>
        <w:spacing w:before="78" w:beforeLines="25" w:after="78" w:afterLines="25" w:line="360" w:lineRule="auto"/>
        <w:ind w:firstLine="392" w:firstLineChars="187"/>
        <w:rPr>
          <w:rFonts w:ascii="宋体" w:hAnsi="宋体" w:cs="楷体"/>
          <w:bCs/>
        </w:rPr>
      </w:pPr>
      <w:r>
        <w:rPr>
          <w:rFonts w:hint="eastAsia" w:ascii="宋体" w:hAnsi="宋体" w:cs="宋体"/>
          <w:szCs w:val="21"/>
          <w:highlight w:val="yellow"/>
        </w:rPr>
        <w:t>★</w:t>
      </w:r>
      <w:r>
        <w:rPr>
          <w:rFonts w:hint="eastAsia" w:ascii="宋体" w:hAnsi="宋体" w:cs="宋体"/>
          <w:b/>
          <w:bCs/>
          <w:color w:val="FF0000"/>
          <w:szCs w:val="21"/>
          <w:highlight w:val="yellow"/>
        </w:rPr>
        <w:t>投标供应商须提供法定代表人（单位负责人）和项目投标授权代表人在开标日前近一个月载有社保部门或税务部门公章的个人社保缴纳查询记录（不限定缴纳单位）</w:t>
      </w:r>
      <w:r>
        <w:rPr>
          <w:rFonts w:hint="eastAsia" w:ascii="宋体" w:hAnsi="宋体" w:cs="宋体"/>
          <w:szCs w:val="21"/>
          <w:highlight w:val="yellow"/>
        </w:rPr>
        <w:t>；因社保部门或税务部门原因近一个月的社保证明暂时无法提供的，可往前顺延一个月；无社保缴纳记录或无法提供社保证明的需提供情况说明并承诺与其他投标供应商之间不存在法定代表人（单位负责人）、项目投标授权代表人为同一人、属同一单位或者在同一单位缴纳社保的情况（格式自拟）。未按要求提供相关材料或投标供应商之间存在法定代表人（单位负责人）、项目投标授权代表人为同一人、属同一单位或者在同一单位缴纳社保的，按投标无效处理。</w:t>
      </w:r>
    </w:p>
    <w:p w14:paraId="27F6B5E6">
      <w:r>
        <w:rPr>
          <w:rFonts w:hint="eastAsia"/>
        </w:rPr>
        <w:br w:type="page"/>
      </w:r>
    </w:p>
    <w:p w14:paraId="75C8D537">
      <w:pPr>
        <w:pStyle w:val="3"/>
      </w:pPr>
      <w:r>
        <w:rPr>
          <w:rFonts w:hint="eastAsia"/>
        </w:rPr>
        <w:t>第三章  投标文件初审</w:t>
      </w:r>
      <w:bookmarkEnd w:id="8"/>
    </w:p>
    <w:p w14:paraId="0BE09F93">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041102E9">
      <w:pPr>
        <w:adjustRightInd w:val="0"/>
        <w:spacing w:line="360" w:lineRule="auto"/>
        <w:rPr>
          <w:snapToGrid w:val="0"/>
          <w:kern w:val="0"/>
        </w:rPr>
      </w:pPr>
    </w:p>
    <w:p w14:paraId="67A28259">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4CEB44B">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25E106ED">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0B02E4C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B787E7F">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3CC247A9">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6862D027">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42FE2DD9">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5895D80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5521DC2A">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3CF31FC0">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287D5793">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49543E0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5A20185A">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yellow"/>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442AD1F1">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1C4C96E5">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bookmarkStart w:id="9" w:name="_Toc135293162"/>
    </w:p>
    <w:p w14:paraId="0ADF2CE2">
      <w:pPr>
        <w:pStyle w:val="2"/>
      </w:pPr>
    </w:p>
    <w:p w14:paraId="6ABA9A65">
      <w:pPr>
        <w:pStyle w:val="3"/>
        <w:spacing w:after="0"/>
      </w:pPr>
      <w:r>
        <w:rPr>
          <w:rFonts w:hint="eastAsia"/>
        </w:rPr>
        <w:t>第四章  评标方法和标准</w:t>
      </w:r>
      <w:bookmarkEnd w:id="9"/>
    </w:p>
    <w:p w14:paraId="3CC314A6"/>
    <w:p w14:paraId="690FE85C">
      <w:pPr>
        <w:pStyle w:val="2"/>
        <w:spacing w:before="0" w:after="0"/>
      </w:pPr>
      <w:bookmarkStart w:id="10" w:name="_Toc44690702"/>
      <w:bookmarkStart w:id="11" w:name="_Toc44691393"/>
      <w:bookmarkStart w:id="12" w:name="_Toc44691161"/>
      <w:bookmarkStart w:id="13" w:name="_Toc135293163"/>
      <w:bookmarkStart w:id="14" w:name="_Toc44690429"/>
      <w:r>
        <w:rPr>
          <w:rFonts w:hint="eastAsia"/>
        </w:rPr>
        <w:t>一、</w:t>
      </w:r>
      <w:r>
        <w:t>评标方法</w:t>
      </w:r>
      <w:bookmarkEnd w:id="10"/>
      <w:bookmarkEnd w:id="11"/>
      <w:bookmarkEnd w:id="12"/>
      <w:bookmarkEnd w:id="13"/>
      <w:bookmarkEnd w:id="14"/>
    </w:p>
    <w:p w14:paraId="227E1A8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5A35CCB">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22492C13">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2F806EC9">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757F341C">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22FD954F">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7BC39ABC">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D2A28E9">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（因落实政府采购政策进行价格调整的，以调整后的价格计算投标报价。）</w:t>
      </w:r>
    </w:p>
    <w:p w14:paraId="2989CE9B">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7CDA894D">
      <w:pPr>
        <w:pStyle w:val="45"/>
        <w:spacing w:before="0" w:beforeAutospacing="0" w:after="0" w:afterAutospacing="0" w:line="360" w:lineRule="exact"/>
        <w:ind w:firstLine="424" w:firstLineChars="202"/>
        <w:rPr>
          <w:rFonts w:cs="仿宋" w:asciiTheme="minorEastAsia" w:hAnsiTheme="minorEastAsia" w:eastAsiaTheme="minorEastAsia"/>
          <w:bCs/>
          <w:kern w:val="2"/>
          <w:sz w:val="21"/>
          <w:szCs w:val="21"/>
        </w:rPr>
      </w:pPr>
      <w:r>
        <w:rPr>
          <w:rFonts w:hint="eastAsia" w:cs="仿宋" w:asciiTheme="minorEastAsia" w:hAnsiTheme="minorEastAsia" w:eastAsiaTheme="minorEastAsia"/>
          <w:bCs/>
          <w:kern w:val="2"/>
          <w:sz w:val="21"/>
          <w:szCs w:val="21"/>
        </w:rPr>
        <w:t>☑ 非评定分离项目：由评标委员会推荐评标排名第一的投标人作为候选中标供应商。</w:t>
      </w:r>
    </w:p>
    <w:p w14:paraId="4A862EC1">
      <w:pPr>
        <w:pStyle w:val="45"/>
        <w:spacing w:before="0" w:beforeAutospacing="0" w:after="0" w:afterAutospacing="0" w:line="360" w:lineRule="exact"/>
        <w:ind w:firstLine="424" w:firstLineChars="202"/>
        <w:rPr>
          <w:rFonts w:cs="仿宋" w:asciiTheme="minorEastAsia" w:hAnsiTheme="minorEastAsia" w:eastAsiaTheme="minorEastAsia"/>
          <w:bCs/>
          <w:kern w:val="2"/>
          <w:sz w:val="21"/>
          <w:szCs w:val="21"/>
        </w:rPr>
      </w:pPr>
      <w:r>
        <w:rPr>
          <w:rFonts w:hint="eastAsia" w:cs="仿宋" w:asciiTheme="minorEastAsia" w:hAnsiTheme="minorEastAsia" w:eastAsiaTheme="minorEastAsia"/>
          <w:bCs/>
          <w:kern w:val="2"/>
          <w:sz w:val="21"/>
          <w:szCs w:val="21"/>
        </w:rPr>
        <w:t>□ 评定分离项目：由评标委员会推荐评标排名前三的投标人（无排序）作为候选中标供应商。</w:t>
      </w:r>
    </w:p>
    <w:p w14:paraId="6E5C7FC3">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10BB088F">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17CE898C">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30E04C30">
      <w:pPr>
        <w:spacing w:line="360" w:lineRule="auto"/>
        <w:ind w:firstLine="424" w:firstLineChars="202"/>
        <w:rPr>
          <w:rFonts w:asciiTheme="minorEastAsia" w:hAnsiTheme="minorEastAsia" w:eastAsiaTheme="minorEastAsia"/>
        </w:rPr>
      </w:pPr>
    </w:p>
    <w:p w14:paraId="1973C8C0">
      <w:pPr>
        <w:pStyle w:val="2"/>
        <w:spacing w:before="0" w:after="0"/>
      </w:pPr>
      <w:bookmarkStart w:id="15" w:name="_Toc135293164"/>
      <w:r>
        <w:rPr>
          <w:rFonts w:hint="eastAsia"/>
        </w:rPr>
        <w:t>二、评标标准</w:t>
      </w:r>
      <w:bookmarkEnd w:id="15"/>
    </w:p>
    <w:p w14:paraId="50F7015D">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5C5D3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3D913DD2">
            <w:pPr>
              <w:autoSpaceDE w:val="0"/>
              <w:autoSpaceDN w:val="0"/>
              <w:adjustRightInd w:val="0"/>
              <w:spacing w:line="360" w:lineRule="exact"/>
              <w:jc w:val="center"/>
              <w:rPr>
                <w:rFonts w:cs="仿宋" w:asciiTheme="minorEastAsia" w:hAnsiTheme="minorEastAsia" w:eastAsiaTheme="minorEastAsia"/>
                <w:b/>
                <w:szCs w:val="21"/>
                <w:highlight w:val="none"/>
                <w:lang w:val="zh-CN"/>
              </w:rPr>
            </w:pPr>
            <w:r>
              <w:rPr>
                <w:rFonts w:hint="eastAsia" w:cs="仿宋" w:asciiTheme="minorEastAsia" w:hAnsiTheme="minorEastAsia" w:eastAsiaTheme="minorEastAsia"/>
                <w:b/>
                <w:szCs w:val="21"/>
                <w:highlight w:val="none"/>
                <w:lang w:val="zh-CN"/>
              </w:rPr>
              <w:t>评分项及评分规则</w:t>
            </w:r>
          </w:p>
        </w:tc>
        <w:tc>
          <w:tcPr>
            <w:tcW w:w="1187" w:type="dxa"/>
            <w:vAlign w:val="center"/>
          </w:tcPr>
          <w:p w14:paraId="1C2AD8BE">
            <w:pPr>
              <w:autoSpaceDE w:val="0"/>
              <w:autoSpaceDN w:val="0"/>
              <w:adjustRightInd w:val="0"/>
              <w:spacing w:line="360" w:lineRule="exact"/>
              <w:jc w:val="center"/>
              <w:rPr>
                <w:rFonts w:cs="仿宋" w:asciiTheme="minorEastAsia" w:hAnsiTheme="minorEastAsia" w:eastAsiaTheme="minorEastAsia"/>
                <w:b/>
                <w:szCs w:val="21"/>
                <w:highlight w:val="none"/>
                <w:lang w:val="zh-CN"/>
              </w:rPr>
            </w:pPr>
            <w:r>
              <w:rPr>
                <w:rFonts w:hint="eastAsia" w:cs="仿宋" w:asciiTheme="minorEastAsia" w:hAnsiTheme="minorEastAsia" w:eastAsiaTheme="minorEastAsia"/>
                <w:b/>
                <w:szCs w:val="21"/>
                <w:highlight w:val="none"/>
                <w:lang w:val="zh-CN"/>
              </w:rPr>
              <w:t>权重</w:t>
            </w:r>
          </w:p>
        </w:tc>
      </w:tr>
      <w:tr w14:paraId="65BD3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19D36729">
            <w:pPr>
              <w:autoSpaceDE w:val="0"/>
              <w:autoSpaceDN w:val="0"/>
              <w:adjustRightInd w:val="0"/>
              <w:spacing w:line="360" w:lineRule="exact"/>
              <w:jc w:val="center"/>
              <w:rPr>
                <w:rFonts w:cs="仿宋" w:asciiTheme="minorEastAsia" w:hAnsiTheme="minorEastAsia" w:eastAsiaTheme="minorEastAsia"/>
                <w:b/>
                <w:szCs w:val="21"/>
                <w:highlight w:val="none"/>
                <w:lang w:val="zh-CN"/>
              </w:rPr>
            </w:pPr>
            <w:r>
              <w:rPr>
                <w:rFonts w:hint="eastAsia" w:cs="仿宋" w:asciiTheme="minorEastAsia" w:hAnsiTheme="minorEastAsia" w:eastAsiaTheme="minorEastAsia"/>
                <w:b/>
                <w:szCs w:val="21"/>
                <w:highlight w:val="none"/>
                <w:lang w:val="zh-CN"/>
              </w:rPr>
              <w:t>一、价格部分</w:t>
            </w:r>
          </w:p>
        </w:tc>
        <w:tc>
          <w:tcPr>
            <w:tcW w:w="1187" w:type="dxa"/>
            <w:vAlign w:val="center"/>
          </w:tcPr>
          <w:p w14:paraId="578265E9">
            <w:pPr>
              <w:autoSpaceDE w:val="0"/>
              <w:autoSpaceDN w:val="0"/>
              <w:adjustRightInd w:val="0"/>
              <w:spacing w:line="360" w:lineRule="exact"/>
              <w:jc w:val="center"/>
              <w:rPr>
                <w:rFonts w:cs="仿宋" w:asciiTheme="minorEastAsia" w:hAnsiTheme="minorEastAsia" w:eastAsiaTheme="minorEastAsia"/>
                <w:b/>
                <w:szCs w:val="21"/>
                <w:highlight w:val="none"/>
              </w:rPr>
            </w:pPr>
            <w:r>
              <w:rPr>
                <w:rFonts w:hint="eastAsia" w:cs="仿宋" w:asciiTheme="minorEastAsia" w:hAnsiTheme="minorEastAsia" w:eastAsiaTheme="minorEastAsia"/>
                <w:b/>
                <w:szCs w:val="21"/>
                <w:highlight w:val="none"/>
              </w:rPr>
              <w:t>10</w:t>
            </w:r>
          </w:p>
        </w:tc>
      </w:tr>
      <w:tr w14:paraId="6EF85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6CAADADB">
            <w:pPr>
              <w:widowControl/>
              <w:spacing w:line="360" w:lineRule="exact"/>
              <w:jc w:val="left"/>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价格分采用低价优先法计算，即满足招标文件要求且投标价格最低的投标报价为评标基准价，其价格分为满分。其他投标人的价格分统一按照下列公式计算：</w:t>
            </w:r>
          </w:p>
          <w:p w14:paraId="14859131">
            <w:pPr>
              <w:widowControl/>
              <w:spacing w:line="360" w:lineRule="exact"/>
              <w:jc w:val="left"/>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投标报价得分=(评标基准价／投标报价)×权重</w:t>
            </w:r>
          </w:p>
          <w:p w14:paraId="07D64989">
            <w:pPr>
              <w:adjustRightInd w:val="0"/>
              <w:snapToGrid w:val="0"/>
              <w:spacing w:line="360" w:lineRule="exact"/>
              <w:rPr>
                <w:rFonts w:asciiTheme="minorEastAsia" w:hAnsiTheme="minorEastAsia" w:eastAsiaTheme="minorEastAsia"/>
                <w:snapToGrid w:val="0"/>
                <w:kern w:val="0"/>
                <w:szCs w:val="21"/>
                <w:highlight w:val="none"/>
              </w:rPr>
            </w:pPr>
            <w:r>
              <w:rPr>
                <w:rFonts w:hint="eastAsia" w:asciiTheme="minorEastAsia" w:hAnsiTheme="minorEastAsia" w:eastAsiaTheme="minorEastAsia"/>
                <w:snapToGrid w:val="0"/>
                <w:kern w:val="0"/>
                <w:szCs w:val="21"/>
                <w:highlight w:val="none"/>
              </w:rPr>
              <w:t>备注：</w:t>
            </w:r>
          </w:p>
          <w:p w14:paraId="72A73C90">
            <w:pPr>
              <w:adjustRightInd w:val="0"/>
              <w:snapToGrid w:val="0"/>
              <w:spacing w:line="360" w:lineRule="exact"/>
              <w:rPr>
                <w:rFonts w:asciiTheme="minorEastAsia" w:hAnsiTheme="minorEastAsia" w:eastAsiaTheme="minorEastAsia"/>
                <w:bCs/>
                <w:snapToGrid w:val="0"/>
                <w:kern w:val="0"/>
                <w:szCs w:val="21"/>
                <w:highlight w:val="none"/>
              </w:rPr>
            </w:pPr>
            <w:r>
              <w:rPr>
                <w:rFonts w:hint="eastAsia" w:asciiTheme="minorEastAsia" w:hAnsiTheme="minorEastAsia" w:eastAsiaTheme="minorEastAsia"/>
                <w:snapToGrid w:val="0"/>
                <w:kern w:val="0"/>
                <w:szCs w:val="21"/>
                <w:highlight w:val="none"/>
              </w:rPr>
              <w:t>1、因落实政府采购政策进行价格调整的，以调整后的价格计算评标基准价和投标报价</w:t>
            </w:r>
            <w:r>
              <w:rPr>
                <w:rFonts w:hint="eastAsia" w:asciiTheme="minorEastAsia" w:hAnsiTheme="minorEastAsia" w:eastAsiaTheme="minorEastAsia"/>
                <w:bCs/>
                <w:snapToGrid w:val="0"/>
                <w:kern w:val="0"/>
                <w:szCs w:val="21"/>
                <w:highlight w:val="none"/>
              </w:rPr>
              <w:t>；</w:t>
            </w:r>
          </w:p>
          <w:p w14:paraId="3FF33979">
            <w:pPr>
              <w:autoSpaceDE w:val="0"/>
              <w:autoSpaceDN w:val="0"/>
              <w:adjustRightInd w:val="0"/>
              <w:spacing w:line="360" w:lineRule="exact"/>
              <w:jc w:val="left"/>
              <w:rPr>
                <w:rFonts w:cs="仿宋" w:asciiTheme="minorEastAsia" w:hAnsiTheme="minorEastAsia" w:eastAsiaTheme="minorEastAsia"/>
                <w:szCs w:val="21"/>
                <w:highlight w:val="none"/>
              </w:rPr>
            </w:pPr>
            <w:r>
              <w:rPr>
                <w:rFonts w:hint="eastAsia" w:asciiTheme="minorEastAsia" w:hAnsiTheme="minorEastAsia" w:eastAsiaTheme="minorEastAsia"/>
                <w:snapToGrid w:val="0"/>
                <w:kern w:val="0"/>
                <w:szCs w:val="21"/>
                <w:highlight w:val="none"/>
              </w:rPr>
              <w:t>2、投标报价得分四舍五入后，小数点后保留两位有效数</w:t>
            </w:r>
            <w:r>
              <w:rPr>
                <w:rFonts w:hint="eastAsia" w:cs="仿宋" w:asciiTheme="minorEastAsia" w:hAnsiTheme="minorEastAsia" w:eastAsiaTheme="minorEastAsia"/>
                <w:szCs w:val="21"/>
                <w:highlight w:val="none"/>
              </w:rPr>
              <w:t>。</w:t>
            </w:r>
          </w:p>
        </w:tc>
        <w:tc>
          <w:tcPr>
            <w:tcW w:w="1187" w:type="dxa"/>
            <w:vAlign w:val="center"/>
          </w:tcPr>
          <w:p w14:paraId="61E3F8B7">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lang w:val="zh-CN"/>
              </w:rPr>
              <w:t>按公式计算评分</w:t>
            </w:r>
          </w:p>
        </w:tc>
      </w:tr>
      <w:tr w14:paraId="6174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0CF897C0">
            <w:pPr>
              <w:autoSpaceDE w:val="0"/>
              <w:autoSpaceDN w:val="0"/>
              <w:adjustRightInd w:val="0"/>
              <w:spacing w:line="360" w:lineRule="exact"/>
              <w:jc w:val="center"/>
              <w:rPr>
                <w:rFonts w:cs="仿宋" w:asciiTheme="minorEastAsia" w:hAnsiTheme="minorEastAsia" w:eastAsiaTheme="minorEastAsia"/>
                <w:b/>
                <w:szCs w:val="21"/>
                <w:highlight w:val="none"/>
              </w:rPr>
            </w:pPr>
            <w:r>
              <w:rPr>
                <w:rFonts w:hint="eastAsia" w:cs="仿宋" w:asciiTheme="minorEastAsia" w:hAnsiTheme="minorEastAsia" w:eastAsiaTheme="minorEastAsia"/>
                <w:b/>
                <w:szCs w:val="21"/>
                <w:highlight w:val="none"/>
              </w:rPr>
              <w:t>二、技术部分</w:t>
            </w:r>
          </w:p>
        </w:tc>
        <w:tc>
          <w:tcPr>
            <w:tcW w:w="1187" w:type="dxa"/>
            <w:vAlign w:val="center"/>
          </w:tcPr>
          <w:p w14:paraId="3EA87117">
            <w:pPr>
              <w:autoSpaceDE w:val="0"/>
              <w:autoSpaceDN w:val="0"/>
              <w:adjustRightInd w:val="0"/>
              <w:spacing w:line="360" w:lineRule="exact"/>
              <w:jc w:val="center"/>
              <w:rPr>
                <w:rFonts w:cs="仿宋" w:asciiTheme="minorEastAsia" w:hAnsiTheme="minorEastAsia" w:eastAsiaTheme="minorEastAsia"/>
                <w:b/>
                <w:szCs w:val="21"/>
                <w:highlight w:val="none"/>
              </w:rPr>
            </w:pPr>
            <w:r>
              <w:rPr>
                <w:rFonts w:hint="eastAsia" w:cs="仿宋" w:asciiTheme="minorEastAsia" w:hAnsiTheme="minorEastAsia" w:eastAsiaTheme="minorEastAsia"/>
                <w:b/>
                <w:szCs w:val="21"/>
                <w:highlight w:val="none"/>
              </w:rPr>
              <w:t>62</w:t>
            </w:r>
          </w:p>
        </w:tc>
      </w:tr>
      <w:tr w14:paraId="7ED8A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2BAB7A90">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序号</w:t>
            </w:r>
          </w:p>
        </w:tc>
        <w:tc>
          <w:tcPr>
            <w:tcW w:w="1143" w:type="dxa"/>
            <w:vAlign w:val="center"/>
          </w:tcPr>
          <w:p w14:paraId="566B90DA">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内容</w:t>
            </w:r>
          </w:p>
        </w:tc>
        <w:tc>
          <w:tcPr>
            <w:tcW w:w="709" w:type="dxa"/>
            <w:vAlign w:val="center"/>
          </w:tcPr>
          <w:p w14:paraId="764C3277">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权重</w:t>
            </w:r>
          </w:p>
        </w:tc>
        <w:tc>
          <w:tcPr>
            <w:tcW w:w="5953" w:type="dxa"/>
            <w:vAlign w:val="center"/>
          </w:tcPr>
          <w:p w14:paraId="0FC456EE">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评分规则</w:t>
            </w:r>
          </w:p>
        </w:tc>
        <w:tc>
          <w:tcPr>
            <w:tcW w:w="1187" w:type="dxa"/>
            <w:vAlign w:val="center"/>
          </w:tcPr>
          <w:p w14:paraId="44193666">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评分方式</w:t>
            </w:r>
          </w:p>
        </w:tc>
      </w:tr>
      <w:tr w14:paraId="252D3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7B106AFD">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w:t>
            </w:r>
          </w:p>
        </w:tc>
        <w:tc>
          <w:tcPr>
            <w:tcW w:w="1143" w:type="dxa"/>
            <w:vAlign w:val="center"/>
          </w:tcPr>
          <w:p w14:paraId="42B0BC4A">
            <w:pPr>
              <w:widowControl/>
              <w:spacing w:line="36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实施方案</w:t>
            </w:r>
          </w:p>
        </w:tc>
        <w:tc>
          <w:tcPr>
            <w:tcW w:w="709" w:type="dxa"/>
            <w:vAlign w:val="center"/>
          </w:tcPr>
          <w:p w14:paraId="384CA63E">
            <w:pPr>
              <w:widowControl/>
              <w:spacing w:line="360" w:lineRule="exact"/>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15</w:t>
            </w:r>
          </w:p>
        </w:tc>
        <w:tc>
          <w:tcPr>
            <w:tcW w:w="5953" w:type="dxa"/>
            <w:vAlign w:val="center"/>
          </w:tcPr>
          <w:p w14:paraId="5019FF5A">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（一）评分内容：</w:t>
            </w:r>
          </w:p>
          <w:p w14:paraId="50F07CEE">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评审委员会根据投标单位的项目实施方案进行评审，包括以下内容：</w:t>
            </w:r>
          </w:p>
          <w:p w14:paraId="584918EC">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1.《医院职能科室定岗定编工作指引》；</w:t>
            </w:r>
          </w:p>
          <w:p w14:paraId="27813149">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2.《医院岗位说明书编制工作指引》；</w:t>
            </w:r>
          </w:p>
          <w:p w14:paraId="7F47635A">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3.《医院各岗位定岗定编的基本体系与方法》；</w:t>
            </w:r>
          </w:p>
          <w:p w14:paraId="2EA01E8C">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4.《医院定岗定编方案示例（不少于两个）》；</w:t>
            </w:r>
          </w:p>
          <w:p w14:paraId="5A52D656">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5.《医院定岗定编有关流程》。</w:t>
            </w:r>
          </w:p>
          <w:p w14:paraId="53C26D9D">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（二）评分依据：</w:t>
            </w:r>
          </w:p>
          <w:p w14:paraId="48059793">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提供以上5点内容得10分，每缺一项扣2分，最低得0分。 </w:t>
            </w:r>
          </w:p>
          <w:p w14:paraId="375CE2A6">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在此基础上，评审委员会根据方案响应情况进一步评分:</w:t>
            </w:r>
          </w:p>
          <w:p w14:paraId="23B24F40">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优评分标准：方案符合实际、完整、规范、思路清晰，内容合理性强，评价为优加5分；</w:t>
            </w:r>
          </w:p>
          <w:p w14:paraId="5BE1956D">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良评分标准：方案较符合实际、较完整规范、思路较清晰，内容合理性较强，评价为良加3分；</w:t>
            </w:r>
          </w:p>
          <w:p w14:paraId="49EF2859">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中评分标准：方案较普通、完整性规范性一般，思路不够清晰，内容合理性一般，评价为中加1分；</w:t>
            </w:r>
          </w:p>
          <w:p w14:paraId="33AF0661">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差评分标准方案：不完整、不规范，思路不清晰，内容合理性较差或未提供，评价为差不加分。</w:t>
            </w:r>
          </w:p>
          <w:p w14:paraId="15B736CD">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如评审为差，评审专家须书面说明理由，并记录在档。</w:t>
            </w:r>
          </w:p>
        </w:tc>
        <w:tc>
          <w:tcPr>
            <w:tcW w:w="1187" w:type="dxa"/>
            <w:vAlign w:val="center"/>
          </w:tcPr>
          <w:p w14:paraId="6C5A253D">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评委打分</w:t>
            </w:r>
          </w:p>
        </w:tc>
      </w:tr>
      <w:tr w14:paraId="67B51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754" w:type="dxa"/>
            <w:vAlign w:val="center"/>
          </w:tcPr>
          <w:p w14:paraId="13C25199">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w:t>
            </w:r>
          </w:p>
        </w:tc>
        <w:tc>
          <w:tcPr>
            <w:tcW w:w="1143" w:type="dxa"/>
            <w:vAlign w:val="center"/>
          </w:tcPr>
          <w:p w14:paraId="704403D1">
            <w:pPr>
              <w:widowControl/>
              <w:spacing w:line="36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项目重点难点分析、应对措施及相关的合理化建议</w:t>
            </w:r>
          </w:p>
        </w:tc>
        <w:tc>
          <w:tcPr>
            <w:tcW w:w="709" w:type="dxa"/>
            <w:vAlign w:val="center"/>
          </w:tcPr>
          <w:p w14:paraId="5E2B87FF">
            <w:pPr>
              <w:widowControl/>
              <w:spacing w:line="360" w:lineRule="exact"/>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10</w:t>
            </w:r>
          </w:p>
        </w:tc>
        <w:tc>
          <w:tcPr>
            <w:tcW w:w="5953" w:type="dxa"/>
            <w:vAlign w:val="center"/>
          </w:tcPr>
          <w:p w14:paraId="6DB25F64">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（一）评分内容：</w:t>
            </w:r>
          </w:p>
          <w:p w14:paraId="22CD61B5">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评审委员会根据投标单位的项目重点难点分析、应对措施及相关的合理化建议进行评审，包括以下内容：</w:t>
            </w:r>
          </w:p>
          <w:p w14:paraId="52578A03">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1.《项目重点难点分析、应对措施方案》；</w:t>
            </w:r>
          </w:p>
          <w:p w14:paraId="51DE6BFC">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2.《相关合理化建议》。</w:t>
            </w:r>
          </w:p>
          <w:p w14:paraId="77197809">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（二）评分依据：</w:t>
            </w:r>
          </w:p>
          <w:p w14:paraId="0DDF7E92">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满足2点内容得5分，满足任意一点内容得2.5分，未满足不得分。 </w:t>
            </w:r>
          </w:p>
          <w:p w14:paraId="58D24D76">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在此基础上，评审委员会根据方案响应情况进一步评分:</w:t>
            </w:r>
          </w:p>
          <w:p w14:paraId="18C0AE80">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优评分标准:方案符合实际、完整、规范、思路清晰，内容合理性强，评价为优加5分；</w:t>
            </w:r>
          </w:p>
          <w:p w14:paraId="266ADF62">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良评分标准:方案较符合实际、较完整规范、思路较清晰，内容合理性较强，评价为良加3分；</w:t>
            </w:r>
          </w:p>
          <w:p w14:paraId="262B0E8F">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中评分标准:方案较普通、完整性规范性一般，思路不够清晰，内容合理性一般，评价为中加1分；</w:t>
            </w:r>
          </w:p>
          <w:p w14:paraId="01C08DED">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差评分标准方案:不完整、不规范，思路不清晰，内容合理性较差或未提供，评价为差不加分。</w:t>
            </w:r>
          </w:p>
          <w:p w14:paraId="05766265">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如评审为差，评审专家须书面说明理由，并记录在档。</w:t>
            </w:r>
          </w:p>
        </w:tc>
        <w:tc>
          <w:tcPr>
            <w:tcW w:w="1187" w:type="dxa"/>
            <w:vAlign w:val="center"/>
          </w:tcPr>
          <w:p w14:paraId="27F2B4C3">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评委打分</w:t>
            </w:r>
          </w:p>
        </w:tc>
      </w:tr>
      <w:tr w14:paraId="5CC89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17C12FDF">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3</w:t>
            </w:r>
          </w:p>
        </w:tc>
        <w:tc>
          <w:tcPr>
            <w:tcW w:w="1143" w:type="dxa"/>
            <w:vAlign w:val="center"/>
          </w:tcPr>
          <w:p w14:paraId="1887FCF2">
            <w:pPr>
              <w:widowControl/>
              <w:spacing w:line="36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质量（完成时间、安全、环保）保障措施及方案</w:t>
            </w:r>
          </w:p>
        </w:tc>
        <w:tc>
          <w:tcPr>
            <w:tcW w:w="709" w:type="dxa"/>
            <w:vAlign w:val="center"/>
          </w:tcPr>
          <w:p w14:paraId="23C785D2">
            <w:pPr>
              <w:widowControl/>
              <w:spacing w:line="36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15</w:t>
            </w:r>
          </w:p>
        </w:tc>
        <w:tc>
          <w:tcPr>
            <w:tcW w:w="5953" w:type="dxa"/>
            <w:vAlign w:val="center"/>
          </w:tcPr>
          <w:p w14:paraId="35F46DD5">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（一）评分内容：</w:t>
            </w:r>
          </w:p>
          <w:p w14:paraId="3F9E938D">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评审委员会根据投标单位的质量（完成时间、安全、环保）保障措施及方案进行评审，包括以下方案：</w:t>
            </w:r>
          </w:p>
          <w:p w14:paraId="16AA03CA">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1.《系统性地保障项目需求的质量方案》；</w:t>
            </w:r>
          </w:p>
          <w:p w14:paraId="2F24A2B2">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2.《售后服务承诺方案》。</w:t>
            </w:r>
          </w:p>
          <w:p w14:paraId="600F8833">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（二）评分依据：</w:t>
            </w:r>
          </w:p>
          <w:p w14:paraId="2E151A0B">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提供以上2点内容得9分，满足任意一点内容得4.5分，未满足不得分。</w:t>
            </w:r>
          </w:p>
          <w:p w14:paraId="4A72B643">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在此基础上，评审委员会根据方案响应情况进一步评分:</w:t>
            </w:r>
          </w:p>
          <w:p w14:paraId="1B3EADE2">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优评分标准:方案符合实际、完整、规范、思路清晰，内容合理性强，评价为优加6分；</w:t>
            </w:r>
          </w:p>
          <w:p w14:paraId="6909CBBD">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良评分标准:方案较符合实际、较完整规范、思路较清晰，内容合理性较强，评价为良加3分；</w:t>
            </w:r>
          </w:p>
          <w:p w14:paraId="5A69791C">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中评分标准:方案较普通、完整性规范性一般，思路不够清晰，内容合理性一般，评价为中加1分；</w:t>
            </w:r>
          </w:p>
          <w:p w14:paraId="56147A39">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差评分标准方案:不完整、不规范，思路不清晰，内容合理性较差或未提供。评价为差不加分。</w:t>
            </w:r>
          </w:p>
          <w:p w14:paraId="1A26A993">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如评审为差，评审专家须书面说明理由，并记录在档。</w:t>
            </w:r>
          </w:p>
        </w:tc>
        <w:tc>
          <w:tcPr>
            <w:tcW w:w="1187" w:type="dxa"/>
            <w:vAlign w:val="center"/>
          </w:tcPr>
          <w:p w14:paraId="7E460C5F">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评委打分</w:t>
            </w:r>
          </w:p>
        </w:tc>
      </w:tr>
      <w:tr w14:paraId="3E73A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14" w:hRule="atLeast"/>
          <w:jc w:val="center"/>
        </w:trPr>
        <w:tc>
          <w:tcPr>
            <w:tcW w:w="754" w:type="dxa"/>
            <w:vAlign w:val="center"/>
          </w:tcPr>
          <w:p w14:paraId="76F9D3E9">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4</w:t>
            </w:r>
          </w:p>
        </w:tc>
        <w:tc>
          <w:tcPr>
            <w:tcW w:w="1143" w:type="dxa"/>
            <w:vAlign w:val="center"/>
          </w:tcPr>
          <w:p w14:paraId="04F74B1E">
            <w:pPr>
              <w:widowControl/>
              <w:spacing w:line="36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违约承诺</w:t>
            </w:r>
          </w:p>
        </w:tc>
        <w:tc>
          <w:tcPr>
            <w:tcW w:w="709" w:type="dxa"/>
            <w:vAlign w:val="center"/>
          </w:tcPr>
          <w:p w14:paraId="1D10A78A">
            <w:pPr>
              <w:widowControl/>
              <w:spacing w:line="360" w:lineRule="exact"/>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5</w:t>
            </w:r>
          </w:p>
        </w:tc>
        <w:tc>
          <w:tcPr>
            <w:tcW w:w="5953" w:type="dxa"/>
            <w:vAlign w:val="center"/>
          </w:tcPr>
          <w:p w14:paraId="7D652001">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（一）评分内容：</w:t>
            </w:r>
          </w:p>
          <w:p w14:paraId="5A869406">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1.服务时限承诺；</w:t>
            </w:r>
          </w:p>
          <w:p w14:paraId="60691C1D">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2.选派专家现场培训辅导工作承诺；</w:t>
            </w:r>
          </w:p>
          <w:p w14:paraId="77A240AC">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3.产出成果质量承诺。</w:t>
            </w:r>
          </w:p>
          <w:p w14:paraId="441A4504">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（二）评分依据：</w:t>
            </w:r>
          </w:p>
          <w:p w14:paraId="3CD26599">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投标人承诺满足以上全部内容的得5分，要求投标人提供承诺函（格式自定）作为得分依据。未提供承诺或承诺内容不满足要求均不得分。</w:t>
            </w:r>
          </w:p>
        </w:tc>
        <w:tc>
          <w:tcPr>
            <w:tcW w:w="1187" w:type="dxa"/>
            <w:vAlign w:val="center"/>
          </w:tcPr>
          <w:p w14:paraId="2A899932">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评委打分</w:t>
            </w:r>
          </w:p>
        </w:tc>
      </w:tr>
      <w:tr w14:paraId="41AB9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54" w:type="dxa"/>
            <w:vAlign w:val="center"/>
          </w:tcPr>
          <w:p w14:paraId="339AEC64">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5</w:t>
            </w:r>
          </w:p>
        </w:tc>
        <w:tc>
          <w:tcPr>
            <w:tcW w:w="1143" w:type="dxa"/>
            <w:vAlign w:val="center"/>
          </w:tcPr>
          <w:p w14:paraId="01F95013">
            <w:pPr>
              <w:widowControl/>
              <w:spacing w:line="36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拟安排的项目负责人情况</w:t>
            </w:r>
          </w:p>
          <w:p w14:paraId="036AC500">
            <w:pPr>
              <w:widowControl/>
              <w:spacing w:line="36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（仅限一人）</w:t>
            </w:r>
          </w:p>
        </w:tc>
        <w:tc>
          <w:tcPr>
            <w:tcW w:w="709" w:type="dxa"/>
            <w:vAlign w:val="center"/>
          </w:tcPr>
          <w:p w14:paraId="3BACD133">
            <w:pPr>
              <w:widowControl/>
              <w:spacing w:line="360" w:lineRule="exact"/>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6</w:t>
            </w:r>
          </w:p>
        </w:tc>
        <w:tc>
          <w:tcPr>
            <w:tcW w:w="5953" w:type="dxa"/>
            <w:vAlign w:val="center"/>
          </w:tcPr>
          <w:p w14:paraId="7C06702B">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（一）评分内容：</w:t>
            </w:r>
          </w:p>
          <w:p w14:paraId="32AA00EF">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拟安排的项目负责人</w:t>
            </w:r>
            <w:r>
              <w:rPr>
                <w:rFonts w:hint="eastAsia" w:cs="宋体" w:asciiTheme="minorEastAsia" w:hAnsiTheme="minorEastAsia" w:eastAsiaTheme="minorEastAsia"/>
                <w:color w:val="000000"/>
                <w:kern w:val="0"/>
                <w:szCs w:val="21"/>
                <w:highlight w:val="none"/>
              </w:rPr>
              <w:t>(仅限1人）</w:t>
            </w:r>
            <w:r>
              <w:rPr>
                <w:rFonts w:hint="eastAsia" w:asciiTheme="minorEastAsia" w:hAnsiTheme="minorEastAsia" w:eastAsiaTheme="minorEastAsia"/>
                <w:szCs w:val="21"/>
                <w:highlight w:val="none"/>
              </w:rPr>
              <w:t>需为投标人</w:t>
            </w:r>
            <w:r>
              <w:rPr>
                <w:rFonts w:hint="eastAsia" w:asciiTheme="minorEastAsia" w:hAnsiTheme="minorEastAsia" w:eastAsiaTheme="minorEastAsia"/>
                <w:color w:val="000000" w:themeColor="text1"/>
                <w:szCs w:val="21"/>
                <w:highlight w:val="none"/>
                <w14:textFill>
                  <w14:solidFill>
                    <w14:schemeClr w14:val="tx1"/>
                  </w14:solidFill>
                </w14:textFill>
              </w:rPr>
              <w:t>正式聘任</w:t>
            </w:r>
            <w:r>
              <w:rPr>
                <w:rFonts w:hint="eastAsia" w:asciiTheme="minorEastAsia" w:hAnsiTheme="minorEastAsia" w:eastAsiaTheme="minorEastAsia"/>
                <w:szCs w:val="21"/>
                <w:highlight w:val="none"/>
              </w:rPr>
              <w:t>员工，否则本项不得分。在此基础上，按以下标准评分：</w:t>
            </w:r>
          </w:p>
          <w:p w14:paraId="30052EA2">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1.具有研究生学历或硕士及以上学位，得2分；</w:t>
            </w:r>
          </w:p>
          <w:p w14:paraId="489FA516">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2.具有中级经济师（人力资源管理专业）及以上职称，得2分；</w:t>
            </w:r>
          </w:p>
          <w:p w14:paraId="79021A33">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3.具有同类定岗定编工作经验，得2分。</w:t>
            </w:r>
          </w:p>
          <w:p w14:paraId="0A9884FF">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（二）评分依据：</w:t>
            </w:r>
          </w:p>
          <w:p w14:paraId="006E3C79">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1.提供项目负责人通过投标单位缴纳的载有</w:t>
            </w:r>
            <w:r>
              <w:rPr>
                <w:rFonts w:hint="eastAsia" w:cs="宋体" w:asciiTheme="minorEastAsia" w:hAnsiTheme="minorEastAsia" w:eastAsiaTheme="minorEastAsia"/>
                <w:szCs w:val="21"/>
                <w:highlight w:val="none"/>
              </w:rPr>
              <w:t>社保部门或税务部门</w:t>
            </w:r>
            <w:r>
              <w:rPr>
                <w:rFonts w:hint="eastAsia" w:asciiTheme="minorEastAsia" w:hAnsiTheme="minorEastAsia" w:eastAsiaTheme="minorEastAsia"/>
                <w:szCs w:val="21"/>
                <w:highlight w:val="none"/>
              </w:rPr>
              <w:t>公章的近三个月内任意一个月的个人社保证明；如供应商为新成立单位且成立时间不足一个月的，</w:t>
            </w:r>
            <w:r>
              <w:rPr>
                <w:rFonts w:hint="eastAsia" w:cs="宋体" w:asciiTheme="minorEastAsia" w:hAnsiTheme="minorEastAsia" w:eastAsiaTheme="minorEastAsia"/>
                <w:szCs w:val="21"/>
                <w:highlight w:val="none"/>
              </w:rPr>
              <w:t>可提供加盖公章的情况说明或者证明材料，无需提供相关人员社保，亦视为符合；</w:t>
            </w:r>
            <w:r>
              <w:rPr>
                <w:rFonts w:hint="eastAsia" w:asciiTheme="minorEastAsia" w:hAnsiTheme="minorEastAsia" w:eastAsiaTheme="minorEastAsia"/>
                <w:szCs w:val="21"/>
                <w:highlight w:val="none"/>
              </w:rPr>
              <w:t>如为退休返聘人员则提供劳动合同或返聘协议，</w:t>
            </w:r>
            <w:r>
              <w:rPr>
                <w:rFonts w:hint="eastAsia" w:cs="宋体" w:asciiTheme="minorEastAsia" w:hAnsiTheme="minorEastAsia" w:eastAsiaTheme="minorEastAsia"/>
                <w:szCs w:val="21"/>
                <w:highlight w:val="none"/>
              </w:rPr>
              <w:t>无需提供相关人员社保，亦视为符合</w:t>
            </w:r>
            <w:r>
              <w:rPr>
                <w:rFonts w:hint="eastAsia" w:asciiTheme="minorEastAsia" w:hAnsiTheme="minorEastAsia" w:eastAsiaTheme="minorEastAsia"/>
                <w:szCs w:val="21"/>
                <w:highlight w:val="none"/>
              </w:rPr>
              <w:t>；</w:t>
            </w:r>
          </w:p>
          <w:p w14:paraId="4C33A5CD">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2.提供项目负责人职称证书、毕业证书（或学位证书）以及学信网查询记录，对于学信网无法查询的，还需提供毕业院校或人社部门或教育部门等颁发机构或监管机构出具的证明，否则无效；</w:t>
            </w:r>
          </w:p>
          <w:p w14:paraId="0379023E">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3.涉及考察人员工作经验的，要求提供项目合同关键信息作为评分依据，通过合同关键信息无法判断是否得分的，还需同时提供合同甲方出具的证明文件；</w:t>
            </w:r>
          </w:p>
          <w:p w14:paraId="6DF9CC70">
            <w:pPr>
              <w:autoSpaceDE w:val="0"/>
              <w:autoSpaceDN w:val="0"/>
              <w:adjustRightInd w:val="0"/>
              <w:spacing w:line="360" w:lineRule="exact"/>
              <w:jc w:val="left"/>
              <w:rPr>
                <w:rFonts w:asciiTheme="minorEastAsia" w:hAnsiTheme="minorEastAsia" w:eastAsiaTheme="minorEastAsia"/>
                <w:kern w:val="0"/>
                <w:szCs w:val="21"/>
                <w:highlight w:val="none"/>
              </w:rPr>
            </w:pPr>
            <w:r>
              <w:rPr>
                <w:rFonts w:hint="eastAsia" w:asciiTheme="minorEastAsia" w:hAnsiTheme="minorEastAsia" w:eastAsiaTheme="minorEastAsia"/>
                <w:szCs w:val="21"/>
                <w:highlight w:val="none"/>
              </w:rPr>
              <w:t>4.如证书由行业协会颁发的，需提供该行业协会在“中国社会组织政务服务平台”（网址：</w:t>
            </w:r>
            <w:r>
              <w:rPr>
                <w:rFonts w:asciiTheme="minorEastAsia" w:hAnsiTheme="minorEastAsia" w:eastAsiaTheme="minorEastAsia"/>
                <w:szCs w:val="21"/>
                <w:highlight w:val="none"/>
              </w:rPr>
              <w:t>https://chinanpo.mca.gov.cn/</w:t>
            </w:r>
            <w:r>
              <w:rPr>
                <w:rFonts w:hint="eastAsia" w:asciiTheme="minorEastAsia" w:hAnsiTheme="minorEastAsia" w:eastAsiaTheme="minorEastAsia"/>
                <w:szCs w:val="21"/>
                <w:highlight w:val="none"/>
              </w:rPr>
              <w:t>）查询的已合法登记且状态正常截图，否则不予认可，视为无效证书；</w:t>
            </w:r>
          </w:p>
          <w:p w14:paraId="0BED6642">
            <w:pPr>
              <w:pStyle w:val="18"/>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5.提供以上证明文件复印件或扫描件，如涉及网站截图或照片等证明材料，需提供清晰图片，均要求加盖投标人公章。未按要求提供有效证明材料或提供不清晰导致评委无法识别的不计得分。</w:t>
            </w:r>
            <w:bookmarkStart w:id="120" w:name="_GoBack"/>
            <w:bookmarkEnd w:id="120"/>
          </w:p>
        </w:tc>
        <w:tc>
          <w:tcPr>
            <w:tcW w:w="1187" w:type="dxa"/>
            <w:vAlign w:val="center"/>
          </w:tcPr>
          <w:p w14:paraId="51D62EBE">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评委打分</w:t>
            </w:r>
          </w:p>
        </w:tc>
      </w:tr>
      <w:tr w14:paraId="6E319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57" w:hRule="atLeast"/>
          <w:jc w:val="center"/>
        </w:trPr>
        <w:tc>
          <w:tcPr>
            <w:tcW w:w="754" w:type="dxa"/>
            <w:vAlign w:val="center"/>
          </w:tcPr>
          <w:p w14:paraId="3D53CCE9">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6</w:t>
            </w:r>
          </w:p>
        </w:tc>
        <w:tc>
          <w:tcPr>
            <w:tcW w:w="1143" w:type="dxa"/>
            <w:vAlign w:val="center"/>
          </w:tcPr>
          <w:p w14:paraId="2FEA0328">
            <w:pPr>
              <w:widowControl/>
              <w:spacing w:line="36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拟安排的项目团队成员</w:t>
            </w:r>
          </w:p>
          <w:p w14:paraId="628E5329">
            <w:pPr>
              <w:widowControl/>
              <w:spacing w:line="36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（项目负责人除外）</w:t>
            </w:r>
          </w:p>
        </w:tc>
        <w:tc>
          <w:tcPr>
            <w:tcW w:w="709" w:type="dxa"/>
            <w:vAlign w:val="center"/>
          </w:tcPr>
          <w:p w14:paraId="6376DEC8">
            <w:pPr>
              <w:widowControl/>
              <w:spacing w:line="360" w:lineRule="exact"/>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6</w:t>
            </w:r>
          </w:p>
        </w:tc>
        <w:tc>
          <w:tcPr>
            <w:tcW w:w="5953" w:type="dxa"/>
            <w:vAlign w:val="center"/>
          </w:tcPr>
          <w:p w14:paraId="4DF56C00">
            <w:pPr>
              <w:pStyle w:val="18"/>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（一）评分内容：</w:t>
            </w:r>
          </w:p>
          <w:p w14:paraId="0473D66E">
            <w:pPr>
              <w:pStyle w:val="18"/>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拟安排的项目团队成员（项目负责人除外）不少于2人，</w:t>
            </w:r>
            <w:r>
              <w:rPr>
                <w:rFonts w:hint="eastAsia" w:asciiTheme="minorEastAsia" w:hAnsiTheme="minorEastAsia" w:eastAsiaTheme="minorEastAsia"/>
                <w:szCs w:val="21"/>
                <w:highlight w:val="none"/>
              </w:rPr>
              <w:t>需为投标人</w:t>
            </w:r>
            <w:r>
              <w:rPr>
                <w:rFonts w:hint="eastAsia" w:asciiTheme="minorEastAsia" w:hAnsiTheme="minorEastAsia" w:eastAsiaTheme="minorEastAsia"/>
                <w:color w:val="000000" w:themeColor="text1"/>
                <w:szCs w:val="21"/>
                <w:highlight w:val="none"/>
                <w14:textFill>
                  <w14:solidFill>
                    <w14:schemeClr w14:val="tx1"/>
                  </w14:solidFill>
                </w14:textFill>
              </w:rPr>
              <w:t>正式聘任</w:t>
            </w:r>
            <w:r>
              <w:rPr>
                <w:rFonts w:hint="eastAsia" w:asciiTheme="minorEastAsia" w:hAnsiTheme="minorEastAsia" w:eastAsiaTheme="minorEastAsia"/>
                <w:szCs w:val="21"/>
                <w:highlight w:val="none"/>
              </w:rPr>
              <w:t>员工，否则本项不得分。在此基础上，按以下标准评分：</w:t>
            </w:r>
          </w:p>
          <w:p w14:paraId="79D97637">
            <w:pPr>
              <w:pStyle w:val="18"/>
              <w:numPr>
                <w:ilvl w:val="255"/>
                <w:numId w:val="0"/>
              </w:numPr>
              <w:rPr>
                <w:rFonts w:asciiTheme="minorEastAsia" w:hAnsiTheme="minorEastAsia" w:eastAsiaTheme="minorEastAsia"/>
                <w:szCs w:val="21"/>
                <w:highlight w:val="none"/>
              </w:rPr>
            </w:pPr>
            <w:r>
              <w:rPr>
                <w:rFonts w:hint="eastAsia"/>
                <w:highlight w:val="none"/>
              </w:rPr>
              <w:t>团队成员不少于2人为</w:t>
            </w:r>
            <w:r>
              <w:rPr>
                <w:rFonts w:hint="eastAsia" w:asciiTheme="minorEastAsia" w:hAnsiTheme="minorEastAsia" w:eastAsiaTheme="minorEastAsia"/>
                <w:szCs w:val="21"/>
                <w:highlight w:val="none"/>
              </w:rPr>
              <w:t>医学类专业或人力资源管理专业且具有本科或以上学历的，得3分；</w:t>
            </w:r>
          </w:p>
          <w:p w14:paraId="060A6856">
            <w:pPr>
              <w:pStyle w:val="18"/>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团队成员具有同类定岗定编工作经验，每提供1名得1.5分，最高得3分。</w:t>
            </w:r>
          </w:p>
          <w:p w14:paraId="30D1DC03">
            <w:pPr>
              <w:pStyle w:val="18"/>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（二）评分依据：</w:t>
            </w:r>
          </w:p>
          <w:p w14:paraId="2E2E15F9">
            <w:pPr>
              <w:pStyle w:val="18"/>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1.提供项目团队成员通过投标单位缴纳的载有</w:t>
            </w:r>
            <w:r>
              <w:rPr>
                <w:rFonts w:hint="eastAsia" w:cs="宋体" w:asciiTheme="minorEastAsia" w:hAnsiTheme="minorEastAsia" w:eastAsiaTheme="minorEastAsia"/>
                <w:szCs w:val="21"/>
                <w:highlight w:val="none"/>
              </w:rPr>
              <w:t>社保部门或税务部门</w:t>
            </w:r>
            <w:r>
              <w:rPr>
                <w:rFonts w:hint="eastAsia" w:asciiTheme="minorEastAsia" w:hAnsiTheme="minorEastAsia" w:eastAsiaTheme="minorEastAsia"/>
                <w:szCs w:val="21"/>
                <w:highlight w:val="none"/>
              </w:rPr>
              <w:t>公章的近三个月内任意一个月的个人社保证明；如供应商为新成立单位且成立时间不足一个月的，</w:t>
            </w:r>
            <w:r>
              <w:rPr>
                <w:rFonts w:hint="eastAsia" w:cs="宋体" w:asciiTheme="minorEastAsia" w:hAnsiTheme="minorEastAsia" w:eastAsiaTheme="minorEastAsia"/>
                <w:szCs w:val="21"/>
                <w:highlight w:val="none"/>
              </w:rPr>
              <w:t>可提供加盖公章的情况说明或者证明材料，无需提供相关人员社保，亦视为符合；</w:t>
            </w:r>
            <w:r>
              <w:rPr>
                <w:rFonts w:hint="eastAsia" w:asciiTheme="minorEastAsia" w:hAnsiTheme="minorEastAsia" w:eastAsiaTheme="minorEastAsia"/>
                <w:szCs w:val="21"/>
                <w:highlight w:val="none"/>
              </w:rPr>
              <w:t>如为退休返聘人员则提供劳动合同或返聘协议，</w:t>
            </w:r>
            <w:r>
              <w:rPr>
                <w:rFonts w:hint="eastAsia" w:cs="宋体" w:asciiTheme="minorEastAsia" w:hAnsiTheme="minorEastAsia" w:eastAsiaTheme="minorEastAsia"/>
                <w:szCs w:val="21"/>
                <w:highlight w:val="none"/>
              </w:rPr>
              <w:t>无需提供相关人员社保，亦视为符合</w:t>
            </w:r>
            <w:r>
              <w:rPr>
                <w:rFonts w:hint="eastAsia" w:asciiTheme="minorEastAsia" w:hAnsiTheme="minorEastAsia" w:eastAsiaTheme="minorEastAsia"/>
                <w:szCs w:val="21"/>
                <w:highlight w:val="none"/>
              </w:rPr>
              <w:t>；</w:t>
            </w:r>
          </w:p>
          <w:p w14:paraId="7D033A19">
            <w:pPr>
              <w:pStyle w:val="18"/>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2.提供上述毕业证书以及学信网查询记录，对于学信网无法查询的，还需提供毕业院校或人社部门或教育部门等颁发机构或监管机构出具的证明，否则无效；</w:t>
            </w:r>
          </w:p>
          <w:p w14:paraId="39B56464">
            <w:pPr>
              <w:pStyle w:val="18"/>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3.涉及考察人员工作经验的，要求提供项目合同关键信息作为评分依据，通过合同关键信息无法判断是否得分的，还需同时提供合同甲方出具的证明文件；</w:t>
            </w:r>
          </w:p>
          <w:p w14:paraId="7F4995DE">
            <w:pPr>
              <w:pStyle w:val="18"/>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1AE759BE">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评委打分</w:t>
            </w:r>
          </w:p>
        </w:tc>
      </w:tr>
      <w:tr w14:paraId="707DD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7" w:hRule="atLeast"/>
          <w:jc w:val="center"/>
        </w:trPr>
        <w:tc>
          <w:tcPr>
            <w:tcW w:w="754" w:type="dxa"/>
            <w:vAlign w:val="center"/>
          </w:tcPr>
          <w:p w14:paraId="27C8BBEA">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7</w:t>
            </w:r>
          </w:p>
        </w:tc>
        <w:tc>
          <w:tcPr>
            <w:tcW w:w="1143" w:type="dxa"/>
            <w:vAlign w:val="center"/>
          </w:tcPr>
          <w:p w14:paraId="316C5D57">
            <w:pPr>
              <w:widowControl/>
              <w:spacing w:line="36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项目完成后的服务承诺</w:t>
            </w:r>
          </w:p>
        </w:tc>
        <w:tc>
          <w:tcPr>
            <w:tcW w:w="709" w:type="dxa"/>
            <w:vAlign w:val="center"/>
          </w:tcPr>
          <w:p w14:paraId="76C0C28B">
            <w:pPr>
              <w:widowControl/>
              <w:spacing w:line="360" w:lineRule="exact"/>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5</w:t>
            </w:r>
          </w:p>
        </w:tc>
        <w:tc>
          <w:tcPr>
            <w:tcW w:w="5953" w:type="dxa"/>
            <w:vAlign w:val="center"/>
          </w:tcPr>
          <w:p w14:paraId="3DAD78E1">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（一）评分内容：</w:t>
            </w:r>
          </w:p>
          <w:p w14:paraId="444F1D3D">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投标人提供</w:t>
            </w:r>
            <w:r>
              <w:rPr>
                <w:rFonts w:hint="eastAsia" w:cs="宋体" w:asciiTheme="minorEastAsia" w:hAnsiTheme="minorEastAsia" w:eastAsiaTheme="minorEastAsia"/>
                <w:szCs w:val="21"/>
                <w:highlight w:val="none"/>
              </w:rPr>
              <w:t>项目完成后</w:t>
            </w:r>
            <w:r>
              <w:rPr>
                <w:rFonts w:hint="eastAsia" w:asciiTheme="minorEastAsia" w:hAnsiTheme="minorEastAsia" w:eastAsiaTheme="minorEastAsia"/>
                <w:szCs w:val="21"/>
                <w:highlight w:val="none"/>
              </w:rPr>
              <w:t>的服务承诺：</w:t>
            </w:r>
          </w:p>
          <w:p w14:paraId="1140A60D">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1.跟踪服务一年；</w:t>
            </w:r>
          </w:p>
          <w:p w14:paraId="58B16DEE">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2.安排医院相关人员到公司进修学习；</w:t>
            </w:r>
          </w:p>
          <w:p w14:paraId="7CAE62C5">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3.如医院有临时需要能够在24小时内回应。</w:t>
            </w:r>
          </w:p>
          <w:p w14:paraId="142BFB9B">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（二）评分依据：</w:t>
            </w:r>
          </w:p>
          <w:p w14:paraId="3E83CF33">
            <w:pPr>
              <w:pStyle w:val="94"/>
              <w:spacing w:line="360" w:lineRule="exact"/>
              <w:ind w:firstLine="0" w:firstLineChars="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投标人承诺满足以上全部内容的得5分，要求投标人提供承诺函（格式自定）作为得分依据。未提供承诺或承诺内容不满足要求均不得分。</w:t>
            </w:r>
          </w:p>
        </w:tc>
        <w:tc>
          <w:tcPr>
            <w:tcW w:w="1187" w:type="dxa"/>
            <w:vAlign w:val="center"/>
          </w:tcPr>
          <w:p w14:paraId="763B8944">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评委打分</w:t>
            </w:r>
          </w:p>
        </w:tc>
      </w:tr>
      <w:tr w14:paraId="6ECFD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4510D206">
            <w:pPr>
              <w:autoSpaceDE w:val="0"/>
              <w:autoSpaceDN w:val="0"/>
              <w:adjustRightInd w:val="0"/>
              <w:spacing w:line="360" w:lineRule="exact"/>
              <w:jc w:val="center"/>
              <w:rPr>
                <w:rFonts w:cs="仿宋" w:asciiTheme="minorEastAsia" w:hAnsiTheme="minorEastAsia" w:eastAsiaTheme="minorEastAsia"/>
                <w:b/>
                <w:szCs w:val="21"/>
                <w:highlight w:val="none"/>
              </w:rPr>
            </w:pPr>
            <w:r>
              <w:rPr>
                <w:rFonts w:hint="eastAsia" w:cs="仿宋" w:asciiTheme="minorEastAsia" w:hAnsiTheme="minorEastAsia" w:eastAsiaTheme="minorEastAsia"/>
                <w:b/>
                <w:szCs w:val="21"/>
                <w:highlight w:val="none"/>
                <w:lang w:val="zh-CN"/>
              </w:rPr>
              <w:t>三、商务部分</w:t>
            </w:r>
          </w:p>
        </w:tc>
        <w:tc>
          <w:tcPr>
            <w:tcW w:w="1187" w:type="dxa"/>
            <w:vAlign w:val="center"/>
          </w:tcPr>
          <w:p w14:paraId="1317EA5B">
            <w:pPr>
              <w:autoSpaceDE w:val="0"/>
              <w:autoSpaceDN w:val="0"/>
              <w:adjustRightInd w:val="0"/>
              <w:spacing w:line="360" w:lineRule="exact"/>
              <w:jc w:val="center"/>
              <w:rPr>
                <w:rFonts w:cs="仿宋" w:asciiTheme="minorEastAsia" w:hAnsiTheme="minorEastAsia" w:eastAsiaTheme="minorEastAsia"/>
                <w:b/>
                <w:szCs w:val="21"/>
                <w:highlight w:val="none"/>
              </w:rPr>
            </w:pPr>
            <w:r>
              <w:rPr>
                <w:rFonts w:hint="eastAsia" w:cs="仿宋" w:asciiTheme="minorEastAsia" w:hAnsiTheme="minorEastAsia" w:eastAsiaTheme="minorEastAsia"/>
                <w:b/>
                <w:szCs w:val="21"/>
                <w:highlight w:val="none"/>
              </w:rPr>
              <w:t>28</w:t>
            </w:r>
          </w:p>
        </w:tc>
      </w:tr>
      <w:tr w14:paraId="69639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4CEE3FD1">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lang w:val="zh-CN"/>
              </w:rPr>
              <w:t>序号</w:t>
            </w:r>
          </w:p>
        </w:tc>
        <w:tc>
          <w:tcPr>
            <w:tcW w:w="1143" w:type="dxa"/>
            <w:vAlign w:val="center"/>
          </w:tcPr>
          <w:p w14:paraId="57D27511">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lang w:val="zh-CN"/>
              </w:rPr>
              <w:t>内容</w:t>
            </w:r>
          </w:p>
        </w:tc>
        <w:tc>
          <w:tcPr>
            <w:tcW w:w="709" w:type="dxa"/>
            <w:vAlign w:val="center"/>
          </w:tcPr>
          <w:p w14:paraId="2666DF9F">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lang w:val="zh-CN"/>
              </w:rPr>
              <w:t>权重</w:t>
            </w:r>
          </w:p>
        </w:tc>
        <w:tc>
          <w:tcPr>
            <w:tcW w:w="5953" w:type="dxa"/>
            <w:vAlign w:val="center"/>
          </w:tcPr>
          <w:p w14:paraId="45370704">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lang w:val="zh-CN"/>
              </w:rPr>
              <w:t>评分规则</w:t>
            </w:r>
          </w:p>
        </w:tc>
        <w:tc>
          <w:tcPr>
            <w:tcW w:w="1187" w:type="dxa"/>
            <w:vAlign w:val="center"/>
          </w:tcPr>
          <w:p w14:paraId="6D955484">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lang w:val="zh-CN"/>
              </w:rPr>
              <w:t>评分方式</w:t>
            </w:r>
          </w:p>
        </w:tc>
      </w:tr>
      <w:tr w14:paraId="1C86A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10E88548">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1</w:t>
            </w:r>
          </w:p>
        </w:tc>
        <w:tc>
          <w:tcPr>
            <w:tcW w:w="1143" w:type="dxa"/>
            <w:vAlign w:val="center"/>
          </w:tcPr>
          <w:p w14:paraId="56A00B05">
            <w:pPr>
              <w:spacing w:line="360" w:lineRule="exact"/>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投标人同类项目业绩情况</w:t>
            </w:r>
          </w:p>
        </w:tc>
        <w:tc>
          <w:tcPr>
            <w:tcW w:w="709" w:type="dxa"/>
            <w:vAlign w:val="center"/>
          </w:tcPr>
          <w:p w14:paraId="72963686">
            <w:pPr>
              <w:spacing w:line="36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18</w:t>
            </w:r>
          </w:p>
        </w:tc>
        <w:tc>
          <w:tcPr>
            <w:tcW w:w="5953" w:type="dxa"/>
            <w:vAlign w:val="center"/>
          </w:tcPr>
          <w:p w14:paraId="413B6BF9">
            <w:pPr>
              <w:autoSpaceDE w:val="0"/>
              <w:autoSpaceDN w:val="0"/>
              <w:adjustRightInd w:val="0"/>
              <w:spacing w:line="36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（一）评分内容：</w:t>
            </w:r>
          </w:p>
          <w:p w14:paraId="77D69397">
            <w:pPr>
              <w:autoSpaceDE w:val="0"/>
              <w:autoSpaceDN w:val="0"/>
              <w:adjustRightInd w:val="0"/>
              <w:spacing w:line="36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投标人自2021年1月1日至本项目投标截止之日内所签订的同类业绩项目合同（以合同签订日期为准），每提供一份同类项目业绩得3分，最高得18分。</w:t>
            </w:r>
          </w:p>
          <w:p w14:paraId="16247D20">
            <w:pPr>
              <w:pStyle w:val="18"/>
              <w:rPr>
                <w:highlight w:val="none"/>
              </w:rPr>
            </w:pPr>
            <w:r>
              <w:rPr>
                <w:rFonts w:hint="eastAsia" w:cs="宋体" w:asciiTheme="minorEastAsia" w:hAnsiTheme="minorEastAsia" w:eastAsiaTheme="minorEastAsia"/>
                <w:szCs w:val="21"/>
                <w:highlight w:val="none"/>
              </w:rPr>
              <w:t>同一项目续签合同的不可重复得分。</w:t>
            </w:r>
          </w:p>
          <w:p w14:paraId="149FA3B6">
            <w:pPr>
              <w:autoSpaceDE w:val="0"/>
              <w:autoSpaceDN w:val="0"/>
              <w:adjustRightInd w:val="0"/>
              <w:spacing w:line="36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（二）评分依据：</w:t>
            </w:r>
          </w:p>
          <w:p w14:paraId="4F5B551D">
            <w:pPr>
              <w:autoSpaceDE w:val="0"/>
              <w:autoSpaceDN w:val="0"/>
              <w:adjustRightInd w:val="0"/>
              <w:spacing w:line="36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1.</w:t>
            </w:r>
            <w:bookmarkStart w:id="16" w:name="OLE_LINK20"/>
            <w:r>
              <w:rPr>
                <w:rFonts w:hint="eastAsia" w:ascii="宋体" w:hAnsi="宋体" w:cs="宋体" w:eastAsiaTheme="minorEastAsia"/>
                <w:szCs w:val="21"/>
                <w:highlight w:val="none"/>
              </w:rPr>
              <w:t>要求提供合同关键信息页（包括但不限于合同标的、签订时间、双方签章页）作为得分依据，</w:t>
            </w:r>
            <w:bookmarkEnd w:id="16"/>
            <w:bookmarkStart w:id="17" w:name="OLE_LINK17"/>
            <w:r>
              <w:rPr>
                <w:rFonts w:hint="eastAsia" w:ascii="宋体" w:hAnsi="宋体" w:cs="宋体" w:eastAsiaTheme="minorEastAsia"/>
                <w:szCs w:val="21"/>
                <w:highlight w:val="none"/>
              </w:rPr>
              <w:t>通过合同关键信息无法判断是否得分的，还须同时提供能证明得分的其它证明资料，如项目报告或合同甲方出具的证明文件等。</w:t>
            </w:r>
          </w:p>
          <w:bookmarkEnd w:id="17"/>
          <w:p w14:paraId="32547A9E">
            <w:pPr>
              <w:autoSpaceDE w:val="0"/>
              <w:autoSpaceDN w:val="0"/>
              <w:adjustRightInd w:val="0"/>
              <w:spacing w:line="36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2.以上资料均要求提供复印件或扫描件并加盖投标人公章，原件备查。未按要求提供有效证明材料或专家无法凭所提供资料判断是否得分的情况，一律作不得分处理。</w:t>
            </w:r>
          </w:p>
        </w:tc>
        <w:tc>
          <w:tcPr>
            <w:tcW w:w="1187" w:type="dxa"/>
            <w:vAlign w:val="center"/>
          </w:tcPr>
          <w:p w14:paraId="425E1999">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评委</w:t>
            </w:r>
            <w:r>
              <w:rPr>
                <w:rFonts w:hint="eastAsia" w:cs="仿宋" w:asciiTheme="minorEastAsia" w:hAnsiTheme="minorEastAsia" w:eastAsiaTheme="minorEastAsia"/>
                <w:szCs w:val="21"/>
                <w:highlight w:val="none"/>
                <w:lang w:val="zh-CN"/>
              </w:rPr>
              <w:t>打分</w:t>
            </w:r>
          </w:p>
        </w:tc>
      </w:tr>
      <w:tr w14:paraId="4013E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375CA105">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2</w:t>
            </w:r>
          </w:p>
        </w:tc>
        <w:tc>
          <w:tcPr>
            <w:tcW w:w="1143" w:type="dxa"/>
            <w:vAlign w:val="center"/>
          </w:tcPr>
          <w:p w14:paraId="48F48DA6">
            <w:pPr>
              <w:spacing w:line="360" w:lineRule="exact"/>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履约评价</w:t>
            </w:r>
          </w:p>
        </w:tc>
        <w:tc>
          <w:tcPr>
            <w:tcW w:w="709" w:type="dxa"/>
            <w:vAlign w:val="center"/>
          </w:tcPr>
          <w:p w14:paraId="69E54994">
            <w:pPr>
              <w:spacing w:line="36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w:t>
            </w:r>
          </w:p>
        </w:tc>
        <w:tc>
          <w:tcPr>
            <w:tcW w:w="5953" w:type="dxa"/>
            <w:vAlign w:val="center"/>
          </w:tcPr>
          <w:p w14:paraId="01F25907">
            <w:pPr>
              <w:autoSpaceDE w:val="0"/>
              <w:autoSpaceDN w:val="0"/>
              <w:adjustRightInd w:val="0"/>
              <w:spacing w:line="36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（一）评分内容：</w:t>
            </w:r>
          </w:p>
          <w:p w14:paraId="58D929FC">
            <w:pPr>
              <w:autoSpaceDE w:val="0"/>
              <w:autoSpaceDN w:val="0"/>
              <w:adjustRightInd w:val="0"/>
              <w:spacing w:line="360" w:lineRule="exact"/>
              <w:jc w:val="left"/>
              <w:rPr>
                <w:rFonts w:ascii="宋体" w:hAnsi="宋体" w:cs="宋体" w:eastAsiaTheme="minorEastAsia"/>
                <w:szCs w:val="21"/>
                <w:highlight w:val="none"/>
              </w:rPr>
            </w:pPr>
            <w:r>
              <w:rPr>
                <w:rFonts w:hint="eastAsia"/>
                <w:highlight w:val="none"/>
              </w:rPr>
              <w:t>在“</w:t>
            </w:r>
            <w:r>
              <w:rPr>
                <w:rFonts w:hint="eastAsia" w:cs="宋体" w:asciiTheme="minorEastAsia" w:hAnsiTheme="minorEastAsia" w:eastAsiaTheme="minorEastAsia"/>
                <w:color w:val="000000"/>
                <w:kern w:val="0"/>
                <w:szCs w:val="21"/>
                <w:highlight w:val="none"/>
              </w:rPr>
              <w:t>投标人同类项目业绩情况</w:t>
            </w:r>
            <w:r>
              <w:rPr>
                <w:rFonts w:hint="eastAsia"/>
                <w:highlight w:val="none"/>
              </w:rPr>
              <w:t>”评分中经评审有效的同类业绩，获得合同甲方出具的</w:t>
            </w:r>
            <w:r>
              <w:rPr>
                <w:rFonts w:hint="eastAsia" w:ascii="宋体" w:hAnsi="宋体" w:cs="宋体" w:eastAsiaTheme="minorEastAsia"/>
                <w:szCs w:val="21"/>
                <w:highlight w:val="none"/>
              </w:rPr>
              <w:t>履约评价（评价结果为优或满意或评价中最高等级）或验收报告（结果为合格或通过或同等表述），每提供一份得</w:t>
            </w:r>
            <w:bookmarkStart w:id="18" w:name="OLE_LINK30"/>
            <w:bookmarkStart w:id="19" w:name="OLE_LINK29"/>
            <w:r>
              <w:rPr>
                <w:rFonts w:hint="eastAsia" w:ascii="宋体" w:hAnsi="宋体" w:cs="宋体" w:eastAsiaTheme="minorEastAsia"/>
                <w:szCs w:val="21"/>
                <w:highlight w:val="none"/>
              </w:rPr>
              <w:t>2.5分</w:t>
            </w:r>
            <w:bookmarkEnd w:id="18"/>
            <w:bookmarkEnd w:id="19"/>
            <w:r>
              <w:rPr>
                <w:rFonts w:hint="eastAsia" w:ascii="宋体" w:hAnsi="宋体" w:cs="宋体" w:eastAsiaTheme="minorEastAsia"/>
                <w:szCs w:val="21"/>
                <w:highlight w:val="none"/>
              </w:rPr>
              <w:t>，最高得5分。</w:t>
            </w:r>
            <w:r>
              <w:rPr>
                <w:rFonts w:hint="eastAsia"/>
                <w:highlight w:val="none"/>
              </w:rPr>
              <w:t>同一项目获得多份履约评价或验收报告的不可重复得分。</w:t>
            </w:r>
          </w:p>
          <w:p w14:paraId="785DA848">
            <w:pPr>
              <w:autoSpaceDE w:val="0"/>
              <w:autoSpaceDN w:val="0"/>
              <w:adjustRightInd w:val="0"/>
              <w:spacing w:line="36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（二）评分依据：</w:t>
            </w:r>
          </w:p>
          <w:p w14:paraId="0134C817">
            <w:pPr>
              <w:autoSpaceDE w:val="0"/>
              <w:autoSpaceDN w:val="0"/>
              <w:adjustRightInd w:val="0"/>
              <w:spacing w:line="36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1.提供加盖合同甲方公章（或甲方业务章）项目履约评价或验收</w:t>
            </w:r>
            <w:r>
              <w:rPr>
                <w:rFonts w:hint="eastAsia"/>
                <w:highlight w:val="none"/>
              </w:rPr>
              <w:t>报告</w:t>
            </w:r>
            <w:r>
              <w:rPr>
                <w:rFonts w:hint="eastAsia" w:ascii="宋体" w:hAnsi="宋体" w:cs="宋体" w:eastAsiaTheme="minorEastAsia"/>
                <w:szCs w:val="21"/>
                <w:highlight w:val="none"/>
              </w:rPr>
              <w:t>证明文件清晰复印件或扫描件并加盖投标人公章，原件备查。</w:t>
            </w:r>
          </w:p>
          <w:p w14:paraId="5BAC44C2">
            <w:pPr>
              <w:autoSpaceDE w:val="0"/>
              <w:autoSpaceDN w:val="0"/>
              <w:adjustRightInd w:val="0"/>
              <w:spacing w:line="36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备注：评分中出现无证明资料或专家无法凭所提供资料判断是否得分的情况，一律作不得分处理。</w:t>
            </w:r>
          </w:p>
        </w:tc>
        <w:tc>
          <w:tcPr>
            <w:tcW w:w="1187" w:type="dxa"/>
            <w:vAlign w:val="center"/>
          </w:tcPr>
          <w:p w14:paraId="232221EC">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评委</w:t>
            </w:r>
            <w:r>
              <w:rPr>
                <w:rFonts w:hint="eastAsia" w:cs="仿宋" w:asciiTheme="minorEastAsia" w:hAnsiTheme="minorEastAsia" w:eastAsiaTheme="minorEastAsia"/>
                <w:szCs w:val="21"/>
                <w:highlight w:val="none"/>
                <w:lang w:val="zh-CN"/>
              </w:rPr>
              <w:t>打分</w:t>
            </w:r>
          </w:p>
        </w:tc>
      </w:tr>
      <w:tr w14:paraId="16918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11926175">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3</w:t>
            </w:r>
          </w:p>
        </w:tc>
        <w:tc>
          <w:tcPr>
            <w:tcW w:w="1143" w:type="dxa"/>
            <w:vAlign w:val="center"/>
          </w:tcPr>
          <w:p w14:paraId="31F40113">
            <w:pPr>
              <w:spacing w:line="360" w:lineRule="exact"/>
              <w:jc w:val="center"/>
              <w:rPr>
                <w:rFonts w:cs="宋体" w:asciiTheme="minorEastAsia" w:hAnsiTheme="minorEastAsia" w:eastAsiaTheme="minorEastAsia"/>
                <w:color w:val="000000"/>
                <w:kern w:val="0"/>
                <w:szCs w:val="21"/>
                <w:highlight w:val="none"/>
              </w:rPr>
            </w:pPr>
            <w:r>
              <w:rPr>
                <w:rFonts w:hint="eastAsia" w:cs="宋体" w:asciiTheme="minorEastAsia" w:hAnsiTheme="minorEastAsia" w:eastAsiaTheme="minorEastAsia"/>
                <w:color w:val="000000"/>
                <w:kern w:val="0"/>
                <w:szCs w:val="21"/>
                <w:highlight w:val="none"/>
              </w:rPr>
              <w:t>诚信评审</w:t>
            </w:r>
          </w:p>
        </w:tc>
        <w:tc>
          <w:tcPr>
            <w:tcW w:w="709" w:type="dxa"/>
            <w:vAlign w:val="center"/>
          </w:tcPr>
          <w:p w14:paraId="3332AAAA">
            <w:pPr>
              <w:spacing w:line="360" w:lineRule="exact"/>
              <w:jc w:val="center"/>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w:t>
            </w:r>
          </w:p>
        </w:tc>
        <w:tc>
          <w:tcPr>
            <w:tcW w:w="5953" w:type="dxa"/>
            <w:vAlign w:val="center"/>
          </w:tcPr>
          <w:p w14:paraId="4173B29A">
            <w:pPr>
              <w:autoSpaceDE w:val="0"/>
              <w:autoSpaceDN w:val="0"/>
              <w:adjustRightInd w:val="0"/>
              <w:spacing w:line="36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 xml:space="preserve">（一）评分内容： </w:t>
            </w:r>
          </w:p>
          <w:p w14:paraId="5EF816BB">
            <w:pPr>
              <w:autoSpaceDE w:val="0"/>
              <w:autoSpaceDN w:val="0"/>
              <w:adjustRightInd w:val="0"/>
              <w:spacing w:line="36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6A523799">
            <w:pPr>
              <w:autoSpaceDE w:val="0"/>
              <w:autoSpaceDN w:val="0"/>
              <w:adjustRightInd w:val="0"/>
              <w:spacing w:line="36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（二）评分标准：</w:t>
            </w:r>
          </w:p>
          <w:p w14:paraId="02EB234A">
            <w:pPr>
              <w:autoSpaceDE w:val="0"/>
              <w:autoSpaceDN w:val="0"/>
              <w:adjustRightInd w:val="0"/>
              <w:spacing w:line="360" w:lineRule="exact"/>
              <w:jc w:val="left"/>
              <w:rPr>
                <w:rFonts w:ascii="宋体" w:hAnsi="宋体" w:cs="宋体" w:eastAsiaTheme="minorEastAsia"/>
                <w:szCs w:val="21"/>
                <w:highlight w:val="none"/>
              </w:rPr>
            </w:pPr>
            <w:r>
              <w:rPr>
                <w:rFonts w:hint="eastAsia" w:ascii="宋体" w:hAnsi="宋体" w:cs="宋体" w:eastAsiaTheme="minorEastAsia"/>
                <w:szCs w:val="21"/>
                <w:highlight w:val="none"/>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46ABAF8B">
            <w:pPr>
              <w:autoSpaceDE w:val="0"/>
              <w:autoSpaceDN w:val="0"/>
              <w:adjustRightInd w:val="0"/>
              <w:spacing w:line="360" w:lineRule="exact"/>
              <w:jc w:val="center"/>
              <w:rPr>
                <w:rFonts w:cs="仿宋" w:asciiTheme="minorEastAsia" w:hAnsiTheme="minorEastAsia" w:eastAsiaTheme="minorEastAsia"/>
                <w:szCs w:val="21"/>
                <w:highlight w:val="none"/>
              </w:rPr>
            </w:pPr>
            <w:r>
              <w:rPr>
                <w:rFonts w:hint="eastAsia" w:cs="仿宋" w:asciiTheme="minorEastAsia" w:hAnsiTheme="minorEastAsia" w:eastAsiaTheme="minorEastAsia"/>
                <w:szCs w:val="21"/>
                <w:highlight w:val="none"/>
              </w:rPr>
              <w:t>评委</w:t>
            </w:r>
            <w:r>
              <w:rPr>
                <w:rFonts w:hint="eastAsia" w:cs="仿宋" w:asciiTheme="minorEastAsia" w:hAnsiTheme="minorEastAsia" w:eastAsiaTheme="minorEastAsia"/>
                <w:szCs w:val="21"/>
                <w:highlight w:val="none"/>
                <w:lang w:val="zh-CN"/>
              </w:rPr>
              <w:t>打分</w:t>
            </w:r>
          </w:p>
        </w:tc>
      </w:tr>
    </w:tbl>
    <w:p w14:paraId="6FD52665">
      <w:pPr>
        <w:pStyle w:val="2"/>
        <w:spacing w:before="0" w:after="0"/>
        <w:jc w:val="left"/>
        <w:rPr>
          <w:rFonts w:asciiTheme="minorEastAsia" w:hAnsiTheme="minorEastAsia"/>
          <w:bCs w:val="0"/>
          <w:sz w:val="21"/>
          <w:szCs w:val="21"/>
        </w:rPr>
      </w:pPr>
      <w:bookmarkStart w:id="20" w:name="_Toc44690703"/>
      <w:bookmarkStart w:id="21" w:name="_Toc44691162"/>
      <w:bookmarkStart w:id="22" w:name="_Toc44691394"/>
      <w:bookmarkStart w:id="23" w:name="_Toc135293165"/>
      <w:bookmarkStart w:id="24" w:name="_Toc44690430"/>
      <w:r>
        <w:rPr>
          <w:rFonts w:hint="eastAsia" w:asciiTheme="minorEastAsia" w:hAnsiTheme="minorEastAsia"/>
          <w:bCs w:val="0"/>
          <w:sz w:val="21"/>
          <w:szCs w:val="21"/>
        </w:rPr>
        <w:t>备注：</w:t>
      </w:r>
      <w:bookmarkEnd w:id="20"/>
      <w:bookmarkEnd w:id="21"/>
      <w:bookmarkEnd w:id="22"/>
      <w:bookmarkEnd w:id="23"/>
      <w:bookmarkEnd w:id="24"/>
    </w:p>
    <w:p w14:paraId="51391A3F">
      <w:pPr>
        <w:pStyle w:val="4"/>
        <w:spacing w:before="0" w:after="0"/>
      </w:pPr>
      <w:bookmarkStart w:id="25" w:name="_Toc135293166"/>
      <w:r>
        <w:rPr>
          <w:rFonts w:hint="eastAsia"/>
        </w:rPr>
        <w:t>1、资质证书有效期</w:t>
      </w:r>
      <w:bookmarkEnd w:id="25"/>
    </w:p>
    <w:p w14:paraId="020DB110">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AB0D903">
      <w:pPr>
        <w:adjustRightInd w:val="0"/>
        <w:spacing w:line="360" w:lineRule="exact"/>
        <w:rPr>
          <w:rFonts w:asciiTheme="minorEastAsia" w:hAnsiTheme="minorEastAsia" w:eastAsiaTheme="minorEastAsia"/>
          <w:b/>
        </w:rPr>
      </w:pPr>
    </w:p>
    <w:p w14:paraId="7CB8D7C8">
      <w:pPr>
        <w:pStyle w:val="4"/>
        <w:spacing w:before="0" w:after="0"/>
        <w:rPr>
          <w:rFonts w:asciiTheme="minorEastAsia" w:hAnsiTheme="minorEastAsia" w:eastAsiaTheme="minorEastAsia"/>
        </w:rPr>
      </w:pPr>
      <w:bookmarkStart w:id="26" w:name="_Toc135293167"/>
      <w:r>
        <w:rPr>
          <w:rFonts w:hint="eastAsia" w:asciiTheme="minorEastAsia" w:hAnsiTheme="minorEastAsia" w:eastAsiaTheme="minorEastAsia"/>
        </w:rPr>
        <w:t>2、政府采购扶持政策</w:t>
      </w:r>
      <w:bookmarkEnd w:id="26"/>
    </w:p>
    <w:p w14:paraId="57D5A27B">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400063FC">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4AA9BA7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14A645E2">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1D59CD1">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57CD0084">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3B7ADF1B">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E5EF3B9">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036DAD9">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4778237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7D9E01C8">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52EA616B">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2A855B38">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6AC76C2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3A5ACC4E">
      <w:pPr>
        <w:spacing w:line="360" w:lineRule="auto"/>
        <w:ind w:firstLine="424" w:firstLineChars="202"/>
      </w:pPr>
    </w:p>
    <w:p w14:paraId="6D84DD21">
      <w:pPr>
        <w:spacing w:line="360" w:lineRule="auto"/>
        <w:ind w:firstLine="424" w:firstLineChars="202"/>
      </w:pPr>
    </w:p>
    <w:p w14:paraId="0080584C">
      <w:pPr>
        <w:widowControl/>
        <w:jc w:val="left"/>
      </w:pPr>
      <w:r>
        <w:br w:type="page"/>
      </w:r>
    </w:p>
    <w:p w14:paraId="4E334846">
      <w:pPr>
        <w:widowControl/>
        <w:jc w:val="left"/>
      </w:pPr>
    </w:p>
    <w:p w14:paraId="50085186">
      <w:pPr>
        <w:pStyle w:val="3"/>
      </w:pPr>
      <w:bookmarkStart w:id="27" w:name="_Toc135293168"/>
      <w:r>
        <w:rPr>
          <w:rFonts w:hint="eastAsia"/>
        </w:rPr>
        <w:t>第五章  投标人须知前附表</w:t>
      </w:r>
      <w:bookmarkEnd w:id="27"/>
    </w:p>
    <w:p w14:paraId="494B629B">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635AF7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5449BCB">
            <w:pPr>
              <w:pStyle w:val="27"/>
              <w:spacing w:line="360" w:lineRule="auto"/>
              <w:jc w:val="center"/>
              <w:rPr>
                <w:rFonts w:hAnsi="宋体"/>
              </w:rPr>
            </w:pPr>
            <w:r>
              <w:rPr>
                <w:rFonts w:hint="eastAsia" w:hAnsi="宋体"/>
              </w:rPr>
              <w:t>项号</w:t>
            </w:r>
          </w:p>
        </w:tc>
        <w:tc>
          <w:tcPr>
            <w:tcW w:w="1038" w:type="dxa"/>
            <w:vAlign w:val="center"/>
          </w:tcPr>
          <w:p w14:paraId="498F0CC5">
            <w:pPr>
              <w:pStyle w:val="27"/>
              <w:spacing w:line="360" w:lineRule="auto"/>
              <w:jc w:val="center"/>
              <w:rPr>
                <w:rFonts w:hAnsi="宋体"/>
              </w:rPr>
            </w:pPr>
            <w:r>
              <w:rPr>
                <w:rFonts w:hint="eastAsia" w:hAnsi="宋体"/>
              </w:rPr>
              <w:t>条款号</w:t>
            </w:r>
          </w:p>
        </w:tc>
        <w:tc>
          <w:tcPr>
            <w:tcW w:w="1843" w:type="dxa"/>
            <w:vAlign w:val="center"/>
          </w:tcPr>
          <w:p w14:paraId="7F052269">
            <w:pPr>
              <w:pStyle w:val="27"/>
              <w:spacing w:line="360" w:lineRule="auto"/>
              <w:jc w:val="center"/>
              <w:rPr>
                <w:rFonts w:hAnsi="宋体"/>
              </w:rPr>
            </w:pPr>
            <w:r>
              <w:rPr>
                <w:rFonts w:hint="eastAsia" w:hAnsi="宋体"/>
              </w:rPr>
              <w:t>内容</w:t>
            </w:r>
          </w:p>
        </w:tc>
        <w:tc>
          <w:tcPr>
            <w:tcW w:w="6520" w:type="dxa"/>
          </w:tcPr>
          <w:p w14:paraId="51BFDE1C">
            <w:pPr>
              <w:pStyle w:val="27"/>
              <w:spacing w:line="360" w:lineRule="auto"/>
              <w:jc w:val="center"/>
              <w:rPr>
                <w:rFonts w:hAnsi="宋体"/>
              </w:rPr>
            </w:pPr>
            <w:r>
              <w:rPr>
                <w:rFonts w:hint="eastAsia" w:hAnsi="宋体"/>
              </w:rPr>
              <w:t>内容规定</w:t>
            </w:r>
          </w:p>
        </w:tc>
      </w:tr>
      <w:tr w14:paraId="2FF80F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37D9894">
            <w:pPr>
              <w:pStyle w:val="27"/>
              <w:spacing w:line="360" w:lineRule="auto"/>
              <w:jc w:val="center"/>
              <w:rPr>
                <w:rFonts w:hAnsi="宋体"/>
              </w:rPr>
            </w:pPr>
            <w:r>
              <w:rPr>
                <w:rFonts w:hAnsi="宋体"/>
              </w:rPr>
              <w:t>1</w:t>
            </w:r>
          </w:p>
        </w:tc>
        <w:tc>
          <w:tcPr>
            <w:tcW w:w="1038" w:type="dxa"/>
            <w:vAlign w:val="center"/>
          </w:tcPr>
          <w:p w14:paraId="10D0F96F">
            <w:pPr>
              <w:pStyle w:val="27"/>
              <w:spacing w:line="360" w:lineRule="auto"/>
              <w:jc w:val="center"/>
              <w:rPr>
                <w:rFonts w:hAnsi="宋体"/>
              </w:rPr>
            </w:pPr>
            <w:r>
              <w:rPr>
                <w:rFonts w:hAnsi="宋体"/>
              </w:rPr>
              <w:t>1.1</w:t>
            </w:r>
          </w:p>
        </w:tc>
        <w:tc>
          <w:tcPr>
            <w:tcW w:w="1843" w:type="dxa"/>
            <w:vAlign w:val="center"/>
          </w:tcPr>
          <w:p w14:paraId="2EE3491D">
            <w:pPr>
              <w:pStyle w:val="27"/>
              <w:spacing w:line="360" w:lineRule="exact"/>
              <w:jc w:val="center"/>
              <w:rPr>
                <w:rFonts w:hAnsi="宋体"/>
              </w:rPr>
            </w:pPr>
            <w:r>
              <w:rPr>
                <w:rFonts w:hint="eastAsia" w:hAnsi="宋体"/>
              </w:rPr>
              <w:t>项目名称</w:t>
            </w:r>
          </w:p>
        </w:tc>
        <w:tc>
          <w:tcPr>
            <w:tcW w:w="6520" w:type="dxa"/>
            <w:vAlign w:val="center"/>
          </w:tcPr>
          <w:p w14:paraId="00C5E0BF">
            <w:pPr>
              <w:pStyle w:val="27"/>
              <w:spacing w:line="360" w:lineRule="exact"/>
            </w:pPr>
            <w:r>
              <w:rPr>
                <w:rFonts w:hint="eastAsia"/>
              </w:rPr>
              <w:t>福田妇幼定岗定编与岗位说明书编制辅导</w:t>
            </w:r>
          </w:p>
        </w:tc>
      </w:tr>
      <w:tr w14:paraId="05BD53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47354C6">
            <w:pPr>
              <w:pStyle w:val="27"/>
              <w:spacing w:line="360" w:lineRule="auto"/>
              <w:jc w:val="center"/>
              <w:rPr>
                <w:rFonts w:hAnsi="宋体"/>
              </w:rPr>
            </w:pPr>
            <w:r>
              <w:rPr>
                <w:rFonts w:hint="eastAsia" w:hAnsi="宋体"/>
              </w:rPr>
              <w:t>2</w:t>
            </w:r>
          </w:p>
        </w:tc>
        <w:tc>
          <w:tcPr>
            <w:tcW w:w="1038" w:type="dxa"/>
            <w:vAlign w:val="center"/>
          </w:tcPr>
          <w:p w14:paraId="27BD8F75">
            <w:pPr>
              <w:pStyle w:val="27"/>
              <w:spacing w:line="360" w:lineRule="auto"/>
              <w:jc w:val="center"/>
              <w:rPr>
                <w:rFonts w:hAnsi="宋体"/>
              </w:rPr>
            </w:pPr>
            <w:r>
              <w:rPr>
                <w:rFonts w:hAnsi="宋体"/>
              </w:rPr>
              <w:t>2.1</w:t>
            </w:r>
          </w:p>
        </w:tc>
        <w:tc>
          <w:tcPr>
            <w:tcW w:w="1843" w:type="dxa"/>
            <w:vAlign w:val="center"/>
          </w:tcPr>
          <w:p w14:paraId="53101672">
            <w:pPr>
              <w:pStyle w:val="27"/>
              <w:spacing w:line="360" w:lineRule="exact"/>
              <w:jc w:val="center"/>
              <w:rPr>
                <w:rFonts w:hAnsi="宋体"/>
              </w:rPr>
            </w:pPr>
            <w:r>
              <w:rPr>
                <w:rFonts w:hint="eastAsia" w:hAnsi="宋体"/>
              </w:rPr>
              <w:t>采购人</w:t>
            </w:r>
          </w:p>
        </w:tc>
        <w:tc>
          <w:tcPr>
            <w:tcW w:w="6520" w:type="dxa"/>
            <w:vAlign w:val="center"/>
          </w:tcPr>
          <w:p w14:paraId="386B0EA1">
            <w:pPr>
              <w:pStyle w:val="27"/>
              <w:spacing w:line="360" w:lineRule="exact"/>
              <w:rPr>
                <w:rFonts w:hAnsi="宋体"/>
                <w:szCs w:val="24"/>
              </w:rPr>
            </w:pPr>
            <w:r>
              <w:rPr>
                <w:rFonts w:hint="eastAsia" w:hAnsi="宋体"/>
                <w:snapToGrid w:val="0"/>
                <w:szCs w:val="21"/>
              </w:rPr>
              <w:t>深圳市福田区妇幼保健院</w:t>
            </w:r>
          </w:p>
        </w:tc>
      </w:tr>
      <w:tr w14:paraId="339EB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CD677D4">
            <w:pPr>
              <w:pStyle w:val="27"/>
              <w:spacing w:line="360" w:lineRule="auto"/>
              <w:jc w:val="center"/>
              <w:rPr>
                <w:rFonts w:hAnsi="宋体"/>
              </w:rPr>
            </w:pPr>
            <w:r>
              <w:rPr>
                <w:rFonts w:hint="eastAsia" w:hAnsi="宋体"/>
              </w:rPr>
              <w:t>3</w:t>
            </w:r>
          </w:p>
        </w:tc>
        <w:tc>
          <w:tcPr>
            <w:tcW w:w="1038" w:type="dxa"/>
            <w:vAlign w:val="center"/>
          </w:tcPr>
          <w:p w14:paraId="1C74858A">
            <w:pPr>
              <w:pStyle w:val="27"/>
              <w:spacing w:line="360" w:lineRule="auto"/>
              <w:jc w:val="center"/>
              <w:rPr>
                <w:rFonts w:hAnsi="宋体"/>
              </w:rPr>
            </w:pPr>
            <w:r>
              <w:rPr>
                <w:rFonts w:hAnsi="宋体"/>
              </w:rPr>
              <w:t>2.2</w:t>
            </w:r>
          </w:p>
        </w:tc>
        <w:tc>
          <w:tcPr>
            <w:tcW w:w="1843" w:type="dxa"/>
            <w:vAlign w:val="center"/>
          </w:tcPr>
          <w:p w14:paraId="22FF5756">
            <w:pPr>
              <w:pStyle w:val="27"/>
              <w:spacing w:line="360" w:lineRule="exact"/>
              <w:jc w:val="center"/>
              <w:rPr>
                <w:rFonts w:hAnsi="宋体"/>
              </w:rPr>
            </w:pPr>
            <w:r>
              <w:rPr>
                <w:rFonts w:hint="eastAsia" w:hAnsi="宋体"/>
              </w:rPr>
              <w:t>采购代理机构</w:t>
            </w:r>
          </w:p>
        </w:tc>
        <w:tc>
          <w:tcPr>
            <w:tcW w:w="6520" w:type="dxa"/>
            <w:vAlign w:val="center"/>
          </w:tcPr>
          <w:p w14:paraId="77441AE5">
            <w:pPr>
              <w:pStyle w:val="27"/>
              <w:spacing w:line="360" w:lineRule="exact"/>
              <w:rPr>
                <w:rFonts w:hAnsi="宋体"/>
              </w:rPr>
            </w:pPr>
            <w:r>
              <w:rPr>
                <w:rFonts w:hAnsi="宋体"/>
              </w:rPr>
              <w:t>深圳市中正招标有限公司</w:t>
            </w:r>
          </w:p>
        </w:tc>
      </w:tr>
      <w:tr w14:paraId="46530F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520DEBE7">
            <w:pPr>
              <w:pStyle w:val="27"/>
              <w:spacing w:line="360" w:lineRule="auto"/>
              <w:jc w:val="center"/>
              <w:rPr>
                <w:rFonts w:hAnsi="宋体"/>
              </w:rPr>
            </w:pPr>
            <w:r>
              <w:rPr>
                <w:rFonts w:hint="eastAsia" w:hAnsi="宋体"/>
              </w:rPr>
              <w:t>4</w:t>
            </w:r>
          </w:p>
        </w:tc>
        <w:tc>
          <w:tcPr>
            <w:tcW w:w="1038" w:type="dxa"/>
            <w:vAlign w:val="center"/>
          </w:tcPr>
          <w:p w14:paraId="7FA3B7E1">
            <w:pPr>
              <w:pStyle w:val="27"/>
              <w:spacing w:line="360" w:lineRule="auto"/>
              <w:jc w:val="center"/>
              <w:rPr>
                <w:rFonts w:hAnsi="宋体"/>
              </w:rPr>
            </w:pPr>
            <w:r>
              <w:rPr>
                <w:rFonts w:hint="eastAsia" w:hAnsi="宋体"/>
              </w:rPr>
              <w:t>3.1</w:t>
            </w:r>
          </w:p>
        </w:tc>
        <w:tc>
          <w:tcPr>
            <w:tcW w:w="1843" w:type="dxa"/>
            <w:vAlign w:val="center"/>
          </w:tcPr>
          <w:p w14:paraId="6FA220E2">
            <w:pPr>
              <w:pStyle w:val="27"/>
              <w:spacing w:line="360" w:lineRule="exact"/>
              <w:jc w:val="center"/>
              <w:rPr>
                <w:rFonts w:hAnsi="宋体"/>
              </w:rPr>
            </w:pPr>
            <w:r>
              <w:rPr>
                <w:rFonts w:hint="eastAsia" w:hAnsi="宋体"/>
              </w:rPr>
              <w:t>资金来源</w:t>
            </w:r>
          </w:p>
        </w:tc>
        <w:tc>
          <w:tcPr>
            <w:tcW w:w="6520" w:type="dxa"/>
            <w:vAlign w:val="center"/>
          </w:tcPr>
          <w:p w14:paraId="55ABFADE">
            <w:pPr>
              <w:pStyle w:val="27"/>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2AD089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0021C526">
            <w:pPr>
              <w:pStyle w:val="27"/>
              <w:spacing w:line="360" w:lineRule="auto"/>
              <w:jc w:val="center"/>
              <w:rPr>
                <w:rFonts w:hAnsi="宋体"/>
              </w:rPr>
            </w:pPr>
            <w:r>
              <w:rPr>
                <w:rFonts w:hint="eastAsia" w:hAnsi="宋体"/>
              </w:rPr>
              <w:t>5</w:t>
            </w:r>
          </w:p>
        </w:tc>
        <w:tc>
          <w:tcPr>
            <w:tcW w:w="1038" w:type="dxa"/>
            <w:vAlign w:val="center"/>
          </w:tcPr>
          <w:p w14:paraId="39649B0E">
            <w:pPr>
              <w:pStyle w:val="27"/>
              <w:spacing w:line="360" w:lineRule="auto"/>
              <w:jc w:val="center"/>
              <w:rPr>
                <w:rFonts w:hAnsi="宋体"/>
              </w:rPr>
            </w:pPr>
            <w:r>
              <w:rPr>
                <w:rFonts w:hint="eastAsia" w:hAnsi="宋体"/>
              </w:rPr>
              <w:t>4.7</w:t>
            </w:r>
          </w:p>
        </w:tc>
        <w:tc>
          <w:tcPr>
            <w:tcW w:w="1843" w:type="dxa"/>
            <w:vAlign w:val="center"/>
          </w:tcPr>
          <w:p w14:paraId="6AAAA9B8">
            <w:pPr>
              <w:pStyle w:val="27"/>
              <w:spacing w:line="360" w:lineRule="auto"/>
              <w:jc w:val="center"/>
              <w:rPr>
                <w:rFonts w:hAnsi="宋体"/>
              </w:rPr>
            </w:pPr>
            <w:r>
              <w:rPr>
                <w:rFonts w:hint="eastAsia" w:hAnsi="宋体"/>
              </w:rPr>
              <w:t>投标人资格要求</w:t>
            </w:r>
          </w:p>
        </w:tc>
        <w:tc>
          <w:tcPr>
            <w:tcW w:w="6520" w:type="dxa"/>
            <w:vAlign w:val="center"/>
          </w:tcPr>
          <w:p w14:paraId="6D8D912F">
            <w:pPr>
              <w:pStyle w:val="27"/>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DDC14A9">
            <w:pPr>
              <w:pStyle w:val="27"/>
              <w:spacing w:line="360" w:lineRule="auto"/>
              <w:rPr>
                <w:rFonts w:hAnsi="宋体"/>
                <w:b/>
                <w:bCs/>
                <w:szCs w:val="21"/>
              </w:rPr>
            </w:pPr>
            <w:r>
              <w:rPr>
                <w:rFonts w:hint="eastAsia" w:hAnsi="宋体"/>
                <w:b/>
                <w:bCs/>
                <w:szCs w:val="21"/>
              </w:rPr>
              <w:t>（投标人资格证明文件详见第七章 投标文件格式）</w:t>
            </w:r>
          </w:p>
        </w:tc>
      </w:tr>
      <w:tr w14:paraId="610A84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0340942D">
            <w:pPr>
              <w:pStyle w:val="27"/>
              <w:spacing w:line="360" w:lineRule="auto"/>
              <w:jc w:val="center"/>
              <w:rPr>
                <w:rFonts w:hAnsi="宋体"/>
              </w:rPr>
            </w:pPr>
            <w:r>
              <w:rPr>
                <w:rFonts w:hint="eastAsia" w:hAnsi="宋体"/>
              </w:rPr>
              <w:t>6</w:t>
            </w:r>
          </w:p>
        </w:tc>
        <w:tc>
          <w:tcPr>
            <w:tcW w:w="1038" w:type="dxa"/>
            <w:vAlign w:val="center"/>
          </w:tcPr>
          <w:p w14:paraId="5A6E5962">
            <w:pPr>
              <w:pStyle w:val="27"/>
              <w:spacing w:line="360" w:lineRule="auto"/>
              <w:jc w:val="center"/>
              <w:rPr>
                <w:rFonts w:hAnsi="宋体"/>
              </w:rPr>
            </w:pPr>
            <w:r>
              <w:rPr>
                <w:rFonts w:hint="eastAsia" w:hAnsi="宋体"/>
              </w:rPr>
              <w:t>4.8</w:t>
            </w:r>
          </w:p>
        </w:tc>
        <w:tc>
          <w:tcPr>
            <w:tcW w:w="1843" w:type="dxa"/>
            <w:vAlign w:val="center"/>
          </w:tcPr>
          <w:p w14:paraId="6E0C4E99">
            <w:pPr>
              <w:pStyle w:val="27"/>
              <w:spacing w:line="360" w:lineRule="auto"/>
              <w:jc w:val="center"/>
              <w:rPr>
                <w:rFonts w:hAnsi="宋体"/>
              </w:rPr>
            </w:pPr>
            <w:r>
              <w:rPr>
                <w:rFonts w:hint="eastAsia" w:hAnsi="宋体"/>
              </w:rPr>
              <w:t>联合体投标</w:t>
            </w:r>
          </w:p>
        </w:tc>
        <w:tc>
          <w:tcPr>
            <w:tcW w:w="6520" w:type="dxa"/>
          </w:tcPr>
          <w:p w14:paraId="228B03C4">
            <w:pPr>
              <w:pStyle w:val="27"/>
              <w:spacing w:line="360" w:lineRule="auto"/>
              <w:rPr>
                <w:rFonts w:hAnsi="宋体"/>
              </w:rPr>
            </w:pPr>
            <w:r>
              <w:rPr>
                <w:rFonts w:hint="eastAsia" w:hAnsi="宋体"/>
              </w:rPr>
              <w:t>不接受</w:t>
            </w:r>
          </w:p>
        </w:tc>
      </w:tr>
      <w:tr w14:paraId="4A3D4B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52ACDDA">
            <w:pPr>
              <w:pStyle w:val="27"/>
              <w:spacing w:line="360" w:lineRule="auto"/>
              <w:jc w:val="center"/>
              <w:rPr>
                <w:rFonts w:hAnsi="宋体"/>
              </w:rPr>
            </w:pPr>
            <w:r>
              <w:rPr>
                <w:rFonts w:hint="eastAsia" w:hAnsi="宋体"/>
              </w:rPr>
              <w:t>7</w:t>
            </w:r>
          </w:p>
        </w:tc>
        <w:tc>
          <w:tcPr>
            <w:tcW w:w="1038" w:type="dxa"/>
            <w:vAlign w:val="center"/>
          </w:tcPr>
          <w:p w14:paraId="3092BB30">
            <w:pPr>
              <w:pStyle w:val="27"/>
              <w:spacing w:line="360" w:lineRule="auto"/>
              <w:jc w:val="center"/>
              <w:rPr>
                <w:rFonts w:hAnsi="宋体"/>
              </w:rPr>
            </w:pPr>
            <w:r>
              <w:rPr>
                <w:rFonts w:hint="eastAsia" w:hAnsi="宋体"/>
              </w:rPr>
              <w:t>6.1</w:t>
            </w:r>
          </w:p>
        </w:tc>
        <w:tc>
          <w:tcPr>
            <w:tcW w:w="1843" w:type="dxa"/>
            <w:vAlign w:val="center"/>
          </w:tcPr>
          <w:p w14:paraId="1E053449">
            <w:pPr>
              <w:pStyle w:val="27"/>
              <w:spacing w:line="360" w:lineRule="auto"/>
              <w:jc w:val="center"/>
              <w:rPr>
                <w:rFonts w:hAnsi="宋体"/>
              </w:rPr>
            </w:pPr>
            <w:r>
              <w:rPr>
                <w:rFonts w:hint="eastAsia" w:hAnsi="宋体"/>
              </w:rPr>
              <w:t>踏勘现场</w:t>
            </w:r>
          </w:p>
        </w:tc>
        <w:tc>
          <w:tcPr>
            <w:tcW w:w="6520" w:type="dxa"/>
          </w:tcPr>
          <w:p w14:paraId="41D98623">
            <w:pPr>
              <w:pStyle w:val="27"/>
              <w:spacing w:line="360" w:lineRule="auto"/>
              <w:rPr>
                <w:rFonts w:hAnsi="宋体"/>
              </w:rPr>
            </w:pPr>
            <w:r>
              <w:rPr>
                <w:rFonts w:hint="eastAsia" w:hAnsi="宋体"/>
              </w:rPr>
              <w:t>不统一组织</w:t>
            </w:r>
            <w:r>
              <w:rPr>
                <w:rFonts w:hint="eastAsia"/>
                <w:snapToGrid w:val="0"/>
              </w:rPr>
              <w:t>，由各投标人自行查看现场。</w:t>
            </w:r>
          </w:p>
        </w:tc>
      </w:tr>
      <w:tr w14:paraId="53DCA6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4CDEAE0">
            <w:pPr>
              <w:pStyle w:val="27"/>
              <w:spacing w:line="360" w:lineRule="auto"/>
              <w:jc w:val="center"/>
              <w:rPr>
                <w:rFonts w:hAnsi="宋体"/>
              </w:rPr>
            </w:pPr>
            <w:r>
              <w:rPr>
                <w:rFonts w:hint="eastAsia" w:hAnsi="宋体"/>
              </w:rPr>
              <w:t>8</w:t>
            </w:r>
          </w:p>
        </w:tc>
        <w:tc>
          <w:tcPr>
            <w:tcW w:w="1038" w:type="dxa"/>
            <w:vAlign w:val="center"/>
          </w:tcPr>
          <w:p w14:paraId="5EDFDBAD">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C6FC76">
            <w:pPr>
              <w:pStyle w:val="27"/>
              <w:spacing w:line="360" w:lineRule="auto"/>
              <w:jc w:val="center"/>
              <w:rPr>
                <w:rFonts w:hAnsi="宋体"/>
              </w:rPr>
            </w:pPr>
            <w:r>
              <w:rPr>
                <w:rFonts w:hint="eastAsia" w:hAnsi="宋体"/>
              </w:rPr>
              <w:t>投标有效期</w:t>
            </w:r>
          </w:p>
        </w:tc>
        <w:tc>
          <w:tcPr>
            <w:tcW w:w="6520" w:type="dxa"/>
          </w:tcPr>
          <w:p w14:paraId="7D38C139">
            <w:pPr>
              <w:pStyle w:val="27"/>
              <w:spacing w:line="360" w:lineRule="auto"/>
              <w:rPr>
                <w:rFonts w:hAnsi="宋体"/>
              </w:rPr>
            </w:pPr>
            <w:r>
              <w:rPr>
                <w:rFonts w:hint="eastAsia" w:hAnsi="宋体"/>
              </w:rPr>
              <w:t>90</w:t>
            </w:r>
            <w:r>
              <w:rPr>
                <w:rFonts w:hAnsi="宋体"/>
              </w:rPr>
              <w:t>日历天（从投标截止之日算起）</w:t>
            </w:r>
          </w:p>
        </w:tc>
      </w:tr>
      <w:tr w14:paraId="399C85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4700B5BE">
            <w:pPr>
              <w:pStyle w:val="27"/>
              <w:spacing w:line="360" w:lineRule="auto"/>
              <w:jc w:val="center"/>
              <w:rPr>
                <w:rFonts w:hAnsi="宋体"/>
              </w:rPr>
            </w:pPr>
            <w:r>
              <w:rPr>
                <w:rFonts w:hint="eastAsia" w:hAnsi="宋体"/>
              </w:rPr>
              <w:t>9</w:t>
            </w:r>
          </w:p>
        </w:tc>
        <w:tc>
          <w:tcPr>
            <w:tcW w:w="1038" w:type="dxa"/>
            <w:vAlign w:val="center"/>
          </w:tcPr>
          <w:p w14:paraId="5EDB64E1">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1F0619CB">
            <w:pPr>
              <w:pStyle w:val="27"/>
              <w:spacing w:line="360" w:lineRule="auto"/>
              <w:jc w:val="center"/>
              <w:rPr>
                <w:rFonts w:hAnsi="宋体"/>
              </w:rPr>
            </w:pPr>
            <w:r>
              <w:rPr>
                <w:rFonts w:hint="eastAsia" w:hAnsi="宋体"/>
              </w:rPr>
              <w:t>投标保证金</w:t>
            </w:r>
          </w:p>
        </w:tc>
        <w:tc>
          <w:tcPr>
            <w:tcW w:w="6520" w:type="dxa"/>
            <w:vAlign w:val="center"/>
          </w:tcPr>
          <w:p w14:paraId="15CFA49B">
            <w:pPr>
              <w:tabs>
                <w:tab w:val="left" w:pos="915"/>
              </w:tabs>
              <w:spacing w:line="360" w:lineRule="exact"/>
              <w:rPr>
                <w:rFonts w:hAnsi="宋体"/>
              </w:rPr>
            </w:pPr>
            <w:r>
              <w:rPr>
                <w:rFonts w:hint="eastAsia" w:hAnsi="宋体"/>
              </w:rPr>
              <w:t>不要求向采购代理机构提交</w:t>
            </w:r>
          </w:p>
        </w:tc>
      </w:tr>
      <w:tr w14:paraId="7FAD26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476B58F8">
            <w:pPr>
              <w:pStyle w:val="27"/>
              <w:spacing w:line="360" w:lineRule="auto"/>
              <w:jc w:val="center"/>
              <w:rPr>
                <w:rFonts w:hAnsi="宋体"/>
              </w:rPr>
            </w:pPr>
            <w:r>
              <w:rPr>
                <w:rFonts w:hint="eastAsia" w:hAnsi="宋体"/>
              </w:rPr>
              <w:t>10</w:t>
            </w:r>
          </w:p>
        </w:tc>
        <w:tc>
          <w:tcPr>
            <w:tcW w:w="1038" w:type="dxa"/>
            <w:vAlign w:val="center"/>
          </w:tcPr>
          <w:p w14:paraId="35454028">
            <w:pPr>
              <w:pStyle w:val="27"/>
              <w:spacing w:line="360" w:lineRule="auto"/>
              <w:jc w:val="center"/>
              <w:rPr>
                <w:rFonts w:hAnsi="宋体"/>
              </w:rPr>
            </w:pPr>
            <w:r>
              <w:rPr>
                <w:rFonts w:hint="eastAsia" w:hAnsi="宋体"/>
              </w:rPr>
              <w:t>16.1</w:t>
            </w:r>
          </w:p>
        </w:tc>
        <w:tc>
          <w:tcPr>
            <w:tcW w:w="1843" w:type="dxa"/>
            <w:vAlign w:val="center"/>
          </w:tcPr>
          <w:p w14:paraId="4FCA6DDD">
            <w:pPr>
              <w:pStyle w:val="27"/>
              <w:spacing w:line="360" w:lineRule="auto"/>
              <w:jc w:val="center"/>
              <w:rPr>
                <w:rFonts w:hAnsi="宋体"/>
              </w:rPr>
            </w:pPr>
            <w:r>
              <w:rPr>
                <w:rFonts w:hint="eastAsia" w:hAnsi="宋体"/>
              </w:rPr>
              <w:t>投标预备会</w:t>
            </w:r>
          </w:p>
          <w:p w14:paraId="6EC35D30">
            <w:pPr>
              <w:pStyle w:val="27"/>
              <w:spacing w:line="360" w:lineRule="auto"/>
              <w:jc w:val="center"/>
              <w:rPr>
                <w:rFonts w:hAnsi="宋体"/>
              </w:rPr>
            </w:pPr>
            <w:r>
              <w:rPr>
                <w:rFonts w:hint="eastAsia" w:hAnsi="宋体"/>
              </w:rPr>
              <w:t>（答疑会）</w:t>
            </w:r>
          </w:p>
        </w:tc>
        <w:tc>
          <w:tcPr>
            <w:tcW w:w="6520" w:type="dxa"/>
            <w:vAlign w:val="center"/>
          </w:tcPr>
          <w:p w14:paraId="2496E2B7">
            <w:pPr>
              <w:pStyle w:val="27"/>
              <w:spacing w:line="360" w:lineRule="auto"/>
              <w:rPr>
                <w:rFonts w:hAnsi="宋体"/>
              </w:rPr>
            </w:pPr>
            <w:r>
              <w:rPr>
                <w:rFonts w:hint="eastAsia" w:hAnsi="宋体"/>
              </w:rPr>
              <w:t>不召开</w:t>
            </w:r>
          </w:p>
        </w:tc>
      </w:tr>
      <w:tr w14:paraId="7A0DE7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F0A34D">
            <w:pPr>
              <w:pStyle w:val="27"/>
              <w:spacing w:line="360" w:lineRule="auto"/>
              <w:jc w:val="center"/>
              <w:rPr>
                <w:rFonts w:hAnsi="宋体"/>
              </w:rPr>
            </w:pPr>
            <w:r>
              <w:rPr>
                <w:rFonts w:hint="eastAsia" w:hAnsi="宋体"/>
              </w:rPr>
              <w:t>11</w:t>
            </w:r>
          </w:p>
        </w:tc>
        <w:tc>
          <w:tcPr>
            <w:tcW w:w="1038" w:type="dxa"/>
            <w:vAlign w:val="center"/>
          </w:tcPr>
          <w:p w14:paraId="75657F4E">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6A6FE741">
            <w:pPr>
              <w:pStyle w:val="27"/>
              <w:spacing w:line="360" w:lineRule="auto"/>
              <w:jc w:val="center"/>
              <w:rPr>
                <w:rFonts w:hAnsi="宋体"/>
              </w:rPr>
            </w:pPr>
            <w:r>
              <w:rPr>
                <w:rFonts w:hint="eastAsia" w:hAnsi="宋体"/>
              </w:rPr>
              <w:t>投标文件数量</w:t>
            </w:r>
          </w:p>
        </w:tc>
        <w:tc>
          <w:tcPr>
            <w:tcW w:w="6520" w:type="dxa"/>
          </w:tcPr>
          <w:p w14:paraId="20B27A35">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45AE0F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008E8E3">
            <w:pPr>
              <w:pStyle w:val="27"/>
              <w:spacing w:line="360" w:lineRule="auto"/>
              <w:jc w:val="center"/>
              <w:rPr>
                <w:rFonts w:hAnsi="宋体"/>
              </w:rPr>
            </w:pPr>
            <w:r>
              <w:rPr>
                <w:rFonts w:hint="eastAsia" w:hAnsi="宋体"/>
              </w:rPr>
              <w:t>12</w:t>
            </w:r>
          </w:p>
        </w:tc>
        <w:tc>
          <w:tcPr>
            <w:tcW w:w="1038" w:type="dxa"/>
            <w:vAlign w:val="center"/>
          </w:tcPr>
          <w:p w14:paraId="71AD8BAB">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7C015B4F">
            <w:pPr>
              <w:pStyle w:val="27"/>
              <w:spacing w:line="360" w:lineRule="auto"/>
              <w:jc w:val="center"/>
              <w:rPr>
                <w:rFonts w:hAnsi="宋体"/>
              </w:rPr>
            </w:pPr>
            <w:r>
              <w:rPr>
                <w:rFonts w:hint="eastAsia" w:hAnsi="宋体"/>
              </w:rPr>
              <w:t>开标</w:t>
            </w:r>
          </w:p>
        </w:tc>
        <w:tc>
          <w:tcPr>
            <w:tcW w:w="6520" w:type="dxa"/>
          </w:tcPr>
          <w:p w14:paraId="15CD9EF3">
            <w:pPr>
              <w:pStyle w:val="27"/>
              <w:spacing w:line="360" w:lineRule="auto"/>
              <w:rPr>
                <w:rFonts w:hAnsi="宋体"/>
              </w:rPr>
            </w:pPr>
            <w:r>
              <w:rPr>
                <w:rFonts w:hint="eastAsia" w:hAnsi="宋体"/>
                <w:szCs w:val="21"/>
              </w:rPr>
              <w:t>详见《第一章 投标邀请》</w:t>
            </w:r>
          </w:p>
        </w:tc>
      </w:tr>
      <w:tr w14:paraId="44F021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A20EDC5">
            <w:pPr>
              <w:pStyle w:val="27"/>
              <w:spacing w:line="360" w:lineRule="auto"/>
              <w:jc w:val="center"/>
              <w:rPr>
                <w:rFonts w:hAnsi="宋体"/>
              </w:rPr>
            </w:pPr>
            <w:r>
              <w:rPr>
                <w:rFonts w:hint="eastAsia" w:hAnsi="宋体"/>
              </w:rPr>
              <w:t>13</w:t>
            </w:r>
          </w:p>
        </w:tc>
        <w:tc>
          <w:tcPr>
            <w:tcW w:w="1038" w:type="dxa"/>
            <w:vAlign w:val="center"/>
          </w:tcPr>
          <w:p w14:paraId="4C29BD79">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3618D380">
            <w:pPr>
              <w:pStyle w:val="27"/>
              <w:spacing w:line="360" w:lineRule="auto"/>
              <w:jc w:val="center"/>
              <w:rPr>
                <w:rFonts w:hAnsi="宋体"/>
              </w:rPr>
            </w:pPr>
            <w:r>
              <w:rPr>
                <w:rFonts w:hint="eastAsia" w:hAnsi="宋体"/>
              </w:rPr>
              <w:t>投标截止时间</w:t>
            </w:r>
          </w:p>
        </w:tc>
        <w:tc>
          <w:tcPr>
            <w:tcW w:w="6520" w:type="dxa"/>
          </w:tcPr>
          <w:p w14:paraId="564DF879">
            <w:pPr>
              <w:pStyle w:val="27"/>
              <w:spacing w:line="360" w:lineRule="auto"/>
              <w:rPr>
                <w:rFonts w:hAnsi="宋体"/>
                <w:b/>
              </w:rPr>
            </w:pPr>
            <w:r>
              <w:rPr>
                <w:rFonts w:hint="eastAsia" w:hAnsi="宋体"/>
                <w:szCs w:val="21"/>
              </w:rPr>
              <w:t>详见《第一章 投标邀请》</w:t>
            </w:r>
          </w:p>
        </w:tc>
      </w:tr>
      <w:tr w14:paraId="4BB065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D2AAE37">
            <w:pPr>
              <w:pStyle w:val="27"/>
              <w:spacing w:line="360" w:lineRule="auto"/>
              <w:jc w:val="center"/>
              <w:rPr>
                <w:rFonts w:hAnsi="宋体"/>
              </w:rPr>
            </w:pPr>
            <w:r>
              <w:rPr>
                <w:rFonts w:hint="eastAsia" w:hAnsi="宋体"/>
              </w:rPr>
              <w:t>14</w:t>
            </w:r>
          </w:p>
        </w:tc>
        <w:tc>
          <w:tcPr>
            <w:tcW w:w="1038" w:type="dxa"/>
            <w:vAlign w:val="center"/>
          </w:tcPr>
          <w:p w14:paraId="5F496A63">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1E5CDEC4">
            <w:pPr>
              <w:pStyle w:val="27"/>
              <w:spacing w:line="360" w:lineRule="auto"/>
              <w:jc w:val="center"/>
              <w:rPr>
                <w:rFonts w:hAnsi="宋体"/>
              </w:rPr>
            </w:pPr>
            <w:r>
              <w:rPr>
                <w:rFonts w:hint="eastAsia" w:hAnsi="宋体"/>
              </w:rPr>
              <w:t>评标办法</w:t>
            </w:r>
          </w:p>
        </w:tc>
        <w:tc>
          <w:tcPr>
            <w:tcW w:w="6520" w:type="dxa"/>
          </w:tcPr>
          <w:p w14:paraId="4807BB1E">
            <w:pPr>
              <w:pStyle w:val="27"/>
              <w:spacing w:line="360" w:lineRule="auto"/>
              <w:rPr>
                <w:rFonts w:hAnsi="宋体"/>
              </w:rPr>
            </w:pPr>
            <w:r>
              <w:rPr>
                <w:rFonts w:hint="eastAsia" w:hAnsi="宋体"/>
              </w:rPr>
              <w:t>综合评分法</w:t>
            </w:r>
          </w:p>
        </w:tc>
      </w:tr>
      <w:tr w14:paraId="3B8F3B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29364B6">
            <w:pPr>
              <w:pStyle w:val="27"/>
              <w:spacing w:line="360" w:lineRule="auto"/>
              <w:jc w:val="center"/>
              <w:rPr>
                <w:rFonts w:hAnsi="宋体"/>
              </w:rPr>
            </w:pPr>
            <w:r>
              <w:rPr>
                <w:rFonts w:hint="eastAsia" w:hAnsi="宋体"/>
              </w:rPr>
              <w:t>15</w:t>
            </w:r>
          </w:p>
        </w:tc>
        <w:tc>
          <w:tcPr>
            <w:tcW w:w="1038" w:type="dxa"/>
            <w:vAlign w:val="center"/>
          </w:tcPr>
          <w:p w14:paraId="06635302">
            <w:pPr>
              <w:pStyle w:val="27"/>
              <w:spacing w:line="360" w:lineRule="auto"/>
              <w:jc w:val="center"/>
              <w:rPr>
                <w:rFonts w:hAnsi="宋体"/>
              </w:rPr>
            </w:pPr>
            <w:r>
              <w:rPr>
                <w:rFonts w:hint="eastAsia" w:hAnsi="宋体"/>
              </w:rPr>
              <w:t>33</w:t>
            </w:r>
            <w:r>
              <w:rPr>
                <w:rFonts w:hAnsi="宋体"/>
              </w:rPr>
              <w:t>.1</w:t>
            </w:r>
          </w:p>
        </w:tc>
        <w:tc>
          <w:tcPr>
            <w:tcW w:w="1843" w:type="dxa"/>
            <w:vAlign w:val="center"/>
          </w:tcPr>
          <w:p w14:paraId="190A63D2">
            <w:pPr>
              <w:pStyle w:val="27"/>
              <w:spacing w:line="360" w:lineRule="auto"/>
              <w:jc w:val="center"/>
              <w:rPr>
                <w:snapToGrid w:val="0"/>
                <w:kern w:val="0"/>
              </w:rPr>
            </w:pPr>
            <w:r>
              <w:rPr>
                <w:rFonts w:hint="eastAsia"/>
                <w:snapToGrid w:val="0"/>
                <w:kern w:val="0"/>
              </w:rPr>
              <w:t>履约保证金</w:t>
            </w:r>
          </w:p>
        </w:tc>
        <w:tc>
          <w:tcPr>
            <w:tcW w:w="6520" w:type="dxa"/>
          </w:tcPr>
          <w:p w14:paraId="25AAF3FA">
            <w:pPr>
              <w:pStyle w:val="27"/>
              <w:spacing w:line="360" w:lineRule="auto"/>
              <w:rPr>
                <w:rFonts w:hAnsi="宋体"/>
              </w:rPr>
            </w:pPr>
            <w:r>
              <w:rPr>
                <w:rFonts w:hint="eastAsia"/>
                <w:snapToGrid w:val="0"/>
                <w:kern w:val="0"/>
              </w:rPr>
              <w:t>按签订的合同条款执行</w:t>
            </w:r>
          </w:p>
        </w:tc>
      </w:tr>
      <w:tr w14:paraId="0257E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51901B5">
            <w:pPr>
              <w:pStyle w:val="27"/>
              <w:spacing w:line="360" w:lineRule="auto"/>
              <w:jc w:val="center"/>
              <w:rPr>
                <w:rFonts w:hAnsi="宋体"/>
              </w:rPr>
            </w:pPr>
            <w:r>
              <w:rPr>
                <w:rFonts w:hint="eastAsia" w:hAnsi="宋体"/>
              </w:rPr>
              <w:t>16</w:t>
            </w:r>
          </w:p>
        </w:tc>
        <w:tc>
          <w:tcPr>
            <w:tcW w:w="1038" w:type="dxa"/>
            <w:vAlign w:val="center"/>
          </w:tcPr>
          <w:p w14:paraId="03B063C7">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F65DE05">
            <w:pPr>
              <w:pStyle w:val="27"/>
              <w:spacing w:line="360" w:lineRule="auto"/>
              <w:jc w:val="center"/>
              <w:rPr>
                <w:rFonts w:hAnsi="宋体"/>
              </w:rPr>
            </w:pPr>
            <w:r>
              <w:rPr>
                <w:rFonts w:hint="eastAsia" w:hAnsi="宋体"/>
              </w:rPr>
              <w:t>中标服务费</w:t>
            </w:r>
          </w:p>
        </w:tc>
        <w:tc>
          <w:tcPr>
            <w:tcW w:w="6520" w:type="dxa"/>
          </w:tcPr>
          <w:p w14:paraId="607F7F4E">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7690E4D7">
            <w:pPr>
              <w:pStyle w:val="27"/>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w:t>
            </w:r>
          </w:p>
          <w:p w14:paraId="20612D41">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548434C1">
      <w:pPr>
        <w:rPr>
          <w:szCs w:val="21"/>
        </w:rPr>
      </w:pPr>
    </w:p>
    <w:p w14:paraId="0C0DED60"/>
    <w:p w14:paraId="7DF992A9"/>
    <w:p w14:paraId="3E30F510"/>
    <w:p w14:paraId="5D00FC19"/>
    <w:p w14:paraId="409E9356"/>
    <w:p w14:paraId="2C96F282"/>
    <w:p w14:paraId="25625C3C"/>
    <w:p w14:paraId="323EBD06"/>
    <w:p w14:paraId="71474BE1"/>
    <w:p w14:paraId="516C3DC1"/>
    <w:p w14:paraId="2480AEAB"/>
    <w:p w14:paraId="450D5C29"/>
    <w:p w14:paraId="535B17C8"/>
    <w:p w14:paraId="04B716CF"/>
    <w:p w14:paraId="6F306984"/>
    <w:p w14:paraId="78AA0E4A"/>
    <w:p w14:paraId="1EBBDFE5"/>
    <w:p w14:paraId="137A8C45"/>
    <w:p w14:paraId="62AD764F"/>
    <w:p w14:paraId="49647F64"/>
    <w:p w14:paraId="07FDCFED"/>
    <w:p w14:paraId="1B358542"/>
    <w:p w14:paraId="5D183101"/>
    <w:p w14:paraId="1641D137"/>
    <w:p w14:paraId="19CF1273"/>
    <w:p w14:paraId="61CE4FD6"/>
    <w:p w14:paraId="7762C74E"/>
    <w:p w14:paraId="0E00309E"/>
    <w:p w14:paraId="71F59092"/>
    <w:p w14:paraId="30412187"/>
    <w:p w14:paraId="535DA7BC"/>
    <w:p w14:paraId="65588A20"/>
    <w:p w14:paraId="58EACA99"/>
    <w:p w14:paraId="4F2C30CB"/>
    <w:p w14:paraId="317B14A6"/>
    <w:p w14:paraId="7429620B"/>
    <w:p w14:paraId="26916D6A"/>
    <w:p w14:paraId="7915C2DE"/>
    <w:p w14:paraId="5C491719"/>
    <w:p w14:paraId="3B070B8F"/>
    <w:p w14:paraId="07666755"/>
    <w:p w14:paraId="5E40E263">
      <w:pPr>
        <w:pStyle w:val="3"/>
      </w:pPr>
      <w:bookmarkStart w:id="28" w:name="_Toc135293169"/>
      <w:r>
        <w:rPr>
          <w:rFonts w:hint="eastAsia"/>
        </w:rPr>
        <w:t>第六章  投标人须知</w:t>
      </w:r>
      <w:bookmarkEnd w:id="28"/>
    </w:p>
    <w:p w14:paraId="3A0CB81B">
      <w:pPr>
        <w:pStyle w:val="2"/>
        <w:spacing w:before="0" w:after="0"/>
      </w:pPr>
      <w:bookmarkStart w:id="29" w:name="_Toc135293170"/>
      <w:r>
        <w:rPr>
          <w:rFonts w:hint="eastAsia"/>
        </w:rPr>
        <w:t>一、说</w:t>
      </w:r>
      <w:r>
        <w:t xml:space="preserve">  </w:t>
      </w:r>
      <w:r>
        <w:rPr>
          <w:rFonts w:hint="eastAsia"/>
        </w:rPr>
        <w:t>明</w:t>
      </w:r>
      <w:bookmarkEnd w:id="29"/>
    </w:p>
    <w:p w14:paraId="5B720D7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5F453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23DB76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13AE71F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23FD78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4F5A72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BD837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33D349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66DA295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32A3393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27B5147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178FFC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232C16D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8E9FA3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4F31A91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3F9422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4182B2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0C94BA2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C3E767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29BD18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4650EF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378E6CC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2D2DCB0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21276BC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2903B0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5BFF855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7962D144">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74BDD1C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38B7064D">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2F6B8C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4BB1DB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6EC4895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2F779E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239B30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5367EF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60DE2E6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401B7E1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5BE9A6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A4E57D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48253E9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25056B8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3ECD6234">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30355134">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4439F455">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22CC9895">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8B63F50">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0AA96C11">
      <w:pPr>
        <w:adjustRightInd w:val="0"/>
        <w:spacing w:line="360" w:lineRule="auto"/>
        <w:jc w:val="center"/>
        <w:rPr>
          <w:rFonts w:asciiTheme="minorEastAsia" w:hAnsiTheme="minorEastAsia" w:eastAsiaTheme="minorEastAsia"/>
          <w:b/>
          <w:snapToGrid w:val="0"/>
          <w:kern w:val="0"/>
        </w:rPr>
      </w:pPr>
      <w:bookmarkStart w:id="30" w:name="q5"/>
      <w:bookmarkEnd w:id="30"/>
    </w:p>
    <w:p w14:paraId="16272180">
      <w:pPr>
        <w:pStyle w:val="2"/>
        <w:spacing w:before="0" w:after="0"/>
      </w:pPr>
      <w:bookmarkStart w:id="31" w:name="_Toc135293171"/>
      <w:r>
        <w:rPr>
          <w:rFonts w:hint="eastAsia"/>
        </w:rPr>
        <w:t>二、招标文件说明</w:t>
      </w:r>
      <w:bookmarkEnd w:id="31"/>
    </w:p>
    <w:p w14:paraId="3F68EAC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17D4CC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5EB4A04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1627920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10AE3C0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5E2266A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369AC2C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31CF4F1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7891B3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1B22FB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60F852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53BFEB4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B3F6D9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49995F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24A014D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6B8315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2B29F1CC">
      <w:pPr>
        <w:adjustRightInd w:val="0"/>
        <w:spacing w:line="360" w:lineRule="auto"/>
        <w:ind w:firstLine="600"/>
        <w:jc w:val="center"/>
        <w:rPr>
          <w:rFonts w:asciiTheme="minorEastAsia" w:hAnsiTheme="minorEastAsia" w:eastAsiaTheme="minorEastAsia"/>
          <w:b/>
          <w:snapToGrid w:val="0"/>
          <w:kern w:val="0"/>
        </w:rPr>
      </w:pPr>
    </w:p>
    <w:p w14:paraId="74E59D37">
      <w:pPr>
        <w:pStyle w:val="2"/>
        <w:spacing w:before="0" w:after="0"/>
      </w:pPr>
      <w:bookmarkStart w:id="32" w:name="q6"/>
      <w:bookmarkEnd w:id="32"/>
      <w:bookmarkStart w:id="33" w:name="_Toc135293172"/>
      <w:r>
        <w:rPr>
          <w:rFonts w:hint="eastAsia"/>
        </w:rPr>
        <w:t>三、投标文件的编写</w:t>
      </w:r>
      <w:bookmarkEnd w:id="33"/>
    </w:p>
    <w:p w14:paraId="4AECE90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290B578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3CB34E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5046239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3A36D6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26D0F2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09BB2A7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530AEAB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13368C8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65311E9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20C3BE6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5E0BBFC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2484C8B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5D1E0E5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2477A61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9D534A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42065D5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361CA6C1">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77960A93">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656B05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5319AA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6D437D7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7EF767C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6EE16D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48F2215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2D7954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250862D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12C65A1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5C529B4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13925DF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081F7D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0AF4344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7DF8602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6779CA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6B15C89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58FB4E6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4B8EF5E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5A9294C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59DB33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3851DBAE">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1C0225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35D38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6BBEF4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7FDB1C1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01E7D07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17329E6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9CC3FE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692892CD">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59A8C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2E3EC2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46431BE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13A9CA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07DA7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387CFEB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0A6840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740B0F6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38267EF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16E6102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9A4768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A072D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2D33A74">
      <w:pPr>
        <w:adjustRightInd w:val="0"/>
        <w:spacing w:line="360" w:lineRule="auto"/>
        <w:rPr>
          <w:rFonts w:asciiTheme="minorEastAsia" w:hAnsiTheme="minorEastAsia" w:eastAsiaTheme="minorEastAsia"/>
          <w:snapToGrid w:val="0"/>
          <w:kern w:val="0"/>
        </w:rPr>
      </w:pPr>
    </w:p>
    <w:p w14:paraId="0C7361CA">
      <w:pPr>
        <w:pStyle w:val="2"/>
        <w:spacing w:before="0" w:after="0"/>
      </w:pPr>
      <w:bookmarkStart w:id="34" w:name="q7"/>
      <w:bookmarkEnd w:id="34"/>
      <w:bookmarkStart w:id="35" w:name="_Toc135293173"/>
      <w:r>
        <w:rPr>
          <w:rFonts w:hint="eastAsia"/>
        </w:rPr>
        <w:t>四、投标文件的递交</w:t>
      </w:r>
      <w:bookmarkEnd w:id="35"/>
    </w:p>
    <w:p w14:paraId="42C4885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43159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0594D0B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0FBAF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31B39AB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7F025A6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7BAB11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67863B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6A6F82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762659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039050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640E14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1CC175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D15FA9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0DCA0B6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66DD43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99739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3022D7F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7DD5AE1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F610EB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0CC9A1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0FB3CDF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4219EC6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485269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6A145C9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F849DD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2280CB3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6" w:name="_Hlt35050056"/>
      <w:bookmarkEnd w:id="3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0C04FB6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1AE1003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41A927D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3C7646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566C623D">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29C58E9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3A5B8132">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46D93ADF">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455F5463">
      <w:pPr>
        <w:tabs>
          <w:tab w:val="left" w:pos="0"/>
        </w:tabs>
        <w:adjustRightInd w:val="0"/>
        <w:spacing w:line="360" w:lineRule="auto"/>
        <w:rPr>
          <w:rFonts w:asciiTheme="minorEastAsia" w:hAnsiTheme="minorEastAsia" w:eastAsiaTheme="minorEastAsia"/>
          <w:snapToGrid w:val="0"/>
          <w:kern w:val="0"/>
        </w:rPr>
      </w:pPr>
    </w:p>
    <w:p w14:paraId="06978AF5">
      <w:pPr>
        <w:pStyle w:val="2"/>
        <w:spacing w:before="0" w:after="0"/>
      </w:pPr>
      <w:bookmarkStart w:id="37" w:name="q8"/>
      <w:bookmarkEnd w:id="37"/>
      <w:bookmarkStart w:id="38" w:name="_Toc135293174"/>
      <w:r>
        <w:rPr>
          <w:rFonts w:hint="eastAsia"/>
        </w:rPr>
        <w:t>五、开标和评标</w:t>
      </w:r>
      <w:bookmarkEnd w:id="38"/>
    </w:p>
    <w:p w14:paraId="4DD1A0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008CE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DF997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A940D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6AE475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3995C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170E8F5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66D698C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7DAFF97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5B52B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433A5BC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1669E3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32706F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1D17933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71AD0FF1">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6BC2FA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5E9D97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338BB86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31DEBA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291520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A8452A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018E1A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554AD655">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84CDC5">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2FE7FF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01218B4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5149C3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2A24675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6FDBFA0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1042DDF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5F7E321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8F68C2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4EB30AC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7718270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5192DDC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602F67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518A079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5166743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120DA17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0032F1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53CA3847">
      <w:pPr>
        <w:adjustRightInd w:val="0"/>
        <w:spacing w:line="360" w:lineRule="auto"/>
        <w:ind w:left="357"/>
        <w:jc w:val="center"/>
        <w:rPr>
          <w:rFonts w:asciiTheme="minorEastAsia" w:hAnsiTheme="minorEastAsia" w:eastAsiaTheme="minorEastAsia"/>
          <w:b/>
          <w:snapToGrid w:val="0"/>
          <w:kern w:val="0"/>
        </w:rPr>
      </w:pPr>
      <w:bookmarkStart w:id="39" w:name="q9"/>
      <w:bookmarkEnd w:id="39"/>
    </w:p>
    <w:p w14:paraId="23D59639">
      <w:pPr>
        <w:pStyle w:val="2"/>
        <w:spacing w:before="0" w:after="0"/>
      </w:pPr>
      <w:bookmarkStart w:id="40" w:name="_Toc135293175"/>
      <w:r>
        <w:rPr>
          <w:rFonts w:hint="eastAsia"/>
        </w:rPr>
        <w:t>六、授予合同</w:t>
      </w:r>
      <w:bookmarkEnd w:id="40"/>
    </w:p>
    <w:p w14:paraId="5B10E39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19311F88">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1426DF7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3C8B169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6D31E5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B3851B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70063C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w:t>
      </w:r>
      <w:r>
        <w:rPr>
          <w:rFonts w:hint="eastAsia" w:asciiTheme="minorEastAsia" w:hAnsiTheme="minorEastAsia" w:eastAsiaTheme="minorEastAsia"/>
          <w:b/>
          <w:snapToGrid w:val="0"/>
          <w:kern w:val="0"/>
          <w:lang w:eastAsia="zh-CN"/>
        </w:rPr>
        <w:t>权利</w:t>
      </w:r>
    </w:p>
    <w:p w14:paraId="534E287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94BFC0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6AA139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3284F4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68A1A70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42D038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6C40BE9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41320DA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5A17EF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2F3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43ED93E6">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48.8pt;margin-top:0.9pt;height:57.65pt;width:114.3pt;z-index:251664384;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61hPdEAAAAIAQAADwAAAAAAAAABACAAAAAiAAAAZHJzL2Rvd25yZXYueG1sUEsBAhQAFAAAAAgA&#10;h07iQNDVPyHzAQAA9gMAAA4AAAAAAAAAAQAgAAAAIAEAAGRycy9lMm9Eb2MueG1sUEsFBgAAAAAG&#10;AAYAWQEAAIU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7.1pt;margin-top:25.35pt;height:33.2pt;width:156pt;z-index:251665408;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o/+y0wAAAAkBAAAPAAAAAAAAAAEAIAAAACIAAABkcnMvZG93bnJldi54bWxQSwECFAAUAAAA&#10;CACHTuJAfdjj9/MBAAD2AwAADgAAAAAAAAABACAAAAAiAQAAZHJzL2Uyb0RvYy54bWxQSwUGAAAA&#10;AAYABgBZAQAAhw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0.5pt;height:0pt;width:0.05pt;z-index:25166336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5HTftUAAAAJAQAADwAAAAAA&#10;AAABACAAAAAiAAAAZHJzL2Rvd25yZXYueG1sUEsBAhQAFAAAAAgAh07iQONmhNXdAQAA1wMAAA4A&#10;AAAAAAAAAQAgAAAAJAEAAGRycy9lMm9Eb2MueG1sUEsFBgAAAAAGAAYAWQEAAHMF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10ED416E">
            <w:pPr>
              <w:ind w:firstLine="392" w:firstLineChars="186"/>
              <w:rPr>
                <w:rFonts w:ascii="宋体" w:hAnsi="宋体"/>
                <w:b/>
                <w:szCs w:val="21"/>
              </w:rPr>
            </w:pPr>
            <w:r>
              <w:rPr>
                <w:rFonts w:hint="eastAsia" w:ascii="宋体" w:hAnsi="宋体"/>
                <w:b/>
                <w:szCs w:val="21"/>
              </w:rPr>
              <w:t>费率　　　　　</w:t>
            </w:r>
          </w:p>
          <w:p w14:paraId="0E645513">
            <w:pPr>
              <w:ind w:firstLine="1054"/>
              <w:rPr>
                <w:rFonts w:ascii="宋体" w:hAnsi="宋体"/>
                <w:b/>
                <w:szCs w:val="21"/>
              </w:rPr>
            </w:pPr>
            <w:r>
              <w:rPr>
                <w:rFonts w:hint="eastAsia" w:ascii="宋体" w:hAnsi="宋体"/>
                <w:b/>
                <w:szCs w:val="21"/>
              </w:rPr>
              <w:t>　　　</w:t>
            </w:r>
          </w:p>
          <w:p w14:paraId="07CBC422">
            <w:pPr>
              <w:rPr>
                <w:rFonts w:ascii="宋体" w:hAnsi="宋体"/>
                <w:b/>
                <w:szCs w:val="21"/>
              </w:rPr>
            </w:pPr>
            <w:r>
              <w:rPr>
                <w:rFonts w:hint="eastAsia" w:ascii="宋体" w:hAnsi="宋体"/>
                <w:b/>
                <w:szCs w:val="21"/>
              </w:rPr>
              <w:t>中标金额</w:t>
            </w:r>
          </w:p>
        </w:tc>
        <w:tc>
          <w:tcPr>
            <w:tcW w:w="2056" w:type="dxa"/>
            <w:vAlign w:val="center"/>
          </w:tcPr>
          <w:p w14:paraId="2E5A4514">
            <w:pPr>
              <w:jc w:val="center"/>
              <w:rPr>
                <w:rFonts w:ascii="宋体" w:hAnsi="宋体"/>
                <w:b/>
                <w:szCs w:val="21"/>
              </w:rPr>
            </w:pPr>
            <w:r>
              <w:rPr>
                <w:rFonts w:hint="eastAsia" w:ascii="宋体" w:hAnsi="宋体"/>
                <w:b/>
                <w:szCs w:val="21"/>
              </w:rPr>
              <w:t>货物采购</w:t>
            </w:r>
          </w:p>
        </w:tc>
        <w:tc>
          <w:tcPr>
            <w:tcW w:w="2056" w:type="dxa"/>
            <w:vAlign w:val="center"/>
          </w:tcPr>
          <w:p w14:paraId="0D79B396">
            <w:pPr>
              <w:jc w:val="center"/>
              <w:rPr>
                <w:rFonts w:ascii="宋体" w:hAnsi="宋体"/>
                <w:b/>
                <w:szCs w:val="21"/>
              </w:rPr>
            </w:pPr>
            <w:r>
              <w:rPr>
                <w:rFonts w:hint="eastAsia" w:ascii="宋体" w:hAnsi="宋体"/>
                <w:b/>
                <w:szCs w:val="21"/>
              </w:rPr>
              <w:t>服务采购</w:t>
            </w:r>
          </w:p>
        </w:tc>
        <w:tc>
          <w:tcPr>
            <w:tcW w:w="2057" w:type="dxa"/>
            <w:vAlign w:val="center"/>
          </w:tcPr>
          <w:p w14:paraId="6D009541">
            <w:pPr>
              <w:jc w:val="center"/>
              <w:rPr>
                <w:rFonts w:ascii="宋体" w:hAnsi="宋体"/>
                <w:b/>
                <w:szCs w:val="21"/>
              </w:rPr>
            </w:pPr>
            <w:r>
              <w:rPr>
                <w:rFonts w:hint="eastAsia" w:ascii="宋体" w:hAnsi="宋体"/>
                <w:b/>
                <w:szCs w:val="21"/>
              </w:rPr>
              <w:t>工程采购</w:t>
            </w:r>
          </w:p>
        </w:tc>
      </w:tr>
      <w:tr w14:paraId="06EE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9F45CA">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2D2B823F">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F369C29">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25F713A">
            <w:pPr>
              <w:widowControl/>
              <w:snapToGrid w:val="0"/>
              <w:jc w:val="center"/>
              <w:rPr>
                <w:rFonts w:ascii="宋体" w:hAnsi="宋体"/>
                <w:kern w:val="0"/>
                <w:szCs w:val="21"/>
              </w:rPr>
            </w:pPr>
            <w:r>
              <w:rPr>
                <w:rFonts w:hint="eastAsia" w:ascii="宋体" w:hAnsi="宋体"/>
                <w:kern w:val="0"/>
                <w:szCs w:val="21"/>
              </w:rPr>
              <w:t>1.000%</w:t>
            </w:r>
          </w:p>
        </w:tc>
      </w:tr>
      <w:tr w14:paraId="4811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62ADB17">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7F980934">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0FBF8A58">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43D322FB">
            <w:pPr>
              <w:widowControl/>
              <w:snapToGrid w:val="0"/>
              <w:jc w:val="center"/>
              <w:rPr>
                <w:rFonts w:ascii="宋体" w:hAnsi="宋体"/>
                <w:kern w:val="0"/>
                <w:szCs w:val="21"/>
              </w:rPr>
            </w:pPr>
            <w:r>
              <w:rPr>
                <w:rFonts w:hint="eastAsia" w:ascii="宋体" w:hAnsi="宋体"/>
                <w:kern w:val="0"/>
                <w:szCs w:val="21"/>
              </w:rPr>
              <w:t>0.700%</w:t>
            </w:r>
          </w:p>
        </w:tc>
      </w:tr>
      <w:tr w14:paraId="1931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A9DEC59">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0AE17EF5">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48112049">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06279963">
            <w:pPr>
              <w:widowControl/>
              <w:snapToGrid w:val="0"/>
              <w:jc w:val="center"/>
              <w:rPr>
                <w:rFonts w:ascii="宋体" w:hAnsi="宋体"/>
                <w:kern w:val="0"/>
                <w:szCs w:val="21"/>
              </w:rPr>
            </w:pPr>
            <w:r>
              <w:rPr>
                <w:rFonts w:hint="eastAsia" w:ascii="宋体" w:hAnsi="宋体"/>
                <w:kern w:val="0"/>
                <w:szCs w:val="21"/>
              </w:rPr>
              <w:t>0.550%</w:t>
            </w:r>
          </w:p>
        </w:tc>
      </w:tr>
      <w:tr w14:paraId="7C88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D752524">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10673974">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0B891C9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93EE7EA">
            <w:pPr>
              <w:widowControl/>
              <w:snapToGrid w:val="0"/>
              <w:jc w:val="center"/>
              <w:rPr>
                <w:rFonts w:ascii="宋体" w:hAnsi="宋体"/>
                <w:kern w:val="0"/>
                <w:szCs w:val="21"/>
              </w:rPr>
            </w:pPr>
            <w:r>
              <w:rPr>
                <w:rFonts w:hint="eastAsia" w:ascii="宋体" w:hAnsi="宋体"/>
                <w:kern w:val="0"/>
                <w:szCs w:val="21"/>
              </w:rPr>
              <w:t>0.350%</w:t>
            </w:r>
          </w:p>
        </w:tc>
      </w:tr>
      <w:tr w14:paraId="256B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1799EB3">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59AE331A">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58F0EDEB">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5536DA03">
            <w:pPr>
              <w:widowControl/>
              <w:snapToGrid w:val="0"/>
              <w:jc w:val="center"/>
              <w:rPr>
                <w:rFonts w:ascii="宋体" w:hAnsi="宋体"/>
                <w:kern w:val="0"/>
                <w:szCs w:val="21"/>
              </w:rPr>
            </w:pPr>
            <w:r>
              <w:rPr>
                <w:rFonts w:hint="eastAsia" w:ascii="宋体" w:hAnsi="宋体"/>
                <w:kern w:val="0"/>
                <w:szCs w:val="21"/>
              </w:rPr>
              <w:t>0.200%</w:t>
            </w:r>
          </w:p>
        </w:tc>
      </w:tr>
      <w:tr w14:paraId="429D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65B0780">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30FE107E">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3949C04A">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66294463">
            <w:pPr>
              <w:widowControl/>
              <w:snapToGrid w:val="0"/>
              <w:jc w:val="center"/>
              <w:rPr>
                <w:rFonts w:ascii="宋体" w:hAnsi="宋体"/>
                <w:kern w:val="0"/>
                <w:szCs w:val="21"/>
              </w:rPr>
            </w:pPr>
            <w:r>
              <w:rPr>
                <w:rFonts w:hint="eastAsia" w:ascii="宋体" w:hAnsi="宋体"/>
                <w:kern w:val="0"/>
                <w:szCs w:val="21"/>
              </w:rPr>
              <w:t>0.050%</w:t>
            </w:r>
          </w:p>
        </w:tc>
      </w:tr>
      <w:tr w14:paraId="5CFE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71EF3A4">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2980BAF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40E492BB">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5E44D3B7">
            <w:pPr>
              <w:widowControl/>
              <w:snapToGrid w:val="0"/>
              <w:jc w:val="center"/>
              <w:rPr>
                <w:rFonts w:ascii="宋体" w:hAnsi="宋体"/>
                <w:bCs/>
                <w:kern w:val="0"/>
                <w:szCs w:val="21"/>
              </w:rPr>
            </w:pPr>
            <w:r>
              <w:rPr>
                <w:rFonts w:hint="eastAsia" w:ascii="宋体" w:hAnsi="宋体"/>
                <w:bCs/>
                <w:kern w:val="0"/>
                <w:szCs w:val="21"/>
              </w:rPr>
              <w:t>0.035%</w:t>
            </w:r>
          </w:p>
        </w:tc>
      </w:tr>
      <w:tr w14:paraId="393D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04AAF2D">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65D00ADE">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229CB3C9">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3A737E7D">
            <w:pPr>
              <w:widowControl/>
              <w:snapToGrid w:val="0"/>
              <w:jc w:val="center"/>
              <w:rPr>
                <w:rFonts w:ascii="宋体" w:hAnsi="宋体"/>
                <w:bCs/>
                <w:kern w:val="0"/>
                <w:szCs w:val="21"/>
              </w:rPr>
            </w:pPr>
            <w:r>
              <w:rPr>
                <w:rFonts w:hint="eastAsia" w:ascii="宋体" w:hAnsi="宋体"/>
                <w:bCs/>
                <w:kern w:val="0"/>
                <w:szCs w:val="21"/>
              </w:rPr>
              <w:t>0.008%</w:t>
            </w:r>
          </w:p>
        </w:tc>
      </w:tr>
      <w:tr w14:paraId="3DBE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CFA64CD">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55DA67AB">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254169E5">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25367CF5">
            <w:pPr>
              <w:widowControl/>
              <w:snapToGrid w:val="0"/>
              <w:jc w:val="center"/>
              <w:rPr>
                <w:rFonts w:ascii="宋体" w:hAnsi="宋体"/>
                <w:bCs/>
                <w:kern w:val="0"/>
                <w:szCs w:val="21"/>
              </w:rPr>
            </w:pPr>
            <w:r>
              <w:rPr>
                <w:rFonts w:hint="eastAsia" w:ascii="宋体" w:hAnsi="宋体"/>
                <w:bCs/>
                <w:kern w:val="0"/>
                <w:szCs w:val="21"/>
              </w:rPr>
              <w:t>0.006%</w:t>
            </w:r>
          </w:p>
        </w:tc>
      </w:tr>
      <w:tr w14:paraId="3542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438C925">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F4014FA">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231E6F1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6A233509">
            <w:pPr>
              <w:widowControl/>
              <w:snapToGrid w:val="0"/>
              <w:jc w:val="center"/>
              <w:rPr>
                <w:rFonts w:ascii="宋体" w:hAnsi="宋体"/>
                <w:bCs/>
                <w:kern w:val="0"/>
                <w:szCs w:val="21"/>
              </w:rPr>
            </w:pPr>
            <w:r>
              <w:rPr>
                <w:rFonts w:hint="eastAsia" w:ascii="宋体" w:hAnsi="宋体"/>
                <w:bCs/>
                <w:kern w:val="0"/>
                <w:szCs w:val="21"/>
              </w:rPr>
              <w:t>0.004%</w:t>
            </w:r>
          </w:p>
        </w:tc>
      </w:tr>
    </w:tbl>
    <w:p w14:paraId="110BFA7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D94BE0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47F3560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24E2055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6CFE95C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67B818EA">
      <w:pPr>
        <w:spacing w:line="360" w:lineRule="auto"/>
        <w:ind w:firstLine="1044" w:firstLineChars="200"/>
        <w:rPr>
          <w:b/>
          <w:sz w:val="52"/>
          <w:szCs w:val="52"/>
        </w:rPr>
      </w:pPr>
    </w:p>
    <w:p w14:paraId="57B2390F">
      <w:pPr>
        <w:pStyle w:val="2"/>
        <w:spacing w:before="0" w:after="0"/>
      </w:pPr>
      <w:bookmarkStart w:id="41" w:name="_Toc135293176"/>
      <w:r>
        <w:rPr>
          <w:rFonts w:hint="eastAsia"/>
        </w:rPr>
        <w:t>七、质疑处理</w:t>
      </w:r>
      <w:bookmarkEnd w:id="41"/>
    </w:p>
    <w:p w14:paraId="056BE75D">
      <w:pPr>
        <w:spacing w:line="360" w:lineRule="auto"/>
        <w:rPr>
          <w:rFonts w:asciiTheme="majorEastAsia" w:hAnsiTheme="majorEastAsia" w:eastAsiaTheme="majorEastAsia"/>
          <w:b/>
          <w:bCs/>
          <w:szCs w:val="21"/>
        </w:rPr>
      </w:pPr>
      <w:bookmarkStart w:id="42" w:name="_Hlk72439706"/>
      <w:r>
        <w:rPr>
          <w:rFonts w:hint="eastAsia" w:asciiTheme="majorEastAsia" w:hAnsiTheme="majorEastAsia" w:eastAsiaTheme="majorEastAsia"/>
          <w:b/>
          <w:bCs/>
          <w:szCs w:val="21"/>
        </w:rPr>
        <w:t>35.质疑提出与答复</w:t>
      </w:r>
    </w:p>
    <w:p w14:paraId="73CC54B5">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B83EB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412BBD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34F582E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0C5A686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2C22765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43" w:name="_Hlk75374941"/>
      <w:r>
        <w:rPr>
          <w:rFonts w:hint="eastAsia" w:asciiTheme="majorEastAsia" w:hAnsiTheme="majorEastAsia" w:eastAsiaTheme="majorEastAsia"/>
          <w:szCs w:val="21"/>
        </w:rPr>
        <w:t>以联合体形式参与的，质疑应当由组成联合体的所有成员共同提出</w:t>
      </w:r>
      <w:bookmarkEnd w:id="43"/>
      <w:r>
        <w:rPr>
          <w:rFonts w:hint="eastAsia" w:asciiTheme="majorEastAsia" w:hAnsiTheme="majorEastAsia" w:eastAsiaTheme="majorEastAsia"/>
          <w:szCs w:val="21"/>
        </w:rPr>
        <w:t>；</w:t>
      </w:r>
    </w:p>
    <w:p w14:paraId="3E9F31B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AAE479A">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2AEA41FA">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7F9348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1638A1F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129C58F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24C96E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03F1AA7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450318E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839B00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76F4A19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A0C925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F22FA0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871658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FE39C18">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218B7F7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4727873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70B4D84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721C36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19E6D3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6C9432A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2C0FDD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2AC7967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16B7A30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2DC5BA5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02AAD83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447632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4F43681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1A94BF4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4046783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42"/>
    </w:p>
    <w:p w14:paraId="31CB9370"/>
    <w:p w14:paraId="767EAE04"/>
    <w:p w14:paraId="31B0CBDB"/>
    <w:p w14:paraId="0A7C2004"/>
    <w:p w14:paraId="3361F00B"/>
    <w:p w14:paraId="0128475F"/>
    <w:p w14:paraId="5E430863"/>
    <w:p w14:paraId="202E9D18"/>
    <w:p w14:paraId="3FE564C2"/>
    <w:p w14:paraId="5D1AC49A"/>
    <w:p w14:paraId="7BEC1907"/>
    <w:p w14:paraId="31FBC042"/>
    <w:p w14:paraId="107E8F30">
      <w:pPr>
        <w:pStyle w:val="3"/>
      </w:pPr>
      <w:bookmarkStart w:id="44" w:name="_Toc135293177"/>
      <w:r>
        <w:rPr>
          <w:rFonts w:hint="eastAsia"/>
        </w:rPr>
        <w:t>第七章  投标文件格式</w:t>
      </w:r>
      <w:bookmarkEnd w:id="44"/>
    </w:p>
    <w:p w14:paraId="2DF9CBD7">
      <w:pPr>
        <w:jc w:val="center"/>
        <w:rPr>
          <w:b/>
          <w:sz w:val="52"/>
          <w:szCs w:val="52"/>
        </w:rPr>
      </w:pPr>
    </w:p>
    <w:p w14:paraId="0B56DE1F">
      <w:pPr>
        <w:pStyle w:val="2"/>
        <w:spacing w:line="400" w:lineRule="exact"/>
        <w:rPr>
          <w:rFonts w:ascii="仿宋" w:hAnsi="仿宋" w:eastAsia="仿宋"/>
        </w:rPr>
      </w:pPr>
      <w:bookmarkStart w:id="45" w:name="_Toc44690704"/>
      <w:bookmarkStart w:id="46" w:name="_Toc135293178"/>
      <w:bookmarkStart w:id="47" w:name="_Toc14934"/>
      <w:bookmarkStart w:id="48" w:name="_Toc11772"/>
      <w:bookmarkStart w:id="49" w:name="_Toc44691163"/>
      <w:bookmarkStart w:id="50" w:name="_Toc44690431"/>
      <w:bookmarkStart w:id="51" w:name="_Toc44691395"/>
      <w:bookmarkStart w:id="52" w:name="_Toc31468"/>
      <w:bookmarkStart w:id="53" w:name="_Toc25194"/>
      <w:r>
        <w:rPr>
          <w:rFonts w:hint="eastAsia" w:ascii="仿宋" w:hAnsi="仿宋" w:eastAsia="仿宋"/>
        </w:rPr>
        <w:t>投标文件编制说明</w:t>
      </w:r>
      <w:bookmarkEnd w:id="45"/>
      <w:bookmarkEnd w:id="46"/>
      <w:bookmarkEnd w:id="47"/>
      <w:bookmarkEnd w:id="48"/>
      <w:bookmarkEnd w:id="49"/>
      <w:bookmarkEnd w:id="50"/>
      <w:bookmarkEnd w:id="51"/>
      <w:bookmarkEnd w:id="52"/>
      <w:bookmarkEnd w:id="5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F20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610BB5EA">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3B020987">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4DFD4BF9">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3456B0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A44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7EE4F177">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348A4E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56A88A1C">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44EF2E16">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53AA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11AD37F">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60612A58">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0DF646D7">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7997DE6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3953979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12DE25A0">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1611D0F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52F2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084BD86D">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0DD2697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1F57D809">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7C13296A">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622FCEEA">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0F6AF6C5">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2204CA50">
      <w:pPr>
        <w:spacing w:line="360" w:lineRule="auto"/>
        <w:ind w:firstLine="420" w:firstLineChars="200"/>
        <w:rPr>
          <w:rFonts w:asciiTheme="minorEastAsia" w:hAnsiTheme="minorEastAsia" w:eastAsiaTheme="minorEastAsia"/>
        </w:rPr>
      </w:pPr>
    </w:p>
    <w:p w14:paraId="7917B583">
      <w:pPr>
        <w:spacing w:line="360" w:lineRule="auto"/>
        <w:ind w:firstLine="420" w:firstLineChars="200"/>
        <w:rPr>
          <w:rFonts w:asciiTheme="minorEastAsia" w:hAnsiTheme="minorEastAsia" w:eastAsiaTheme="minorEastAsia"/>
        </w:rPr>
      </w:pPr>
    </w:p>
    <w:p w14:paraId="74DEB8A3">
      <w:pPr>
        <w:jc w:val="center"/>
        <w:rPr>
          <w:b/>
          <w:sz w:val="52"/>
          <w:szCs w:val="52"/>
        </w:rPr>
      </w:pPr>
    </w:p>
    <w:p w14:paraId="708F1EE1"/>
    <w:p w14:paraId="3812FF10"/>
    <w:p w14:paraId="1AEA139E"/>
    <w:p w14:paraId="2C3940DA"/>
    <w:p w14:paraId="6A91BE74">
      <w:pPr>
        <w:jc w:val="center"/>
        <w:rPr>
          <w:b/>
          <w:bCs/>
          <w:sz w:val="52"/>
        </w:rPr>
      </w:pPr>
    </w:p>
    <w:p w14:paraId="3A86E381">
      <w:pPr>
        <w:jc w:val="center"/>
        <w:rPr>
          <w:b/>
          <w:bCs/>
          <w:sz w:val="52"/>
        </w:rPr>
      </w:pPr>
      <w:r>
        <w:rPr>
          <w:rFonts w:hint="eastAsia"/>
          <w:b/>
          <w:bCs/>
          <w:sz w:val="52"/>
        </w:rPr>
        <w:t>投 标 文 件</w:t>
      </w:r>
    </w:p>
    <w:p w14:paraId="24679324">
      <w:pPr>
        <w:jc w:val="center"/>
        <w:rPr>
          <w:b/>
          <w:bCs/>
        </w:rPr>
      </w:pPr>
    </w:p>
    <w:p w14:paraId="2F27E0E2">
      <w:pPr>
        <w:jc w:val="center"/>
        <w:rPr>
          <w:b/>
          <w:bCs/>
        </w:rPr>
      </w:pPr>
    </w:p>
    <w:p w14:paraId="02564934">
      <w:pPr>
        <w:jc w:val="center"/>
        <w:rPr>
          <w:b/>
          <w:bCs/>
        </w:rPr>
      </w:pPr>
    </w:p>
    <w:p w14:paraId="44BF44E0">
      <w:pPr>
        <w:jc w:val="center"/>
        <w:rPr>
          <w:b/>
          <w:bCs/>
        </w:rPr>
      </w:pPr>
    </w:p>
    <w:p w14:paraId="07DB318B">
      <w:pPr>
        <w:jc w:val="center"/>
        <w:rPr>
          <w:b/>
          <w:bCs/>
        </w:rPr>
      </w:pPr>
    </w:p>
    <w:p w14:paraId="4C688D72">
      <w:pPr>
        <w:jc w:val="center"/>
        <w:rPr>
          <w:b/>
          <w:bCs/>
        </w:rPr>
      </w:pPr>
    </w:p>
    <w:p w14:paraId="134467B1">
      <w:pPr>
        <w:jc w:val="center"/>
        <w:rPr>
          <w:rFonts w:ascii="宋体" w:hAnsi="宋体"/>
          <w:b/>
          <w:bCs/>
          <w:sz w:val="30"/>
          <w:szCs w:val="30"/>
        </w:rPr>
      </w:pPr>
      <w:r>
        <w:rPr>
          <w:rFonts w:hint="eastAsia" w:ascii="宋体" w:hAnsi="宋体"/>
          <w:b/>
          <w:bCs/>
          <w:sz w:val="30"/>
          <w:szCs w:val="30"/>
        </w:rPr>
        <w:t>（正本/副本）</w:t>
      </w:r>
    </w:p>
    <w:p w14:paraId="2AC19E48">
      <w:pPr>
        <w:jc w:val="center"/>
        <w:rPr>
          <w:b/>
          <w:bCs/>
        </w:rPr>
      </w:pPr>
    </w:p>
    <w:p w14:paraId="6D80A87C">
      <w:pPr>
        <w:jc w:val="center"/>
        <w:rPr>
          <w:b/>
          <w:bCs/>
        </w:rPr>
      </w:pPr>
    </w:p>
    <w:p w14:paraId="37918D31">
      <w:pPr>
        <w:jc w:val="center"/>
        <w:rPr>
          <w:b/>
          <w:bCs/>
        </w:rPr>
      </w:pPr>
    </w:p>
    <w:p w14:paraId="70205CDB">
      <w:pPr>
        <w:jc w:val="center"/>
        <w:rPr>
          <w:b/>
          <w:bCs/>
        </w:rPr>
      </w:pPr>
    </w:p>
    <w:p w14:paraId="09779B5E">
      <w:pPr>
        <w:jc w:val="center"/>
        <w:rPr>
          <w:b/>
          <w:bCs/>
        </w:rPr>
      </w:pPr>
    </w:p>
    <w:p w14:paraId="088D6A7A">
      <w:pPr>
        <w:jc w:val="center"/>
        <w:rPr>
          <w:b/>
          <w:bCs/>
        </w:rPr>
      </w:pPr>
    </w:p>
    <w:p w14:paraId="075C4F5B">
      <w:pPr>
        <w:jc w:val="center"/>
        <w:rPr>
          <w:b/>
          <w:bCs/>
        </w:rPr>
      </w:pPr>
    </w:p>
    <w:p w14:paraId="5F3DA3AD">
      <w:pPr>
        <w:jc w:val="center"/>
        <w:rPr>
          <w:b/>
          <w:bCs/>
        </w:rPr>
      </w:pPr>
    </w:p>
    <w:p w14:paraId="5FAD15BA">
      <w:pPr>
        <w:jc w:val="center"/>
        <w:rPr>
          <w:b/>
          <w:bCs/>
        </w:rPr>
      </w:pPr>
    </w:p>
    <w:p w14:paraId="2BF64519">
      <w:pPr>
        <w:jc w:val="center"/>
        <w:rPr>
          <w:b/>
          <w:bCs/>
        </w:rPr>
      </w:pPr>
    </w:p>
    <w:p w14:paraId="30F644F6">
      <w:pPr>
        <w:jc w:val="center"/>
        <w:rPr>
          <w:b/>
          <w:bCs/>
        </w:rPr>
      </w:pPr>
    </w:p>
    <w:p w14:paraId="7E6567BB">
      <w:pPr>
        <w:jc w:val="center"/>
        <w:rPr>
          <w:b/>
          <w:bCs/>
        </w:rPr>
      </w:pPr>
    </w:p>
    <w:p w14:paraId="5598E0BB">
      <w:pPr>
        <w:jc w:val="center"/>
        <w:rPr>
          <w:b/>
          <w:bCs/>
        </w:rPr>
      </w:pPr>
    </w:p>
    <w:p w14:paraId="385CB4E4">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56B1D86C">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3DC31103">
      <w:pPr>
        <w:spacing w:line="480" w:lineRule="auto"/>
        <w:ind w:firstLine="1275" w:firstLineChars="529"/>
        <w:rPr>
          <w:b/>
          <w:bCs/>
          <w:sz w:val="24"/>
        </w:rPr>
      </w:pPr>
      <w:r>
        <w:rPr>
          <w:rFonts w:hint="eastAsia"/>
          <w:b/>
          <w:bCs/>
          <w:sz w:val="24"/>
        </w:rPr>
        <w:t>法定代表人或</w:t>
      </w:r>
    </w:p>
    <w:p w14:paraId="7011FD88">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3C6F83A5">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5BA04EE1">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2006F528">
      <w:pPr>
        <w:rPr>
          <w:b/>
          <w:bCs/>
        </w:rPr>
      </w:pPr>
    </w:p>
    <w:p w14:paraId="33FEBF40">
      <w:pPr>
        <w:spacing w:line="400" w:lineRule="exact"/>
        <w:rPr>
          <w:rFonts w:ascii="仿宋" w:hAnsi="仿宋" w:eastAsia="仿宋"/>
        </w:rPr>
      </w:pPr>
      <w:bookmarkStart w:id="54" w:name="_投标文件格式（第一册）"/>
      <w:bookmarkEnd w:id="54"/>
      <w:bookmarkStart w:id="55" w:name="q0"/>
    </w:p>
    <w:p w14:paraId="3EA04F5F">
      <w:pPr>
        <w:spacing w:line="400" w:lineRule="exact"/>
        <w:rPr>
          <w:rFonts w:ascii="仿宋" w:hAnsi="仿宋" w:eastAsia="仿宋"/>
        </w:rPr>
      </w:pPr>
    </w:p>
    <w:p w14:paraId="3C8EB61C">
      <w:pPr>
        <w:spacing w:line="400" w:lineRule="exact"/>
        <w:rPr>
          <w:rFonts w:ascii="仿宋" w:hAnsi="仿宋" w:eastAsia="仿宋"/>
        </w:rPr>
      </w:pPr>
    </w:p>
    <w:p w14:paraId="4A3F7C61">
      <w:pPr>
        <w:pStyle w:val="2"/>
        <w:spacing w:line="400" w:lineRule="exact"/>
        <w:rPr>
          <w:rFonts w:ascii="仿宋" w:hAnsi="仿宋" w:eastAsia="仿宋"/>
        </w:rPr>
      </w:pPr>
      <w:bookmarkStart w:id="56" w:name="_Toc135293179"/>
    </w:p>
    <w:p w14:paraId="62125916">
      <w:pPr>
        <w:pStyle w:val="2"/>
        <w:spacing w:line="400" w:lineRule="exact"/>
        <w:rPr>
          <w:rFonts w:ascii="仿宋" w:hAnsi="仿宋" w:eastAsia="仿宋"/>
        </w:rPr>
      </w:pPr>
      <w:r>
        <w:rPr>
          <w:rFonts w:hint="eastAsia" w:ascii="仿宋" w:hAnsi="仿宋" w:eastAsia="仿宋"/>
        </w:rPr>
        <w:t>投标文件格式</w:t>
      </w:r>
      <w:bookmarkEnd w:id="56"/>
    </w:p>
    <w:bookmarkEnd w:id="55"/>
    <w:p w14:paraId="1039399F">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35A069FD">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41546DBE">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0524EC03">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2DF80269">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31DF4AC1">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5F4E7A03">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33106D5C">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55E34BC6">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0A393024">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48F92632">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3C1F7FE8">
      <w:pPr>
        <w:pStyle w:val="455"/>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64343FC2">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18A33DD8">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CE155DE">
      <w:pPr>
        <w:adjustRightInd w:val="0"/>
        <w:spacing w:line="300" w:lineRule="auto"/>
        <w:ind w:left="-2"/>
        <w:rPr>
          <w:rFonts w:ascii="宋体" w:hAnsi="宋体"/>
          <w:snapToGrid w:val="0"/>
          <w:kern w:val="0"/>
          <w:szCs w:val="21"/>
        </w:rPr>
      </w:pPr>
    </w:p>
    <w:p w14:paraId="09352147">
      <w:pPr>
        <w:adjustRightInd w:val="0"/>
        <w:spacing w:line="300" w:lineRule="auto"/>
        <w:ind w:left="-2"/>
        <w:rPr>
          <w:rFonts w:ascii="宋体" w:hAnsi="宋体"/>
          <w:snapToGrid w:val="0"/>
          <w:kern w:val="0"/>
          <w:szCs w:val="21"/>
        </w:rPr>
      </w:pPr>
    </w:p>
    <w:p w14:paraId="34CA3350">
      <w:pPr>
        <w:adjustRightInd w:val="0"/>
        <w:spacing w:line="300" w:lineRule="auto"/>
        <w:ind w:left="-2"/>
        <w:rPr>
          <w:rFonts w:ascii="宋体" w:hAnsi="宋体"/>
          <w:snapToGrid w:val="0"/>
          <w:kern w:val="0"/>
          <w:szCs w:val="21"/>
        </w:rPr>
      </w:pPr>
    </w:p>
    <w:p w14:paraId="6DA71E8B">
      <w:pPr>
        <w:ind w:hanging="2"/>
        <w:rPr>
          <w:b/>
          <w:bCs/>
          <w:sz w:val="28"/>
        </w:rPr>
      </w:pPr>
    </w:p>
    <w:p w14:paraId="2B8C0D09">
      <w:pPr>
        <w:adjustRightInd w:val="0"/>
        <w:snapToGrid w:val="0"/>
        <w:spacing w:line="300" w:lineRule="auto"/>
        <w:jc w:val="center"/>
      </w:pPr>
      <w:bookmarkStart w:id="57" w:name="_格式1__投标人资格证明文件"/>
      <w:bookmarkEnd w:id="57"/>
    </w:p>
    <w:p w14:paraId="7FC6FA08">
      <w:pPr>
        <w:adjustRightInd w:val="0"/>
        <w:snapToGrid w:val="0"/>
        <w:spacing w:line="300" w:lineRule="auto"/>
        <w:jc w:val="center"/>
      </w:pPr>
    </w:p>
    <w:p w14:paraId="211C2A94">
      <w:pPr>
        <w:adjustRightInd w:val="0"/>
        <w:snapToGrid w:val="0"/>
        <w:spacing w:line="300" w:lineRule="auto"/>
        <w:jc w:val="center"/>
      </w:pPr>
    </w:p>
    <w:p w14:paraId="01B9077C">
      <w:pPr>
        <w:adjustRightInd w:val="0"/>
        <w:snapToGrid w:val="0"/>
        <w:spacing w:line="300" w:lineRule="auto"/>
        <w:jc w:val="center"/>
      </w:pPr>
    </w:p>
    <w:p w14:paraId="4D4BDA7C">
      <w:pPr>
        <w:adjustRightInd w:val="0"/>
        <w:snapToGrid w:val="0"/>
        <w:spacing w:line="300" w:lineRule="auto"/>
        <w:jc w:val="center"/>
      </w:pPr>
    </w:p>
    <w:p w14:paraId="55F59D4E">
      <w:pPr>
        <w:adjustRightInd w:val="0"/>
        <w:snapToGrid w:val="0"/>
        <w:spacing w:line="300" w:lineRule="auto"/>
        <w:jc w:val="center"/>
      </w:pPr>
    </w:p>
    <w:p w14:paraId="4669133A">
      <w:pPr>
        <w:adjustRightInd w:val="0"/>
        <w:snapToGrid w:val="0"/>
        <w:spacing w:line="300" w:lineRule="auto"/>
        <w:jc w:val="center"/>
      </w:pPr>
    </w:p>
    <w:p w14:paraId="2F88568A">
      <w:pPr>
        <w:adjustRightInd w:val="0"/>
        <w:snapToGrid w:val="0"/>
        <w:spacing w:line="300" w:lineRule="auto"/>
        <w:jc w:val="center"/>
      </w:pPr>
    </w:p>
    <w:p w14:paraId="29E4534D">
      <w:pPr>
        <w:adjustRightInd w:val="0"/>
        <w:snapToGrid w:val="0"/>
        <w:spacing w:line="300" w:lineRule="auto"/>
        <w:jc w:val="center"/>
      </w:pPr>
    </w:p>
    <w:p w14:paraId="4BD1F78A">
      <w:pPr>
        <w:adjustRightInd w:val="0"/>
        <w:snapToGrid w:val="0"/>
        <w:spacing w:line="300" w:lineRule="auto"/>
        <w:jc w:val="center"/>
      </w:pPr>
    </w:p>
    <w:p w14:paraId="1F83E36B">
      <w:pPr>
        <w:adjustRightInd w:val="0"/>
        <w:snapToGrid w:val="0"/>
        <w:spacing w:line="300" w:lineRule="auto"/>
        <w:jc w:val="center"/>
      </w:pPr>
    </w:p>
    <w:p w14:paraId="7DFFB366">
      <w:pPr>
        <w:adjustRightInd w:val="0"/>
        <w:snapToGrid w:val="0"/>
        <w:spacing w:line="300" w:lineRule="auto"/>
        <w:jc w:val="center"/>
      </w:pPr>
    </w:p>
    <w:p w14:paraId="1D768727">
      <w:pPr>
        <w:adjustRightInd w:val="0"/>
        <w:snapToGrid w:val="0"/>
        <w:spacing w:line="300" w:lineRule="auto"/>
        <w:jc w:val="center"/>
      </w:pPr>
    </w:p>
    <w:p w14:paraId="0C809EE1">
      <w:pPr>
        <w:adjustRightInd w:val="0"/>
        <w:snapToGrid w:val="0"/>
        <w:spacing w:line="300" w:lineRule="auto"/>
        <w:jc w:val="center"/>
      </w:pPr>
    </w:p>
    <w:p w14:paraId="075142E4">
      <w:pPr>
        <w:adjustRightInd w:val="0"/>
        <w:snapToGrid w:val="0"/>
        <w:spacing w:line="300" w:lineRule="auto"/>
        <w:jc w:val="center"/>
      </w:pPr>
    </w:p>
    <w:p w14:paraId="0A91A3CA">
      <w:pPr>
        <w:pStyle w:val="2"/>
        <w:spacing w:line="400" w:lineRule="exact"/>
        <w:rPr>
          <w:rFonts w:ascii="仿宋" w:hAnsi="仿宋" w:eastAsia="仿宋"/>
        </w:rPr>
      </w:pPr>
      <w:bookmarkStart w:id="58" w:name="_Toc135293180"/>
      <w:bookmarkStart w:id="59" w:name="_Toc73613640"/>
      <w:r>
        <w:rPr>
          <w:rFonts w:hint="eastAsia" w:ascii="仿宋" w:hAnsi="仿宋" w:eastAsia="仿宋"/>
        </w:rPr>
        <w:t>政府采购违法行为风险知悉确认书</w:t>
      </w:r>
      <w:bookmarkEnd w:id="58"/>
    </w:p>
    <w:p w14:paraId="6C9C3EEB">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6603128F">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18483B17">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10509DAD">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34783881">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5CC3EF16">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1B6BA6F7">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173EE2F0">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201C4E56">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5813ABBD">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248438DD">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0A274CE1">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0B9259C1">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3FABEA55">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73383C89">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39A1A7A5">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2D88F970">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1C32FEA1">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08F08F98">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51B7967E">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1594A586">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65251300">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61A9F47F">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5250717">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53AE8C54">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6F1A2996">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732F53C1">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1ABE92ED">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42E71E65">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5339047A">
      <w:pPr>
        <w:spacing w:line="360" w:lineRule="auto"/>
        <w:ind w:firstLine="420" w:firstLineChars="200"/>
        <w:rPr>
          <w:rFonts w:ascii="宋体" w:hAnsi="宋体"/>
          <w:szCs w:val="21"/>
          <w:u w:val="single"/>
        </w:rPr>
      </w:pPr>
    </w:p>
    <w:p w14:paraId="765F4D03">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699FD99C">
      <w:pPr>
        <w:spacing w:line="360" w:lineRule="auto"/>
        <w:ind w:firstLine="420" w:firstLineChars="200"/>
        <w:rPr>
          <w:rFonts w:ascii="宋体" w:hAnsi="宋体"/>
          <w:szCs w:val="21"/>
        </w:rPr>
      </w:pPr>
      <w:r>
        <w:rPr>
          <w:rFonts w:hint="eastAsia" w:ascii="宋体" w:hAnsi="宋体"/>
          <w:szCs w:val="21"/>
        </w:rPr>
        <w:t>知悉人（公章）：</w:t>
      </w:r>
    </w:p>
    <w:p w14:paraId="1DCAE978">
      <w:pPr>
        <w:spacing w:line="360" w:lineRule="auto"/>
        <w:ind w:firstLine="420" w:firstLineChars="200"/>
        <w:rPr>
          <w:rFonts w:ascii="宋体" w:hAnsi="宋体"/>
          <w:szCs w:val="21"/>
        </w:rPr>
      </w:pPr>
      <w:r>
        <w:rPr>
          <w:rFonts w:hint="eastAsia" w:ascii="宋体" w:hAnsi="宋体"/>
          <w:szCs w:val="21"/>
        </w:rPr>
        <w:t>日期：</w:t>
      </w:r>
    </w:p>
    <w:p w14:paraId="4762E3BB">
      <w:pPr>
        <w:spacing w:line="360" w:lineRule="auto"/>
        <w:ind w:firstLine="420" w:firstLineChars="200"/>
        <w:rPr>
          <w:szCs w:val="21"/>
        </w:rPr>
      </w:pPr>
    </w:p>
    <w:p w14:paraId="72DC1307"/>
    <w:p w14:paraId="7C97A020"/>
    <w:p w14:paraId="5799553B"/>
    <w:p w14:paraId="0D338178"/>
    <w:p w14:paraId="75277909"/>
    <w:p w14:paraId="17041ED6"/>
    <w:p w14:paraId="47048512"/>
    <w:p w14:paraId="392E58BF"/>
    <w:p w14:paraId="44D50E6C"/>
    <w:p w14:paraId="2F2E5BB4"/>
    <w:p w14:paraId="6A8A73AB"/>
    <w:p w14:paraId="6321BE64"/>
    <w:p w14:paraId="395328E8">
      <w:pPr>
        <w:pStyle w:val="2"/>
        <w:spacing w:line="400" w:lineRule="exact"/>
        <w:rPr>
          <w:rFonts w:ascii="仿宋" w:hAnsi="仿宋" w:eastAsia="仿宋"/>
        </w:rPr>
      </w:pPr>
      <w:bookmarkStart w:id="60" w:name="_Toc135293181"/>
      <w:r>
        <w:rPr>
          <w:rFonts w:hint="eastAsia" w:ascii="仿宋" w:hAnsi="仿宋" w:eastAsia="仿宋"/>
        </w:rPr>
        <w:t>评标指引表</w:t>
      </w:r>
      <w:bookmarkEnd w:id="59"/>
      <w:bookmarkEnd w:id="60"/>
    </w:p>
    <w:p w14:paraId="532578E0">
      <w:pPr>
        <w:jc w:val="center"/>
        <w:rPr>
          <w:b/>
          <w:szCs w:val="21"/>
        </w:rPr>
      </w:pPr>
    </w:p>
    <w:p w14:paraId="6648334E">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0FA051E2">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488C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34B628D7">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3773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7694437C">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3CD92C62">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12A43637">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424DF5F4">
            <w:pPr>
              <w:spacing w:line="360" w:lineRule="exact"/>
              <w:jc w:val="center"/>
              <w:rPr>
                <w:rFonts w:ascii="宋体" w:hAnsi="宋体"/>
                <w:szCs w:val="21"/>
              </w:rPr>
            </w:pPr>
            <w:r>
              <w:rPr>
                <w:rFonts w:hint="eastAsia" w:ascii="宋体" w:hAnsi="宋体"/>
                <w:szCs w:val="21"/>
              </w:rPr>
              <w:t>备注</w:t>
            </w:r>
          </w:p>
        </w:tc>
      </w:tr>
      <w:tr w14:paraId="4F58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62658FE4">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28CCD5F3">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6D904A55">
            <w:pPr>
              <w:spacing w:line="360" w:lineRule="exact"/>
              <w:jc w:val="center"/>
              <w:rPr>
                <w:rFonts w:ascii="宋体" w:hAnsi="宋体"/>
                <w:b/>
                <w:szCs w:val="21"/>
              </w:rPr>
            </w:pPr>
          </w:p>
        </w:tc>
        <w:tc>
          <w:tcPr>
            <w:tcW w:w="1472" w:type="dxa"/>
            <w:vAlign w:val="center"/>
          </w:tcPr>
          <w:p w14:paraId="2DFBD635">
            <w:pPr>
              <w:spacing w:line="360" w:lineRule="exact"/>
              <w:jc w:val="center"/>
              <w:rPr>
                <w:rFonts w:ascii="宋体" w:hAnsi="宋体"/>
                <w:b/>
                <w:szCs w:val="21"/>
              </w:rPr>
            </w:pPr>
          </w:p>
        </w:tc>
      </w:tr>
      <w:tr w14:paraId="4CF5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ED67F1C">
            <w:pPr>
              <w:spacing w:line="360" w:lineRule="exact"/>
              <w:jc w:val="center"/>
              <w:rPr>
                <w:rFonts w:ascii="宋体" w:hAnsi="宋体"/>
                <w:szCs w:val="21"/>
              </w:rPr>
            </w:pPr>
            <w:r>
              <w:rPr>
                <w:rFonts w:hint="eastAsia" w:ascii="宋体" w:hAnsi="宋体"/>
                <w:szCs w:val="21"/>
              </w:rPr>
              <w:t>技术部分</w:t>
            </w:r>
          </w:p>
        </w:tc>
        <w:tc>
          <w:tcPr>
            <w:tcW w:w="4854" w:type="dxa"/>
          </w:tcPr>
          <w:p w14:paraId="3C8D1567">
            <w:pPr>
              <w:spacing w:line="360" w:lineRule="exact"/>
              <w:jc w:val="center"/>
              <w:rPr>
                <w:rFonts w:ascii="宋体" w:hAnsi="宋体"/>
                <w:szCs w:val="21"/>
              </w:rPr>
            </w:pPr>
            <w:r>
              <w:rPr>
                <w:rFonts w:hint="eastAsia" w:ascii="宋体" w:hAnsi="宋体"/>
                <w:szCs w:val="21"/>
              </w:rPr>
              <w:t>1.……</w:t>
            </w:r>
          </w:p>
        </w:tc>
        <w:tc>
          <w:tcPr>
            <w:tcW w:w="2169" w:type="dxa"/>
            <w:vAlign w:val="center"/>
          </w:tcPr>
          <w:p w14:paraId="7E9A9033">
            <w:pPr>
              <w:spacing w:line="360" w:lineRule="exact"/>
              <w:jc w:val="center"/>
              <w:rPr>
                <w:rFonts w:ascii="宋体" w:hAnsi="宋体"/>
                <w:b/>
                <w:szCs w:val="21"/>
              </w:rPr>
            </w:pPr>
          </w:p>
        </w:tc>
        <w:tc>
          <w:tcPr>
            <w:tcW w:w="1472" w:type="dxa"/>
            <w:vAlign w:val="center"/>
          </w:tcPr>
          <w:p w14:paraId="03542FD7">
            <w:pPr>
              <w:spacing w:line="360" w:lineRule="exact"/>
              <w:jc w:val="center"/>
              <w:rPr>
                <w:rFonts w:ascii="宋体" w:hAnsi="宋体"/>
                <w:b/>
                <w:szCs w:val="21"/>
              </w:rPr>
            </w:pPr>
          </w:p>
        </w:tc>
      </w:tr>
      <w:tr w14:paraId="1E12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72F92AA3">
            <w:pPr>
              <w:spacing w:line="360" w:lineRule="exact"/>
              <w:jc w:val="center"/>
              <w:rPr>
                <w:rFonts w:ascii="宋体" w:hAnsi="宋体"/>
                <w:szCs w:val="21"/>
              </w:rPr>
            </w:pPr>
          </w:p>
        </w:tc>
        <w:tc>
          <w:tcPr>
            <w:tcW w:w="4854" w:type="dxa"/>
          </w:tcPr>
          <w:p w14:paraId="76E0FE38">
            <w:pPr>
              <w:spacing w:line="360" w:lineRule="exact"/>
              <w:jc w:val="center"/>
              <w:rPr>
                <w:rFonts w:ascii="宋体" w:hAnsi="宋体"/>
                <w:szCs w:val="21"/>
              </w:rPr>
            </w:pPr>
            <w:r>
              <w:rPr>
                <w:rFonts w:hint="eastAsia" w:ascii="宋体" w:hAnsi="宋体"/>
                <w:szCs w:val="21"/>
              </w:rPr>
              <w:t>2.……</w:t>
            </w:r>
          </w:p>
        </w:tc>
        <w:tc>
          <w:tcPr>
            <w:tcW w:w="2169" w:type="dxa"/>
            <w:vAlign w:val="center"/>
          </w:tcPr>
          <w:p w14:paraId="0716E7B5">
            <w:pPr>
              <w:spacing w:line="360" w:lineRule="exact"/>
              <w:jc w:val="center"/>
              <w:rPr>
                <w:rFonts w:ascii="宋体" w:hAnsi="宋体"/>
                <w:b/>
                <w:szCs w:val="21"/>
              </w:rPr>
            </w:pPr>
          </w:p>
        </w:tc>
        <w:tc>
          <w:tcPr>
            <w:tcW w:w="1472" w:type="dxa"/>
            <w:vAlign w:val="center"/>
          </w:tcPr>
          <w:p w14:paraId="3B75A687">
            <w:pPr>
              <w:spacing w:line="360" w:lineRule="exact"/>
              <w:jc w:val="center"/>
              <w:rPr>
                <w:rFonts w:ascii="宋体" w:hAnsi="宋体"/>
                <w:b/>
                <w:szCs w:val="21"/>
              </w:rPr>
            </w:pPr>
          </w:p>
        </w:tc>
      </w:tr>
      <w:tr w14:paraId="6816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4D4322ED">
            <w:pPr>
              <w:spacing w:line="360" w:lineRule="exact"/>
              <w:jc w:val="center"/>
              <w:rPr>
                <w:rFonts w:ascii="宋体" w:hAnsi="宋体"/>
                <w:szCs w:val="21"/>
              </w:rPr>
            </w:pPr>
          </w:p>
        </w:tc>
        <w:tc>
          <w:tcPr>
            <w:tcW w:w="4854" w:type="dxa"/>
          </w:tcPr>
          <w:p w14:paraId="73FAD7A3">
            <w:pPr>
              <w:spacing w:line="360" w:lineRule="exact"/>
              <w:jc w:val="center"/>
              <w:rPr>
                <w:rFonts w:ascii="宋体" w:hAnsi="宋体"/>
                <w:szCs w:val="21"/>
              </w:rPr>
            </w:pPr>
            <w:r>
              <w:rPr>
                <w:rFonts w:hint="eastAsia" w:ascii="宋体" w:hAnsi="宋体"/>
                <w:szCs w:val="21"/>
              </w:rPr>
              <w:t>……</w:t>
            </w:r>
          </w:p>
        </w:tc>
        <w:tc>
          <w:tcPr>
            <w:tcW w:w="2169" w:type="dxa"/>
            <w:vAlign w:val="center"/>
          </w:tcPr>
          <w:p w14:paraId="7FA6C927">
            <w:pPr>
              <w:spacing w:line="360" w:lineRule="exact"/>
              <w:jc w:val="center"/>
              <w:rPr>
                <w:rFonts w:ascii="宋体" w:hAnsi="宋体"/>
                <w:b/>
                <w:szCs w:val="21"/>
              </w:rPr>
            </w:pPr>
          </w:p>
        </w:tc>
        <w:tc>
          <w:tcPr>
            <w:tcW w:w="1472" w:type="dxa"/>
            <w:vAlign w:val="center"/>
          </w:tcPr>
          <w:p w14:paraId="47B5A7DB">
            <w:pPr>
              <w:spacing w:line="360" w:lineRule="exact"/>
              <w:jc w:val="center"/>
              <w:rPr>
                <w:rFonts w:ascii="宋体" w:hAnsi="宋体"/>
                <w:b/>
                <w:szCs w:val="21"/>
              </w:rPr>
            </w:pPr>
          </w:p>
        </w:tc>
      </w:tr>
      <w:tr w14:paraId="6E58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27F7F92B">
            <w:pPr>
              <w:spacing w:line="360" w:lineRule="exact"/>
              <w:jc w:val="center"/>
              <w:rPr>
                <w:rFonts w:ascii="宋体" w:hAnsi="宋体"/>
                <w:szCs w:val="21"/>
              </w:rPr>
            </w:pPr>
            <w:r>
              <w:rPr>
                <w:rFonts w:hint="eastAsia" w:ascii="宋体" w:hAnsi="宋体"/>
                <w:szCs w:val="21"/>
              </w:rPr>
              <w:t>商务部分</w:t>
            </w:r>
          </w:p>
        </w:tc>
        <w:tc>
          <w:tcPr>
            <w:tcW w:w="4854" w:type="dxa"/>
          </w:tcPr>
          <w:p w14:paraId="716EE780">
            <w:pPr>
              <w:spacing w:line="360" w:lineRule="exact"/>
              <w:jc w:val="center"/>
              <w:rPr>
                <w:rFonts w:ascii="宋体" w:hAnsi="宋体"/>
                <w:szCs w:val="21"/>
              </w:rPr>
            </w:pPr>
            <w:r>
              <w:rPr>
                <w:rFonts w:hint="eastAsia" w:ascii="宋体" w:hAnsi="宋体"/>
                <w:szCs w:val="21"/>
              </w:rPr>
              <w:t>1.……</w:t>
            </w:r>
          </w:p>
        </w:tc>
        <w:tc>
          <w:tcPr>
            <w:tcW w:w="2169" w:type="dxa"/>
            <w:vAlign w:val="center"/>
          </w:tcPr>
          <w:p w14:paraId="7F055283">
            <w:pPr>
              <w:spacing w:line="360" w:lineRule="exact"/>
              <w:jc w:val="center"/>
              <w:rPr>
                <w:rFonts w:ascii="宋体" w:hAnsi="宋体"/>
                <w:b/>
                <w:szCs w:val="21"/>
              </w:rPr>
            </w:pPr>
          </w:p>
        </w:tc>
        <w:tc>
          <w:tcPr>
            <w:tcW w:w="1472" w:type="dxa"/>
            <w:vAlign w:val="center"/>
          </w:tcPr>
          <w:p w14:paraId="5FAA8074">
            <w:pPr>
              <w:spacing w:line="360" w:lineRule="exact"/>
              <w:jc w:val="center"/>
              <w:rPr>
                <w:rFonts w:ascii="宋体" w:hAnsi="宋体"/>
                <w:b/>
                <w:szCs w:val="21"/>
              </w:rPr>
            </w:pPr>
          </w:p>
        </w:tc>
      </w:tr>
      <w:tr w14:paraId="2EC4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0980E9E0">
            <w:pPr>
              <w:spacing w:line="360" w:lineRule="exact"/>
              <w:jc w:val="center"/>
              <w:rPr>
                <w:rFonts w:ascii="宋体" w:hAnsi="宋体"/>
                <w:szCs w:val="21"/>
              </w:rPr>
            </w:pPr>
          </w:p>
        </w:tc>
        <w:tc>
          <w:tcPr>
            <w:tcW w:w="4854" w:type="dxa"/>
          </w:tcPr>
          <w:p w14:paraId="5AE4C664">
            <w:pPr>
              <w:spacing w:line="360" w:lineRule="exact"/>
              <w:jc w:val="center"/>
              <w:rPr>
                <w:rFonts w:ascii="宋体" w:hAnsi="宋体"/>
                <w:szCs w:val="21"/>
              </w:rPr>
            </w:pPr>
            <w:r>
              <w:rPr>
                <w:rFonts w:hint="eastAsia" w:ascii="宋体" w:hAnsi="宋体"/>
                <w:szCs w:val="21"/>
              </w:rPr>
              <w:t>2.……</w:t>
            </w:r>
          </w:p>
        </w:tc>
        <w:tc>
          <w:tcPr>
            <w:tcW w:w="2169" w:type="dxa"/>
            <w:vAlign w:val="center"/>
          </w:tcPr>
          <w:p w14:paraId="3E50E228">
            <w:pPr>
              <w:spacing w:line="360" w:lineRule="exact"/>
              <w:jc w:val="center"/>
              <w:rPr>
                <w:rFonts w:ascii="宋体" w:hAnsi="宋体"/>
                <w:b/>
                <w:szCs w:val="21"/>
              </w:rPr>
            </w:pPr>
          </w:p>
        </w:tc>
        <w:tc>
          <w:tcPr>
            <w:tcW w:w="1472" w:type="dxa"/>
            <w:vAlign w:val="center"/>
          </w:tcPr>
          <w:p w14:paraId="3AA53DC2">
            <w:pPr>
              <w:spacing w:line="360" w:lineRule="exact"/>
              <w:jc w:val="center"/>
              <w:rPr>
                <w:rFonts w:ascii="宋体" w:hAnsi="宋体"/>
                <w:b/>
                <w:szCs w:val="21"/>
              </w:rPr>
            </w:pPr>
          </w:p>
        </w:tc>
      </w:tr>
      <w:tr w14:paraId="2615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0536C3C">
            <w:pPr>
              <w:spacing w:line="360" w:lineRule="exact"/>
              <w:jc w:val="center"/>
              <w:rPr>
                <w:rFonts w:ascii="宋体" w:hAnsi="宋体"/>
                <w:szCs w:val="21"/>
              </w:rPr>
            </w:pPr>
          </w:p>
        </w:tc>
        <w:tc>
          <w:tcPr>
            <w:tcW w:w="4854" w:type="dxa"/>
          </w:tcPr>
          <w:p w14:paraId="785E69E7">
            <w:pPr>
              <w:spacing w:line="360" w:lineRule="exact"/>
              <w:jc w:val="center"/>
              <w:rPr>
                <w:rFonts w:ascii="宋体" w:hAnsi="宋体"/>
                <w:szCs w:val="21"/>
              </w:rPr>
            </w:pPr>
            <w:r>
              <w:rPr>
                <w:rFonts w:hint="eastAsia" w:ascii="宋体" w:hAnsi="宋体"/>
                <w:szCs w:val="21"/>
              </w:rPr>
              <w:t>……</w:t>
            </w:r>
          </w:p>
        </w:tc>
        <w:tc>
          <w:tcPr>
            <w:tcW w:w="2169" w:type="dxa"/>
            <w:vAlign w:val="center"/>
          </w:tcPr>
          <w:p w14:paraId="6A3D226F">
            <w:pPr>
              <w:spacing w:line="360" w:lineRule="exact"/>
              <w:jc w:val="center"/>
              <w:rPr>
                <w:rFonts w:ascii="宋体" w:hAnsi="宋体"/>
                <w:b/>
                <w:szCs w:val="21"/>
              </w:rPr>
            </w:pPr>
          </w:p>
        </w:tc>
        <w:tc>
          <w:tcPr>
            <w:tcW w:w="1472" w:type="dxa"/>
            <w:vAlign w:val="center"/>
          </w:tcPr>
          <w:p w14:paraId="5DC9DE62">
            <w:pPr>
              <w:spacing w:line="360" w:lineRule="exact"/>
              <w:jc w:val="center"/>
              <w:rPr>
                <w:rFonts w:ascii="宋体" w:hAnsi="宋体"/>
                <w:b/>
                <w:szCs w:val="21"/>
              </w:rPr>
            </w:pPr>
          </w:p>
        </w:tc>
      </w:tr>
    </w:tbl>
    <w:p w14:paraId="21AC8D4E">
      <w:pPr>
        <w:spacing w:line="360" w:lineRule="exact"/>
        <w:rPr>
          <w:b/>
          <w:szCs w:val="21"/>
        </w:rPr>
      </w:pPr>
    </w:p>
    <w:p w14:paraId="1FDC998B">
      <w:pPr>
        <w:pStyle w:val="27"/>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50D2069D">
      <w:pPr>
        <w:jc w:val="center"/>
      </w:pPr>
    </w:p>
    <w:p w14:paraId="75D95C9F"/>
    <w:p w14:paraId="7ACEDF58"/>
    <w:p w14:paraId="4673800E"/>
    <w:p w14:paraId="72289497"/>
    <w:p w14:paraId="3804FC68"/>
    <w:p w14:paraId="4C91D562"/>
    <w:p w14:paraId="615018F2"/>
    <w:p w14:paraId="12318C75"/>
    <w:p w14:paraId="6A9477B5">
      <w:pPr>
        <w:pStyle w:val="4"/>
        <w:tabs>
          <w:tab w:val="left" w:pos="371"/>
        </w:tabs>
        <w:spacing w:before="120" w:after="120"/>
        <w:ind w:left="-1" w:leftChars="-1" w:hanging="1"/>
        <w:jc w:val="center"/>
        <w:rPr>
          <w:rFonts w:asciiTheme="minorEastAsia" w:hAnsiTheme="minorEastAsia" w:eastAsiaTheme="minorEastAsia"/>
        </w:rPr>
      </w:pPr>
      <w:bookmarkStart w:id="61" w:name="_Toc44691396"/>
      <w:bookmarkStart w:id="62" w:name="_Toc44691164"/>
      <w:bookmarkStart w:id="63" w:name="_Toc44690705"/>
      <w:bookmarkStart w:id="64" w:name="_Toc44690432"/>
      <w:bookmarkStart w:id="65" w:name="_Toc135293182"/>
    </w:p>
    <w:p w14:paraId="5AC1BE24">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42271BD1">
      <w:pPr>
        <w:pStyle w:val="2"/>
        <w:spacing w:line="400" w:lineRule="exact"/>
        <w:rPr>
          <w:rFonts w:ascii="仿宋" w:hAnsi="仿宋" w:eastAsia="仿宋"/>
        </w:rPr>
      </w:pPr>
    </w:p>
    <w:p w14:paraId="395703DA">
      <w:pPr>
        <w:pStyle w:val="2"/>
        <w:spacing w:line="400" w:lineRule="exact"/>
        <w:rPr>
          <w:szCs w:val="21"/>
        </w:rPr>
      </w:pPr>
      <w:r>
        <w:rPr>
          <w:rFonts w:hint="eastAsia" w:ascii="仿宋" w:hAnsi="仿宋" w:eastAsia="仿宋"/>
        </w:rPr>
        <w:t>供应商自查表</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6ED3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700334F2">
            <w:pPr>
              <w:spacing w:line="360" w:lineRule="exact"/>
              <w:jc w:val="center"/>
              <w:rPr>
                <w:rFonts w:ascii="宋体" w:hAnsi="宋体"/>
                <w:szCs w:val="21"/>
              </w:rPr>
            </w:pPr>
            <w:r>
              <w:rPr>
                <w:rFonts w:hint="eastAsia" w:ascii="宋体" w:hAnsi="宋体"/>
                <w:szCs w:val="21"/>
              </w:rPr>
              <w:t>序号</w:t>
            </w:r>
          </w:p>
        </w:tc>
        <w:tc>
          <w:tcPr>
            <w:tcW w:w="6023" w:type="dxa"/>
            <w:vAlign w:val="center"/>
          </w:tcPr>
          <w:p w14:paraId="5F429FD1">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是否存在以下投标违规行为</w:t>
            </w:r>
          </w:p>
        </w:tc>
        <w:tc>
          <w:tcPr>
            <w:tcW w:w="2921" w:type="dxa"/>
            <w:vAlign w:val="center"/>
          </w:tcPr>
          <w:p w14:paraId="4A7C1D81">
            <w:pPr>
              <w:spacing w:line="360" w:lineRule="exact"/>
              <w:jc w:val="center"/>
              <w:rPr>
                <w:rFonts w:ascii="宋体" w:hAnsi="宋体"/>
                <w:szCs w:val="21"/>
              </w:rPr>
            </w:pPr>
            <w:r>
              <w:rPr>
                <w:rFonts w:hint="eastAsia" w:ascii="宋体" w:hAnsi="宋体"/>
                <w:szCs w:val="21"/>
              </w:rPr>
              <w:t>自查情况</w:t>
            </w:r>
          </w:p>
          <w:p w14:paraId="4911E04A">
            <w:pPr>
              <w:spacing w:line="360" w:lineRule="exact"/>
              <w:jc w:val="center"/>
              <w:rPr>
                <w:rFonts w:ascii="宋体" w:hAnsi="宋体"/>
                <w:szCs w:val="21"/>
              </w:rPr>
            </w:pPr>
            <w:r>
              <w:rPr>
                <w:rFonts w:hint="eastAsia" w:ascii="宋体" w:hAnsi="宋体"/>
                <w:szCs w:val="21"/>
              </w:rPr>
              <w:t>（填写“不存在”或“存在”）</w:t>
            </w:r>
          </w:p>
        </w:tc>
        <w:tc>
          <w:tcPr>
            <w:tcW w:w="924" w:type="dxa"/>
            <w:vAlign w:val="center"/>
          </w:tcPr>
          <w:p w14:paraId="6DED7132">
            <w:pPr>
              <w:spacing w:line="360" w:lineRule="exact"/>
              <w:jc w:val="center"/>
              <w:rPr>
                <w:rFonts w:ascii="宋体" w:hAnsi="宋体"/>
                <w:szCs w:val="21"/>
              </w:rPr>
            </w:pPr>
            <w:r>
              <w:rPr>
                <w:rFonts w:hint="eastAsia" w:ascii="宋体" w:hAnsi="宋体"/>
                <w:szCs w:val="21"/>
              </w:rPr>
              <w:t>备注</w:t>
            </w:r>
          </w:p>
        </w:tc>
      </w:tr>
      <w:tr w14:paraId="6BA0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5690CAC7">
            <w:pPr>
              <w:spacing w:line="360" w:lineRule="exact"/>
              <w:jc w:val="center"/>
              <w:rPr>
                <w:rFonts w:ascii="宋体" w:hAnsi="宋体"/>
                <w:szCs w:val="21"/>
              </w:rPr>
            </w:pPr>
            <w:r>
              <w:rPr>
                <w:rFonts w:hint="eastAsia" w:ascii="宋体" w:hAnsi="宋体"/>
                <w:szCs w:val="21"/>
              </w:rPr>
              <w:t>1</w:t>
            </w:r>
          </w:p>
        </w:tc>
        <w:tc>
          <w:tcPr>
            <w:tcW w:w="6023" w:type="dxa"/>
            <w:vAlign w:val="center"/>
          </w:tcPr>
          <w:p w14:paraId="6FD15508">
            <w:pPr>
              <w:jc w:val="left"/>
              <w:rPr>
                <w:rFonts w:ascii="宋体" w:hAnsi="宋体" w:cs="宋体"/>
              </w:rPr>
            </w:pPr>
            <w:r>
              <w:rPr>
                <w:rFonts w:hint="eastAsia" w:ascii="宋体" w:hAnsi="宋体" w:cs="宋体"/>
                <w:bCs/>
                <w:szCs w:val="21"/>
              </w:rPr>
              <w:t>投标供应商之间相互约定给予未中标的供应商利益补偿。</w:t>
            </w:r>
          </w:p>
        </w:tc>
        <w:tc>
          <w:tcPr>
            <w:tcW w:w="2921" w:type="dxa"/>
            <w:vAlign w:val="center"/>
          </w:tcPr>
          <w:p w14:paraId="12F3B500">
            <w:pPr>
              <w:spacing w:line="360" w:lineRule="exact"/>
              <w:jc w:val="center"/>
              <w:rPr>
                <w:rFonts w:ascii="宋体" w:hAnsi="宋体"/>
                <w:b/>
                <w:szCs w:val="21"/>
              </w:rPr>
            </w:pPr>
          </w:p>
        </w:tc>
        <w:tc>
          <w:tcPr>
            <w:tcW w:w="924" w:type="dxa"/>
            <w:vAlign w:val="center"/>
          </w:tcPr>
          <w:p w14:paraId="0C60C808">
            <w:pPr>
              <w:spacing w:line="360" w:lineRule="exact"/>
              <w:jc w:val="center"/>
              <w:rPr>
                <w:rFonts w:ascii="宋体" w:hAnsi="宋体"/>
                <w:b/>
                <w:szCs w:val="21"/>
              </w:rPr>
            </w:pPr>
          </w:p>
        </w:tc>
      </w:tr>
      <w:tr w14:paraId="054A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785121AD">
            <w:pPr>
              <w:spacing w:line="360" w:lineRule="exact"/>
              <w:jc w:val="center"/>
              <w:rPr>
                <w:rFonts w:ascii="宋体" w:hAnsi="宋体"/>
                <w:szCs w:val="21"/>
              </w:rPr>
            </w:pPr>
            <w:r>
              <w:rPr>
                <w:rFonts w:hint="eastAsia" w:ascii="宋体" w:hAnsi="宋体"/>
                <w:szCs w:val="21"/>
              </w:rPr>
              <w:t>2</w:t>
            </w:r>
          </w:p>
        </w:tc>
        <w:tc>
          <w:tcPr>
            <w:tcW w:w="6023" w:type="dxa"/>
            <w:vAlign w:val="center"/>
          </w:tcPr>
          <w:p w14:paraId="565E77F6">
            <w:pPr>
              <w:jc w:val="left"/>
              <w:rPr>
                <w:rFonts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5D82F4B3">
            <w:pPr>
              <w:spacing w:line="360" w:lineRule="exact"/>
              <w:jc w:val="center"/>
              <w:rPr>
                <w:rFonts w:ascii="宋体" w:hAnsi="宋体"/>
                <w:b/>
                <w:szCs w:val="21"/>
              </w:rPr>
            </w:pPr>
          </w:p>
        </w:tc>
        <w:tc>
          <w:tcPr>
            <w:tcW w:w="924" w:type="dxa"/>
            <w:vAlign w:val="center"/>
          </w:tcPr>
          <w:p w14:paraId="733EE173">
            <w:pPr>
              <w:spacing w:line="360" w:lineRule="exact"/>
              <w:jc w:val="center"/>
              <w:rPr>
                <w:rFonts w:ascii="宋体" w:hAnsi="宋体"/>
                <w:b/>
                <w:szCs w:val="21"/>
              </w:rPr>
            </w:pPr>
          </w:p>
        </w:tc>
      </w:tr>
      <w:tr w14:paraId="3A9C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192A94E4">
            <w:pPr>
              <w:spacing w:line="360" w:lineRule="exact"/>
              <w:jc w:val="center"/>
              <w:rPr>
                <w:rFonts w:ascii="宋体" w:hAnsi="宋体"/>
                <w:szCs w:val="21"/>
              </w:rPr>
            </w:pPr>
            <w:r>
              <w:rPr>
                <w:rFonts w:hint="eastAsia" w:ascii="宋体" w:hAnsi="宋体"/>
                <w:szCs w:val="21"/>
              </w:rPr>
              <w:t>3</w:t>
            </w:r>
          </w:p>
        </w:tc>
        <w:tc>
          <w:tcPr>
            <w:tcW w:w="6023" w:type="dxa"/>
            <w:vAlign w:val="center"/>
          </w:tcPr>
          <w:p w14:paraId="2E19CFE9">
            <w:pPr>
              <w:jc w:val="left"/>
              <w:rPr>
                <w:rFonts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vAlign w:val="center"/>
          </w:tcPr>
          <w:p w14:paraId="46DD1B09">
            <w:pPr>
              <w:spacing w:line="360" w:lineRule="exact"/>
              <w:jc w:val="center"/>
              <w:rPr>
                <w:rFonts w:ascii="宋体" w:hAnsi="宋体"/>
                <w:b/>
                <w:szCs w:val="21"/>
              </w:rPr>
            </w:pPr>
          </w:p>
        </w:tc>
        <w:tc>
          <w:tcPr>
            <w:tcW w:w="924" w:type="dxa"/>
            <w:vAlign w:val="center"/>
          </w:tcPr>
          <w:p w14:paraId="31793D87">
            <w:pPr>
              <w:spacing w:line="360" w:lineRule="exact"/>
              <w:jc w:val="center"/>
              <w:rPr>
                <w:rFonts w:ascii="宋体" w:hAnsi="宋体"/>
                <w:b/>
                <w:szCs w:val="21"/>
              </w:rPr>
            </w:pPr>
          </w:p>
        </w:tc>
      </w:tr>
      <w:tr w14:paraId="1FF0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3FE7680F">
            <w:pPr>
              <w:spacing w:line="360" w:lineRule="exact"/>
              <w:jc w:val="center"/>
              <w:rPr>
                <w:rFonts w:ascii="宋体" w:hAnsi="宋体"/>
                <w:szCs w:val="21"/>
              </w:rPr>
            </w:pPr>
            <w:r>
              <w:rPr>
                <w:rFonts w:hint="eastAsia" w:ascii="宋体" w:hAnsi="宋体"/>
                <w:szCs w:val="21"/>
              </w:rPr>
              <w:t>4</w:t>
            </w:r>
          </w:p>
        </w:tc>
        <w:tc>
          <w:tcPr>
            <w:tcW w:w="6023" w:type="dxa"/>
            <w:vAlign w:val="center"/>
          </w:tcPr>
          <w:p w14:paraId="668F6B8E">
            <w:pPr>
              <w:jc w:val="left"/>
              <w:rPr>
                <w:rFonts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vAlign w:val="center"/>
          </w:tcPr>
          <w:p w14:paraId="75C67C79">
            <w:pPr>
              <w:spacing w:line="360" w:lineRule="exact"/>
              <w:jc w:val="center"/>
              <w:rPr>
                <w:rFonts w:ascii="宋体" w:hAnsi="宋体"/>
                <w:b/>
                <w:szCs w:val="21"/>
              </w:rPr>
            </w:pPr>
          </w:p>
        </w:tc>
        <w:tc>
          <w:tcPr>
            <w:tcW w:w="924" w:type="dxa"/>
            <w:vAlign w:val="center"/>
          </w:tcPr>
          <w:p w14:paraId="5BD4C644">
            <w:pPr>
              <w:spacing w:line="360" w:lineRule="exact"/>
              <w:jc w:val="center"/>
              <w:rPr>
                <w:rFonts w:ascii="宋体" w:hAnsi="宋体"/>
                <w:b/>
                <w:szCs w:val="21"/>
              </w:rPr>
            </w:pPr>
          </w:p>
        </w:tc>
      </w:tr>
      <w:tr w14:paraId="3DB6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4F7658F4">
            <w:pPr>
              <w:spacing w:line="360" w:lineRule="exact"/>
              <w:jc w:val="center"/>
              <w:rPr>
                <w:rFonts w:ascii="宋体" w:hAnsi="宋体"/>
                <w:szCs w:val="21"/>
              </w:rPr>
            </w:pPr>
            <w:r>
              <w:rPr>
                <w:rFonts w:hint="eastAsia" w:ascii="宋体" w:hAnsi="宋体"/>
                <w:szCs w:val="21"/>
              </w:rPr>
              <w:t>5</w:t>
            </w:r>
          </w:p>
        </w:tc>
        <w:tc>
          <w:tcPr>
            <w:tcW w:w="6023" w:type="dxa"/>
            <w:vAlign w:val="center"/>
          </w:tcPr>
          <w:p w14:paraId="4C64A5A1">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vAlign w:val="center"/>
          </w:tcPr>
          <w:p w14:paraId="5CA1D799">
            <w:pPr>
              <w:spacing w:line="360" w:lineRule="exact"/>
              <w:jc w:val="center"/>
              <w:rPr>
                <w:rFonts w:ascii="宋体" w:hAnsi="宋体"/>
                <w:b/>
                <w:szCs w:val="21"/>
              </w:rPr>
            </w:pPr>
          </w:p>
        </w:tc>
        <w:tc>
          <w:tcPr>
            <w:tcW w:w="924" w:type="dxa"/>
            <w:vAlign w:val="center"/>
          </w:tcPr>
          <w:p w14:paraId="3A1714C2">
            <w:pPr>
              <w:spacing w:line="360" w:lineRule="exact"/>
              <w:jc w:val="center"/>
              <w:rPr>
                <w:rFonts w:ascii="宋体" w:hAnsi="宋体"/>
                <w:b/>
                <w:szCs w:val="21"/>
              </w:rPr>
            </w:pPr>
          </w:p>
        </w:tc>
      </w:tr>
      <w:tr w14:paraId="4773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6A8AB553">
            <w:pPr>
              <w:spacing w:line="360" w:lineRule="exact"/>
              <w:jc w:val="center"/>
              <w:rPr>
                <w:rFonts w:ascii="宋体" w:hAnsi="宋体"/>
                <w:szCs w:val="21"/>
              </w:rPr>
            </w:pPr>
            <w:r>
              <w:rPr>
                <w:rFonts w:hint="eastAsia" w:ascii="宋体" w:hAnsi="宋体"/>
                <w:szCs w:val="21"/>
              </w:rPr>
              <w:t>6</w:t>
            </w:r>
          </w:p>
        </w:tc>
        <w:tc>
          <w:tcPr>
            <w:tcW w:w="6023" w:type="dxa"/>
            <w:vAlign w:val="center"/>
          </w:tcPr>
          <w:p w14:paraId="5B568162">
            <w:pPr>
              <w:jc w:val="left"/>
              <w:rPr>
                <w:rFonts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vAlign w:val="center"/>
          </w:tcPr>
          <w:p w14:paraId="253A6825">
            <w:pPr>
              <w:spacing w:line="360" w:lineRule="exact"/>
              <w:jc w:val="center"/>
              <w:rPr>
                <w:rFonts w:ascii="宋体" w:hAnsi="宋体"/>
                <w:b/>
                <w:szCs w:val="21"/>
              </w:rPr>
            </w:pPr>
          </w:p>
        </w:tc>
        <w:tc>
          <w:tcPr>
            <w:tcW w:w="924" w:type="dxa"/>
            <w:vAlign w:val="center"/>
          </w:tcPr>
          <w:p w14:paraId="5F39093E">
            <w:pPr>
              <w:spacing w:line="360" w:lineRule="exact"/>
              <w:jc w:val="center"/>
              <w:rPr>
                <w:rFonts w:ascii="宋体" w:hAnsi="宋体"/>
                <w:b/>
                <w:szCs w:val="21"/>
              </w:rPr>
            </w:pPr>
          </w:p>
        </w:tc>
      </w:tr>
      <w:tr w14:paraId="266F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1D01B1AA">
            <w:pPr>
              <w:spacing w:line="360" w:lineRule="exact"/>
              <w:jc w:val="center"/>
              <w:rPr>
                <w:rFonts w:ascii="宋体" w:hAnsi="宋体"/>
                <w:szCs w:val="21"/>
              </w:rPr>
            </w:pPr>
            <w:r>
              <w:rPr>
                <w:rFonts w:hint="eastAsia" w:ascii="宋体" w:hAnsi="宋体"/>
                <w:szCs w:val="21"/>
              </w:rPr>
              <w:t>7</w:t>
            </w:r>
          </w:p>
        </w:tc>
        <w:tc>
          <w:tcPr>
            <w:tcW w:w="6023" w:type="dxa"/>
            <w:vAlign w:val="center"/>
          </w:tcPr>
          <w:p w14:paraId="2581BE7B">
            <w:pPr>
              <w:jc w:val="left"/>
              <w:rPr>
                <w:rFonts w:ascii="宋体" w:hAnsi="宋体" w:cs="宋体"/>
                <w:snapToGrid w:val="0"/>
                <w:kern w:val="0"/>
                <w:szCs w:val="21"/>
              </w:rPr>
            </w:pPr>
            <w:r>
              <w:rPr>
                <w:rFonts w:hint="eastAsia" w:ascii="宋体" w:hAnsi="宋体" w:cs="宋体"/>
              </w:rPr>
              <w:t>不同投标人的投标文件异常一致或者投标报价呈规律性差异。</w:t>
            </w:r>
          </w:p>
        </w:tc>
        <w:tc>
          <w:tcPr>
            <w:tcW w:w="2921" w:type="dxa"/>
            <w:vAlign w:val="center"/>
          </w:tcPr>
          <w:p w14:paraId="224FA188">
            <w:pPr>
              <w:spacing w:line="360" w:lineRule="exact"/>
              <w:jc w:val="center"/>
              <w:rPr>
                <w:rFonts w:ascii="宋体" w:hAnsi="宋体"/>
                <w:b/>
                <w:szCs w:val="21"/>
              </w:rPr>
            </w:pPr>
          </w:p>
        </w:tc>
        <w:tc>
          <w:tcPr>
            <w:tcW w:w="924" w:type="dxa"/>
            <w:vAlign w:val="center"/>
          </w:tcPr>
          <w:p w14:paraId="349F8D43">
            <w:pPr>
              <w:spacing w:line="360" w:lineRule="exact"/>
              <w:jc w:val="center"/>
              <w:rPr>
                <w:rFonts w:ascii="宋体" w:hAnsi="宋体"/>
                <w:b/>
                <w:szCs w:val="21"/>
              </w:rPr>
            </w:pPr>
          </w:p>
        </w:tc>
      </w:tr>
      <w:tr w14:paraId="0D44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731ACFAF">
            <w:pPr>
              <w:spacing w:line="360" w:lineRule="exact"/>
              <w:jc w:val="center"/>
              <w:rPr>
                <w:rFonts w:ascii="宋体" w:hAnsi="宋体"/>
                <w:szCs w:val="21"/>
              </w:rPr>
            </w:pPr>
            <w:r>
              <w:rPr>
                <w:rFonts w:hint="eastAsia" w:ascii="宋体" w:hAnsi="宋体"/>
                <w:szCs w:val="21"/>
              </w:rPr>
              <w:t>8</w:t>
            </w:r>
          </w:p>
        </w:tc>
        <w:tc>
          <w:tcPr>
            <w:tcW w:w="6023" w:type="dxa"/>
            <w:vAlign w:val="center"/>
          </w:tcPr>
          <w:p w14:paraId="3E7800D9">
            <w:pPr>
              <w:jc w:val="left"/>
              <w:rPr>
                <w:rFonts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vAlign w:val="center"/>
          </w:tcPr>
          <w:p w14:paraId="63143BA7">
            <w:pPr>
              <w:spacing w:line="360" w:lineRule="exact"/>
              <w:jc w:val="center"/>
              <w:rPr>
                <w:rFonts w:ascii="宋体" w:hAnsi="宋体"/>
                <w:b/>
                <w:szCs w:val="21"/>
              </w:rPr>
            </w:pPr>
          </w:p>
        </w:tc>
        <w:tc>
          <w:tcPr>
            <w:tcW w:w="924" w:type="dxa"/>
            <w:vAlign w:val="center"/>
          </w:tcPr>
          <w:p w14:paraId="2B54D4DA">
            <w:pPr>
              <w:spacing w:line="360" w:lineRule="exact"/>
              <w:jc w:val="center"/>
              <w:rPr>
                <w:rFonts w:ascii="宋体" w:hAnsi="宋体"/>
                <w:b/>
                <w:szCs w:val="21"/>
              </w:rPr>
            </w:pPr>
          </w:p>
        </w:tc>
      </w:tr>
      <w:tr w14:paraId="7CE0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6268AF40">
            <w:pPr>
              <w:spacing w:line="360" w:lineRule="exact"/>
              <w:jc w:val="center"/>
              <w:rPr>
                <w:rFonts w:ascii="宋体" w:hAnsi="宋体"/>
                <w:szCs w:val="21"/>
              </w:rPr>
            </w:pPr>
            <w:r>
              <w:rPr>
                <w:rFonts w:hint="eastAsia" w:ascii="宋体" w:hAnsi="宋体"/>
                <w:szCs w:val="21"/>
              </w:rPr>
              <w:t>9</w:t>
            </w:r>
          </w:p>
        </w:tc>
        <w:tc>
          <w:tcPr>
            <w:tcW w:w="6023" w:type="dxa"/>
            <w:vAlign w:val="center"/>
          </w:tcPr>
          <w:p w14:paraId="296E5F76">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vAlign w:val="center"/>
          </w:tcPr>
          <w:p w14:paraId="5B573936">
            <w:pPr>
              <w:spacing w:line="360" w:lineRule="exact"/>
              <w:jc w:val="center"/>
              <w:rPr>
                <w:rFonts w:ascii="宋体" w:hAnsi="宋体"/>
                <w:b/>
                <w:szCs w:val="21"/>
              </w:rPr>
            </w:pPr>
          </w:p>
        </w:tc>
        <w:tc>
          <w:tcPr>
            <w:tcW w:w="924" w:type="dxa"/>
            <w:vAlign w:val="center"/>
          </w:tcPr>
          <w:p w14:paraId="2C78D430">
            <w:pPr>
              <w:spacing w:line="360" w:lineRule="exact"/>
              <w:jc w:val="center"/>
              <w:rPr>
                <w:rFonts w:ascii="宋体" w:hAnsi="宋体"/>
                <w:b/>
                <w:szCs w:val="21"/>
              </w:rPr>
            </w:pPr>
          </w:p>
        </w:tc>
      </w:tr>
      <w:tr w14:paraId="2D25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3E995D60">
            <w:pPr>
              <w:spacing w:line="360" w:lineRule="exact"/>
              <w:jc w:val="center"/>
              <w:rPr>
                <w:rFonts w:ascii="宋体" w:hAnsi="宋体"/>
                <w:szCs w:val="21"/>
              </w:rPr>
            </w:pPr>
            <w:r>
              <w:rPr>
                <w:rFonts w:hint="eastAsia" w:ascii="宋体" w:hAnsi="宋体"/>
                <w:szCs w:val="21"/>
              </w:rPr>
              <w:t>10</w:t>
            </w:r>
          </w:p>
        </w:tc>
        <w:tc>
          <w:tcPr>
            <w:tcW w:w="6023" w:type="dxa"/>
            <w:vAlign w:val="center"/>
          </w:tcPr>
          <w:p w14:paraId="7B3E5D3C">
            <w:pPr>
              <w:jc w:val="left"/>
              <w:rPr>
                <w:rFonts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vAlign w:val="center"/>
          </w:tcPr>
          <w:p w14:paraId="0C6A2188">
            <w:pPr>
              <w:spacing w:line="360" w:lineRule="exact"/>
              <w:jc w:val="center"/>
              <w:rPr>
                <w:rFonts w:ascii="宋体" w:hAnsi="宋体"/>
                <w:b/>
                <w:szCs w:val="21"/>
              </w:rPr>
            </w:pPr>
          </w:p>
        </w:tc>
        <w:tc>
          <w:tcPr>
            <w:tcW w:w="924" w:type="dxa"/>
            <w:vAlign w:val="center"/>
          </w:tcPr>
          <w:p w14:paraId="2F1CBD78">
            <w:pPr>
              <w:spacing w:line="360" w:lineRule="exact"/>
              <w:jc w:val="center"/>
              <w:rPr>
                <w:rFonts w:ascii="宋体" w:hAnsi="宋体"/>
                <w:b/>
                <w:szCs w:val="21"/>
              </w:rPr>
            </w:pPr>
          </w:p>
        </w:tc>
      </w:tr>
      <w:tr w14:paraId="72DA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35551801">
            <w:pPr>
              <w:spacing w:line="360" w:lineRule="exact"/>
              <w:jc w:val="center"/>
              <w:rPr>
                <w:rFonts w:ascii="宋体" w:hAnsi="宋体"/>
                <w:szCs w:val="21"/>
              </w:rPr>
            </w:pPr>
            <w:r>
              <w:rPr>
                <w:rFonts w:hint="eastAsia" w:ascii="宋体" w:hAnsi="宋体"/>
                <w:szCs w:val="21"/>
              </w:rPr>
              <w:t>11</w:t>
            </w:r>
          </w:p>
        </w:tc>
        <w:tc>
          <w:tcPr>
            <w:tcW w:w="6023" w:type="dxa"/>
            <w:vAlign w:val="center"/>
          </w:tcPr>
          <w:p w14:paraId="7C1FE350">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vAlign w:val="center"/>
          </w:tcPr>
          <w:p w14:paraId="03172FC9">
            <w:pPr>
              <w:spacing w:line="360" w:lineRule="exact"/>
              <w:jc w:val="center"/>
              <w:rPr>
                <w:rFonts w:ascii="宋体" w:hAnsi="宋体"/>
                <w:b/>
                <w:szCs w:val="21"/>
              </w:rPr>
            </w:pPr>
          </w:p>
        </w:tc>
        <w:tc>
          <w:tcPr>
            <w:tcW w:w="924" w:type="dxa"/>
            <w:vAlign w:val="center"/>
          </w:tcPr>
          <w:p w14:paraId="0B5F99C1">
            <w:pPr>
              <w:spacing w:line="360" w:lineRule="exact"/>
              <w:jc w:val="center"/>
              <w:rPr>
                <w:rFonts w:ascii="宋体" w:hAnsi="宋体"/>
                <w:b/>
                <w:szCs w:val="21"/>
              </w:rPr>
            </w:pPr>
          </w:p>
        </w:tc>
      </w:tr>
      <w:tr w14:paraId="0901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4CFE7F26">
            <w:pPr>
              <w:spacing w:line="360" w:lineRule="exact"/>
              <w:jc w:val="center"/>
              <w:rPr>
                <w:rFonts w:ascii="宋体" w:hAnsi="宋体"/>
                <w:szCs w:val="21"/>
              </w:rPr>
            </w:pPr>
            <w:r>
              <w:rPr>
                <w:rFonts w:hint="eastAsia" w:ascii="宋体" w:hAnsi="宋体"/>
                <w:szCs w:val="21"/>
              </w:rPr>
              <w:t>12</w:t>
            </w:r>
          </w:p>
        </w:tc>
        <w:tc>
          <w:tcPr>
            <w:tcW w:w="6023" w:type="dxa"/>
            <w:vAlign w:val="center"/>
          </w:tcPr>
          <w:p w14:paraId="3F9FCD72">
            <w:pPr>
              <w:jc w:val="left"/>
              <w:rPr>
                <w:rFonts w:ascii="宋体" w:hAnsi="宋体" w:cs="宋体"/>
                <w:snapToGrid w:val="0"/>
                <w:kern w:val="0"/>
                <w:szCs w:val="21"/>
              </w:rPr>
            </w:pPr>
            <w:r>
              <w:rPr>
                <w:rFonts w:hint="eastAsia" w:ascii="宋体" w:hAnsi="宋体" w:cs="宋体"/>
                <w:szCs w:val="21"/>
              </w:rPr>
              <w:t>投标保证金不是从投标供应商基本账户转出。</w:t>
            </w:r>
          </w:p>
        </w:tc>
        <w:tc>
          <w:tcPr>
            <w:tcW w:w="2921" w:type="dxa"/>
            <w:vAlign w:val="center"/>
          </w:tcPr>
          <w:p w14:paraId="3ACC4EA8">
            <w:pPr>
              <w:spacing w:line="360" w:lineRule="exact"/>
              <w:jc w:val="center"/>
              <w:rPr>
                <w:rFonts w:ascii="宋体" w:hAnsi="宋体"/>
                <w:b/>
                <w:szCs w:val="21"/>
              </w:rPr>
            </w:pPr>
          </w:p>
        </w:tc>
        <w:tc>
          <w:tcPr>
            <w:tcW w:w="924" w:type="dxa"/>
            <w:vAlign w:val="center"/>
          </w:tcPr>
          <w:p w14:paraId="7B61D9DD">
            <w:pPr>
              <w:spacing w:line="360" w:lineRule="exact"/>
              <w:jc w:val="center"/>
              <w:rPr>
                <w:rFonts w:ascii="宋体" w:hAnsi="宋体"/>
                <w:b/>
                <w:szCs w:val="21"/>
              </w:rPr>
            </w:pPr>
          </w:p>
        </w:tc>
      </w:tr>
      <w:tr w14:paraId="4DE1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64D28145">
            <w:pPr>
              <w:spacing w:line="360" w:lineRule="exact"/>
              <w:jc w:val="center"/>
              <w:rPr>
                <w:rFonts w:ascii="宋体" w:hAnsi="宋体"/>
                <w:szCs w:val="21"/>
              </w:rPr>
            </w:pPr>
            <w:r>
              <w:rPr>
                <w:rFonts w:hint="eastAsia" w:ascii="宋体" w:hAnsi="宋体"/>
                <w:szCs w:val="21"/>
              </w:rPr>
              <w:t>13</w:t>
            </w:r>
          </w:p>
        </w:tc>
        <w:tc>
          <w:tcPr>
            <w:tcW w:w="6023" w:type="dxa"/>
            <w:vAlign w:val="center"/>
          </w:tcPr>
          <w:p w14:paraId="48DE0174">
            <w:pPr>
              <w:jc w:val="left"/>
              <w:rPr>
                <w:rFonts w:ascii="宋体" w:hAnsi="宋体" w:cs="宋体"/>
                <w:snapToGrid w:val="0"/>
                <w:kern w:val="0"/>
                <w:szCs w:val="21"/>
              </w:rPr>
            </w:pPr>
            <w:r>
              <w:rPr>
                <w:rFonts w:hint="eastAsia" w:ascii="宋体" w:hAnsi="宋体" w:cs="宋体"/>
                <w:szCs w:val="21"/>
              </w:rPr>
              <w:t>提供虚假材料谋取中标、成交。</w:t>
            </w:r>
          </w:p>
        </w:tc>
        <w:tc>
          <w:tcPr>
            <w:tcW w:w="2921" w:type="dxa"/>
            <w:vAlign w:val="center"/>
          </w:tcPr>
          <w:p w14:paraId="250D5CFD">
            <w:pPr>
              <w:spacing w:line="360" w:lineRule="exact"/>
              <w:jc w:val="center"/>
              <w:rPr>
                <w:rFonts w:ascii="宋体" w:hAnsi="宋体"/>
                <w:b/>
                <w:szCs w:val="21"/>
              </w:rPr>
            </w:pPr>
          </w:p>
        </w:tc>
        <w:tc>
          <w:tcPr>
            <w:tcW w:w="924" w:type="dxa"/>
            <w:vAlign w:val="center"/>
          </w:tcPr>
          <w:p w14:paraId="74D80B81">
            <w:pPr>
              <w:spacing w:line="360" w:lineRule="exact"/>
              <w:jc w:val="center"/>
              <w:rPr>
                <w:rFonts w:ascii="宋体" w:hAnsi="宋体"/>
                <w:b/>
                <w:szCs w:val="21"/>
              </w:rPr>
            </w:pPr>
          </w:p>
        </w:tc>
      </w:tr>
    </w:tbl>
    <w:p w14:paraId="1FD01882">
      <w:pPr>
        <w:spacing w:line="360" w:lineRule="exact"/>
        <w:rPr>
          <w:b/>
          <w:szCs w:val="21"/>
        </w:rPr>
      </w:pPr>
    </w:p>
    <w:p w14:paraId="65BC74AA">
      <w:pPr>
        <w:adjustRightInd w:val="0"/>
        <w:snapToGrid w:val="0"/>
        <w:spacing w:line="300" w:lineRule="auto"/>
        <w:rPr>
          <w:snapToGrid w:val="0"/>
          <w:kern w:val="0"/>
        </w:rPr>
      </w:pPr>
    </w:p>
    <w:p w14:paraId="2C3D8521">
      <w:pPr>
        <w:adjustRightInd w:val="0"/>
        <w:snapToGrid w:val="0"/>
        <w:spacing w:line="300" w:lineRule="auto"/>
        <w:rPr>
          <w:snapToGrid w:val="0"/>
          <w:kern w:val="0"/>
        </w:rPr>
      </w:pPr>
      <w:r>
        <w:rPr>
          <w:rFonts w:hint="eastAsia"/>
          <w:snapToGrid w:val="0"/>
          <w:kern w:val="0"/>
        </w:rPr>
        <w:t>投标单位：（盖章）</w:t>
      </w:r>
    </w:p>
    <w:p w14:paraId="22B07AE3">
      <w:pPr>
        <w:adjustRightInd w:val="0"/>
        <w:snapToGrid w:val="0"/>
        <w:spacing w:line="300" w:lineRule="auto"/>
        <w:rPr>
          <w:snapToGrid w:val="0"/>
          <w:kern w:val="0"/>
        </w:rPr>
      </w:pPr>
    </w:p>
    <w:p w14:paraId="705E010F">
      <w:pPr>
        <w:adjustRightInd w:val="0"/>
        <w:snapToGrid w:val="0"/>
        <w:spacing w:line="300" w:lineRule="auto"/>
        <w:rPr>
          <w:snapToGrid w:val="0"/>
          <w:kern w:val="0"/>
        </w:rPr>
      </w:pPr>
    </w:p>
    <w:p w14:paraId="7836F039">
      <w:pPr>
        <w:adjustRightInd w:val="0"/>
        <w:snapToGrid w:val="0"/>
        <w:spacing w:line="300" w:lineRule="auto"/>
      </w:pPr>
      <w:r>
        <w:rPr>
          <w:rFonts w:hint="eastAsia"/>
          <w:snapToGrid w:val="0"/>
          <w:kern w:val="0"/>
        </w:rPr>
        <w:t>法定代表人或其授权代表：（签字）</w:t>
      </w:r>
    </w:p>
    <w:p w14:paraId="44CEDFFF">
      <w:pPr>
        <w:adjustRightInd w:val="0"/>
        <w:snapToGrid w:val="0"/>
        <w:spacing w:line="300" w:lineRule="auto"/>
        <w:ind w:right="420"/>
        <w:rPr>
          <w:snapToGrid w:val="0"/>
          <w:kern w:val="0"/>
        </w:rPr>
      </w:pPr>
    </w:p>
    <w:p w14:paraId="0F8299BC">
      <w:pPr>
        <w:adjustRightInd w:val="0"/>
        <w:snapToGrid w:val="0"/>
        <w:spacing w:line="360" w:lineRule="auto"/>
        <w:ind w:firstLine="600"/>
        <w:jc w:val="right"/>
      </w:pPr>
      <w:r>
        <w:rPr>
          <w:rFonts w:hint="eastAsia"/>
        </w:rPr>
        <w:t>年     月    日</w:t>
      </w:r>
    </w:p>
    <w:p w14:paraId="4B2A3E96">
      <w:pPr>
        <w:pStyle w:val="2"/>
      </w:pPr>
    </w:p>
    <w:p w14:paraId="3803FD19">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61"/>
      <w:bookmarkEnd w:id="62"/>
      <w:bookmarkEnd w:id="63"/>
      <w:bookmarkEnd w:id="64"/>
      <w:bookmarkEnd w:id="65"/>
    </w:p>
    <w:p w14:paraId="14193049">
      <w:pPr>
        <w:adjustRightInd w:val="0"/>
        <w:snapToGrid w:val="0"/>
        <w:spacing w:line="360" w:lineRule="auto"/>
        <w:rPr>
          <w:rFonts w:ascii="宋体" w:hAnsi="宋体"/>
          <w:bCs/>
          <w:snapToGrid w:val="0"/>
          <w:kern w:val="0"/>
          <w:szCs w:val="21"/>
        </w:rPr>
      </w:pPr>
    </w:p>
    <w:p w14:paraId="5D363C9B">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265AEE95">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25DFB5E1">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70AB9E0B">
      <w:pPr>
        <w:adjustRightInd w:val="0"/>
        <w:snapToGrid w:val="0"/>
        <w:spacing w:line="360" w:lineRule="auto"/>
        <w:ind w:firstLine="424" w:firstLineChars="202"/>
        <w:rPr>
          <w:rFonts w:ascii="宋体" w:hAnsi="宋体"/>
          <w:bCs/>
          <w:snapToGrid w:val="0"/>
          <w:kern w:val="0"/>
        </w:rPr>
      </w:pPr>
    </w:p>
    <w:p w14:paraId="5E9C59BA">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0B39ECA2">
      <w:pPr>
        <w:adjustRightInd w:val="0"/>
        <w:snapToGrid w:val="0"/>
        <w:spacing w:line="300" w:lineRule="auto"/>
        <w:jc w:val="right"/>
        <w:rPr>
          <w:snapToGrid w:val="0"/>
          <w:kern w:val="0"/>
        </w:rPr>
      </w:pPr>
    </w:p>
    <w:p w14:paraId="571D93A8">
      <w:pPr>
        <w:adjustRightInd w:val="0"/>
        <w:snapToGrid w:val="0"/>
        <w:spacing w:line="300" w:lineRule="auto"/>
        <w:jc w:val="center"/>
        <w:rPr>
          <w:b/>
          <w:snapToGrid w:val="0"/>
          <w:sz w:val="32"/>
          <w:szCs w:val="32"/>
        </w:rPr>
      </w:pPr>
    </w:p>
    <w:p w14:paraId="21FB04C8">
      <w:pPr>
        <w:adjustRightInd w:val="0"/>
        <w:snapToGrid w:val="0"/>
        <w:spacing w:line="300" w:lineRule="auto"/>
        <w:jc w:val="center"/>
        <w:rPr>
          <w:b/>
          <w:snapToGrid w:val="0"/>
          <w:sz w:val="32"/>
          <w:szCs w:val="32"/>
        </w:rPr>
      </w:pPr>
    </w:p>
    <w:p w14:paraId="1CB92162">
      <w:pPr>
        <w:adjustRightInd w:val="0"/>
        <w:snapToGrid w:val="0"/>
        <w:spacing w:line="300" w:lineRule="auto"/>
        <w:jc w:val="center"/>
        <w:rPr>
          <w:b/>
          <w:snapToGrid w:val="0"/>
          <w:sz w:val="32"/>
          <w:szCs w:val="32"/>
        </w:rPr>
      </w:pPr>
    </w:p>
    <w:p w14:paraId="6859169C">
      <w:pPr>
        <w:adjustRightInd w:val="0"/>
        <w:snapToGrid w:val="0"/>
        <w:spacing w:line="300" w:lineRule="auto"/>
        <w:jc w:val="center"/>
        <w:rPr>
          <w:b/>
          <w:snapToGrid w:val="0"/>
          <w:sz w:val="32"/>
          <w:szCs w:val="32"/>
        </w:rPr>
      </w:pPr>
    </w:p>
    <w:p w14:paraId="35C29DAB">
      <w:pPr>
        <w:adjustRightInd w:val="0"/>
        <w:snapToGrid w:val="0"/>
        <w:spacing w:line="300" w:lineRule="auto"/>
        <w:jc w:val="center"/>
        <w:rPr>
          <w:b/>
          <w:snapToGrid w:val="0"/>
          <w:sz w:val="32"/>
          <w:szCs w:val="32"/>
        </w:rPr>
      </w:pPr>
    </w:p>
    <w:p w14:paraId="0DD9C369">
      <w:pPr>
        <w:adjustRightInd w:val="0"/>
        <w:snapToGrid w:val="0"/>
        <w:spacing w:line="300" w:lineRule="auto"/>
        <w:jc w:val="center"/>
        <w:rPr>
          <w:b/>
          <w:snapToGrid w:val="0"/>
          <w:sz w:val="32"/>
          <w:szCs w:val="32"/>
        </w:rPr>
      </w:pPr>
    </w:p>
    <w:p w14:paraId="37AC97B5">
      <w:pPr>
        <w:adjustRightInd w:val="0"/>
        <w:snapToGrid w:val="0"/>
        <w:spacing w:line="300" w:lineRule="auto"/>
        <w:jc w:val="center"/>
        <w:rPr>
          <w:b/>
          <w:snapToGrid w:val="0"/>
          <w:sz w:val="32"/>
          <w:szCs w:val="32"/>
        </w:rPr>
      </w:pPr>
    </w:p>
    <w:p w14:paraId="7FA47871">
      <w:pPr>
        <w:adjustRightInd w:val="0"/>
        <w:snapToGrid w:val="0"/>
        <w:spacing w:line="300" w:lineRule="auto"/>
        <w:jc w:val="center"/>
        <w:rPr>
          <w:b/>
          <w:snapToGrid w:val="0"/>
          <w:sz w:val="32"/>
          <w:szCs w:val="32"/>
        </w:rPr>
      </w:pPr>
    </w:p>
    <w:p w14:paraId="7DB32C4B">
      <w:pPr>
        <w:adjustRightInd w:val="0"/>
        <w:snapToGrid w:val="0"/>
        <w:spacing w:line="300" w:lineRule="auto"/>
        <w:jc w:val="center"/>
        <w:rPr>
          <w:b/>
          <w:snapToGrid w:val="0"/>
          <w:sz w:val="32"/>
          <w:szCs w:val="32"/>
        </w:rPr>
      </w:pPr>
    </w:p>
    <w:p w14:paraId="5948E944">
      <w:pPr>
        <w:adjustRightInd w:val="0"/>
        <w:snapToGrid w:val="0"/>
        <w:spacing w:line="300" w:lineRule="auto"/>
        <w:jc w:val="center"/>
        <w:rPr>
          <w:b/>
          <w:snapToGrid w:val="0"/>
          <w:sz w:val="32"/>
          <w:szCs w:val="32"/>
        </w:rPr>
      </w:pPr>
    </w:p>
    <w:p w14:paraId="02BA9B11">
      <w:pPr>
        <w:adjustRightInd w:val="0"/>
        <w:snapToGrid w:val="0"/>
        <w:spacing w:line="300" w:lineRule="auto"/>
        <w:jc w:val="center"/>
        <w:rPr>
          <w:b/>
          <w:snapToGrid w:val="0"/>
          <w:sz w:val="32"/>
          <w:szCs w:val="32"/>
        </w:rPr>
      </w:pPr>
    </w:p>
    <w:p w14:paraId="28A68907">
      <w:pPr>
        <w:adjustRightInd w:val="0"/>
        <w:snapToGrid w:val="0"/>
        <w:spacing w:line="300" w:lineRule="auto"/>
        <w:jc w:val="center"/>
        <w:rPr>
          <w:b/>
          <w:snapToGrid w:val="0"/>
          <w:sz w:val="32"/>
          <w:szCs w:val="32"/>
        </w:rPr>
      </w:pPr>
    </w:p>
    <w:p w14:paraId="74724539">
      <w:pPr>
        <w:adjustRightInd w:val="0"/>
        <w:snapToGrid w:val="0"/>
        <w:spacing w:line="300" w:lineRule="auto"/>
        <w:jc w:val="center"/>
        <w:rPr>
          <w:b/>
          <w:snapToGrid w:val="0"/>
          <w:sz w:val="32"/>
          <w:szCs w:val="32"/>
        </w:rPr>
      </w:pPr>
    </w:p>
    <w:p w14:paraId="7E28457C">
      <w:pPr>
        <w:adjustRightInd w:val="0"/>
        <w:snapToGrid w:val="0"/>
        <w:spacing w:line="300" w:lineRule="auto"/>
        <w:jc w:val="center"/>
        <w:rPr>
          <w:b/>
          <w:snapToGrid w:val="0"/>
          <w:sz w:val="32"/>
          <w:szCs w:val="32"/>
        </w:rPr>
      </w:pPr>
    </w:p>
    <w:p w14:paraId="42BD02A4">
      <w:pPr>
        <w:adjustRightInd w:val="0"/>
        <w:snapToGrid w:val="0"/>
        <w:spacing w:line="300" w:lineRule="auto"/>
        <w:jc w:val="center"/>
        <w:rPr>
          <w:b/>
          <w:snapToGrid w:val="0"/>
          <w:sz w:val="32"/>
          <w:szCs w:val="32"/>
        </w:rPr>
      </w:pPr>
    </w:p>
    <w:p w14:paraId="6102E9B3">
      <w:pPr>
        <w:adjustRightInd w:val="0"/>
        <w:snapToGrid w:val="0"/>
        <w:spacing w:line="300" w:lineRule="auto"/>
        <w:jc w:val="center"/>
        <w:rPr>
          <w:b/>
          <w:snapToGrid w:val="0"/>
          <w:sz w:val="32"/>
          <w:szCs w:val="32"/>
        </w:rPr>
      </w:pPr>
    </w:p>
    <w:p w14:paraId="18508C8E">
      <w:pPr>
        <w:adjustRightInd w:val="0"/>
        <w:snapToGrid w:val="0"/>
        <w:spacing w:line="300" w:lineRule="auto"/>
        <w:jc w:val="center"/>
        <w:rPr>
          <w:b/>
          <w:snapToGrid w:val="0"/>
          <w:sz w:val="32"/>
          <w:szCs w:val="32"/>
        </w:rPr>
      </w:pPr>
    </w:p>
    <w:p w14:paraId="7A3BBCD4">
      <w:pPr>
        <w:adjustRightInd w:val="0"/>
        <w:snapToGrid w:val="0"/>
        <w:spacing w:line="300" w:lineRule="auto"/>
        <w:jc w:val="center"/>
        <w:rPr>
          <w:b/>
          <w:snapToGrid w:val="0"/>
          <w:sz w:val="32"/>
          <w:szCs w:val="32"/>
        </w:rPr>
      </w:pPr>
    </w:p>
    <w:p w14:paraId="028CCD49">
      <w:pPr>
        <w:adjustRightInd w:val="0"/>
        <w:snapToGrid w:val="0"/>
        <w:spacing w:line="300" w:lineRule="auto"/>
        <w:jc w:val="center"/>
        <w:rPr>
          <w:b/>
          <w:snapToGrid w:val="0"/>
          <w:sz w:val="32"/>
          <w:szCs w:val="32"/>
        </w:rPr>
      </w:pPr>
    </w:p>
    <w:p w14:paraId="524C26C5">
      <w:pPr>
        <w:tabs>
          <w:tab w:val="left" w:pos="555"/>
        </w:tabs>
        <w:adjustRightInd w:val="0"/>
        <w:snapToGrid w:val="0"/>
        <w:spacing w:line="300" w:lineRule="auto"/>
        <w:rPr>
          <w:b/>
          <w:snapToGrid w:val="0"/>
          <w:sz w:val="32"/>
          <w:szCs w:val="32"/>
        </w:rPr>
      </w:pPr>
      <w:r>
        <w:rPr>
          <w:b/>
          <w:snapToGrid w:val="0"/>
          <w:sz w:val="32"/>
          <w:szCs w:val="32"/>
        </w:rPr>
        <w:tab/>
      </w:r>
    </w:p>
    <w:p w14:paraId="1CC19FDE">
      <w:pPr>
        <w:adjustRightInd w:val="0"/>
        <w:spacing w:line="300" w:lineRule="auto"/>
        <w:ind w:hanging="2"/>
        <w:jc w:val="center"/>
        <w:rPr>
          <w:b/>
          <w:snapToGrid w:val="0"/>
          <w:kern w:val="0"/>
          <w:sz w:val="28"/>
        </w:rPr>
      </w:pPr>
    </w:p>
    <w:p w14:paraId="6FE160B7">
      <w:pPr>
        <w:adjustRightInd w:val="0"/>
        <w:spacing w:line="300" w:lineRule="auto"/>
        <w:ind w:hanging="2"/>
        <w:jc w:val="center"/>
        <w:rPr>
          <w:b/>
          <w:snapToGrid w:val="0"/>
          <w:kern w:val="0"/>
          <w:sz w:val="28"/>
        </w:rPr>
      </w:pPr>
    </w:p>
    <w:p w14:paraId="5E7ACA17">
      <w:pPr>
        <w:adjustRightInd w:val="0"/>
        <w:spacing w:line="300" w:lineRule="auto"/>
        <w:ind w:hanging="2"/>
        <w:jc w:val="center"/>
      </w:pPr>
      <w:r>
        <w:rPr>
          <w:rFonts w:hint="eastAsia"/>
          <w:b/>
          <w:snapToGrid w:val="0"/>
          <w:kern w:val="0"/>
          <w:sz w:val="28"/>
        </w:rPr>
        <w:t>政府采购投标及履约承诺函</w:t>
      </w:r>
    </w:p>
    <w:p w14:paraId="68F2D58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63E06A17">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32D908A6">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5BCAAE34">
      <w:pPr>
        <w:spacing w:line="400" w:lineRule="exact"/>
        <w:ind w:firstLine="420" w:firstLineChars="200"/>
        <w:rPr>
          <w:rFonts w:ascii="宋体" w:hAnsi="宋体"/>
          <w:szCs w:val="21"/>
        </w:rPr>
      </w:pPr>
      <w:r>
        <w:rPr>
          <w:rFonts w:hint="eastAsia" w:ascii="宋体" w:hAnsi="宋体"/>
          <w:szCs w:val="21"/>
        </w:rPr>
        <w:t>（一）具有独立承担民事责任的能力；</w:t>
      </w:r>
    </w:p>
    <w:p w14:paraId="0B8AC9E6">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04362677">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05C4180F">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51609872">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2469FE6D">
      <w:pPr>
        <w:spacing w:line="400" w:lineRule="exact"/>
        <w:ind w:firstLine="420" w:firstLineChars="200"/>
        <w:rPr>
          <w:rFonts w:ascii="宋体" w:hAnsi="宋体"/>
          <w:szCs w:val="21"/>
        </w:rPr>
      </w:pPr>
      <w:r>
        <w:rPr>
          <w:rFonts w:hint="eastAsia" w:ascii="宋体" w:hAnsi="宋体"/>
          <w:szCs w:val="21"/>
        </w:rPr>
        <w:t>（六）法律、行政法规规定的其他条件。</w:t>
      </w:r>
    </w:p>
    <w:p w14:paraId="1A297E36">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330D38F9">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69CB481B">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2060D86C">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1C7F51EC">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60489332">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19AC545">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30141FB2">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58DBBE31">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1BC6F165">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60304432">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3BA21AD4">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6BF51B29">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4161D2C2">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9341EF0">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D840EAE">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578A2F49">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5FFB960D">
      <w:pPr>
        <w:spacing w:line="360" w:lineRule="auto"/>
        <w:ind w:firstLine="600"/>
        <w:rPr>
          <w:rFonts w:cs="Courier New"/>
          <w:snapToGrid w:val="0"/>
          <w:szCs w:val="18"/>
        </w:rPr>
      </w:pPr>
    </w:p>
    <w:p w14:paraId="61292487">
      <w:pPr>
        <w:adjustRightInd w:val="0"/>
        <w:snapToGrid w:val="0"/>
        <w:spacing w:line="300" w:lineRule="auto"/>
        <w:rPr>
          <w:snapToGrid w:val="0"/>
          <w:kern w:val="0"/>
        </w:rPr>
      </w:pPr>
      <w:r>
        <w:rPr>
          <w:rFonts w:hint="eastAsia"/>
          <w:snapToGrid w:val="0"/>
          <w:kern w:val="0"/>
        </w:rPr>
        <w:t>投标单位：（盖章）</w:t>
      </w:r>
    </w:p>
    <w:p w14:paraId="3CFA484A">
      <w:pPr>
        <w:adjustRightInd w:val="0"/>
        <w:snapToGrid w:val="0"/>
        <w:spacing w:line="300" w:lineRule="auto"/>
        <w:rPr>
          <w:snapToGrid w:val="0"/>
          <w:kern w:val="0"/>
        </w:rPr>
      </w:pPr>
    </w:p>
    <w:p w14:paraId="60C18E6E">
      <w:pPr>
        <w:adjustRightInd w:val="0"/>
        <w:snapToGrid w:val="0"/>
        <w:spacing w:line="300" w:lineRule="auto"/>
        <w:rPr>
          <w:snapToGrid w:val="0"/>
          <w:kern w:val="0"/>
        </w:rPr>
      </w:pPr>
    </w:p>
    <w:p w14:paraId="7A4C7E69">
      <w:pPr>
        <w:adjustRightInd w:val="0"/>
        <w:snapToGrid w:val="0"/>
        <w:spacing w:line="300" w:lineRule="auto"/>
        <w:rPr>
          <w:snapToGrid w:val="0"/>
          <w:kern w:val="0"/>
        </w:rPr>
      </w:pPr>
      <w:r>
        <w:rPr>
          <w:rFonts w:hint="eastAsia"/>
          <w:snapToGrid w:val="0"/>
          <w:kern w:val="0"/>
        </w:rPr>
        <w:t>法定代表人或其授权代表：（签字）</w:t>
      </w:r>
    </w:p>
    <w:p w14:paraId="55F07774">
      <w:pPr>
        <w:adjustRightInd w:val="0"/>
        <w:snapToGrid w:val="0"/>
        <w:spacing w:line="300" w:lineRule="auto"/>
        <w:ind w:right="420"/>
        <w:rPr>
          <w:snapToGrid w:val="0"/>
          <w:kern w:val="0"/>
        </w:rPr>
      </w:pPr>
    </w:p>
    <w:p w14:paraId="608D343E">
      <w:pPr>
        <w:adjustRightInd w:val="0"/>
        <w:snapToGrid w:val="0"/>
        <w:spacing w:line="360" w:lineRule="auto"/>
        <w:ind w:firstLine="600"/>
        <w:jc w:val="right"/>
      </w:pPr>
      <w:r>
        <w:rPr>
          <w:rFonts w:hint="eastAsia"/>
        </w:rPr>
        <w:t>年     月    日</w:t>
      </w:r>
    </w:p>
    <w:p w14:paraId="32273F5A">
      <w:pPr>
        <w:adjustRightInd w:val="0"/>
        <w:snapToGrid w:val="0"/>
        <w:spacing w:line="360" w:lineRule="auto"/>
        <w:ind w:firstLine="600"/>
        <w:jc w:val="right"/>
      </w:pPr>
    </w:p>
    <w:p w14:paraId="73EF2804">
      <w:pPr>
        <w:adjustRightInd w:val="0"/>
        <w:snapToGrid w:val="0"/>
        <w:spacing w:line="360" w:lineRule="auto"/>
        <w:ind w:firstLine="600"/>
        <w:jc w:val="right"/>
      </w:pPr>
    </w:p>
    <w:p w14:paraId="6B3A39C2">
      <w:pPr>
        <w:adjustRightInd w:val="0"/>
        <w:snapToGrid w:val="0"/>
        <w:spacing w:line="360" w:lineRule="auto"/>
        <w:ind w:firstLine="600"/>
        <w:jc w:val="right"/>
      </w:pPr>
    </w:p>
    <w:p w14:paraId="005B7123">
      <w:pPr>
        <w:adjustRightInd w:val="0"/>
        <w:snapToGrid w:val="0"/>
        <w:spacing w:line="360" w:lineRule="auto"/>
        <w:ind w:firstLine="600"/>
        <w:jc w:val="right"/>
      </w:pPr>
    </w:p>
    <w:p w14:paraId="71F28A33">
      <w:pPr>
        <w:adjustRightInd w:val="0"/>
        <w:snapToGrid w:val="0"/>
        <w:spacing w:line="360" w:lineRule="auto"/>
        <w:ind w:firstLine="600"/>
        <w:jc w:val="right"/>
      </w:pPr>
    </w:p>
    <w:p w14:paraId="163125D9">
      <w:pPr>
        <w:adjustRightInd w:val="0"/>
        <w:snapToGrid w:val="0"/>
        <w:spacing w:line="360" w:lineRule="auto"/>
        <w:ind w:firstLine="600"/>
        <w:jc w:val="right"/>
      </w:pPr>
    </w:p>
    <w:p w14:paraId="698C5B53">
      <w:pPr>
        <w:adjustRightInd w:val="0"/>
        <w:snapToGrid w:val="0"/>
        <w:spacing w:line="360" w:lineRule="auto"/>
        <w:ind w:firstLine="600"/>
        <w:jc w:val="right"/>
      </w:pPr>
    </w:p>
    <w:p w14:paraId="4C921BD5">
      <w:pPr>
        <w:adjustRightInd w:val="0"/>
        <w:snapToGrid w:val="0"/>
        <w:spacing w:line="360" w:lineRule="auto"/>
        <w:ind w:firstLine="600"/>
        <w:jc w:val="right"/>
      </w:pPr>
    </w:p>
    <w:p w14:paraId="5DF64A5E">
      <w:pPr>
        <w:adjustRightInd w:val="0"/>
        <w:snapToGrid w:val="0"/>
        <w:spacing w:line="360" w:lineRule="auto"/>
        <w:ind w:firstLine="600"/>
        <w:jc w:val="right"/>
      </w:pPr>
    </w:p>
    <w:p w14:paraId="7AC2D1B5">
      <w:pPr>
        <w:adjustRightInd w:val="0"/>
        <w:snapToGrid w:val="0"/>
        <w:spacing w:line="360" w:lineRule="auto"/>
        <w:ind w:firstLine="600"/>
        <w:jc w:val="right"/>
      </w:pPr>
    </w:p>
    <w:p w14:paraId="576729C7">
      <w:pPr>
        <w:adjustRightInd w:val="0"/>
        <w:snapToGrid w:val="0"/>
        <w:spacing w:line="360" w:lineRule="auto"/>
        <w:ind w:firstLine="600"/>
        <w:jc w:val="right"/>
      </w:pPr>
    </w:p>
    <w:p w14:paraId="1EF21BD8">
      <w:pPr>
        <w:adjustRightInd w:val="0"/>
        <w:snapToGrid w:val="0"/>
        <w:spacing w:line="360" w:lineRule="auto"/>
        <w:ind w:firstLine="600"/>
        <w:jc w:val="right"/>
      </w:pPr>
    </w:p>
    <w:p w14:paraId="2896A39A">
      <w:pPr>
        <w:adjustRightInd w:val="0"/>
        <w:snapToGrid w:val="0"/>
        <w:spacing w:line="360" w:lineRule="auto"/>
        <w:ind w:firstLine="600"/>
        <w:jc w:val="right"/>
      </w:pPr>
    </w:p>
    <w:p w14:paraId="61E87D00">
      <w:pPr>
        <w:adjustRightInd w:val="0"/>
        <w:snapToGrid w:val="0"/>
        <w:spacing w:line="360" w:lineRule="auto"/>
        <w:ind w:firstLine="600"/>
        <w:jc w:val="right"/>
      </w:pPr>
    </w:p>
    <w:p w14:paraId="5A74B090">
      <w:pPr>
        <w:adjustRightInd w:val="0"/>
        <w:snapToGrid w:val="0"/>
        <w:spacing w:line="360" w:lineRule="auto"/>
        <w:ind w:firstLine="600"/>
        <w:jc w:val="right"/>
      </w:pPr>
    </w:p>
    <w:p w14:paraId="7DAF6132">
      <w:pPr>
        <w:adjustRightInd w:val="0"/>
        <w:snapToGrid w:val="0"/>
        <w:spacing w:line="360" w:lineRule="auto"/>
        <w:ind w:firstLine="600"/>
        <w:jc w:val="right"/>
      </w:pPr>
    </w:p>
    <w:p w14:paraId="1C521BE7">
      <w:pPr>
        <w:adjustRightInd w:val="0"/>
        <w:snapToGrid w:val="0"/>
        <w:spacing w:line="360" w:lineRule="auto"/>
        <w:ind w:firstLine="600"/>
        <w:jc w:val="right"/>
      </w:pPr>
    </w:p>
    <w:p w14:paraId="0A250975">
      <w:pPr>
        <w:adjustRightInd w:val="0"/>
        <w:snapToGrid w:val="0"/>
        <w:spacing w:line="360" w:lineRule="auto"/>
        <w:ind w:firstLine="600"/>
        <w:jc w:val="right"/>
      </w:pPr>
    </w:p>
    <w:p w14:paraId="4850A672">
      <w:pPr>
        <w:adjustRightInd w:val="0"/>
        <w:snapToGrid w:val="0"/>
        <w:spacing w:line="360" w:lineRule="auto"/>
        <w:ind w:firstLine="600"/>
        <w:jc w:val="right"/>
      </w:pPr>
    </w:p>
    <w:p w14:paraId="0E61BB76">
      <w:pPr>
        <w:adjustRightInd w:val="0"/>
        <w:snapToGrid w:val="0"/>
        <w:spacing w:line="360" w:lineRule="auto"/>
        <w:ind w:firstLine="600"/>
        <w:jc w:val="right"/>
      </w:pPr>
    </w:p>
    <w:p w14:paraId="3624FA32">
      <w:pPr>
        <w:adjustRightInd w:val="0"/>
        <w:snapToGrid w:val="0"/>
        <w:spacing w:line="360" w:lineRule="auto"/>
        <w:ind w:firstLine="600"/>
        <w:jc w:val="right"/>
      </w:pPr>
    </w:p>
    <w:p w14:paraId="496D3778">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66" w:name="_Toc135293183"/>
      <w:r>
        <w:rPr>
          <w:rFonts w:hint="eastAsia" w:asciiTheme="minorEastAsia" w:hAnsiTheme="minorEastAsia" w:eastAsiaTheme="minorEastAsia"/>
        </w:rPr>
        <w:t>格式2  法定代表人（负责人）证明书及授权委托书</w:t>
      </w:r>
      <w:bookmarkEnd w:id="66"/>
    </w:p>
    <w:p w14:paraId="1AC0737D">
      <w:pPr>
        <w:tabs>
          <w:tab w:val="left" w:pos="450"/>
        </w:tabs>
        <w:jc w:val="center"/>
        <w:rPr>
          <w:rFonts w:ascii="宋体" w:hAnsi="宋体"/>
          <w:b/>
          <w:sz w:val="30"/>
          <w:szCs w:val="30"/>
        </w:rPr>
      </w:pPr>
    </w:p>
    <w:p w14:paraId="041F1BDC">
      <w:pPr>
        <w:pStyle w:val="255"/>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highlight w:val="yellow"/>
        </w:rPr>
        <w:t>★</w:t>
      </w:r>
      <w:r>
        <w:rPr>
          <w:rFonts w:hint="eastAsia" w:ascii="宋体" w:hAnsi="宋体" w:eastAsia="宋体" w:cs="宋体"/>
          <w:b/>
          <w:bCs/>
          <w:color w:val="FF0000"/>
          <w:szCs w:val="21"/>
          <w:highlight w:val="yellow"/>
        </w:rPr>
        <w:t>投标供应商须提供法定代表人（单位负责人）和项目投标授权代表人在开标日前近一个月载有社保部门或税务部门公章的个人社保缴纳查询记录（不限定缴纳单位）</w:t>
      </w:r>
      <w:r>
        <w:rPr>
          <w:rFonts w:hint="eastAsia" w:ascii="宋体" w:hAnsi="宋体" w:eastAsia="宋体" w:cs="宋体"/>
          <w:szCs w:val="21"/>
          <w:highlight w:val="yellow"/>
        </w:rPr>
        <w:t>；因社保部门或税务部门原因近一个月的社保证明暂时无法提供的，可往前顺延一个月；无社保缴纳记录或无法提供社保证明的需提供情况说明并承诺与其他投标供应商之间不存在法定代表人（单位负责人）、项目投标授权代表人为同一人、属同一单位或者在同一单位缴纳社保的情况（格式自拟）。未按要求提供相关材料或投标供应商之间存在法定代表人（单位负责人）、项目投标授权代表人为同一人、属同一单位或者在同一单位缴纳社保的，按投标无效处理</w:t>
      </w:r>
      <w:r>
        <w:rPr>
          <w:rFonts w:hint="eastAsia" w:asciiTheme="minorEastAsia" w:hAnsiTheme="minorEastAsia" w:eastAsiaTheme="minorEastAsia"/>
          <w:b/>
          <w:highlight w:val="yellow"/>
        </w:rPr>
        <w:t>。</w:t>
      </w:r>
    </w:p>
    <w:p w14:paraId="776876A3">
      <w:pPr>
        <w:pStyle w:val="2"/>
      </w:pPr>
    </w:p>
    <w:p w14:paraId="5B18A764">
      <w:pPr>
        <w:widowControl/>
        <w:jc w:val="left"/>
        <w:rPr>
          <w:rFonts w:ascii="宋体" w:hAnsi="宋体"/>
          <w:b/>
          <w:sz w:val="28"/>
          <w:szCs w:val="28"/>
        </w:rPr>
      </w:pPr>
      <w:r>
        <w:rPr>
          <w:rFonts w:ascii="宋体" w:hAnsi="宋体"/>
          <w:b/>
          <w:sz w:val="28"/>
          <w:szCs w:val="28"/>
        </w:rPr>
        <w:br w:type="page"/>
      </w:r>
    </w:p>
    <w:p w14:paraId="0429557B">
      <w:pPr>
        <w:widowControl/>
        <w:jc w:val="center"/>
        <w:rPr>
          <w:rFonts w:ascii="宋体" w:hAnsi="宋体"/>
          <w:b/>
          <w:sz w:val="28"/>
          <w:szCs w:val="28"/>
        </w:rPr>
      </w:pPr>
    </w:p>
    <w:p w14:paraId="78C208F2">
      <w:pPr>
        <w:widowControl/>
        <w:jc w:val="center"/>
        <w:rPr>
          <w:rFonts w:ascii="宋体" w:hAnsi="宋体"/>
          <w:b/>
          <w:sz w:val="28"/>
          <w:szCs w:val="28"/>
        </w:rPr>
      </w:pPr>
      <w:r>
        <w:rPr>
          <w:rFonts w:hint="eastAsia" w:ascii="宋体" w:hAnsi="宋体"/>
          <w:b/>
          <w:sz w:val="28"/>
          <w:szCs w:val="28"/>
        </w:rPr>
        <w:t>法定代表人（负责人）证明书（参考）</w:t>
      </w:r>
    </w:p>
    <w:p w14:paraId="6C534673">
      <w:pPr>
        <w:spacing w:line="400" w:lineRule="exact"/>
        <w:rPr>
          <w:rFonts w:ascii="宋体" w:hAnsi="宋体"/>
          <w:bCs/>
          <w:sz w:val="28"/>
        </w:rPr>
      </w:pPr>
    </w:p>
    <w:p w14:paraId="367A6AE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7046A3BF">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5DF4EFB5">
      <w:pPr>
        <w:spacing w:line="480" w:lineRule="auto"/>
        <w:ind w:firstLine="420" w:firstLineChars="200"/>
        <w:rPr>
          <w:rFonts w:ascii="宋体" w:hAnsi="宋体"/>
        </w:rPr>
      </w:pPr>
      <w:r>
        <w:rPr>
          <w:rFonts w:hint="eastAsia" w:ascii="宋体" w:hAnsi="宋体"/>
        </w:rPr>
        <w:t>附：</w:t>
      </w:r>
    </w:p>
    <w:p w14:paraId="21CE319F">
      <w:pPr>
        <w:spacing w:line="480" w:lineRule="auto"/>
        <w:ind w:firstLine="840" w:firstLineChars="400"/>
        <w:rPr>
          <w:rFonts w:ascii="宋体" w:hAnsi="宋体"/>
        </w:rPr>
      </w:pPr>
      <w:r>
        <w:rPr>
          <w:rFonts w:hint="eastAsia" w:ascii="宋体" w:hAnsi="宋体"/>
        </w:rPr>
        <w:t xml:space="preserve">营业执照（注册号）：                       </w:t>
      </w:r>
    </w:p>
    <w:p w14:paraId="6E65D104">
      <w:pPr>
        <w:spacing w:line="480" w:lineRule="auto"/>
        <w:ind w:firstLine="840" w:firstLineChars="400"/>
        <w:rPr>
          <w:rFonts w:ascii="宋体" w:hAnsi="宋体"/>
        </w:rPr>
      </w:pPr>
      <w:r>
        <w:rPr>
          <w:rFonts w:hint="eastAsia" w:ascii="宋体" w:hAnsi="宋体"/>
        </w:rPr>
        <w:t>经济性质：</w:t>
      </w:r>
    </w:p>
    <w:p w14:paraId="41A2F283">
      <w:pPr>
        <w:spacing w:line="480" w:lineRule="auto"/>
        <w:ind w:firstLine="840" w:firstLineChars="400"/>
        <w:rPr>
          <w:rFonts w:ascii="宋体" w:hAnsi="宋体"/>
        </w:rPr>
      </w:pPr>
      <w:r>
        <w:rPr>
          <w:rFonts w:hint="eastAsia" w:ascii="宋体" w:hAnsi="宋体"/>
        </w:rPr>
        <w:t>主营（产）：</w:t>
      </w:r>
    </w:p>
    <w:p w14:paraId="1CC0633D">
      <w:pPr>
        <w:spacing w:line="480" w:lineRule="auto"/>
        <w:ind w:firstLine="840" w:firstLineChars="400"/>
        <w:rPr>
          <w:rFonts w:ascii="宋体" w:hAnsi="宋体"/>
        </w:rPr>
      </w:pPr>
      <w:r>
        <w:rPr>
          <w:rFonts w:hint="eastAsia" w:ascii="宋体" w:hAnsi="宋体"/>
        </w:rPr>
        <w:t>兼营（产）：</w:t>
      </w:r>
    </w:p>
    <w:p w14:paraId="65C012F5">
      <w:pPr>
        <w:spacing w:line="480" w:lineRule="auto"/>
        <w:ind w:firstLine="960" w:firstLineChars="400"/>
        <w:rPr>
          <w:rFonts w:ascii="宋体" w:hAnsi="宋体"/>
          <w:sz w:val="24"/>
        </w:rPr>
      </w:pPr>
    </w:p>
    <w:p w14:paraId="02B42366">
      <w:pPr>
        <w:spacing w:line="500" w:lineRule="exact"/>
        <w:rPr>
          <w:rFonts w:ascii="宋体"/>
          <w:b/>
          <w:bCs/>
        </w:rPr>
      </w:pP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A04E7D">
                            <w:pPr>
                              <w:ind w:firstLine="1260" w:firstLineChars="600"/>
                            </w:pPr>
                            <w:r>
                              <w:rPr>
                                <w:rFonts w:hint="eastAsia"/>
                              </w:rPr>
                              <w:t xml:space="preserve"> 法定代表人</w:t>
                            </w:r>
                            <w:r>
                              <w:rPr>
                                <w:rFonts w:hint="eastAsia" w:ascii="宋体" w:hAnsi="宋体"/>
                              </w:rPr>
                              <w:t>（负责人）</w:t>
                            </w:r>
                          </w:p>
                          <w:p w14:paraId="7B89DDAE">
                            <w:pPr>
                              <w:ind w:firstLine="1050" w:firstLineChars="500"/>
                            </w:pPr>
                            <w:r>
                              <w:rPr>
                                <w:rFonts w:hint="eastAsia"/>
                              </w:rPr>
                              <w:t xml:space="preserve"> 居民身份证复印件粘贴处</w:t>
                            </w:r>
                          </w:p>
                          <w:p w14:paraId="37419575">
                            <w:pPr>
                              <w:ind w:firstLine="1050" w:firstLineChars="500"/>
                            </w:pPr>
                          </w:p>
                          <w:p w14:paraId="6BAC5791">
                            <w:pPr>
                              <w:ind w:firstLine="1785" w:firstLineChars="850"/>
                            </w:pPr>
                            <w:r>
                              <w:rPr>
                                <w:rFonts w:hint="eastAsia"/>
                              </w:rPr>
                              <w:t>（反面）</w:t>
                            </w:r>
                          </w:p>
                          <w:p w14:paraId="3943EFA9">
                            <w:pPr>
                              <w:ind w:firstLine="1050" w:firstLineChars="500"/>
                            </w:pPr>
                          </w:p>
                          <w:p w14:paraId="43665CD7"/>
                        </w:txbxContent>
                      </wps:txbx>
                      <wps:bodyPr upright="1"/>
                    </wps:wsp>
                  </a:graphicData>
                </a:graphic>
              </wp:anchor>
            </w:drawing>
          </mc:Choice>
          <mc:Fallback>
            <w:pict>
              <v:rect id="Rectangle 5" o:spid="_x0000_s1026" o:spt="1" style="position:absolute;left:0pt;margin-left:250.65pt;margin-top:10.75pt;height:156pt;width:243pt;z-index:251662336;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5AA04E7D">
                      <w:pPr>
                        <w:ind w:firstLine="1260" w:firstLineChars="600"/>
                      </w:pPr>
                      <w:r>
                        <w:rPr>
                          <w:rFonts w:hint="eastAsia"/>
                        </w:rPr>
                        <w:t xml:space="preserve"> 法定代表人</w:t>
                      </w:r>
                      <w:r>
                        <w:rPr>
                          <w:rFonts w:hint="eastAsia" w:ascii="宋体" w:hAnsi="宋体"/>
                        </w:rPr>
                        <w:t>（负责人）</w:t>
                      </w:r>
                    </w:p>
                    <w:p w14:paraId="7B89DDAE">
                      <w:pPr>
                        <w:ind w:firstLine="1050" w:firstLineChars="500"/>
                      </w:pPr>
                      <w:r>
                        <w:rPr>
                          <w:rFonts w:hint="eastAsia"/>
                        </w:rPr>
                        <w:t xml:space="preserve"> 居民身份证复印件粘贴处</w:t>
                      </w:r>
                    </w:p>
                    <w:p w14:paraId="37419575">
                      <w:pPr>
                        <w:ind w:firstLine="1050" w:firstLineChars="500"/>
                      </w:pPr>
                    </w:p>
                    <w:p w14:paraId="6BAC5791">
                      <w:pPr>
                        <w:ind w:firstLine="1785" w:firstLineChars="850"/>
                      </w:pPr>
                      <w:r>
                        <w:rPr>
                          <w:rFonts w:hint="eastAsia"/>
                        </w:rPr>
                        <w:t>（反面）</w:t>
                      </w:r>
                    </w:p>
                    <w:p w14:paraId="3943EFA9">
                      <w:pPr>
                        <w:ind w:firstLine="1050" w:firstLineChars="500"/>
                      </w:pPr>
                    </w:p>
                    <w:p w14:paraId="43665CD7"/>
                  </w:txbxContent>
                </v:textbox>
              </v:rect>
            </w:pict>
          </mc:Fallback>
        </mc:AlternateContent>
      </w:r>
      <w:r>
        <w:rPr>
          <w:rFonts w:ascii="宋体"/>
          <w:b/>
          <w:bCs/>
        </w:rPr>
        <mc:AlternateContent>
          <mc:Choice Requires="wps">
            <w:drawing>
              <wp:anchor distT="0" distB="0" distL="114300" distR="114300" simplePos="0" relativeHeight="251661312"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42E1B7">
                            <w:pPr>
                              <w:ind w:firstLine="1260" w:firstLineChars="600"/>
                              <w:jc w:val="left"/>
                            </w:pPr>
                            <w:r>
                              <w:rPr>
                                <w:rFonts w:hint="eastAsia"/>
                              </w:rPr>
                              <w:t>法定代表人</w:t>
                            </w:r>
                            <w:r>
                              <w:rPr>
                                <w:rFonts w:hint="eastAsia" w:ascii="宋体" w:hAnsi="宋体"/>
                              </w:rPr>
                              <w:t>（负责人）</w:t>
                            </w:r>
                          </w:p>
                          <w:p w14:paraId="2AAC8183">
                            <w:pPr>
                              <w:ind w:firstLine="1050" w:firstLineChars="500"/>
                              <w:jc w:val="left"/>
                            </w:pPr>
                            <w:r>
                              <w:rPr>
                                <w:rFonts w:hint="eastAsia"/>
                              </w:rPr>
                              <w:t xml:space="preserve"> 居民身份证复印件粘贴处</w:t>
                            </w:r>
                          </w:p>
                          <w:p w14:paraId="3E5A4466">
                            <w:pPr>
                              <w:ind w:firstLine="1050" w:firstLineChars="500"/>
                              <w:jc w:val="left"/>
                            </w:pPr>
                          </w:p>
                          <w:p w14:paraId="3FEF7D7F">
                            <w:pPr>
                              <w:ind w:firstLine="1785" w:firstLineChars="850"/>
                              <w:jc w:val="left"/>
                            </w:pPr>
                            <w:r>
                              <w:rPr>
                                <w:rFonts w:hint="eastAsia"/>
                              </w:rPr>
                              <w:t>（正面）</w:t>
                            </w:r>
                          </w:p>
                          <w:p w14:paraId="436694DF">
                            <w:pPr>
                              <w:ind w:firstLine="1050" w:firstLineChars="500"/>
                              <w:jc w:val="left"/>
                            </w:pPr>
                          </w:p>
                          <w:p w14:paraId="0E4ABA53">
                            <w:pPr>
                              <w:jc w:val="left"/>
                            </w:pPr>
                          </w:p>
                        </w:txbxContent>
                      </wps:txbx>
                      <wps:bodyPr upright="1"/>
                    </wps:wsp>
                  </a:graphicData>
                </a:graphic>
              </wp:anchor>
            </w:drawing>
          </mc:Choice>
          <mc:Fallback>
            <w:pict>
              <v:rect id="Rectangle 4" o:spid="_x0000_s1026" o:spt="1" style="position:absolute;left:0pt;margin-left:-11.85pt;margin-top:10.75pt;height:156pt;width:243pt;z-index:251661312;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4B42E1B7">
                      <w:pPr>
                        <w:ind w:firstLine="1260" w:firstLineChars="600"/>
                        <w:jc w:val="left"/>
                      </w:pPr>
                      <w:r>
                        <w:rPr>
                          <w:rFonts w:hint="eastAsia"/>
                        </w:rPr>
                        <w:t>法定代表人</w:t>
                      </w:r>
                      <w:r>
                        <w:rPr>
                          <w:rFonts w:hint="eastAsia" w:ascii="宋体" w:hAnsi="宋体"/>
                        </w:rPr>
                        <w:t>（负责人）</w:t>
                      </w:r>
                    </w:p>
                    <w:p w14:paraId="2AAC8183">
                      <w:pPr>
                        <w:ind w:firstLine="1050" w:firstLineChars="500"/>
                        <w:jc w:val="left"/>
                      </w:pPr>
                      <w:r>
                        <w:rPr>
                          <w:rFonts w:hint="eastAsia"/>
                        </w:rPr>
                        <w:t xml:space="preserve"> 居民身份证复印件粘贴处</w:t>
                      </w:r>
                    </w:p>
                    <w:p w14:paraId="3E5A4466">
                      <w:pPr>
                        <w:ind w:firstLine="1050" w:firstLineChars="500"/>
                        <w:jc w:val="left"/>
                      </w:pPr>
                    </w:p>
                    <w:p w14:paraId="3FEF7D7F">
                      <w:pPr>
                        <w:ind w:firstLine="1785" w:firstLineChars="850"/>
                        <w:jc w:val="left"/>
                      </w:pPr>
                      <w:r>
                        <w:rPr>
                          <w:rFonts w:hint="eastAsia"/>
                        </w:rPr>
                        <w:t>（正面）</w:t>
                      </w:r>
                    </w:p>
                    <w:p w14:paraId="436694DF">
                      <w:pPr>
                        <w:ind w:firstLine="1050" w:firstLineChars="500"/>
                        <w:jc w:val="left"/>
                      </w:pPr>
                    </w:p>
                    <w:p w14:paraId="0E4ABA53">
                      <w:pPr>
                        <w:jc w:val="left"/>
                      </w:pPr>
                    </w:p>
                  </w:txbxContent>
                </v:textbox>
              </v:rect>
            </w:pict>
          </mc:Fallback>
        </mc:AlternateContent>
      </w:r>
    </w:p>
    <w:p w14:paraId="11E96888">
      <w:pPr>
        <w:spacing w:line="500" w:lineRule="exact"/>
        <w:rPr>
          <w:rFonts w:ascii="宋体"/>
          <w:b/>
          <w:bCs/>
        </w:rPr>
      </w:pPr>
    </w:p>
    <w:p w14:paraId="406B67D1">
      <w:pPr>
        <w:spacing w:line="500" w:lineRule="exact"/>
        <w:rPr>
          <w:rFonts w:ascii="宋体"/>
          <w:b/>
          <w:bCs/>
        </w:rPr>
      </w:pPr>
    </w:p>
    <w:p w14:paraId="7CCA95A2">
      <w:pPr>
        <w:spacing w:line="500" w:lineRule="exact"/>
        <w:rPr>
          <w:rFonts w:ascii="宋体"/>
          <w:b/>
          <w:bCs/>
        </w:rPr>
      </w:pPr>
    </w:p>
    <w:p w14:paraId="7248ACC3">
      <w:pPr>
        <w:spacing w:line="500" w:lineRule="exact"/>
        <w:rPr>
          <w:rFonts w:ascii="宋体"/>
          <w:b/>
          <w:bCs/>
        </w:rPr>
      </w:pPr>
    </w:p>
    <w:p w14:paraId="29E2B968">
      <w:pPr>
        <w:spacing w:line="500" w:lineRule="exact"/>
        <w:rPr>
          <w:rFonts w:ascii="宋体"/>
          <w:b/>
          <w:bCs/>
        </w:rPr>
      </w:pPr>
    </w:p>
    <w:p w14:paraId="64B01AB8">
      <w:pPr>
        <w:spacing w:line="500" w:lineRule="exact"/>
        <w:rPr>
          <w:rFonts w:ascii="宋体"/>
          <w:b/>
          <w:bCs/>
        </w:rPr>
      </w:pPr>
      <w:r>
        <w:rPr>
          <w:rFonts w:hint="eastAsia" w:ascii="宋体"/>
          <w:b/>
          <w:bCs/>
        </w:rPr>
        <w:t xml:space="preserve">                         </w:t>
      </w:r>
    </w:p>
    <w:p w14:paraId="5F712C4D">
      <w:pPr>
        <w:spacing w:line="360" w:lineRule="auto"/>
        <w:ind w:firstLine="539" w:firstLineChars="257"/>
      </w:pPr>
    </w:p>
    <w:p w14:paraId="0DE932EB">
      <w:pPr>
        <w:spacing w:line="360" w:lineRule="auto"/>
        <w:ind w:firstLine="539" w:firstLineChars="257"/>
      </w:pPr>
      <w:r>
        <w:rPr>
          <w:rFonts w:hint="eastAsia"/>
        </w:rPr>
        <w:t>单位名称：（公章）</w:t>
      </w:r>
      <w:r>
        <w:rPr>
          <w:rFonts w:hint="eastAsia"/>
          <w:u w:val="single"/>
        </w:rPr>
        <w:t xml:space="preserve">                                         </w:t>
      </w:r>
    </w:p>
    <w:p w14:paraId="71A11AC2">
      <w:pPr>
        <w:spacing w:line="360" w:lineRule="auto"/>
        <w:ind w:firstLine="539" w:firstLineChars="257"/>
      </w:pPr>
    </w:p>
    <w:p w14:paraId="524D3DBC">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3AF63D1C">
      <w:pPr>
        <w:ind w:firstLine="2249" w:firstLineChars="800"/>
        <w:rPr>
          <w:b/>
          <w:bCs/>
          <w:sz w:val="28"/>
        </w:rPr>
      </w:pPr>
    </w:p>
    <w:p w14:paraId="3CC73098">
      <w:pPr>
        <w:ind w:firstLine="2249" w:firstLineChars="800"/>
        <w:rPr>
          <w:b/>
          <w:bCs/>
          <w:sz w:val="28"/>
        </w:rPr>
      </w:pPr>
    </w:p>
    <w:p w14:paraId="2845E6F4">
      <w:pPr>
        <w:widowControl/>
        <w:jc w:val="left"/>
        <w:rPr>
          <w:b/>
          <w:bCs/>
          <w:sz w:val="28"/>
        </w:rPr>
      </w:pPr>
      <w:r>
        <w:rPr>
          <w:rFonts w:hint="eastAsia" w:asciiTheme="minorEastAsia" w:hAnsiTheme="minorEastAsia" w:eastAsiaTheme="minorEastAsia"/>
          <w:b/>
          <w:highlight w:val="yellow"/>
        </w:rPr>
        <w:t>附：法定代表人（负责人）个人社保缴纳查询记录</w:t>
      </w:r>
    </w:p>
    <w:p w14:paraId="11B47512">
      <w:pPr>
        <w:jc w:val="center"/>
        <w:rPr>
          <w:b/>
          <w:bCs/>
          <w:sz w:val="28"/>
        </w:rPr>
      </w:pPr>
    </w:p>
    <w:p w14:paraId="52CF7F7F">
      <w:pPr>
        <w:jc w:val="center"/>
        <w:rPr>
          <w:b/>
          <w:bCs/>
          <w:sz w:val="28"/>
        </w:rPr>
      </w:pPr>
      <w:r>
        <w:rPr>
          <w:rFonts w:hint="eastAsia"/>
          <w:b/>
          <w:bCs/>
          <w:sz w:val="28"/>
        </w:rPr>
        <w:t>法定代表人（负责人）授权委托书</w:t>
      </w:r>
      <w:r>
        <w:rPr>
          <w:rFonts w:hint="eastAsia" w:ascii="宋体" w:hAnsi="宋体"/>
          <w:b/>
          <w:sz w:val="30"/>
          <w:szCs w:val="30"/>
        </w:rPr>
        <w:t>（参考）</w:t>
      </w:r>
    </w:p>
    <w:p w14:paraId="76F0D8F2"/>
    <w:p w14:paraId="03A3CD32">
      <w:pPr>
        <w:rPr>
          <w:b/>
          <w:bCs/>
        </w:rPr>
      </w:pPr>
      <w:r>
        <w:rPr>
          <w:rFonts w:hint="eastAsia"/>
        </w:rPr>
        <w:t>深圳市中正招标有限公司</w:t>
      </w:r>
      <w:r>
        <w:rPr>
          <w:rFonts w:hint="eastAsia"/>
          <w:b/>
          <w:bCs/>
        </w:rPr>
        <w:t>：</w:t>
      </w:r>
    </w:p>
    <w:p w14:paraId="12E4236F">
      <w:pPr>
        <w:ind w:firstLine="630"/>
      </w:pPr>
    </w:p>
    <w:p w14:paraId="695EDA3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15BB2184">
      <w:pPr>
        <w:adjustRightInd w:val="0"/>
        <w:snapToGrid w:val="0"/>
        <w:spacing w:line="360" w:lineRule="auto"/>
        <w:ind w:firstLine="629"/>
      </w:pPr>
    </w:p>
    <w:p w14:paraId="7C955DEB">
      <w:pPr>
        <w:adjustRightInd w:val="0"/>
        <w:snapToGrid w:val="0"/>
        <w:spacing w:line="360" w:lineRule="auto"/>
        <w:ind w:firstLine="629"/>
        <w:rPr>
          <w:b/>
          <w:bCs/>
        </w:rPr>
      </w:pPr>
      <w:r>
        <w:rPr>
          <w:rFonts w:hint="eastAsia"/>
          <w:b/>
          <w:bCs/>
        </w:rPr>
        <w:t>附授权代表情况：</w:t>
      </w:r>
    </w:p>
    <w:p w14:paraId="4F814DE0">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78A77341">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7FBDF6D4">
      <w:pPr>
        <w:adjustRightInd w:val="0"/>
        <w:snapToGrid w:val="0"/>
        <w:spacing w:line="360" w:lineRule="auto"/>
        <w:ind w:firstLine="629"/>
      </w:pPr>
      <w:r>
        <w:rPr>
          <w:rFonts w:hint="eastAsia"/>
        </w:rPr>
        <w:t>职务：</w:t>
      </w:r>
    </w:p>
    <w:p w14:paraId="45F652A1">
      <w:pPr>
        <w:adjustRightInd w:val="0"/>
        <w:snapToGrid w:val="0"/>
        <w:spacing w:line="360" w:lineRule="auto"/>
        <w:ind w:firstLine="629"/>
      </w:pPr>
      <w:r>
        <w:rPr>
          <w:rFonts w:hint="eastAsia"/>
        </w:rPr>
        <w:t>身份证号码：</w:t>
      </w:r>
    </w:p>
    <w:p w14:paraId="07BA2B41">
      <w:pPr>
        <w:adjustRightInd w:val="0"/>
        <w:snapToGrid w:val="0"/>
        <w:spacing w:line="360" w:lineRule="auto"/>
        <w:ind w:firstLine="629"/>
        <w:rPr>
          <w:b/>
          <w:bCs/>
        </w:rPr>
      </w:pPr>
      <w:r>
        <w:rPr>
          <w:rFonts w:hint="eastAsia"/>
        </w:rPr>
        <w:t>邮编：</w:t>
      </w:r>
      <w:r>
        <w:rPr>
          <w:rFonts w:hint="eastAsia"/>
          <w:b/>
          <w:bCs/>
        </w:rPr>
        <w:t xml:space="preserve"> </w:t>
      </w:r>
    </w:p>
    <w:p w14:paraId="17E37EE9">
      <w:pPr>
        <w:adjustRightInd w:val="0"/>
        <w:snapToGrid w:val="0"/>
        <w:spacing w:line="360" w:lineRule="auto"/>
        <w:ind w:firstLine="629"/>
      </w:pPr>
      <w:r>
        <w:rPr>
          <w:rFonts w:hint="eastAsia"/>
        </w:rPr>
        <w:t>通讯地址：</w:t>
      </w:r>
      <w:r>
        <w:rPr>
          <w:rFonts w:hint="eastAsia"/>
          <w:b/>
          <w:bCs/>
        </w:rPr>
        <w:t xml:space="preserve"> </w:t>
      </w:r>
    </w:p>
    <w:p w14:paraId="0722F795">
      <w:pPr>
        <w:adjustRightInd w:val="0"/>
        <w:snapToGrid w:val="0"/>
        <w:spacing w:line="360" w:lineRule="auto"/>
        <w:ind w:firstLine="629"/>
      </w:pPr>
      <w:r>
        <w:rPr>
          <w:rFonts w:hint="eastAsia"/>
        </w:rPr>
        <w:t>电话：</w:t>
      </w:r>
    </w:p>
    <w:p w14:paraId="6DF4D79E">
      <w:pPr>
        <w:adjustRightInd w:val="0"/>
        <w:snapToGrid w:val="0"/>
        <w:spacing w:line="360" w:lineRule="auto"/>
        <w:ind w:firstLine="629"/>
      </w:pPr>
      <w:r>
        <w:rPr>
          <w:rFonts w:hint="eastAsia"/>
        </w:rPr>
        <w:t xml:space="preserve"> </w:t>
      </w:r>
    </w:p>
    <w:p w14:paraId="6973B1E6">
      <w:pPr>
        <w:ind w:firstLine="630"/>
      </w:pPr>
      <w:r>
        <w:rPr>
          <w:rFonts w:hint="eastAsia"/>
        </w:rPr>
        <w:t>单位名称：（公章）</w:t>
      </w:r>
    </w:p>
    <w:p w14:paraId="7BC14644">
      <w:pPr>
        <w:ind w:firstLine="630"/>
      </w:pPr>
    </w:p>
    <w:p w14:paraId="4FB3E53B">
      <w:pPr>
        <w:ind w:firstLine="630"/>
      </w:pPr>
      <w:r>
        <w:rPr>
          <w:rFonts w:hint="eastAsia"/>
        </w:rPr>
        <w:t>法定代表人（单位负责人）：（</w:t>
      </w:r>
      <w:r>
        <w:rPr>
          <w:snapToGrid w:val="0"/>
          <w:kern w:val="0"/>
        </w:rPr>
        <w:t>签字</w:t>
      </w:r>
      <w:r>
        <w:rPr>
          <w:rFonts w:hint="eastAsia"/>
        </w:rPr>
        <w:t>）</w:t>
      </w:r>
    </w:p>
    <w:p w14:paraId="5F810622">
      <w:pPr>
        <w:ind w:firstLine="630"/>
      </w:pPr>
    </w:p>
    <w:p w14:paraId="6A63CAFF">
      <w:pPr>
        <w:ind w:firstLine="630"/>
      </w:pPr>
      <w:r>
        <w:rPr>
          <w:rFonts w:hint="eastAsia"/>
        </w:rPr>
        <w:t>授权代表：（</w:t>
      </w:r>
      <w:r>
        <w:rPr>
          <w:snapToGrid w:val="0"/>
          <w:kern w:val="0"/>
        </w:rPr>
        <w:t>签字</w:t>
      </w:r>
      <w:r>
        <w:rPr>
          <w:rFonts w:hint="eastAsia"/>
        </w:rPr>
        <w:t>）</w:t>
      </w:r>
    </w:p>
    <w:p w14:paraId="0E2094A6">
      <w:pPr>
        <w:ind w:firstLine="630"/>
      </w:pPr>
    </w:p>
    <w:p w14:paraId="56E27CB6">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0063072A">
      <w:pPr>
        <w:spacing w:line="440" w:lineRule="exact"/>
        <w:rPr>
          <w:rFonts w:ascii="黑体" w:eastAsia="黑体"/>
        </w:rPr>
      </w:pPr>
      <w:bookmarkStart w:id="67" w:name="_Toc226217114"/>
      <w:r>
        <w:rPr>
          <w:rFonts w:ascii="宋体"/>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FC78E2">
                            <w:pPr>
                              <w:ind w:firstLine="1260" w:firstLineChars="600"/>
                            </w:pPr>
                            <w:r>
                              <w:rPr>
                                <w:rFonts w:hint="eastAsia"/>
                              </w:rPr>
                              <w:t>被授权人（授权代表）</w:t>
                            </w:r>
                          </w:p>
                          <w:p w14:paraId="6F9515FA">
                            <w:pPr>
                              <w:ind w:firstLine="1050" w:firstLineChars="500"/>
                            </w:pPr>
                            <w:r>
                              <w:rPr>
                                <w:rFonts w:hint="eastAsia"/>
                              </w:rPr>
                              <w:t>居民身份证复印件粘贴处</w:t>
                            </w:r>
                          </w:p>
                          <w:p w14:paraId="73C74032">
                            <w:pPr>
                              <w:ind w:firstLine="1050" w:firstLineChars="500"/>
                            </w:pPr>
                          </w:p>
                          <w:p w14:paraId="210DC60C">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59264;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0AFC78E2">
                      <w:pPr>
                        <w:ind w:firstLine="1260" w:firstLineChars="600"/>
                      </w:pPr>
                      <w:r>
                        <w:rPr>
                          <w:rFonts w:hint="eastAsia"/>
                        </w:rPr>
                        <w:t>被授权人（授权代表）</w:t>
                      </w:r>
                    </w:p>
                    <w:p w14:paraId="6F9515FA">
                      <w:pPr>
                        <w:ind w:firstLine="1050" w:firstLineChars="500"/>
                      </w:pPr>
                      <w:r>
                        <w:rPr>
                          <w:rFonts w:hint="eastAsia"/>
                        </w:rPr>
                        <w:t>居民身份证复印件粘贴处</w:t>
                      </w:r>
                    </w:p>
                    <w:p w14:paraId="73C74032">
                      <w:pPr>
                        <w:ind w:firstLine="1050" w:firstLineChars="500"/>
                      </w:pPr>
                    </w:p>
                    <w:p w14:paraId="210DC60C">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0288"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A7B798">
                            <w:pPr>
                              <w:ind w:firstLine="1260" w:firstLineChars="600"/>
                            </w:pPr>
                            <w:r>
                              <w:rPr>
                                <w:rFonts w:hint="eastAsia"/>
                              </w:rPr>
                              <w:t>被授权人（授权代表）</w:t>
                            </w:r>
                          </w:p>
                          <w:p w14:paraId="60E82C4D">
                            <w:pPr>
                              <w:ind w:firstLine="1050" w:firstLineChars="500"/>
                            </w:pPr>
                            <w:r>
                              <w:rPr>
                                <w:rFonts w:hint="eastAsia"/>
                              </w:rPr>
                              <w:t>居民身份证复印件粘贴处</w:t>
                            </w:r>
                          </w:p>
                          <w:p w14:paraId="50BD1645">
                            <w:pPr>
                              <w:ind w:firstLine="1050" w:firstLineChars="500"/>
                            </w:pPr>
                          </w:p>
                          <w:p w14:paraId="52819534">
                            <w:pPr>
                              <w:ind w:firstLine="1785" w:firstLineChars="850"/>
                            </w:pPr>
                            <w:r>
                              <w:rPr>
                                <w:rFonts w:hint="eastAsia"/>
                              </w:rPr>
                              <w:t>（反面）</w:t>
                            </w:r>
                          </w:p>
                          <w:p w14:paraId="33C416F0"/>
                        </w:txbxContent>
                      </wps:txbx>
                      <wps:bodyPr upright="1"/>
                    </wps:wsp>
                  </a:graphicData>
                </a:graphic>
              </wp:anchor>
            </w:drawing>
          </mc:Choice>
          <mc:Fallback>
            <w:pict>
              <v:rect id="Rectangle 3" o:spid="_x0000_s1026" o:spt="1" style="position:absolute;left:0pt;margin-left:249.9pt;margin-top:5.6pt;height:156pt;width:243pt;z-index:251660288;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06A7B798">
                      <w:pPr>
                        <w:ind w:firstLine="1260" w:firstLineChars="600"/>
                      </w:pPr>
                      <w:r>
                        <w:rPr>
                          <w:rFonts w:hint="eastAsia"/>
                        </w:rPr>
                        <w:t>被授权人（授权代表）</w:t>
                      </w:r>
                    </w:p>
                    <w:p w14:paraId="60E82C4D">
                      <w:pPr>
                        <w:ind w:firstLine="1050" w:firstLineChars="500"/>
                      </w:pPr>
                      <w:r>
                        <w:rPr>
                          <w:rFonts w:hint="eastAsia"/>
                        </w:rPr>
                        <w:t>居民身份证复印件粘贴处</w:t>
                      </w:r>
                    </w:p>
                    <w:p w14:paraId="50BD1645">
                      <w:pPr>
                        <w:ind w:firstLine="1050" w:firstLineChars="500"/>
                      </w:pPr>
                    </w:p>
                    <w:p w14:paraId="52819534">
                      <w:pPr>
                        <w:ind w:firstLine="1785" w:firstLineChars="850"/>
                      </w:pPr>
                      <w:r>
                        <w:rPr>
                          <w:rFonts w:hint="eastAsia"/>
                        </w:rPr>
                        <w:t>（反面）</w:t>
                      </w:r>
                    </w:p>
                    <w:p w14:paraId="33C416F0"/>
                  </w:txbxContent>
                </v:textbox>
              </v:rect>
            </w:pict>
          </mc:Fallback>
        </mc:AlternateContent>
      </w:r>
      <w:bookmarkEnd w:id="67"/>
    </w:p>
    <w:p w14:paraId="19428DF8">
      <w:pPr>
        <w:spacing w:line="440" w:lineRule="exact"/>
        <w:rPr>
          <w:rFonts w:ascii="黑体" w:eastAsia="黑体"/>
        </w:rPr>
      </w:pPr>
    </w:p>
    <w:p w14:paraId="22E73A01">
      <w:pPr>
        <w:spacing w:line="440" w:lineRule="exact"/>
        <w:rPr>
          <w:rFonts w:ascii="黑体" w:eastAsia="黑体"/>
        </w:rPr>
      </w:pPr>
    </w:p>
    <w:p w14:paraId="34F5D9CD">
      <w:pPr>
        <w:spacing w:line="440" w:lineRule="exact"/>
        <w:rPr>
          <w:rFonts w:ascii="黑体" w:eastAsia="黑体"/>
        </w:rPr>
      </w:pPr>
    </w:p>
    <w:p w14:paraId="686F5C02">
      <w:pPr>
        <w:spacing w:line="440" w:lineRule="exact"/>
        <w:rPr>
          <w:rFonts w:ascii="黑体" w:eastAsia="黑体"/>
        </w:rPr>
      </w:pPr>
    </w:p>
    <w:p w14:paraId="46F2CA3B">
      <w:pPr>
        <w:tabs>
          <w:tab w:val="left" w:pos="5115"/>
        </w:tabs>
        <w:spacing w:line="440" w:lineRule="exact"/>
        <w:rPr>
          <w:rFonts w:ascii="黑体" w:eastAsia="黑体"/>
        </w:rPr>
      </w:pPr>
      <w:r>
        <w:rPr>
          <w:rFonts w:ascii="黑体" w:eastAsia="黑体"/>
        </w:rPr>
        <w:tab/>
      </w:r>
    </w:p>
    <w:p w14:paraId="1D568C24">
      <w:pPr>
        <w:spacing w:line="440" w:lineRule="exact"/>
        <w:rPr>
          <w:rFonts w:ascii="黑体" w:eastAsia="黑体"/>
        </w:rPr>
      </w:pPr>
    </w:p>
    <w:p w14:paraId="32348A6E">
      <w:pPr>
        <w:adjustRightInd w:val="0"/>
        <w:snapToGrid w:val="0"/>
        <w:spacing w:line="300" w:lineRule="auto"/>
        <w:ind w:firstLine="5008" w:firstLineChars="2385"/>
      </w:pPr>
    </w:p>
    <w:p w14:paraId="19F7DE1A">
      <w:pPr>
        <w:adjustRightInd w:val="0"/>
        <w:snapToGrid w:val="0"/>
        <w:spacing w:line="300" w:lineRule="auto"/>
      </w:pPr>
    </w:p>
    <w:p w14:paraId="1794AB84">
      <w:pPr>
        <w:adjustRightInd w:val="0"/>
        <w:snapToGrid w:val="0"/>
        <w:spacing w:line="300" w:lineRule="auto"/>
      </w:pPr>
    </w:p>
    <w:p w14:paraId="0F8A2FA8">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50E9CF99">
      <w:pPr>
        <w:tabs>
          <w:tab w:val="left" w:pos="720"/>
        </w:tabs>
        <w:adjustRightInd w:val="0"/>
        <w:snapToGrid w:val="0"/>
        <w:spacing w:line="300" w:lineRule="auto"/>
      </w:pPr>
    </w:p>
    <w:p w14:paraId="441E0D0F">
      <w:pPr>
        <w:widowControl/>
        <w:jc w:val="left"/>
        <w:rPr>
          <w:rFonts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14:paraId="22812F47">
      <w:pPr>
        <w:tabs>
          <w:tab w:val="left" w:pos="720"/>
        </w:tabs>
        <w:adjustRightInd w:val="0"/>
        <w:snapToGrid w:val="0"/>
        <w:spacing w:line="300" w:lineRule="auto"/>
        <w:rPr>
          <w:b/>
          <w:snapToGrid w:val="0"/>
          <w:kern w:val="0"/>
          <w:sz w:val="28"/>
        </w:rPr>
      </w:pPr>
    </w:p>
    <w:p w14:paraId="16E46BDE">
      <w:pPr>
        <w:pStyle w:val="4"/>
        <w:tabs>
          <w:tab w:val="left" w:pos="371"/>
        </w:tabs>
        <w:spacing w:before="120" w:after="120"/>
        <w:ind w:left="-1" w:leftChars="-1" w:hanging="1"/>
        <w:jc w:val="center"/>
        <w:rPr>
          <w:rFonts w:asciiTheme="minorEastAsia" w:hAnsiTheme="minorEastAsia" w:eastAsiaTheme="minorEastAsia"/>
        </w:rPr>
      </w:pPr>
      <w:bookmarkStart w:id="68"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8"/>
    </w:p>
    <w:p w14:paraId="621F5079">
      <w:pPr>
        <w:adjustRightInd w:val="0"/>
        <w:snapToGrid w:val="0"/>
        <w:spacing w:line="312" w:lineRule="auto"/>
      </w:pPr>
    </w:p>
    <w:p w14:paraId="75B45FA0">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05B366E">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1F269CAA">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548F16F5">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49B8333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52F165E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4BD18CA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015F4A7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2883447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1C3175F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53BB030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08CB1BA">
      <w:pPr>
        <w:adjustRightInd w:val="0"/>
        <w:snapToGrid w:val="0"/>
        <w:spacing w:line="360" w:lineRule="auto"/>
        <w:ind w:firstLine="600"/>
      </w:pPr>
    </w:p>
    <w:p w14:paraId="7BDA2906">
      <w:pPr>
        <w:adjustRightInd w:val="0"/>
        <w:snapToGrid w:val="0"/>
        <w:spacing w:line="360" w:lineRule="auto"/>
        <w:ind w:firstLine="426"/>
      </w:pPr>
      <w:r>
        <w:t>单    位： （盖章）</w:t>
      </w:r>
    </w:p>
    <w:p w14:paraId="44D44BE7">
      <w:pPr>
        <w:adjustRightInd w:val="0"/>
        <w:snapToGrid w:val="0"/>
        <w:spacing w:line="360" w:lineRule="auto"/>
        <w:ind w:firstLine="426"/>
      </w:pPr>
      <w:r>
        <w:t xml:space="preserve">地    址： </w:t>
      </w:r>
    </w:p>
    <w:p w14:paraId="23F2B8C5">
      <w:pPr>
        <w:adjustRightInd w:val="0"/>
        <w:snapToGrid w:val="0"/>
        <w:spacing w:line="360" w:lineRule="auto"/>
        <w:ind w:firstLine="426"/>
      </w:pPr>
      <w:r>
        <w:t xml:space="preserve">电    话： </w:t>
      </w:r>
    </w:p>
    <w:p w14:paraId="24F07175">
      <w:pPr>
        <w:adjustRightInd w:val="0"/>
        <w:snapToGrid w:val="0"/>
        <w:spacing w:line="360" w:lineRule="auto"/>
        <w:ind w:firstLine="426"/>
      </w:pPr>
      <w:r>
        <w:t>传    真：</w:t>
      </w:r>
    </w:p>
    <w:p w14:paraId="54BC9251">
      <w:pPr>
        <w:adjustRightInd w:val="0"/>
        <w:snapToGrid w:val="0"/>
        <w:spacing w:line="360" w:lineRule="auto"/>
        <w:ind w:firstLine="426"/>
      </w:pPr>
      <w:r>
        <w:t>邮    编：</w:t>
      </w:r>
    </w:p>
    <w:p w14:paraId="18E5B39B">
      <w:pPr>
        <w:adjustRightInd w:val="0"/>
        <w:snapToGrid w:val="0"/>
        <w:spacing w:line="360" w:lineRule="auto"/>
        <w:ind w:firstLine="426"/>
      </w:pPr>
      <w:r>
        <w:t xml:space="preserve">联 系 人： </w:t>
      </w:r>
    </w:p>
    <w:p w14:paraId="19C9F68A">
      <w:pPr>
        <w:adjustRightInd w:val="0"/>
        <w:snapToGrid w:val="0"/>
        <w:spacing w:line="360" w:lineRule="auto"/>
        <w:ind w:firstLine="600"/>
      </w:pPr>
    </w:p>
    <w:p w14:paraId="746C8A10">
      <w:pPr>
        <w:adjustRightInd w:val="0"/>
        <w:snapToGrid w:val="0"/>
        <w:spacing w:line="360" w:lineRule="auto"/>
        <w:ind w:firstLine="600"/>
        <w:jc w:val="right"/>
      </w:pPr>
      <w:r>
        <w:rPr>
          <w:rFonts w:hint="eastAsia"/>
        </w:rPr>
        <w:t>年     月    日</w:t>
      </w:r>
    </w:p>
    <w:p w14:paraId="29187C4A">
      <w:pPr>
        <w:adjustRightInd w:val="0"/>
        <w:snapToGrid w:val="0"/>
        <w:spacing w:line="360" w:lineRule="auto"/>
        <w:ind w:firstLine="600"/>
        <w:jc w:val="right"/>
      </w:pPr>
    </w:p>
    <w:p w14:paraId="2B13A2E6">
      <w:pPr>
        <w:adjustRightInd w:val="0"/>
        <w:spacing w:line="300" w:lineRule="auto"/>
        <w:ind w:hanging="2"/>
        <w:jc w:val="center"/>
        <w:rPr>
          <w:b/>
          <w:snapToGrid w:val="0"/>
          <w:kern w:val="0"/>
          <w:sz w:val="28"/>
        </w:rPr>
      </w:pPr>
    </w:p>
    <w:p w14:paraId="0744691B">
      <w:pPr>
        <w:tabs>
          <w:tab w:val="left" w:pos="371"/>
        </w:tabs>
        <w:spacing w:before="120" w:after="120"/>
        <w:ind w:left="-1" w:leftChars="-1" w:hanging="1"/>
        <w:jc w:val="center"/>
        <w:rPr>
          <w:rFonts w:asciiTheme="minorEastAsia" w:hAnsiTheme="minorEastAsia" w:eastAsiaTheme="minorEastAsia"/>
          <w:sz w:val="24"/>
        </w:rPr>
      </w:pPr>
    </w:p>
    <w:p w14:paraId="7084363E">
      <w:pPr>
        <w:tabs>
          <w:tab w:val="left" w:pos="371"/>
        </w:tabs>
        <w:spacing w:before="120" w:after="120"/>
        <w:ind w:left="-1" w:leftChars="-1" w:hanging="1"/>
        <w:jc w:val="center"/>
        <w:rPr>
          <w:rFonts w:asciiTheme="minorEastAsia" w:hAnsiTheme="minorEastAsia" w:eastAsiaTheme="minorEastAsia"/>
          <w:sz w:val="24"/>
        </w:rPr>
      </w:pPr>
    </w:p>
    <w:p w14:paraId="5B16640E">
      <w:pPr>
        <w:pStyle w:val="4"/>
        <w:tabs>
          <w:tab w:val="left" w:pos="371"/>
        </w:tabs>
        <w:spacing w:before="120" w:after="120"/>
        <w:ind w:left="-1" w:leftChars="-1" w:hanging="1"/>
        <w:jc w:val="center"/>
        <w:rPr>
          <w:rFonts w:asciiTheme="minorEastAsia" w:hAnsiTheme="minorEastAsia" w:eastAsiaTheme="minorEastAsia"/>
        </w:rPr>
      </w:pPr>
      <w:bookmarkStart w:id="69" w:name="_Toc135293185"/>
      <w:r>
        <w:rPr>
          <w:rFonts w:hint="eastAsia" w:asciiTheme="minorEastAsia" w:hAnsiTheme="minorEastAsia" w:eastAsiaTheme="minorEastAsia"/>
        </w:rPr>
        <w:t>格式4  评分中涉及的承诺及声明函</w:t>
      </w:r>
      <w:bookmarkEnd w:id="69"/>
    </w:p>
    <w:p w14:paraId="123BDCD5">
      <w:pPr>
        <w:widowControl/>
        <w:snapToGrid w:val="0"/>
        <w:spacing w:line="360" w:lineRule="auto"/>
        <w:jc w:val="left"/>
        <w:rPr>
          <w:rFonts w:ascii="仿宋" w:hAnsi="仿宋" w:eastAsia="仿宋"/>
          <w:b/>
          <w:bCs/>
          <w:color w:val="FF0000"/>
          <w:kern w:val="0"/>
          <w:sz w:val="25"/>
          <w:szCs w:val="25"/>
        </w:rPr>
      </w:pPr>
    </w:p>
    <w:p w14:paraId="5F928C57">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5B86B1EB">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74F22DBC">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7FBEB05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3D82E8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70" w:name="_Hlk71925120"/>
      <w:r>
        <w:rPr>
          <w:rFonts w:hint="eastAsia" w:asciiTheme="minorEastAsia" w:hAnsiTheme="minorEastAsia" w:eastAsiaTheme="minorEastAsia"/>
          <w:kern w:val="0"/>
          <w:szCs w:val="21"/>
        </w:rPr>
        <w:t>《关于印发中小企业划型标准规定的通知》（工信部联企业〔2011〕300 号</w:t>
      </w:r>
      <w:bookmarkEnd w:id="70"/>
      <w:r>
        <w:rPr>
          <w:rFonts w:hint="eastAsia" w:asciiTheme="minorEastAsia" w:hAnsiTheme="minorEastAsia" w:eastAsiaTheme="minorEastAsia"/>
          <w:kern w:val="0"/>
          <w:szCs w:val="21"/>
        </w:rPr>
        <w:t>）</w:t>
      </w:r>
    </w:p>
    <w:p w14:paraId="48011F7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3F57C1A1">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75F9E8E">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3996220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2C4D8BE3">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319015C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4D5ADA71">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27F1B3E3">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7A454446">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71431C5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1271C043">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7DEC1188">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015CDCF">
      <w:pPr>
        <w:widowControl/>
        <w:snapToGrid w:val="0"/>
        <w:spacing w:line="360" w:lineRule="auto"/>
        <w:ind w:firstLine="426" w:firstLineChars="202"/>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65B7A739">
      <w:pPr>
        <w:pStyle w:val="5"/>
        <w:tabs>
          <w:tab w:val="left" w:pos="0"/>
        </w:tabs>
        <w:jc w:val="center"/>
        <w:rPr>
          <w:rFonts w:ascii="宋体" w:hAnsi="宋体" w:eastAsia="宋体"/>
        </w:rPr>
      </w:pPr>
      <w:r>
        <w:rPr>
          <w:rFonts w:hint="eastAsia" w:ascii="宋体" w:hAnsi="宋体" w:eastAsia="宋体"/>
        </w:rPr>
        <w:t>中小企业声明函</w:t>
      </w:r>
    </w:p>
    <w:p w14:paraId="5AF7A877">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56922E4D">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2AF69CBC">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FDBDF6B">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264B0317">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7BF289F9">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39BAAE7">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D529EBD">
      <w:pPr>
        <w:spacing w:line="360" w:lineRule="auto"/>
        <w:ind w:firstLine="420" w:firstLineChars="200"/>
        <w:rPr>
          <w:rFonts w:asciiTheme="minorEastAsia" w:hAnsiTheme="minorEastAsia" w:eastAsiaTheme="minorEastAsia"/>
          <w:szCs w:val="21"/>
        </w:rPr>
      </w:pPr>
    </w:p>
    <w:p w14:paraId="685DD86B">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FFB9851">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98D1DCA">
      <w:pPr>
        <w:spacing w:line="360" w:lineRule="auto"/>
        <w:ind w:firstLine="420" w:firstLineChars="200"/>
        <w:rPr>
          <w:rFonts w:ascii="宋体" w:hAnsi="宋体"/>
          <w:szCs w:val="21"/>
        </w:rPr>
      </w:pPr>
      <w:r>
        <w:rPr>
          <w:rFonts w:hint="eastAsia" w:ascii="宋体" w:hAnsi="宋体"/>
          <w:szCs w:val="21"/>
        </w:rPr>
        <w:t>备注：</w:t>
      </w:r>
    </w:p>
    <w:p w14:paraId="04603630">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03F0E6F6">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0725E9F1">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805C174">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4F2362C">
      <w:pPr>
        <w:spacing w:line="360" w:lineRule="auto"/>
        <w:ind w:firstLine="420" w:firstLineChars="200"/>
        <w:rPr>
          <w:rFonts w:ascii="宋体" w:hAnsi="宋体"/>
          <w:szCs w:val="21"/>
        </w:rPr>
      </w:pPr>
    </w:p>
    <w:p w14:paraId="2B8DF6D4">
      <w:pPr>
        <w:pStyle w:val="5"/>
        <w:tabs>
          <w:tab w:val="left" w:pos="0"/>
        </w:tabs>
        <w:jc w:val="center"/>
        <w:rPr>
          <w:rFonts w:ascii="宋体" w:hAnsi="宋体" w:eastAsia="宋体"/>
        </w:rPr>
      </w:pPr>
      <w:r>
        <w:rPr>
          <w:rFonts w:hint="eastAsia" w:ascii="宋体" w:hAnsi="宋体" w:eastAsia="宋体"/>
        </w:rPr>
        <w:t>监狱企业声明函</w:t>
      </w:r>
    </w:p>
    <w:p w14:paraId="12AB5732">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2791B6B6">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A575DE7">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49D7E2EE">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7D5BB136">
      <w:pPr>
        <w:spacing w:line="360" w:lineRule="auto"/>
        <w:ind w:firstLine="645"/>
        <w:rPr>
          <w:rFonts w:ascii="宋体"/>
          <w:b/>
          <w:szCs w:val="21"/>
        </w:rPr>
      </w:pPr>
      <w:r>
        <w:rPr>
          <w:rFonts w:hint="eastAsia" w:ascii="宋体" w:hAnsi="宋体"/>
          <w:szCs w:val="21"/>
        </w:rPr>
        <w:t xml:space="preserve">                                    </w:t>
      </w:r>
    </w:p>
    <w:p w14:paraId="57CEA8B2">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13E9BB5">
      <w:pPr>
        <w:spacing w:line="360" w:lineRule="auto"/>
        <w:ind w:left="723" w:hanging="723" w:hangingChars="300"/>
        <w:rPr>
          <w:b/>
          <w:sz w:val="24"/>
        </w:rPr>
      </w:pPr>
    </w:p>
    <w:p w14:paraId="1996CDDE">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6C5EA7E0">
      <w:pPr>
        <w:spacing w:line="360" w:lineRule="auto"/>
        <w:ind w:firstLine="420" w:firstLineChars="200"/>
        <w:rPr>
          <w:rFonts w:ascii="宋体" w:hAnsi="宋体"/>
          <w:szCs w:val="21"/>
        </w:rPr>
      </w:pPr>
    </w:p>
    <w:p w14:paraId="45D333FD">
      <w:pPr>
        <w:pStyle w:val="5"/>
        <w:tabs>
          <w:tab w:val="left" w:pos="0"/>
        </w:tabs>
        <w:jc w:val="center"/>
        <w:rPr>
          <w:rFonts w:ascii="宋体" w:hAnsi="宋体" w:eastAsia="宋体"/>
        </w:rPr>
      </w:pPr>
      <w:r>
        <w:rPr>
          <w:rFonts w:hint="eastAsia" w:ascii="宋体" w:hAnsi="宋体" w:eastAsia="宋体"/>
        </w:rPr>
        <w:t>残疾人福利性单位声明函</w:t>
      </w:r>
    </w:p>
    <w:p w14:paraId="120FF525">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1D307022">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5DE84EBE">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4BE2D307">
      <w:pPr>
        <w:spacing w:line="360" w:lineRule="auto"/>
        <w:ind w:firstLine="420" w:firstLineChars="200"/>
        <w:rPr>
          <w:rFonts w:ascii="宋体" w:hAnsi="宋体"/>
          <w:szCs w:val="21"/>
        </w:rPr>
      </w:pPr>
    </w:p>
    <w:p w14:paraId="5BFF45A4">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5F582401">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1010497">
      <w:pPr>
        <w:spacing w:line="360" w:lineRule="auto"/>
        <w:ind w:firstLine="420" w:firstLineChars="200"/>
        <w:jc w:val="right"/>
        <w:rPr>
          <w:rFonts w:ascii="宋体" w:hAnsi="宋体"/>
          <w:szCs w:val="21"/>
        </w:rPr>
      </w:pPr>
    </w:p>
    <w:p w14:paraId="06C279B2">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5FF80DB3">
      <w:bookmarkStart w:id="71" w:name="_Toc44690433"/>
      <w:bookmarkStart w:id="72" w:name="_Toc44690706"/>
      <w:bookmarkStart w:id="73" w:name="_Toc44691165"/>
      <w:bookmarkStart w:id="74" w:name="_Toc135293186"/>
      <w:bookmarkStart w:id="75" w:name="_Toc44691397"/>
    </w:p>
    <w:p w14:paraId="5250E5A7"/>
    <w:p w14:paraId="18321ADF">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9A3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166E0F89">
            <w:pPr>
              <w:jc w:val="center"/>
              <w:rPr>
                <w:b/>
                <w:szCs w:val="21"/>
              </w:rPr>
            </w:pPr>
            <w:r>
              <w:rPr>
                <w:rFonts w:hint="eastAsia"/>
                <w:b/>
                <w:szCs w:val="21"/>
              </w:rPr>
              <w:t>序号</w:t>
            </w:r>
          </w:p>
        </w:tc>
        <w:tc>
          <w:tcPr>
            <w:tcW w:w="1213" w:type="dxa"/>
            <w:vMerge w:val="restart"/>
            <w:vAlign w:val="center"/>
          </w:tcPr>
          <w:p w14:paraId="15A59CE3">
            <w:pPr>
              <w:jc w:val="center"/>
              <w:rPr>
                <w:b/>
                <w:szCs w:val="21"/>
              </w:rPr>
            </w:pPr>
            <w:r>
              <w:rPr>
                <w:rFonts w:hint="eastAsia"/>
                <w:b/>
                <w:szCs w:val="21"/>
              </w:rPr>
              <w:t>投标产品名称</w:t>
            </w:r>
          </w:p>
        </w:tc>
        <w:tc>
          <w:tcPr>
            <w:tcW w:w="1840" w:type="dxa"/>
            <w:vMerge w:val="restart"/>
            <w:vAlign w:val="center"/>
          </w:tcPr>
          <w:p w14:paraId="07B404D8">
            <w:pPr>
              <w:jc w:val="center"/>
              <w:rPr>
                <w:b/>
                <w:szCs w:val="21"/>
              </w:rPr>
            </w:pPr>
            <w:r>
              <w:rPr>
                <w:rFonts w:hint="eastAsia"/>
                <w:b/>
                <w:szCs w:val="21"/>
              </w:rPr>
              <w:t>规格及型号</w:t>
            </w:r>
          </w:p>
        </w:tc>
        <w:tc>
          <w:tcPr>
            <w:tcW w:w="4351" w:type="dxa"/>
            <w:gridSpan w:val="3"/>
            <w:vAlign w:val="center"/>
          </w:tcPr>
          <w:p w14:paraId="0197200C">
            <w:pPr>
              <w:jc w:val="center"/>
              <w:rPr>
                <w:b/>
                <w:szCs w:val="21"/>
              </w:rPr>
            </w:pPr>
            <w:r>
              <w:rPr>
                <w:rFonts w:hint="eastAsia"/>
                <w:b/>
                <w:szCs w:val="21"/>
              </w:rPr>
              <w:t>投标产品报价</w:t>
            </w:r>
          </w:p>
        </w:tc>
        <w:tc>
          <w:tcPr>
            <w:tcW w:w="1503" w:type="dxa"/>
            <w:vMerge w:val="restart"/>
            <w:vAlign w:val="center"/>
          </w:tcPr>
          <w:p w14:paraId="0C917DDE">
            <w:pPr>
              <w:jc w:val="center"/>
              <w:rPr>
                <w:b/>
                <w:szCs w:val="21"/>
              </w:rPr>
            </w:pPr>
            <w:r>
              <w:rPr>
                <w:rFonts w:hint="eastAsia"/>
                <w:b/>
                <w:szCs w:val="21"/>
              </w:rPr>
              <w:t>属于优先采购清单的类别</w:t>
            </w:r>
          </w:p>
        </w:tc>
        <w:tc>
          <w:tcPr>
            <w:tcW w:w="720" w:type="dxa"/>
            <w:vMerge w:val="restart"/>
            <w:vAlign w:val="center"/>
          </w:tcPr>
          <w:p w14:paraId="639378E1">
            <w:pPr>
              <w:jc w:val="center"/>
              <w:rPr>
                <w:b/>
                <w:szCs w:val="21"/>
              </w:rPr>
            </w:pPr>
            <w:r>
              <w:rPr>
                <w:rFonts w:hint="eastAsia"/>
                <w:b/>
                <w:szCs w:val="21"/>
              </w:rPr>
              <w:t>备注</w:t>
            </w:r>
          </w:p>
        </w:tc>
      </w:tr>
      <w:tr w14:paraId="3F55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1D74A67B">
            <w:pPr>
              <w:rPr>
                <w:szCs w:val="21"/>
              </w:rPr>
            </w:pPr>
          </w:p>
        </w:tc>
        <w:tc>
          <w:tcPr>
            <w:tcW w:w="1213" w:type="dxa"/>
            <w:vMerge w:val="continue"/>
            <w:vAlign w:val="center"/>
          </w:tcPr>
          <w:p w14:paraId="32337E63">
            <w:pPr>
              <w:rPr>
                <w:szCs w:val="21"/>
              </w:rPr>
            </w:pPr>
          </w:p>
        </w:tc>
        <w:tc>
          <w:tcPr>
            <w:tcW w:w="1840" w:type="dxa"/>
            <w:vMerge w:val="continue"/>
            <w:vAlign w:val="center"/>
          </w:tcPr>
          <w:p w14:paraId="02AC1FCA">
            <w:pPr>
              <w:rPr>
                <w:szCs w:val="21"/>
              </w:rPr>
            </w:pPr>
          </w:p>
        </w:tc>
        <w:tc>
          <w:tcPr>
            <w:tcW w:w="818" w:type="dxa"/>
            <w:vAlign w:val="center"/>
          </w:tcPr>
          <w:p w14:paraId="0816F6EB">
            <w:pPr>
              <w:rPr>
                <w:szCs w:val="21"/>
              </w:rPr>
            </w:pPr>
            <w:r>
              <w:rPr>
                <w:rFonts w:hint="eastAsia"/>
                <w:szCs w:val="21"/>
              </w:rPr>
              <w:t>数量</w:t>
            </w:r>
          </w:p>
        </w:tc>
        <w:tc>
          <w:tcPr>
            <w:tcW w:w="1241" w:type="dxa"/>
            <w:vAlign w:val="center"/>
          </w:tcPr>
          <w:p w14:paraId="73EB6A95">
            <w:pPr>
              <w:jc w:val="center"/>
              <w:rPr>
                <w:szCs w:val="21"/>
              </w:rPr>
            </w:pPr>
            <w:r>
              <w:rPr>
                <w:rFonts w:hint="eastAsia"/>
                <w:szCs w:val="21"/>
              </w:rPr>
              <w:t>投标单价（元）</w:t>
            </w:r>
          </w:p>
        </w:tc>
        <w:tc>
          <w:tcPr>
            <w:tcW w:w="2292" w:type="dxa"/>
            <w:vAlign w:val="center"/>
          </w:tcPr>
          <w:p w14:paraId="0D6E6524">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75617CCE">
            <w:pPr>
              <w:rPr>
                <w:szCs w:val="21"/>
              </w:rPr>
            </w:pPr>
          </w:p>
        </w:tc>
        <w:tc>
          <w:tcPr>
            <w:tcW w:w="720" w:type="dxa"/>
            <w:vMerge w:val="continue"/>
            <w:vAlign w:val="center"/>
          </w:tcPr>
          <w:p w14:paraId="4BF97E97">
            <w:pPr>
              <w:rPr>
                <w:szCs w:val="21"/>
              </w:rPr>
            </w:pPr>
          </w:p>
        </w:tc>
      </w:tr>
      <w:tr w14:paraId="7B41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EF5E147">
            <w:pPr>
              <w:jc w:val="center"/>
              <w:rPr>
                <w:rFonts w:ascii="宋体" w:hAnsi="宋体"/>
                <w:szCs w:val="21"/>
              </w:rPr>
            </w:pPr>
            <w:r>
              <w:rPr>
                <w:rFonts w:hint="eastAsia" w:ascii="宋体" w:hAnsi="宋体"/>
                <w:szCs w:val="21"/>
              </w:rPr>
              <w:t>1</w:t>
            </w:r>
          </w:p>
        </w:tc>
        <w:tc>
          <w:tcPr>
            <w:tcW w:w="1213" w:type="dxa"/>
            <w:vAlign w:val="center"/>
          </w:tcPr>
          <w:p w14:paraId="7AC78899">
            <w:pPr>
              <w:jc w:val="center"/>
              <w:rPr>
                <w:szCs w:val="21"/>
              </w:rPr>
            </w:pPr>
          </w:p>
        </w:tc>
        <w:tc>
          <w:tcPr>
            <w:tcW w:w="1840" w:type="dxa"/>
            <w:vAlign w:val="center"/>
          </w:tcPr>
          <w:p w14:paraId="7CD862E7">
            <w:pPr>
              <w:jc w:val="center"/>
              <w:rPr>
                <w:szCs w:val="21"/>
              </w:rPr>
            </w:pPr>
          </w:p>
        </w:tc>
        <w:tc>
          <w:tcPr>
            <w:tcW w:w="818" w:type="dxa"/>
            <w:vAlign w:val="center"/>
          </w:tcPr>
          <w:p w14:paraId="62AF8A42">
            <w:pPr>
              <w:jc w:val="center"/>
              <w:rPr>
                <w:szCs w:val="21"/>
              </w:rPr>
            </w:pPr>
          </w:p>
        </w:tc>
        <w:tc>
          <w:tcPr>
            <w:tcW w:w="1241" w:type="dxa"/>
            <w:vAlign w:val="center"/>
          </w:tcPr>
          <w:p w14:paraId="3A951297">
            <w:pPr>
              <w:jc w:val="center"/>
              <w:rPr>
                <w:szCs w:val="21"/>
              </w:rPr>
            </w:pPr>
          </w:p>
        </w:tc>
        <w:tc>
          <w:tcPr>
            <w:tcW w:w="2292" w:type="dxa"/>
            <w:vAlign w:val="center"/>
          </w:tcPr>
          <w:p w14:paraId="4AC769DA">
            <w:pPr>
              <w:jc w:val="center"/>
              <w:rPr>
                <w:szCs w:val="21"/>
              </w:rPr>
            </w:pPr>
          </w:p>
        </w:tc>
        <w:tc>
          <w:tcPr>
            <w:tcW w:w="1503" w:type="dxa"/>
            <w:vAlign w:val="center"/>
          </w:tcPr>
          <w:p w14:paraId="20636FAC">
            <w:pPr>
              <w:jc w:val="center"/>
              <w:rPr>
                <w:szCs w:val="21"/>
              </w:rPr>
            </w:pPr>
          </w:p>
        </w:tc>
        <w:tc>
          <w:tcPr>
            <w:tcW w:w="720" w:type="dxa"/>
            <w:vAlign w:val="center"/>
          </w:tcPr>
          <w:p w14:paraId="0E21321B">
            <w:pPr>
              <w:jc w:val="center"/>
              <w:rPr>
                <w:szCs w:val="21"/>
              </w:rPr>
            </w:pPr>
          </w:p>
        </w:tc>
      </w:tr>
      <w:tr w14:paraId="2A51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201B8FD">
            <w:pPr>
              <w:jc w:val="center"/>
              <w:rPr>
                <w:rFonts w:ascii="宋体" w:hAnsi="宋体"/>
                <w:szCs w:val="21"/>
              </w:rPr>
            </w:pPr>
            <w:r>
              <w:rPr>
                <w:rFonts w:hint="eastAsia" w:ascii="宋体" w:hAnsi="宋体"/>
                <w:szCs w:val="21"/>
              </w:rPr>
              <w:t>2</w:t>
            </w:r>
          </w:p>
        </w:tc>
        <w:tc>
          <w:tcPr>
            <w:tcW w:w="1213" w:type="dxa"/>
            <w:vAlign w:val="center"/>
          </w:tcPr>
          <w:p w14:paraId="10F3FA7B">
            <w:pPr>
              <w:jc w:val="center"/>
              <w:rPr>
                <w:szCs w:val="21"/>
              </w:rPr>
            </w:pPr>
          </w:p>
        </w:tc>
        <w:tc>
          <w:tcPr>
            <w:tcW w:w="1840" w:type="dxa"/>
            <w:vAlign w:val="center"/>
          </w:tcPr>
          <w:p w14:paraId="730404FE">
            <w:pPr>
              <w:jc w:val="center"/>
              <w:rPr>
                <w:szCs w:val="21"/>
              </w:rPr>
            </w:pPr>
          </w:p>
        </w:tc>
        <w:tc>
          <w:tcPr>
            <w:tcW w:w="818" w:type="dxa"/>
            <w:vAlign w:val="center"/>
          </w:tcPr>
          <w:p w14:paraId="62504F61">
            <w:pPr>
              <w:jc w:val="center"/>
              <w:rPr>
                <w:szCs w:val="21"/>
              </w:rPr>
            </w:pPr>
          </w:p>
        </w:tc>
        <w:tc>
          <w:tcPr>
            <w:tcW w:w="1241" w:type="dxa"/>
            <w:vAlign w:val="center"/>
          </w:tcPr>
          <w:p w14:paraId="5DA3A4CD">
            <w:pPr>
              <w:jc w:val="center"/>
              <w:rPr>
                <w:szCs w:val="21"/>
              </w:rPr>
            </w:pPr>
          </w:p>
        </w:tc>
        <w:tc>
          <w:tcPr>
            <w:tcW w:w="2292" w:type="dxa"/>
            <w:vAlign w:val="center"/>
          </w:tcPr>
          <w:p w14:paraId="42A058C7">
            <w:pPr>
              <w:jc w:val="center"/>
              <w:rPr>
                <w:szCs w:val="21"/>
              </w:rPr>
            </w:pPr>
          </w:p>
        </w:tc>
        <w:tc>
          <w:tcPr>
            <w:tcW w:w="1503" w:type="dxa"/>
            <w:vAlign w:val="center"/>
          </w:tcPr>
          <w:p w14:paraId="7ACCA699">
            <w:pPr>
              <w:jc w:val="center"/>
              <w:rPr>
                <w:szCs w:val="21"/>
              </w:rPr>
            </w:pPr>
          </w:p>
        </w:tc>
        <w:tc>
          <w:tcPr>
            <w:tcW w:w="720" w:type="dxa"/>
            <w:vAlign w:val="center"/>
          </w:tcPr>
          <w:p w14:paraId="4AEDA0BA">
            <w:pPr>
              <w:jc w:val="center"/>
              <w:rPr>
                <w:szCs w:val="21"/>
              </w:rPr>
            </w:pPr>
          </w:p>
        </w:tc>
      </w:tr>
    </w:tbl>
    <w:p w14:paraId="48C9809D">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603C3427">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366C3376">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141F3C1A">
      <w:pPr>
        <w:widowControl/>
        <w:jc w:val="left"/>
      </w:pPr>
      <w:r>
        <w:br w:type="page"/>
      </w:r>
    </w:p>
    <w:p w14:paraId="23ADAB24"/>
    <w:p w14:paraId="15745FE4">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71"/>
      <w:bookmarkEnd w:id="72"/>
      <w:bookmarkEnd w:id="73"/>
      <w:bookmarkEnd w:id="74"/>
      <w:bookmarkEnd w:id="75"/>
    </w:p>
    <w:p w14:paraId="6B07B57F">
      <w:pPr>
        <w:adjustRightInd w:val="0"/>
        <w:snapToGrid w:val="0"/>
        <w:spacing w:line="360" w:lineRule="auto"/>
        <w:rPr>
          <w:bCs/>
          <w:snapToGrid w:val="0"/>
          <w:kern w:val="0"/>
        </w:rPr>
      </w:pPr>
    </w:p>
    <w:p w14:paraId="70A2CBC3">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5DE6E76A">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4A6117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7C7B05D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4D7B989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2D47E21E">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30A40957">
            <w:pPr>
              <w:adjustRightInd w:val="0"/>
              <w:snapToGrid w:val="0"/>
              <w:spacing w:line="360" w:lineRule="auto"/>
              <w:jc w:val="center"/>
              <w:rPr>
                <w:snapToGrid w:val="0"/>
                <w:kern w:val="0"/>
              </w:rPr>
            </w:pPr>
            <w:r>
              <w:rPr>
                <w:rFonts w:hint="eastAsia"/>
                <w:snapToGrid w:val="0"/>
                <w:kern w:val="0"/>
              </w:rPr>
              <w:t>备注</w:t>
            </w:r>
          </w:p>
        </w:tc>
      </w:tr>
      <w:tr w14:paraId="483F39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0C05E6AB">
            <w:pPr>
              <w:adjustRightInd w:val="0"/>
              <w:snapToGrid w:val="0"/>
              <w:spacing w:line="360" w:lineRule="auto"/>
              <w:jc w:val="center"/>
            </w:pPr>
            <w:r>
              <w:rPr>
                <w:rFonts w:hint="eastAsia" w:asciiTheme="minorEastAsia" w:hAnsiTheme="minorEastAsia" w:eastAsiaTheme="minorEastAsia"/>
              </w:rPr>
              <w:t>福田妇幼定岗定编与岗位说明书编制辅导</w:t>
            </w:r>
          </w:p>
        </w:tc>
        <w:tc>
          <w:tcPr>
            <w:tcW w:w="4034" w:type="dxa"/>
            <w:tcBorders>
              <w:top w:val="single" w:color="auto" w:sz="4" w:space="0"/>
            </w:tcBorders>
            <w:vAlign w:val="center"/>
          </w:tcPr>
          <w:p w14:paraId="5B6A4D0C">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2DC89FD8">
            <w:pPr>
              <w:adjustRightInd w:val="0"/>
              <w:snapToGrid w:val="0"/>
              <w:spacing w:line="360" w:lineRule="auto"/>
              <w:jc w:val="center"/>
              <w:rPr>
                <w:snapToGrid w:val="0"/>
                <w:kern w:val="0"/>
              </w:rPr>
            </w:pPr>
          </w:p>
        </w:tc>
      </w:tr>
    </w:tbl>
    <w:p w14:paraId="0CDDBFC9">
      <w:pPr>
        <w:adjustRightInd w:val="0"/>
        <w:snapToGrid w:val="0"/>
        <w:spacing w:line="360" w:lineRule="auto"/>
        <w:rPr>
          <w:snapToGrid w:val="0"/>
          <w:kern w:val="0"/>
        </w:rPr>
      </w:pPr>
    </w:p>
    <w:p w14:paraId="2B93E5C1">
      <w:pPr>
        <w:adjustRightInd w:val="0"/>
        <w:snapToGrid w:val="0"/>
        <w:spacing w:line="360" w:lineRule="auto"/>
        <w:rPr>
          <w:snapToGrid w:val="0"/>
          <w:kern w:val="0"/>
        </w:rPr>
      </w:pPr>
    </w:p>
    <w:p w14:paraId="6179DE4B">
      <w:pPr>
        <w:adjustRightInd w:val="0"/>
        <w:snapToGrid w:val="0"/>
        <w:spacing w:line="360" w:lineRule="auto"/>
        <w:rPr>
          <w:snapToGrid w:val="0"/>
          <w:kern w:val="0"/>
        </w:rPr>
      </w:pPr>
      <w:r>
        <w:rPr>
          <w:snapToGrid w:val="0"/>
          <w:kern w:val="0"/>
        </w:rPr>
        <w:t>投标单位：（盖章）</w:t>
      </w:r>
    </w:p>
    <w:p w14:paraId="15912D5A">
      <w:pPr>
        <w:adjustRightInd w:val="0"/>
        <w:snapToGrid w:val="0"/>
        <w:spacing w:line="360" w:lineRule="auto"/>
        <w:rPr>
          <w:snapToGrid w:val="0"/>
          <w:kern w:val="0"/>
        </w:rPr>
      </w:pPr>
    </w:p>
    <w:p w14:paraId="4138AB1D">
      <w:pPr>
        <w:adjustRightInd w:val="0"/>
        <w:snapToGrid w:val="0"/>
        <w:spacing w:line="360" w:lineRule="auto"/>
        <w:rPr>
          <w:snapToGrid w:val="0"/>
          <w:kern w:val="0"/>
        </w:rPr>
      </w:pPr>
    </w:p>
    <w:p w14:paraId="11069153">
      <w:pPr>
        <w:adjustRightInd w:val="0"/>
        <w:snapToGrid w:val="0"/>
        <w:spacing w:line="360" w:lineRule="auto"/>
        <w:rPr>
          <w:snapToGrid w:val="0"/>
          <w:kern w:val="0"/>
        </w:rPr>
      </w:pPr>
      <w:r>
        <w:rPr>
          <w:snapToGrid w:val="0"/>
          <w:kern w:val="0"/>
        </w:rPr>
        <w:t>法定代表人或其授权代表：（签字）</w:t>
      </w:r>
    </w:p>
    <w:p w14:paraId="25038354">
      <w:pPr>
        <w:adjustRightInd w:val="0"/>
        <w:snapToGrid w:val="0"/>
        <w:spacing w:line="360" w:lineRule="auto"/>
        <w:ind w:firstLine="6825" w:firstLineChars="3250"/>
        <w:rPr>
          <w:snapToGrid w:val="0"/>
          <w:kern w:val="0"/>
        </w:rPr>
      </w:pPr>
      <w:r>
        <w:rPr>
          <w:snapToGrid w:val="0"/>
          <w:kern w:val="0"/>
        </w:rPr>
        <w:t>年    月    日</w:t>
      </w:r>
    </w:p>
    <w:p w14:paraId="48CEB0E9">
      <w:pPr>
        <w:adjustRightInd w:val="0"/>
        <w:snapToGrid w:val="0"/>
        <w:spacing w:line="360" w:lineRule="auto"/>
        <w:ind w:firstLine="1050" w:firstLineChars="500"/>
        <w:rPr>
          <w:snapToGrid w:val="0"/>
          <w:kern w:val="0"/>
        </w:rPr>
      </w:pPr>
    </w:p>
    <w:p w14:paraId="339E6376">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21E79138">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7E82ACD4">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E3B4BA">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0E69BB89">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4C91D44B"/>
    <w:p w14:paraId="1E066E5F"/>
    <w:p w14:paraId="418DF77F"/>
    <w:p w14:paraId="6CE3DCEB"/>
    <w:p w14:paraId="105D3E72"/>
    <w:p w14:paraId="6D006B85"/>
    <w:p w14:paraId="1B1E5A2F"/>
    <w:p w14:paraId="18CD90F7"/>
    <w:p w14:paraId="0DA49B37"/>
    <w:p w14:paraId="60BB16F4">
      <w:r>
        <w:br w:type="page"/>
      </w:r>
    </w:p>
    <w:p w14:paraId="69613E81"/>
    <w:p w14:paraId="6750DE0F">
      <w:pPr>
        <w:pStyle w:val="4"/>
        <w:tabs>
          <w:tab w:val="left" w:pos="371"/>
        </w:tabs>
        <w:spacing w:before="120" w:after="120"/>
        <w:ind w:left="-1" w:leftChars="-1" w:hanging="1"/>
        <w:jc w:val="center"/>
        <w:rPr>
          <w:rFonts w:asciiTheme="minorEastAsia" w:hAnsiTheme="minorEastAsia" w:eastAsiaTheme="minorEastAsia"/>
        </w:rPr>
      </w:pPr>
      <w:bookmarkStart w:id="76" w:name="_Toc135293187"/>
      <w:bookmarkStart w:id="77" w:name="_Toc44691398"/>
      <w:bookmarkStart w:id="78" w:name="_Toc44690707"/>
      <w:bookmarkStart w:id="79" w:name="_Toc44691166"/>
      <w:bookmarkStart w:id="80" w:name="_Toc44690434"/>
      <w:r>
        <w:rPr>
          <w:rFonts w:hint="eastAsia" w:asciiTheme="minorEastAsia" w:hAnsiTheme="minorEastAsia" w:eastAsiaTheme="minorEastAsia"/>
        </w:rPr>
        <w:t>格式6  报价表</w:t>
      </w:r>
      <w:bookmarkEnd w:id="76"/>
      <w:bookmarkEnd w:id="77"/>
      <w:bookmarkEnd w:id="78"/>
      <w:bookmarkEnd w:id="79"/>
      <w:bookmarkEnd w:id="80"/>
    </w:p>
    <w:p w14:paraId="083A8227">
      <w:pPr>
        <w:spacing w:line="300" w:lineRule="auto"/>
        <w:rPr>
          <w:rFonts w:ascii="楷体_GB2312" w:eastAsia="楷体_GB2312"/>
          <w:b/>
          <w:sz w:val="24"/>
        </w:rPr>
      </w:pPr>
      <w:r>
        <w:rPr>
          <w:rFonts w:hint="eastAsia" w:ascii="楷体_GB2312" w:eastAsia="楷体_GB2312"/>
          <w:b/>
          <w:sz w:val="24"/>
        </w:rPr>
        <w:t>1   报价要求</w:t>
      </w:r>
    </w:p>
    <w:p w14:paraId="31F613D3">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44A8433B">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2BEFD509">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2EAF3E91">
      <w:pPr>
        <w:adjustRightInd w:val="0"/>
        <w:snapToGrid w:val="0"/>
        <w:spacing w:line="300" w:lineRule="auto"/>
        <w:rPr>
          <w:snapToGrid w:val="0"/>
          <w:kern w:val="0"/>
        </w:rPr>
      </w:pPr>
    </w:p>
    <w:p w14:paraId="2F7C1EBE">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74E4F2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64BBE1C1">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70463F01">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698999C2">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3F0DEC29">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36057BD0">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107562AA">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4FB3E3B0">
            <w:pPr>
              <w:adjustRightInd w:val="0"/>
              <w:snapToGrid w:val="0"/>
              <w:spacing w:line="300" w:lineRule="auto"/>
              <w:jc w:val="center"/>
              <w:rPr>
                <w:b/>
                <w:snapToGrid w:val="0"/>
                <w:kern w:val="0"/>
              </w:rPr>
            </w:pPr>
            <w:r>
              <w:rPr>
                <w:rFonts w:hint="eastAsia"/>
                <w:b/>
                <w:snapToGrid w:val="0"/>
                <w:kern w:val="0"/>
              </w:rPr>
              <w:t>备注</w:t>
            </w:r>
          </w:p>
        </w:tc>
      </w:tr>
      <w:tr w14:paraId="7261A6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E6DFF63">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5EE02CA2">
            <w:pPr>
              <w:adjustRightInd w:val="0"/>
              <w:snapToGrid w:val="0"/>
              <w:spacing w:line="300" w:lineRule="auto"/>
              <w:jc w:val="center"/>
              <w:rPr>
                <w:rFonts w:ascii="宋体" w:hAnsi="宋体"/>
                <w:szCs w:val="21"/>
                <w:lang w:val="zh-CN"/>
              </w:rPr>
            </w:pPr>
          </w:p>
        </w:tc>
        <w:tc>
          <w:tcPr>
            <w:tcW w:w="876" w:type="dxa"/>
            <w:vAlign w:val="center"/>
          </w:tcPr>
          <w:p w14:paraId="635648AF">
            <w:pPr>
              <w:adjustRightInd w:val="0"/>
              <w:snapToGrid w:val="0"/>
              <w:spacing w:line="300" w:lineRule="auto"/>
              <w:jc w:val="center"/>
              <w:rPr>
                <w:snapToGrid w:val="0"/>
                <w:kern w:val="0"/>
              </w:rPr>
            </w:pPr>
          </w:p>
        </w:tc>
        <w:tc>
          <w:tcPr>
            <w:tcW w:w="909" w:type="dxa"/>
            <w:vAlign w:val="center"/>
          </w:tcPr>
          <w:p w14:paraId="56635BB0">
            <w:pPr>
              <w:adjustRightInd w:val="0"/>
              <w:snapToGrid w:val="0"/>
              <w:spacing w:line="300" w:lineRule="auto"/>
              <w:jc w:val="center"/>
              <w:rPr>
                <w:snapToGrid w:val="0"/>
                <w:kern w:val="0"/>
              </w:rPr>
            </w:pPr>
          </w:p>
        </w:tc>
        <w:tc>
          <w:tcPr>
            <w:tcW w:w="1643" w:type="dxa"/>
            <w:vAlign w:val="center"/>
          </w:tcPr>
          <w:p w14:paraId="274B47DE">
            <w:pPr>
              <w:adjustRightInd w:val="0"/>
              <w:snapToGrid w:val="0"/>
              <w:spacing w:line="300" w:lineRule="auto"/>
              <w:jc w:val="center"/>
              <w:rPr>
                <w:snapToGrid w:val="0"/>
                <w:kern w:val="0"/>
              </w:rPr>
            </w:pPr>
          </w:p>
        </w:tc>
        <w:tc>
          <w:tcPr>
            <w:tcW w:w="1701" w:type="dxa"/>
            <w:vAlign w:val="center"/>
          </w:tcPr>
          <w:p w14:paraId="71C1629C">
            <w:pPr>
              <w:adjustRightInd w:val="0"/>
              <w:snapToGrid w:val="0"/>
              <w:spacing w:line="300" w:lineRule="auto"/>
              <w:jc w:val="center"/>
              <w:rPr>
                <w:snapToGrid w:val="0"/>
                <w:kern w:val="0"/>
              </w:rPr>
            </w:pPr>
          </w:p>
        </w:tc>
        <w:tc>
          <w:tcPr>
            <w:tcW w:w="1125" w:type="dxa"/>
            <w:vAlign w:val="center"/>
          </w:tcPr>
          <w:p w14:paraId="03347D07">
            <w:pPr>
              <w:adjustRightInd w:val="0"/>
              <w:snapToGrid w:val="0"/>
              <w:spacing w:line="300" w:lineRule="auto"/>
              <w:jc w:val="center"/>
              <w:rPr>
                <w:snapToGrid w:val="0"/>
                <w:kern w:val="0"/>
              </w:rPr>
            </w:pPr>
          </w:p>
        </w:tc>
      </w:tr>
      <w:tr w14:paraId="76BB0B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2BFE1E40">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4A89CA35">
            <w:pPr>
              <w:adjustRightInd w:val="0"/>
              <w:snapToGrid w:val="0"/>
              <w:spacing w:line="300" w:lineRule="auto"/>
              <w:jc w:val="center"/>
              <w:rPr>
                <w:rFonts w:ascii="宋体" w:hAnsi="宋体"/>
                <w:szCs w:val="21"/>
                <w:lang w:val="zh-CN"/>
              </w:rPr>
            </w:pPr>
          </w:p>
        </w:tc>
        <w:tc>
          <w:tcPr>
            <w:tcW w:w="876" w:type="dxa"/>
            <w:vAlign w:val="center"/>
          </w:tcPr>
          <w:p w14:paraId="6847E221">
            <w:pPr>
              <w:adjustRightInd w:val="0"/>
              <w:snapToGrid w:val="0"/>
              <w:spacing w:line="300" w:lineRule="auto"/>
              <w:jc w:val="center"/>
              <w:rPr>
                <w:snapToGrid w:val="0"/>
                <w:kern w:val="0"/>
              </w:rPr>
            </w:pPr>
          </w:p>
        </w:tc>
        <w:tc>
          <w:tcPr>
            <w:tcW w:w="909" w:type="dxa"/>
            <w:vAlign w:val="center"/>
          </w:tcPr>
          <w:p w14:paraId="389D715D">
            <w:pPr>
              <w:adjustRightInd w:val="0"/>
              <w:snapToGrid w:val="0"/>
              <w:spacing w:line="300" w:lineRule="auto"/>
              <w:jc w:val="center"/>
              <w:rPr>
                <w:snapToGrid w:val="0"/>
                <w:kern w:val="0"/>
              </w:rPr>
            </w:pPr>
          </w:p>
        </w:tc>
        <w:tc>
          <w:tcPr>
            <w:tcW w:w="1643" w:type="dxa"/>
            <w:vAlign w:val="center"/>
          </w:tcPr>
          <w:p w14:paraId="3DD94BC7">
            <w:pPr>
              <w:adjustRightInd w:val="0"/>
              <w:snapToGrid w:val="0"/>
              <w:spacing w:line="300" w:lineRule="auto"/>
              <w:jc w:val="center"/>
              <w:rPr>
                <w:snapToGrid w:val="0"/>
                <w:kern w:val="0"/>
              </w:rPr>
            </w:pPr>
          </w:p>
        </w:tc>
        <w:tc>
          <w:tcPr>
            <w:tcW w:w="1701" w:type="dxa"/>
            <w:vAlign w:val="center"/>
          </w:tcPr>
          <w:p w14:paraId="448AB10C">
            <w:pPr>
              <w:adjustRightInd w:val="0"/>
              <w:snapToGrid w:val="0"/>
              <w:spacing w:line="300" w:lineRule="auto"/>
              <w:jc w:val="center"/>
              <w:rPr>
                <w:snapToGrid w:val="0"/>
                <w:kern w:val="0"/>
              </w:rPr>
            </w:pPr>
          </w:p>
        </w:tc>
        <w:tc>
          <w:tcPr>
            <w:tcW w:w="1125" w:type="dxa"/>
            <w:vAlign w:val="center"/>
          </w:tcPr>
          <w:p w14:paraId="011169E9">
            <w:pPr>
              <w:adjustRightInd w:val="0"/>
              <w:snapToGrid w:val="0"/>
              <w:spacing w:line="300" w:lineRule="auto"/>
              <w:jc w:val="center"/>
              <w:rPr>
                <w:snapToGrid w:val="0"/>
                <w:kern w:val="0"/>
              </w:rPr>
            </w:pPr>
          </w:p>
        </w:tc>
      </w:tr>
      <w:tr w14:paraId="25BEC5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DF3208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64A4C9EA">
            <w:pPr>
              <w:adjustRightInd w:val="0"/>
              <w:snapToGrid w:val="0"/>
              <w:spacing w:line="300" w:lineRule="auto"/>
              <w:jc w:val="center"/>
              <w:rPr>
                <w:rFonts w:ascii="宋体" w:hAnsi="宋体"/>
                <w:szCs w:val="21"/>
                <w:lang w:val="zh-CN"/>
              </w:rPr>
            </w:pPr>
          </w:p>
        </w:tc>
        <w:tc>
          <w:tcPr>
            <w:tcW w:w="876" w:type="dxa"/>
            <w:vAlign w:val="center"/>
          </w:tcPr>
          <w:p w14:paraId="76670458">
            <w:pPr>
              <w:adjustRightInd w:val="0"/>
              <w:snapToGrid w:val="0"/>
              <w:spacing w:line="300" w:lineRule="auto"/>
              <w:jc w:val="center"/>
              <w:rPr>
                <w:snapToGrid w:val="0"/>
                <w:kern w:val="0"/>
              </w:rPr>
            </w:pPr>
          </w:p>
        </w:tc>
        <w:tc>
          <w:tcPr>
            <w:tcW w:w="909" w:type="dxa"/>
            <w:vAlign w:val="center"/>
          </w:tcPr>
          <w:p w14:paraId="40CDFEF1">
            <w:pPr>
              <w:adjustRightInd w:val="0"/>
              <w:snapToGrid w:val="0"/>
              <w:spacing w:line="300" w:lineRule="auto"/>
              <w:jc w:val="center"/>
              <w:rPr>
                <w:snapToGrid w:val="0"/>
                <w:kern w:val="0"/>
              </w:rPr>
            </w:pPr>
          </w:p>
        </w:tc>
        <w:tc>
          <w:tcPr>
            <w:tcW w:w="1643" w:type="dxa"/>
            <w:vAlign w:val="center"/>
          </w:tcPr>
          <w:p w14:paraId="1E13DE17">
            <w:pPr>
              <w:adjustRightInd w:val="0"/>
              <w:snapToGrid w:val="0"/>
              <w:spacing w:line="300" w:lineRule="auto"/>
              <w:jc w:val="center"/>
              <w:rPr>
                <w:snapToGrid w:val="0"/>
                <w:kern w:val="0"/>
              </w:rPr>
            </w:pPr>
          </w:p>
        </w:tc>
        <w:tc>
          <w:tcPr>
            <w:tcW w:w="1701" w:type="dxa"/>
            <w:vAlign w:val="center"/>
          </w:tcPr>
          <w:p w14:paraId="530AA5F1">
            <w:pPr>
              <w:adjustRightInd w:val="0"/>
              <w:snapToGrid w:val="0"/>
              <w:spacing w:line="300" w:lineRule="auto"/>
              <w:jc w:val="center"/>
              <w:rPr>
                <w:snapToGrid w:val="0"/>
                <w:kern w:val="0"/>
              </w:rPr>
            </w:pPr>
          </w:p>
        </w:tc>
        <w:tc>
          <w:tcPr>
            <w:tcW w:w="1125" w:type="dxa"/>
            <w:vAlign w:val="center"/>
          </w:tcPr>
          <w:p w14:paraId="2828B081">
            <w:pPr>
              <w:adjustRightInd w:val="0"/>
              <w:snapToGrid w:val="0"/>
              <w:spacing w:line="300" w:lineRule="auto"/>
              <w:jc w:val="center"/>
              <w:rPr>
                <w:snapToGrid w:val="0"/>
                <w:kern w:val="0"/>
              </w:rPr>
            </w:pPr>
          </w:p>
        </w:tc>
      </w:tr>
      <w:tr w14:paraId="7A0F48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0C233960">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4B5DAB22">
            <w:pPr>
              <w:adjustRightInd w:val="0"/>
              <w:snapToGrid w:val="0"/>
              <w:spacing w:line="300" w:lineRule="auto"/>
              <w:jc w:val="center"/>
              <w:rPr>
                <w:rFonts w:ascii="宋体" w:hAnsi="宋体"/>
                <w:szCs w:val="21"/>
                <w:lang w:val="zh-CN"/>
              </w:rPr>
            </w:pPr>
          </w:p>
        </w:tc>
        <w:tc>
          <w:tcPr>
            <w:tcW w:w="876" w:type="dxa"/>
            <w:vAlign w:val="center"/>
          </w:tcPr>
          <w:p w14:paraId="0788715F">
            <w:pPr>
              <w:adjustRightInd w:val="0"/>
              <w:snapToGrid w:val="0"/>
              <w:spacing w:line="300" w:lineRule="auto"/>
              <w:jc w:val="center"/>
              <w:rPr>
                <w:snapToGrid w:val="0"/>
                <w:kern w:val="0"/>
              </w:rPr>
            </w:pPr>
          </w:p>
        </w:tc>
        <w:tc>
          <w:tcPr>
            <w:tcW w:w="909" w:type="dxa"/>
            <w:vAlign w:val="center"/>
          </w:tcPr>
          <w:p w14:paraId="0D306660">
            <w:pPr>
              <w:adjustRightInd w:val="0"/>
              <w:snapToGrid w:val="0"/>
              <w:spacing w:line="300" w:lineRule="auto"/>
              <w:jc w:val="center"/>
              <w:rPr>
                <w:snapToGrid w:val="0"/>
                <w:kern w:val="0"/>
              </w:rPr>
            </w:pPr>
          </w:p>
        </w:tc>
        <w:tc>
          <w:tcPr>
            <w:tcW w:w="1643" w:type="dxa"/>
            <w:vAlign w:val="center"/>
          </w:tcPr>
          <w:p w14:paraId="71ECD711">
            <w:pPr>
              <w:adjustRightInd w:val="0"/>
              <w:snapToGrid w:val="0"/>
              <w:spacing w:line="300" w:lineRule="auto"/>
              <w:jc w:val="center"/>
              <w:rPr>
                <w:snapToGrid w:val="0"/>
                <w:kern w:val="0"/>
              </w:rPr>
            </w:pPr>
          </w:p>
        </w:tc>
        <w:tc>
          <w:tcPr>
            <w:tcW w:w="1701" w:type="dxa"/>
            <w:vAlign w:val="center"/>
          </w:tcPr>
          <w:p w14:paraId="28B49D5A">
            <w:pPr>
              <w:adjustRightInd w:val="0"/>
              <w:snapToGrid w:val="0"/>
              <w:spacing w:line="300" w:lineRule="auto"/>
              <w:jc w:val="center"/>
              <w:rPr>
                <w:snapToGrid w:val="0"/>
                <w:kern w:val="0"/>
              </w:rPr>
            </w:pPr>
          </w:p>
        </w:tc>
        <w:tc>
          <w:tcPr>
            <w:tcW w:w="1125" w:type="dxa"/>
            <w:vAlign w:val="center"/>
          </w:tcPr>
          <w:p w14:paraId="4F37CDA1">
            <w:pPr>
              <w:adjustRightInd w:val="0"/>
              <w:snapToGrid w:val="0"/>
              <w:spacing w:line="300" w:lineRule="auto"/>
              <w:jc w:val="center"/>
              <w:rPr>
                <w:snapToGrid w:val="0"/>
                <w:kern w:val="0"/>
              </w:rPr>
            </w:pPr>
          </w:p>
        </w:tc>
      </w:tr>
      <w:tr w14:paraId="664928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3F817D10">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4AF0CA78">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24EDFAFF">
            <w:pPr>
              <w:adjustRightInd w:val="0"/>
              <w:snapToGrid w:val="0"/>
              <w:spacing w:line="300" w:lineRule="auto"/>
              <w:jc w:val="center"/>
              <w:rPr>
                <w:snapToGrid w:val="0"/>
                <w:kern w:val="0"/>
              </w:rPr>
            </w:pPr>
          </w:p>
        </w:tc>
        <w:tc>
          <w:tcPr>
            <w:tcW w:w="909" w:type="dxa"/>
            <w:tcBorders>
              <w:bottom w:val="single" w:color="auto" w:sz="4" w:space="0"/>
            </w:tcBorders>
            <w:vAlign w:val="center"/>
          </w:tcPr>
          <w:p w14:paraId="3F6A4BF1">
            <w:pPr>
              <w:adjustRightInd w:val="0"/>
              <w:snapToGrid w:val="0"/>
              <w:spacing w:line="300" w:lineRule="auto"/>
              <w:jc w:val="center"/>
              <w:rPr>
                <w:snapToGrid w:val="0"/>
                <w:kern w:val="0"/>
              </w:rPr>
            </w:pPr>
          </w:p>
        </w:tc>
        <w:tc>
          <w:tcPr>
            <w:tcW w:w="1643" w:type="dxa"/>
            <w:tcBorders>
              <w:bottom w:val="single" w:color="auto" w:sz="4" w:space="0"/>
            </w:tcBorders>
            <w:vAlign w:val="center"/>
          </w:tcPr>
          <w:p w14:paraId="6952C950">
            <w:pPr>
              <w:adjustRightInd w:val="0"/>
              <w:snapToGrid w:val="0"/>
              <w:spacing w:line="300" w:lineRule="auto"/>
              <w:jc w:val="center"/>
              <w:rPr>
                <w:snapToGrid w:val="0"/>
                <w:kern w:val="0"/>
              </w:rPr>
            </w:pPr>
          </w:p>
        </w:tc>
        <w:tc>
          <w:tcPr>
            <w:tcW w:w="1701" w:type="dxa"/>
            <w:tcBorders>
              <w:bottom w:val="single" w:color="auto" w:sz="4" w:space="0"/>
            </w:tcBorders>
            <w:vAlign w:val="center"/>
          </w:tcPr>
          <w:p w14:paraId="0AFA18A2">
            <w:pPr>
              <w:adjustRightInd w:val="0"/>
              <w:snapToGrid w:val="0"/>
              <w:spacing w:line="300" w:lineRule="auto"/>
              <w:jc w:val="center"/>
              <w:rPr>
                <w:snapToGrid w:val="0"/>
                <w:kern w:val="0"/>
              </w:rPr>
            </w:pPr>
          </w:p>
        </w:tc>
        <w:tc>
          <w:tcPr>
            <w:tcW w:w="1125" w:type="dxa"/>
            <w:tcBorders>
              <w:bottom w:val="single" w:color="auto" w:sz="4" w:space="0"/>
            </w:tcBorders>
            <w:vAlign w:val="center"/>
          </w:tcPr>
          <w:p w14:paraId="18D7E6A2">
            <w:pPr>
              <w:adjustRightInd w:val="0"/>
              <w:snapToGrid w:val="0"/>
              <w:spacing w:line="300" w:lineRule="auto"/>
              <w:jc w:val="center"/>
              <w:rPr>
                <w:snapToGrid w:val="0"/>
                <w:kern w:val="0"/>
              </w:rPr>
            </w:pPr>
          </w:p>
        </w:tc>
      </w:tr>
      <w:tr w14:paraId="35DCAB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7B5F843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32753CE0">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7356A92C">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E99E037">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3EF6B955">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07F8FA3B">
            <w:pPr>
              <w:adjustRightInd w:val="0"/>
              <w:snapToGrid w:val="0"/>
              <w:spacing w:line="300" w:lineRule="auto"/>
              <w:jc w:val="center"/>
              <w:rPr>
                <w:snapToGrid w:val="0"/>
                <w:kern w:val="0"/>
              </w:rPr>
            </w:pPr>
          </w:p>
        </w:tc>
        <w:tc>
          <w:tcPr>
            <w:tcW w:w="1125" w:type="dxa"/>
            <w:tcBorders>
              <w:bottom w:val="single" w:color="auto" w:sz="4" w:space="0"/>
            </w:tcBorders>
            <w:vAlign w:val="center"/>
          </w:tcPr>
          <w:p w14:paraId="635AB6D9">
            <w:pPr>
              <w:adjustRightInd w:val="0"/>
              <w:snapToGrid w:val="0"/>
              <w:spacing w:line="300" w:lineRule="auto"/>
              <w:jc w:val="center"/>
              <w:rPr>
                <w:snapToGrid w:val="0"/>
                <w:kern w:val="0"/>
              </w:rPr>
            </w:pPr>
          </w:p>
        </w:tc>
      </w:tr>
      <w:tr w14:paraId="434018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124776C1">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6C32C003">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193BB1FA">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27004337">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6F75CFC1">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4FC10769">
            <w:pPr>
              <w:adjustRightInd w:val="0"/>
              <w:snapToGrid w:val="0"/>
              <w:spacing w:line="300" w:lineRule="auto"/>
              <w:jc w:val="center"/>
              <w:rPr>
                <w:snapToGrid w:val="0"/>
                <w:kern w:val="0"/>
              </w:rPr>
            </w:pPr>
          </w:p>
        </w:tc>
        <w:tc>
          <w:tcPr>
            <w:tcW w:w="1125" w:type="dxa"/>
            <w:tcBorders>
              <w:bottom w:val="single" w:color="auto" w:sz="4" w:space="0"/>
            </w:tcBorders>
            <w:vAlign w:val="center"/>
          </w:tcPr>
          <w:p w14:paraId="6853331C">
            <w:pPr>
              <w:adjustRightInd w:val="0"/>
              <w:snapToGrid w:val="0"/>
              <w:spacing w:line="300" w:lineRule="auto"/>
              <w:jc w:val="center"/>
              <w:rPr>
                <w:snapToGrid w:val="0"/>
                <w:kern w:val="0"/>
              </w:rPr>
            </w:pPr>
          </w:p>
        </w:tc>
      </w:tr>
      <w:tr w14:paraId="09386C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0C1F6053">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109B08DC">
            <w:pPr>
              <w:adjustRightInd w:val="0"/>
              <w:snapToGrid w:val="0"/>
              <w:spacing w:line="300" w:lineRule="auto"/>
              <w:jc w:val="center"/>
              <w:rPr>
                <w:snapToGrid w:val="0"/>
                <w:kern w:val="0"/>
              </w:rPr>
            </w:pPr>
          </w:p>
        </w:tc>
        <w:tc>
          <w:tcPr>
            <w:tcW w:w="1125" w:type="dxa"/>
            <w:tcBorders>
              <w:top w:val="single" w:color="auto" w:sz="4" w:space="0"/>
            </w:tcBorders>
            <w:vAlign w:val="center"/>
          </w:tcPr>
          <w:p w14:paraId="26C2B1A8">
            <w:pPr>
              <w:adjustRightInd w:val="0"/>
              <w:snapToGrid w:val="0"/>
              <w:spacing w:line="300" w:lineRule="auto"/>
              <w:jc w:val="center"/>
              <w:rPr>
                <w:snapToGrid w:val="0"/>
                <w:kern w:val="0"/>
              </w:rPr>
            </w:pPr>
          </w:p>
        </w:tc>
      </w:tr>
    </w:tbl>
    <w:p w14:paraId="58F1670F">
      <w:pPr>
        <w:spacing w:before="156" w:beforeLines="50" w:after="156"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0E8FDB6D">
      <w:pPr>
        <w:adjustRightInd w:val="0"/>
        <w:spacing w:before="156" w:beforeLines="50" w:after="156"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5C304076">
      <w:pPr>
        <w:adjustRightInd w:val="0"/>
        <w:snapToGrid w:val="0"/>
        <w:spacing w:line="300" w:lineRule="auto"/>
        <w:rPr>
          <w:snapToGrid w:val="0"/>
          <w:kern w:val="0"/>
        </w:rPr>
      </w:pPr>
    </w:p>
    <w:p w14:paraId="288F98FE">
      <w:pPr>
        <w:adjustRightInd w:val="0"/>
        <w:snapToGrid w:val="0"/>
        <w:spacing w:line="300" w:lineRule="auto"/>
        <w:rPr>
          <w:snapToGrid w:val="0"/>
          <w:kern w:val="0"/>
        </w:rPr>
      </w:pPr>
    </w:p>
    <w:p w14:paraId="141D1244">
      <w:pPr>
        <w:adjustRightInd w:val="0"/>
        <w:snapToGrid w:val="0"/>
        <w:spacing w:line="300" w:lineRule="auto"/>
        <w:rPr>
          <w:snapToGrid w:val="0"/>
          <w:kern w:val="0"/>
        </w:rPr>
      </w:pPr>
      <w:r>
        <w:rPr>
          <w:rFonts w:hint="eastAsia"/>
          <w:snapToGrid w:val="0"/>
          <w:kern w:val="0"/>
        </w:rPr>
        <w:t>投标单位：（盖章）</w:t>
      </w:r>
    </w:p>
    <w:p w14:paraId="2F5C24B3">
      <w:pPr>
        <w:adjustRightInd w:val="0"/>
        <w:snapToGrid w:val="0"/>
        <w:spacing w:line="300" w:lineRule="auto"/>
        <w:rPr>
          <w:snapToGrid w:val="0"/>
          <w:kern w:val="0"/>
        </w:rPr>
      </w:pPr>
    </w:p>
    <w:p w14:paraId="599A679E">
      <w:pPr>
        <w:adjustRightInd w:val="0"/>
        <w:snapToGrid w:val="0"/>
        <w:spacing w:line="300" w:lineRule="auto"/>
        <w:rPr>
          <w:snapToGrid w:val="0"/>
          <w:kern w:val="0"/>
        </w:rPr>
      </w:pPr>
    </w:p>
    <w:p w14:paraId="59C0DB32">
      <w:pPr>
        <w:adjustRightInd w:val="0"/>
        <w:snapToGrid w:val="0"/>
        <w:spacing w:line="300" w:lineRule="auto"/>
        <w:rPr>
          <w:snapToGrid w:val="0"/>
          <w:kern w:val="0"/>
        </w:rPr>
      </w:pPr>
    </w:p>
    <w:p w14:paraId="13FB50B5">
      <w:pPr>
        <w:adjustRightInd w:val="0"/>
        <w:snapToGrid w:val="0"/>
        <w:spacing w:line="300" w:lineRule="auto"/>
        <w:rPr>
          <w:snapToGrid w:val="0"/>
          <w:kern w:val="0"/>
        </w:rPr>
      </w:pPr>
      <w:r>
        <w:rPr>
          <w:rFonts w:hint="eastAsia"/>
          <w:snapToGrid w:val="0"/>
          <w:kern w:val="0"/>
        </w:rPr>
        <w:t>法定代表人或其授权代表：（签字）</w:t>
      </w:r>
    </w:p>
    <w:p w14:paraId="776FBECE">
      <w:pPr>
        <w:adjustRightInd w:val="0"/>
        <w:snapToGrid w:val="0"/>
        <w:spacing w:line="300" w:lineRule="auto"/>
        <w:rPr>
          <w:snapToGrid w:val="0"/>
          <w:kern w:val="0"/>
        </w:rPr>
      </w:pPr>
    </w:p>
    <w:p w14:paraId="4E1746F9">
      <w:pPr>
        <w:wordWrap w:val="0"/>
        <w:adjustRightInd w:val="0"/>
        <w:snapToGrid w:val="0"/>
        <w:spacing w:line="300" w:lineRule="auto"/>
        <w:jc w:val="right"/>
      </w:pPr>
      <w:r>
        <w:rPr>
          <w:rFonts w:hint="eastAsia"/>
          <w:snapToGrid w:val="0"/>
          <w:kern w:val="0"/>
        </w:rPr>
        <w:t>年    月   日</w:t>
      </w:r>
    </w:p>
    <w:p w14:paraId="036BB086">
      <w:pPr>
        <w:pStyle w:val="29"/>
        <w:adjustRightInd w:val="0"/>
        <w:snapToGrid w:val="0"/>
        <w:spacing w:line="312" w:lineRule="auto"/>
        <w:jc w:val="center"/>
        <w:rPr>
          <w:rFonts w:ascii="Times New Roman" w:hAnsi="Times New Roman"/>
          <w:b/>
          <w:sz w:val="28"/>
        </w:rPr>
      </w:pPr>
    </w:p>
    <w:p w14:paraId="017086BA"/>
    <w:p w14:paraId="57C070C5"/>
    <w:p w14:paraId="39355DA8"/>
    <w:p w14:paraId="38020961"/>
    <w:p w14:paraId="43F72FB4"/>
    <w:p w14:paraId="6A71ABD6"/>
    <w:p w14:paraId="5D7791F9"/>
    <w:p w14:paraId="627E418E">
      <w:pPr>
        <w:pStyle w:val="4"/>
        <w:tabs>
          <w:tab w:val="left" w:pos="371"/>
        </w:tabs>
        <w:spacing w:before="120" w:after="120"/>
        <w:ind w:left="-1" w:leftChars="-1" w:hanging="1"/>
        <w:jc w:val="center"/>
        <w:rPr>
          <w:rFonts w:asciiTheme="minorEastAsia" w:hAnsiTheme="minorEastAsia" w:eastAsiaTheme="minorEastAsia"/>
        </w:rPr>
      </w:pPr>
      <w:bookmarkStart w:id="81" w:name="_Toc135293188"/>
      <w:bookmarkStart w:id="82" w:name="_Toc44690708"/>
      <w:bookmarkStart w:id="83" w:name="_Toc44690435"/>
      <w:bookmarkStart w:id="84" w:name="_Toc44691399"/>
      <w:bookmarkStart w:id="85" w:name="_Toc44691167"/>
    </w:p>
    <w:p w14:paraId="097FDD08">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81"/>
      <w:bookmarkEnd w:id="82"/>
      <w:bookmarkEnd w:id="83"/>
      <w:bookmarkEnd w:id="84"/>
      <w:bookmarkEnd w:id="85"/>
    </w:p>
    <w:p w14:paraId="68DBCBA9">
      <w:pPr>
        <w:pStyle w:val="7"/>
      </w:pPr>
    </w:p>
    <w:p w14:paraId="041E0AD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2E327191">
      <w:pPr>
        <w:spacing w:line="400" w:lineRule="exact"/>
        <w:ind w:firstLine="420" w:firstLineChars="200"/>
        <w:rPr>
          <w:rFonts w:ascii="宋体" w:hAnsi="宋体"/>
          <w:szCs w:val="21"/>
        </w:rPr>
      </w:pPr>
    </w:p>
    <w:p w14:paraId="4990DECB">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实施方案</w:t>
      </w:r>
    </w:p>
    <w:p w14:paraId="56C09695">
      <w:pPr>
        <w:spacing w:line="360" w:lineRule="auto"/>
        <w:ind w:firstLine="420" w:firstLineChars="200"/>
        <w:rPr>
          <w:rFonts w:ascii="宋体" w:hAnsi="宋体" w:cs="宋体"/>
          <w:szCs w:val="21"/>
        </w:rPr>
      </w:pPr>
      <w:r>
        <w:rPr>
          <w:rFonts w:hint="eastAsia" w:ascii="宋体" w:hAnsi="宋体"/>
          <w:szCs w:val="21"/>
        </w:rPr>
        <w:t>2、项目重点难点分析、应对措施及相关的合理化建议</w:t>
      </w:r>
    </w:p>
    <w:p w14:paraId="1E99F08E">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szCs w:val="21"/>
        </w:rPr>
        <w:t>质量保障措施及方案</w:t>
      </w:r>
    </w:p>
    <w:p w14:paraId="470A930E">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szCs w:val="21"/>
        </w:rPr>
        <w:t>违约承诺</w:t>
      </w:r>
    </w:p>
    <w:p w14:paraId="6FDAD729">
      <w:pPr>
        <w:spacing w:line="360" w:lineRule="auto"/>
        <w:ind w:firstLine="420" w:firstLineChars="200"/>
        <w:rPr>
          <w:rFonts w:ascii="宋体" w:hAnsi="宋体"/>
          <w:szCs w:val="21"/>
        </w:rPr>
      </w:pPr>
      <w:r>
        <w:rPr>
          <w:rFonts w:hint="eastAsia" w:ascii="宋体" w:hAnsi="宋体"/>
          <w:szCs w:val="21"/>
        </w:rPr>
        <w:t>5、拟投入人员情况：包括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6D8E8550">
      <w:pPr>
        <w:spacing w:line="360" w:lineRule="auto"/>
        <w:ind w:left="420"/>
        <w:rPr>
          <w:rFonts w:ascii="宋体" w:hAnsi="宋体"/>
          <w:bCs/>
        </w:rPr>
      </w:pPr>
      <w:r>
        <w:rPr>
          <w:rFonts w:hint="eastAsia" w:ascii="宋体" w:hAnsi="宋体"/>
          <w:bCs/>
        </w:rPr>
        <w:t>6、项目完成后的服务承诺</w:t>
      </w:r>
    </w:p>
    <w:p w14:paraId="4AC3F167">
      <w:pPr>
        <w:spacing w:line="360" w:lineRule="auto"/>
        <w:ind w:left="420"/>
        <w:rPr>
          <w:rFonts w:ascii="宋体" w:hAnsi="宋体"/>
          <w:bCs/>
        </w:rPr>
      </w:pPr>
      <w:r>
        <w:rPr>
          <w:rFonts w:hint="eastAsia" w:ascii="宋体" w:hAnsi="宋体"/>
          <w:bCs/>
        </w:rPr>
        <w:t>6、投标人认为必要的其他方案</w:t>
      </w:r>
    </w:p>
    <w:p w14:paraId="106078D0">
      <w:pPr>
        <w:adjustRightInd w:val="0"/>
        <w:snapToGrid w:val="0"/>
        <w:spacing w:line="300" w:lineRule="auto"/>
        <w:rPr>
          <w:snapToGrid w:val="0"/>
          <w:kern w:val="0"/>
        </w:rPr>
      </w:pPr>
    </w:p>
    <w:p w14:paraId="1226C07A">
      <w:pPr>
        <w:adjustRightInd w:val="0"/>
        <w:snapToGrid w:val="0"/>
        <w:spacing w:line="300" w:lineRule="auto"/>
        <w:rPr>
          <w:snapToGrid w:val="0"/>
          <w:kern w:val="0"/>
        </w:rPr>
      </w:pPr>
    </w:p>
    <w:p w14:paraId="07AFBBA7">
      <w:pPr>
        <w:adjustRightInd w:val="0"/>
        <w:snapToGrid w:val="0"/>
        <w:spacing w:line="300" w:lineRule="auto"/>
        <w:rPr>
          <w:snapToGrid w:val="0"/>
          <w:kern w:val="0"/>
        </w:rPr>
      </w:pPr>
    </w:p>
    <w:p w14:paraId="7E45D117">
      <w:pPr>
        <w:adjustRightInd w:val="0"/>
        <w:snapToGrid w:val="0"/>
        <w:spacing w:line="300" w:lineRule="auto"/>
        <w:rPr>
          <w:snapToGrid w:val="0"/>
          <w:kern w:val="0"/>
        </w:rPr>
      </w:pPr>
      <w:r>
        <w:rPr>
          <w:rFonts w:hint="eastAsia"/>
          <w:snapToGrid w:val="0"/>
          <w:kern w:val="0"/>
        </w:rPr>
        <w:t>投标单位：（盖章）</w:t>
      </w:r>
    </w:p>
    <w:p w14:paraId="15221798">
      <w:pPr>
        <w:adjustRightInd w:val="0"/>
        <w:snapToGrid w:val="0"/>
        <w:spacing w:line="300" w:lineRule="auto"/>
        <w:rPr>
          <w:snapToGrid w:val="0"/>
          <w:kern w:val="0"/>
        </w:rPr>
      </w:pPr>
    </w:p>
    <w:p w14:paraId="68BFF82A">
      <w:pPr>
        <w:adjustRightInd w:val="0"/>
        <w:snapToGrid w:val="0"/>
        <w:spacing w:line="300" w:lineRule="auto"/>
        <w:rPr>
          <w:snapToGrid w:val="0"/>
          <w:kern w:val="0"/>
        </w:rPr>
      </w:pPr>
    </w:p>
    <w:p w14:paraId="2C3F05C3">
      <w:pPr>
        <w:adjustRightInd w:val="0"/>
        <w:snapToGrid w:val="0"/>
        <w:spacing w:line="300" w:lineRule="auto"/>
        <w:rPr>
          <w:snapToGrid w:val="0"/>
          <w:kern w:val="0"/>
        </w:rPr>
      </w:pPr>
      <w:r>
        <w:rPr>
          <w:rFonts w:hint="eastAsia"/>
          <w:snapToGrid w:val="0"/>
          <w:kern w:val="0"/>
        </w:rPr>
        <w:t>法定代表人或其授权代表：（签字）</w:t>
      </w:r>
    </w:p>
    <w:p w14:paraId="4B7F10C9">
      <w:pPr>
        <w:adjustRightInd w:val="0"/>
        <w:snapToGrid w:val="0"/>
        <w:spacing w:line="300" w:lineRule="auto"/>
        <w:rPr>
          <w:snapToGrid w:val="0"/>
          <w:kern w:val="0"/>
        </w:rPr>
      </w:pPr>
    </w:p>
    <w:p w14:paraId="0CCF470B">
      <w:pPr>
        <w:adjustRightInd w:val="0"/>
        <w:snapToGrid w:val="0"/>
        <w:spacing w:line="300" w:lineRule="auto"/>
        <w:rPr>
          <w:snapToGrid w:val="0"/>
          <w:kern w:val="0"/>
        </w:rPr>
      </w:pPr>
    </w:p>
    <w:p w14:paraId="26EF7DD0">
      <w:pPr>
        <w:wordWrap w:val="0"/>
        <w:adjustRightInd w:val="0"/>
        <w:snapToGrid w:val="0"/>
        <w:spacing w:line="300" w:lineRule="auto"/>
        <w:jc w:val="right"/>
        <w:rPr>
          <w:snapToGrid w:val="0"/>
          <w:kern w:val="0"/>
        </w:rPr>
      </w:pPr>
      <w:r>
        <w:rPr>
          <w:rFonts w:hint="eastAsia"/>
          <w:snapToGrid w:val="0"/>
          <w:kern w:val="0"/>
        </w:rPr>
        <w:t>年    月   日</w:t>
      </w:r>
    </w:p>
    <w:p w14:paraId="618DD945">
      <w:pPr>
        <w:adjustRightInd w:val="0"/>
        <w:snapToGrid w:val="0"/>
        <w:spacing w:line="300" w:lineRule="auto"/>
        <w:jc w:val="right"/>
        <w:rPr>
          <w:snapToGrid w:val="0"/>
          <w:kern w:val="0"/>
        </w:rPr>
      </w:pPr>
    </w:p>
    <w:p w14:paraId="045F1D97">
      <w:pPr>
        <w:adjustRightInd w:val="0"/>
        <w:snapToGrid w:val="0"/>
        <w:spacing w:line="300" w:lineRule="auto"/>
        <w:jc w:val="right"/>
        <w:rPr>
          <w:snapToGrid w:val="0"/>
          <w:kern w:val="0"/>
        </w:rPr>
      </w:pPr>
    </w:p>
    <w:p w14:paraId="4BB3445A">
      <w:pPr>
        <w:adjustRightInd w:val="0"/>
        <w:snapToGrid w:val="0"/>
        <w:spacing w:line="300" w:lineRule="auto"/>
        <w:jc w:val="right"/>
        <w:rPr>
          <w:snapToGrid w:val="0"/>
          <w:kern w:val="0"/>
        </w:rPr>
      </w:pPr>
    </w:p>
    <w:p w14:paraId="5FE9D8F1">
      <w:pPr>
        <w:adjustRightInd w:val="0"/>
        <w:snapToGrid w:val="0"/>
        <w:spacing w:line="300" w:lineRule="auto"/>
        <w:jc w:val="right"/>
        <w:rPr>
          <w:snapToGrid w:val="0"/>
          <w:kern w:val="0"/>
        </w:rPr>
      </w:pPr>
    </w:p>
    <w:p w14:paraId="12E1C6D6">
      <w:pPr>
        <w:adjustRightInd w:val="0"/>
        <w:snapToGrid w:val="0"/>
        <w:spacing w:line="300" w:lineRule="auto"/>
        <w:jc w:val="right"/>
        <w:rPr>
          <w:snapToGrid w:val="0"/>
          <w:kern w:val="0"/>
        </w:rPr>
      </w:pPr>
    </w:p>
    <w:p w14:paraId="47E73969">
      <w:pPr>
        <w:adjustRightInd w:val="0"/>
        <w:snapToGrid w:val="0"/>
        <w:spacing w:line="300" w:lineRule="auto"/>
        <w:jc w:val="right"/>
        <w:rPr>
          <w:snapToGrid w:val="0"/>
          <w:kern w:val="0"/>
        </w:rPr>
      </w:pPr>
    </w:p>
    <w:p w14:paraId="26EB5D96">
      <w:pPr>
        <w:adjustRightInd w:val="0"/>
        <w:snapToGrid w:val="0"/>
        <w:spacing w:line="300" w:lineRule="auto"/>
        <w:jc w:val="right"/>
        <w:rPr>
          <w:snapToGrid w:val="0"/>
          <w:kern w:val="0"/>
        </w:rPr>
      </w:pPr>
    </w:p>
    <w:p w14:paraId="079E7CEB">
      <w:pPr>
        <w:adjustRightInd w:val="0"/>
        <w:snapToGrid w:val="0"/>
        <w:spacing w:line="300" w:lineRule="auto"/>
        <w:jc w:val="right"/>
        <w:rPr>
          <w:snapToGrid w:val="0"/>
          <w:kern w:val="0"/>
        </w:rPr>
      </w:pPr>
    </w:p>
    <w:p w14:paraId="1D2F7AD3">
      <w:pPr>
        <w:adjustRightInd w:val="0"/>
        <w:snapToGrid w:val="0"/>
        <w:spacing w:line="300" w:lineRule="auto"/>
        <w:jc w:val="right"/>
        <w:rPr>
          <w:snapToGrid w:val="0"/>
          <w:kern w:val="0"/>
        </w:rPr>
      </w:pPr>
    </w:p>
    <w:p w14:paraId="3E511261">
      <w:pPr>
        <w:adjustRightInd w:val="0"/>
        <w:snapToGrid w:val="0"/>
        <w:spacing w:line="300" w:lineRule="auto"/>
        <w:jc w:val="right"/>
        <w:rPr>
          <w:snapToGrid w:val="0"/>
          <w:kern w:val="0"/>
        </w:rPr>
      </w:pPr>
    </w:p>
    <w:p w14:paraId="2BDFA044">
      <w:pPr>
        <w:adjustRightInd w:val="0"/>
        <w:snapToGrid w:val="0"/>
        <w:spacing w:line="300" w:lineRule="auto"/>
        <w:jc w:val="right"/>
        <w:rPr>
          <w:snapToGrid w:val="0"/>
          <w:kern w:val="0"/>
        </w:rPr>
      </w:pPr>
    </w:p>
    <w:p w14:paraId="6E8EA827">
      <w:pPr>
        <w:adjustRightInd w:val="0"/>
        <w:snapToGrid w:val="0"/>
        <w:spacing w:line="300" w:lineRule="auto"/>
        <w:jc w:val="right"/>
        <w:rPr>
          <w:snapToGrid w:val="0"/>
          <w:kern w:val="0"/>
        </w:rPr>
      </w:pPr>
    </w:p>
    <w:p w14:paraId="39EE01F7">
      <w:pPr>
        <w:pStyle w:val="2"/>
      </w:pPr>
    </w:p>
    <w:p w14:paraId="19839591">
      <w:pPr>
        <w:adjustRightInd w:val="0"/>
        <w:snapToGrid w:val="0"/>
        <w:spacing w:line="300" w:lineRule="auto"/>
        <w:jc w:val="right"/>
        <w:rPr>
          <w:snapToGrid w:val="0"/>
          <w:kern w:val="0"/>
        </w:rPr>
      </w:pPr>
    </w:p>
    <w:p w14:paraId="11A720C9">
      <w:pPr>
        <w:adjustRightInd w:val="0"/>
        <w:snapToGrid w:val="0"/>
        <w:spacing w:line="300" w:lineRule="auto"/>
        <w:jc w:val="right"/>
        <w:rPr>
          <w:snapToGrid w:val="0"/>
          <w:kern w:val="0"/>
        </w:rPr>
      </w:pPr>
    </w:p>
    <w:p w14:paraId="0215ED1F">
      <w:pPr>
        <w:tabs>
          <w:tab w:val="left" w:pos="8248"/>
          <w:tab w:val="left" w:pos="9368"/>
        </w:tabs>
        <w:spacing w:line="360" w:lineRule="auto"/>
      </w:pPr>
      <w:r>
        <w:rPr>
          <w:rFonts w:hint="eastAsia"/>
        </w:rPr>
        <w:t>附表：</w:t>
      </w:r>
    </w:p>
    <w:p w14:paraId="661F412D">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00D75019"/>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69FEF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4E921067">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7A632276">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43EB1C6E">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40618FD4">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2E61D79C">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FFD6F04">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77DAA338">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51FA38C2">
            <w:pPr>
              <w:jc w:val="center"/>
              <w:rPr>
                <w:rFonts w:ascii="宋体" w:hAnsi="宋体" w:cs="Courier New"/>
                <w:snapToGrid w:val="0"/>
                <w:szCs w:val="21"/>
              </w:rPr>
            </w:pPr>
            <w:r>
              <w:rPr>
                <w:rFonts w:hint="eastAsia" w:ascii="宋体" w:hAnsi="宋体" w:cs="Courier New"/>
                <w:snapToGrid w:val="0"/>
                <w:szCs w:val="21"/>
              </w:rPr>
              <w:t>工作经验</w:t>
            </w:r>
          </w:p>
        </w:tc>
      </w:tr>
      <w:tr w14:paraId="78ACA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7131627E">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1BC1B348">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47394AB8">
            <w:pPr>
              <w:rPr>
                <w:rFonts w:ascii="宋体" w:hAnsi="宋体" w:cs="Courier New"/>
                <w:snapToGrid w:val="0"/>
                <w:szCs w:val="21"/>
              </w:rPr>
            </w:pPr>
          </w:p>
        </w:tc>
        <w:tc>
          <w:tcPr>
            <w:tcW w:w="567" w:type="dxa"/>
            <w:vAlign w:val="center"/>
          </w:tcPr>
          <w:p w14:paraId="52E79F92">
            <w:pPr>
              <w:rPr>
                <w:rFonts w:ascii="宋体" w:hAnsi="宋体" w:cs="Courier New"/>
                <w:snapToGrid w:val="0"/>
                <w:szCs w:val="21"/>
              </w:rPr>
            </w:pPr>
          </w:p>
        </w:tc>
        <w:tc>
          <w:tcPr>
            <w:tcW w:w="1308" w:type="dxa"/>
            <w:vAlign w:val="center"/>
          </w:tcPr>
          <w:p w14:paraId="28A339FF">
            <w:pPr>
              <w:rPr>
                <w:rFonts w:ascii="宋体" w:hAnsi="宋体" w:cs="Courier New"/>
                <w:snapToGrid w:val="0"/>
                <w:szCs w:val="21"/>
              </w:rPr>
            </w:pPr>
          </w:p>
        </w:tc>
        <w:tc>
          <w:tcPr>
            <w:tcW w:w="1544" w:type="dxa"/>
            <w:vAlign w:val="center"/>
          </w:tcPr>
          <w:p w14:paraId="60A3CDEB">
            <w:pPr>
              <w:rPr>
                <w:rFonts w:ascii="宋体" w:hAnsi="宋体" w:cs="Courier New"/>
                <w:snapToGrid w:val="0"/>
                <w:szCs w:val="21"/>
              </w:rPr>
            </w:pPr>
          </w:p>
        </w:tc>
        <w:tc>
          <w:tcPr>
            <w:tcW w:w="1260" w:type="dxa"/>
            <w:vAlign w:val="center"/>
          </w:tcPr>
          <w:p w14:paraId="373794D6">
            <w:pPr>
              <w:rPr>
                <w:rFonts w:ascii="宋体" w:hAnsi="宋体" w:cs="Courier New"/>
                <w:snapToGrid w:val="0"/>
                <w:szCs w:val="21"/>
              </w:rPr>
            </w:pPr>
          </w:p>
        </w:tc>
        <w:tc>
          <w:tcPr>
            <w:tcW w:w="1620" w:type="dxa"/>
            <w:vAlign w:val="center"/>
          </w:tcPr>
          <w:p w14:paraId="15F38691">
            <w:pPr>
              <w:rPr>
                <w:rFonts w:ascii="宋体" w:hAnsi="宋体" w:cs="Courier New"/>
                <w:snapToGrid w:val="0"/>
                <w:szCs w:val="21"/>
              </w:rPr>
            </w:pPr>
          </w:p>
        </w:tc>
      </w:tr>
      <w:tr w14:paraId="3F470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DC0E8A2">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53458B39">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7784DAC8">
            <w:pPr>
              <w:rPr>
                <w:rFonts w:ascii="宋体" w:hAnsi="宋体" w:cs="Courier New"/>
                <w:snapToGrid w:val="0"/>
                <w:szCs w:val="21"/>
              </w:rPr>
            </w:pPr>
          </w:p>
        </w:tc>
        <w:tc>
          <w:tcPr>
            <w:tcW w:w="567" w:type="dxa"/>
          </w:tcPr>
          <w:p w14:paraId="3F987311">
            <w:pPr>
              <w:rPr>
                <w:rFonts w:ascii="宋体" w:hAnsi="宋体" w:cs="Courier New"/>
                <w:snapToGrid w:val="0"/>
                <w:szCs w:val="21"/>
              </w:rPr>
            </w:pPr>
          </w:p>
        </w:tc>
        <w:tc>
          <w:tcPr>
            <w:tcW w:w="1308" w:type="dxa"/>
          </w:tcPr>
          <w:p w14:paraId="6007A905">
            <w:pPr>
              <w:rPr>
                <w:rFonts w:ascii="宋体" w:hAnsi="宋体" w:cs="Courier New"/>
                <w:snapToGrid w:val="0"/>
                <w:szCs w:val="21"/>
              </w:rPr>
            </w:pPr>
          </w:p>
        </w:tc>
        <w:tc>
          <w:tcPr>
            <w:tcW w:w="1544" w:type="dxa"/>
          </w:tcPr>
          <w:p w14:paraId="4D44861A">
            <w:pPr>
              <w:rPr>
                <w:rFonts w:ascii="宋体" w:hAnsi="宋体" w:cs="Courier New"/>
                <w:snapToGrid w:val="0"/>
                <w:szCs w:val="21"/>
              </w:rPr>
            </w:pPr>
          </w:p>
        </w:tc>
        <w:tc>
          <w:tcPr>
            <w:tcW w:w="1260" w:type="dxa"/>
          </w:tcPr>
          <w:p w14:paraId="1D3238BA">
            <w:pPr>
              <w:rPr>
                <w:rFonts w:ascii="宋体" w:hAnsi="宋体" w:cs="Courier New"/>
                <w:snapToGrid w:val="0"/>
                <w:szCs w:val="21"/>
              </w:rPr>
            </w:pPr>
          </w:p>
        </w:tc>
        <w:tc>
          <w:tcPr>
            <w:tcW w:w="1620" w:type="dxa"/>
          </w:tcPr>
          <w:p w14:paraId="2AC0A67D">
            <w:pPr>
              <w:rPr>
                <w:rFonts w:ascii="宋体" w:hAnsi="宋体" w:cs="Courier New"/>
                <w:snapToGrid w:val="0"/>
                <w:szCs w:val="21"/>
              </w:rPr>
            </w:pPr>
          </w:p>
        </w:tc>
      </w:tr>
      <w:tr w14:paraId="3B0E1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C1F47F6">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7D2C13FC">
            <w:pPr>
              <w:jc w:val="center"/>
              <w:rPr>
                <w:rFonts w:ascii="宋体" w:hAnsi="宋体" w:cs="Courier New"/>
                <w:snapToGrid w:val="0"/>
                <w:szCs w:val="21"/>
              </w:rPr>
            </w:pPr>
          </w:p>
        </w:tc>
        <w:tc>
          <w:tcPr>
            <w:tcW w:w="851" w:type="dxa"/>
          </w:tcPr>
          <w:p w14:paraId="0C2CBA82">
            <w:pPr>
              <w:rPr>
                <w:rFonts w:ascii="宋体" w:hAnsi="宋体" w:cs="Courier New"/>
                <w:snapToGrid w:val="0"/>
                <w:szCs w:val="21"/>
              </w:rPr>
            </w:pPr>
          </w:p>
        </w:tc>
        <w:tc>
          <w:tcPr>
            <w:tcW w:w="567" w:type="dxa"/>
          </w:tcPr>
          <w:p w14:paraId="67A13320">
            <w:pPr>
              <w:rPr>
                <w:rFonts w:ascii="宋体" w:hAnsi="宋体" w:cs="Courier New"/>
                <w:snapToGrid w:val="0"/>
                <w:szCs w:val="21"/>
              </w:rPr>
            </w:pPr>
          </w:p>
        </w:tc>
        <w:tc>
          <w:tcPr>
            <w:tcW w:w="1308" w:type="dxa"/>
          </w:tcPr>
          <w:p w14:paraId="2238A9B1">
            <w:pPr>
              <w:rPr>
                <w:rFonts w:ascii="宋体" w:hAnsi="宋体" w:cs="Courier New"/>
                <w:snapToGrid w:val="0"/>
                <w:szCs w:val="21"/>
              </w:rPr>
            </w:pPr>
          </w:p>
        </w:tc>
        <w:tc>
          <w:tcPr>
            <w:tcW w:w="1544" w:type="dxa"/>
          </w:tcPr>
          <w:p w14:paraId="174A2DAE">
            <w:pPr>
              <w:rPr>
                <w:rFonts w:ascii="宋体" w:hAnsi="宋体" w:cs="Courier New"/>
                <w:snapToGrid w:val="0"/>
                <w:szCs w:val="21"/>
              </w:rPr>
            </w:pPr>
          </w:p>
        </w:tc>
        <w:tc>
          <w:tcPr>
            <w:tcW w:w="1260" w:type="dxa"/>
          </w:tcPr>
          <w:p w14:paraId="35163F05">
            <w:pPr>
              <w:rPr>
                <w:rFonts w:ascii="宋体" w:hAnsi="宋体" w:cs="Courier New"/>
                <w:snapToGrid w:val="0"/>
                <w:szCs w:val="21"/>
              </w:rPr>
            </w:pPr>
          </w:p>
        </w:tc>
        <w:tc>
          <w:tcPr>
            <w:tcW w:w="1620" w:type="dxa"/>
          </w:tcPr>
          <w:p w14:paraId="440250F2">
            <w:pPr>
              <w:rPr>
                <w:rFonts w:ascii="宋体" w:hAnsi="宋体" w:cs="Courier New"/>
                <w:snapToGrid w:val="0"/>
                <w:szCs w:val="21"/>
              </w:rPr>
            </w:pPr>
          </w:p>
        </w:tc>
      </w:tr>
      <w:tr w14:paraId="3746A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F232C9E">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2B35BA62">
            <w:pPr>
              <w:jc w:val="center"/>
              <w:rPr>
                <w:rFonts w:ascii="宋体" w:hAnsi="宋体" w:cs="Courier New"/>
                <w:snapToGrid w:val="0"/>
                <w:szCs w:val="21"/>
              </w:rPr>
            </w:pPr>
          </w:p>
        </w:tc>
        <w:tc>
          <w:tcPr>
            <w:tcW w:w="851" w:type="dxa"/>
          </w:tcPr>
          <w:p w14:paraId="0B3FB2C6">
            <w:pPr>
              <w:rPr>
                <w:rFonts w:ascii="宋体" w:hAnsi="宋体" w:cs="Courier New"/>
                <w:snapToGrid w:val="0"/>
                <w:szCs w:val="21"/>
              </w:rPr>
            </w:pPr>
          </w:p>
        </w:tc>
        <w:tc>
          <w:tcPr>
            <w:tcW w:w="567" w:type="dxa"/>
          </w:tcPr>
          <w:p w14:paraId="7688F6E6">
            <w:pPr>
              <w:rPr>
                <w:rFonts w:ascii="宋体" w:hAnsi="宋体" w:cs="Courier New"/>
                <w:snapToGrid w:val="0"/>
                <w:szCs w:val="21"/>
              </w:rPr>
            </w:pPr>
          </w:p>
        </w:tc>
        <w:tc>
          <w:tcPr>
            <w:tcW w:w="1308" w:type="dxa"/>
          </w:tcPr>
          <w:p w14:paraId="32B7A6DD">
            <w:pPr>
              <w:rPr>
                <w:rFonts w:ascii="宋体" w:hAnsi="宋体" w:cs="Courier New"/>
                <w:snapToGrid w:val="0"/>
                <w:szCs w:val="21"/>
              </w:rPr>
            </w:pPr>
          </w:p>
        </w:tc>
        <w:tc>
          <w:tcPr>
            <w:tcW w:w="1544" w:type="dxa"/>
          </w:tcPr>
          <w:p w14:paraId="04DC60E1">
            <w:pPr>
              <w:rPr>
                <w:rFonts w:ascii="宋体" w:hAnsi="宋体" w:cs="Courier New"/>
                <w:snapToGrid w:val="0"/>
                <w:szCs w:val="21"/>
              </w:rPr>
            </w:pPr>
          </w:p>
        </w:tc>
        <w:tc>
          <w:tcPr>
            <w:tcW w:w="1260" w:type="dxa"/>
          </w:tcPr>
          <w:p w14:paraId="5E2FF23E">
            <w:pPr>
              <w:rPr>
                <w:rFonts w:ascii="宋体" w:hAnsi="宋体" w:cs="Courier New"/>
                <w:snapToGrid w:val="0"/>
                <w:szCs w:val="21"/>
              </w:rPr>
            </w:pPr>
          </w:p>
        </w:tc>
        <w:tc>
          <w:tcPr>
            <w:tcW w:w="1620" w:type="dxa"/>
          </w:tcPr>
          <w:p w14:paraId="5D646639">
            <w:pPr>
              <w:rPr>
                <w:rFonts w:ascii="宋体" w:hAnsi="宋体" w:cs="Courier New"/>
                <w:snapToGrid w:val="0"/>
                <w:szCs w:val="21"/>
              </w:rPr>
            </w:pPr>
          </w:p>
        </w:tc>
      </w:tr>
      <w:tr w14:paraId="6617C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684DEF4">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42442174">
            <w:pPr>
              <w:jc w:val="center"/>
              <w:rPr>
                <w:rFonts w:ascii="宋体" w:hAnsi="宋体" w:cs="Courier New"/>
                <w:snapToGrid w:val="0"/>
                <w:szCs w:val="21"/>
              </w:rPr>
            </w:pPr>
          </w:p>
        </w:tc>
        <w:tc>
          <w:tcPr>
            <w:tcW w:w="851" w:type="dxa"/>
          </w:tcPr>
          <w:p w14:paraId="3BDB5135">
            <w:pPr>
              <w:rPr>
                <w:rFonts w:ascii="宋体" w:hAnsi="宋体" w:cs="Courier New"/>
                <w:snapToGrid w:val="0"/>
                <w:szCs w:val="21"/>
              </w:rPr>
            </w:pPr>
          </w:p>
        </w:tc>
        <w:tc>
          <w:tcPr>
            <w:tcW w:w="567" w:type="dxa"/>
          </w:tcPr>
          <w:p w14:paraId="1D26CA20">
            <w:pPr>
              <w:rPr>
                <w:rFonts w:ascii="宋体" w:hAnsi="宋体" w:cs="Courier New"/>
                <w:snapToGrid w:val="0"/>
                <w:szCs w:val="21"/>
              </w:rPr>
            </w:pPr>
          </w:p>
        </w:tc>
        <w:tc>
          <w:tcPr>
            <w:tcW w:w="1308" w:type="dxa"/>
          </w:tcPr>
          <w:p w14:paraId="5422F9CD">
            <w:pPr>
              <w:rPr>
                <w:rFonts w:ascii="宋体" w:hAnsi="宋体" w:cs="Courier New"/>
                <w:snapToGrid w:val="0"/>
                <w:szCs w:val="21"/>
              </w:rPr>
            </w:pPr>
          </w:p>
        </w:tc>
        <w:tc>
          <w:tcPr>
            <w:tcW w:w="1544" w:type="dxa"/>
          </w:tcPr>
          <w:p w14:paraId="7550ABF7">
            <w:pPr>
              <w:rPr>
                <w:rFonts w:ascii="宋体" w:hAnsi="宋体" w:cs="Courier New"/>
                <w:snapToGrid w:val="0"/>
                <w:szCs w:val="21"/>
              </w:rPr>
            </w:pPr>
          </w:p>
        </w:tc>
        <w:tc>
          <w:tcPr>
            <w:tcW w:w="1260" w:type="dxa"/>
          </w:tcPr>
          <w:p w14:paraId="0C177ACC">
            <w:pPr>
              <w:rPr>
                <w:rFonts w:ascii="宋体" w:hAnsi="宋体" w:cs="Courier New"/>
                <w:snapToGrid w:val="0"/>
                <w:szCs w:val="21"/>
              </w:rPr>
            </w:pPr>
          </w:p>
        </w:tc>
        <w:tc>
          <w:tcPr>
            <w:tcW w:w="1620" w:type="dxa"/>
          </w:tcPr>
          <w:p w14:paraId="76947FCB">
            <w:pPr>
              <w:rPr>
                <w:rFonts w:ascii="宋体" w:hAnsi="宋体" w:cs="Courier New"/>
                <w:snapToGrid w:val="0"/>
                <w:szCs w:val="21"/>
              </w:rPr>
            </w:pPr>
          </w:p>
        </w:tc>
      </w:tr>
      <w:tr w14:paraId="75AEE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FA0A51F">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6ED6413A">
            <w:pPr>
              <w:jc w:val="center"/>
              <w:rPr>
                <w:rFonts w:ascii="宋体" w:hAnsi="宋体" w:cs="Courier New"/>
                <w:snapToGrid w:val="0"/>
                <w:szCs w:val="21"/>
              </w:rPr>
            </w:pPr>
          </w:p>
        </w:tc>
        <w:tc>
          <w:tcPr>
            <w:tcW w:w="851" w:type="dxa"/>
          </w:tcPr>
          <w:p w14:paraId="6C66BE04">
            <w:pPr>
              <w:rPr>
                <w:rFonts w:ascii="宋体" w:hAnsi="宋体" w:cs="Courier New"/>
                <w:snapToGrid w:val="0"/>
                <w:szCs w:val="21"/>
              </w:rPr>
            </w:pPr>
          </w:p>
        </w:tc>
        <w:tc>
          <w:tcPr>
            <w:tcW w:w="567" w:type="dxa"/>
          </w:tcPr>
          <w:p w14:paraId="34BAC005">
            <w:pPr>
              <w:rPr>
                <w:rFonts w:ascii="宋体" w:hAnsi="宋体" w:cs="Courier New"/>
                <w:snapToGrid w:val="0"/>
                <w:szCs w:val="21"/>
              </w:rPr>
            </w:pPr>
          </w:p>
        </w:tc>
        <w:tc>
          <w:tcPr>
            <w:tcW w:w="1308" w:type="dxa"/>
          </w:tcPr>
          <w:p w14:paraId="3CA30F60">
            <w:pPr>
              <w:rPr>
                <w:rFonts w:ascii="宋体" w:hAnsi="宋体" w:cs="Courier New"/>
                <w:snapToGrid w:val="0"/>
                <w:szCs w:val="21"/>
              </w:rPr>
            </w:pPr>
          </w:p>
        </w:tc>
        <w:tc>
          <w:tcPr>
            <w:tcW w:w="1544" w:type="dxa"/>
          </w:tcPr>
          <w:p w14:paraId="236C1973">
            <w:pPr>
              <w:rPr>
                <w:rFonts w:ascii="宋体" w:hAnsi="宋体" w:cs="Courier New"/>
                <w:snapToGrid w:val="0"/>
                <w:szCs w:val="21"/>
              </w:rPr>
            </w:pPr>
          </w:p>
        </w:tc>
        <w:tc>
          <w:tcPr>
            <w:tcW w:w="1260" w:type="dxa"/>
          </w:tcPr>
          <w:p w14:paraId="1C4C8CC5">
            <w:pPr>
              <w:rPr>
                <w:rFonts w:ascii="宋体" w:hAnsi="宋体" w:cs="Courier New"/>
                <w:snapToGrid w:val="0"/>
                <w:szCs w:val="21"/>
              </w:rPr>
            </w:pPr>
          </w:p>
        </w:tc>
        <w:tc>
          <w:tcPr>
            <w:tcW w:w="1620" w:type="dxa"/>
          </w:tcPr>
          <w:p w14:paraId="44513A5A">
            <w:pPr>
              <w:rPr>
                <w:rFonts w:ascii="宋体" w:hAnsi="宋体" w:cs="Courier New"/>
                <w:snapToGrid w:val="0"/>
                <w:szCs w:val="21"/>
              </w:rPr>
            </w:pPr>
          </w:p>
        </w:tc>
      </w:tr>
      <w:tr w14:paraId="3FA38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10E793B">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4FB406F9">
            <w:pPr>
              <w:jc w:val="center"/>
              <w:rPr>
                <w:rFonts w:ascii="宋体" w:hAnsi="宋体" w:cs="Courier New"/>
                <w:snapToGrid w:val="0"/>
                <w:szCs w:val="21"/>
              </w:rPr>
            </w:pPr>
          </w:p>
        </w:tc>
        <w:tc>
          <w:tcPr>
            <w:tcW w:w="851" w:type="dxa"/>
          </w:tcPr>
          <w:p w14:paraId="63CC9BFB">
            <w:pPr>
              <w:rPr>
                <w:rFonts w:ascii="宋体" w:hAnsi="宋体" w:cs="Courier New"/>
                <w:snapToGrid w:val="0"/>
                <w:szCs w:val="21"/>
              </w:rPr>
            </w:pPr>
          </w:p>
        </w:tc>
        <w:tc>
          <w:tcPr>
            <w:tcW w:w="567" w:type="dxa"/>
          </w:tcPr>
          <w:p w14:paraId="7201F5EB">
            <w:pPr>
              <w:rPr>
                <w:rFonts w:ascii="宋体" w:hAnsi="宋体" w:cs="Courier New"/>
                <w:snapToGrid w:val="0"/>
                <w:szCs w:val="21"/>
              </w:rPr>
            </w:pPr>
          </w:p>
        </w:tc>
        <w:tc>
          <w:tcPr>
            <w:tcW w:w="1308" w:type="dxa"/>
          </w:tcPr>
          <w:p w14:paraId="165430C9">
            <w:pPr>
              <w:rPr>
                <w:rFonts w:ascii="宋体" w:hAnsi="宋体" w:cs="Courier New"/>
                <w:snapToGrid w:val="0"/>
                <w:szCs w:val="21"/>
              </w:rPr>
            </w:pPr>
          </w:p>
        </w:tc>
        <w:tc>
          <w:tcPr>
            <w:tcW w:w="1544" w:type="dxa"/>
          </w:tcPr>
          <w:p w14:paraId="362B8D08">
            <w:pPr>
              <w:rPr>
                <w:rFonts w:ascii="宋体" w:hAnsi="宋体" w:cs="Courier New"/>
                <w:snapToGrid w:val="0"/>
                <w:szCs w:val="21"/>
              </w:rPr>
            </w:pPr>
          </w:p>
        </w:tc>
        <w:tc>
          <w:tcPr>
            <w:tcW w:w="1260" w:type="dxa"/>
          </w:tcPr>
          <w:p w14:paraId="138A294D">
            <w:pPr>
              <w:rPr>
                <w:rFonts w:ascii="宋体" w:hAnsi="宋体" w:cs="Courier New"/>
                <w:snapToGrid w:val="0"/>
                <w:szCs w:val="21"/>
              </w:rPr>
            </w:pPr>
          </w:p>
        </w:tc>
        <w:tc>
          <w:tcPr>
            <w:tcW w:w="1620" w:type="dxa"/>
          </w:tcPr>
          <w:p w14:paraId="70156E40">
            <w:pPr>
              <w:rPr>
                <w:rFonts w:ascii="宋体" w:hAnsi="宋体" w:cs="Courier New"/>
                <w:snapToGrid w:val="0"/>
                <w:szCs w:val="21"/>
              </w:rPr>
            </w:pPr>
          </w:p>
        </w:tc>
      </w:tr>
      <w:tr w14:paraId="17344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CFB7880">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7A0FA96C">
            <w:pPr>
              <w:jc w:val="center"/>
              <w:rPr>
                <w:rFonts w:ascii="宋体" w:hAnsi="宋体" w:cs="Courier New"/>
                <w:snapToGrid w:val="0"/>
                <w:szCs w:val="21"/>
              </w:rPr>
            </w:pPr>
          </w:p>
        </w:tc>
        <w:tc>
          <w:tcPr>
            <w:tcW w:w="851" w:type="dxa"/>
          </w:tcPr>
          <w:p w14:paraId="7013202B">
            <w:pPr>
              <w:rPr>
                <w:rFonts w:ascii="宋体" w:hAnsi="宋体" w:cs="Courier New"/>
                <w:snapToGrid w:val="0"/>
                <w:szCs w:val="21"/>
              </w:rPr>
            </w:pPr>
          </w:p>
        </w:tc>
        <w:tc>
          <w:tcPr>
            <w:tcW w:w="567" w:type="dxa"/>
          </w:tcPr>
          <w:p w14:paraId="353DA2AE">
            <w:pPr>
              <w:rPr>
                <w:rFonts w:ascii="宋体" w:hAnsi="宋体" w:cs="Courier New"/>
                <w:snapToGrid w:val="0"/>
                <w:szCs w:val="21"/>
              </w:rPr>
            </w:pPr>
          </w:p>
        </w:tc>
        <w:tc>
          <w:tcPr>
            <w:tcW w:w="1308" w:type="dxa"/>
          </w:tcPr>
          <w:p w14:paraId="27CD97F3">
            <w:pPr>
              <w:rPr>
                <w:rFonts w:ascii="宋体" w:hAnsi="宋体" w:cs="Courier New"/>
                <w:snapToGrid w:val="0"/>
                <w:szCs w:val="21"/>
              </w:rPr>
            </w:pPr>
          </w:p>
        </w:tc>
        <w:tc>
          <w:tcPr>
            <w:tcW w:w="1544" w:type="dxa"/>
          </w:tcPr>
          <w:p w14:paraId="3AEC04AA">
            <w:pPr>
              <w:rPr>
                <w:rFonts w:ascii="宋体" w:hAnsi="宋体" w:cs="Courier New"/>
                <w:snapToGrid w:val="0"/>
                <w:szCs w:val="21"/>
              </w:rPr>
            </w:pPr>
          </w:p>
        </w:tc>
        <w:tc>
          <w:tcPr>
            <w:tcW w:w="1260" w:type="dxa"/>
          </w:tcPr>
          <w:p w14:paraId="6BD454CE">
            <w:pPr>
              <w:rPr>
                <w:rFonts w:ascii="宋体" w:hAnsi="宋体" w:cs="Courier New"/>
                <w:snapToGrid w:val="0"/>
                <w:szCs w:val="21"/>
              </w:rPr>
            </w:pPr>
          </w:p>
        </w:tc>
        <w:tc>
          <w:tcPr>
            <w:tcW w:w="1620" w:type="dxa"/>
          </w:tcPr>
          <w:p w14:paraId="7CC0747A">
            <w:pPr>
              <w:rPr>
                <w:rFonts w:ascii="宋体" w:hAnsi="宋体" w:cs="Courier New"/>
                <w:snapToGrid w:val="0"/>
                <w:szCs w:val="21"/>
              </w:rPr>
            </w:pPr>
          </w:p>
        </w:tc>
      </w:tr>
      <w:tr w14:paraId="2F34D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BEAB08F">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483016D8">
            <w:pPr>
              <w:jc w:val="center"/>
              <w:rPr>
                <w:rFonts w:ascii="宋体" w:hAnsi="宋体" w:cs="Courier New"/>
                <w:snapToGrid w:val="0"/>
                <w:szCs w:val="21"/>
              </w:rPr>
            </w:pPr>
          </w:p>
        </w:tc>
        <w:tc>
          <w:tcPr>
            <w:tcW w:w="851" w:type="dxa"/>
          </w:tcPr>
          <w:p w14:paraId="35EB503F">
            <w:pPr>
              <w:rPr>
                <w:rFonts w:ascii="宋体" w:hAnsi="宋体" w:cs="Courier New"/>
                <w:snapToGrid w:val="0"/>
                <w:szCs w:val="21"/>
              </w:rPr>
            </w:pPr>
          </w:p>
        </w:tc>
        <w:tc>
          <w:tcPr>
            <w:tcW w:w="567" w:type="dxa"/>
          </w:tcPr>
          <w:p w14:paraId="78264C59">
            <w:pPr>
              <w:rPr>
                <w:rFonts w:ascii="宋体" w:hAnsi="宋体" w:cs="Courier New"/>
                <w:snapToGrid w:val="0"/>
                <w:szCs w:val="21"/>
              </w:rPr>
            </w:pPr>
          </w:p>
        </w:tc>
        <w:tc>
          <w:tcPr>
            <w:tcW w:w="1308" w:type="dxa"/>
          </w:tcPr>
          <w:p w14:paraId="03D5E740">
            <w:pPr>
              <w:rPr>
                <w:rFonts w:ascii="宋体" w:hAnsi="宋体" w:cs="Courier New"/>
                <w:snapToGrid w:val="0"/>
                <w:szCs w:val="21"/>
              </w:rPr>
            </w:pPr>
          </w:p>
        </w:tc>
        <w:tc>
          <w:tcPr>
            <w:tcW w:w="1544" w:type="dxa"/>
          </w:tcPr>
          <w:p w14:paraId="5378476E">
            <w:pPr>
              <w:rPr>
                <w:rFonts w:ascii="宋体" w:hAnsi="宋体" w:cs="Courier New"/>
                <w:snapToGrid w:val="0"/>
                <w:szCs w:val="21"/>
              </w:rPr>
            </w:pPr>
          </w:p>
        </w:tc>
        <w:tc>
          <w:tcPr>
            <w:tcW w:w="1260" w:type="dxa"/>
          </w:tcPr>
          <w:p w14:paraId="2BAC5E40">
            <w:pPr>
              <w:rPr>
                <w:rFonts w:ascii="宋体" w:hAnsi="宋体" w:cs="Courier New"/>
                <w:snapToGrid w:val="0"/>
                <w:szCs w:val="21"/>
              </w:rPr>
            </w:pPr>
          </w:p>
        </w:tc>
        <w:tc>
          <w:tcPr>
            <w:tcW w:w="1620" w:type="dxa"/>
          </w:tcPr>
          <w:p w14:paraId="62BD2511">
            <w:pPr>
              <w:rPr>
                <w:rFonts w:ascii="宋体" w:hAnsi="宋体" w:cs="Courier New"/>
                <w:snapToGrid w:val="0"/>
                <w:szCs w:val="21"/>
              </w:rPr>
            </w:pPr>
          </w:p>
        </w:tc>
      </w:tr>
    </w:tbl>
    <w:p w14:paraId="178A3E57">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C6606BF">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463A39CA">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0A853AFB">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6F026B03">
      <w:pPr>
        <w:spacing w:line="360" w:lineRule="auto"/>
        <w:rPr>
          <w:rFonts w:cs="Courier New"/>
          <w:snapToGrid w:val="0"/>
          <w:szCs w:val="18"/>
        </w:rPr>
      </w:pPr>
    </w:p>
    <w:p w14:paraId="7EC1B2BF">
      <w:pPr>
        <w:adjustRightInd w:val="0"/>
        <w:snapToGrid w:val="0"/>
        <w:spacing w:line="300" w:lineRule="auto"/>
        <w:rPr>
          <w:snapToGrid w:val="0"/>
          <w:kern w:val="0"/>
        </w:rPr>
      </w:pPr>
      <w:r>
        <w:rPr>
          <w:rFonts w:hint="eastAsia"/>
          <w:snapToGrid w:val="0"/>
          <w:kern w:val="0"/>
        </w:rPr>
        <w:t>投标单位：（盖章）</w:t>
      </w:r>
    </w:p>
    <w:p w14:paraId="631DEEC3">
      <w:pPr>
        <w:adjustRightInd w:val="0"/>
        <w:snapToGrid w:val="0"/>
        <w:spacing w:line="300" w:lineRule="auto"/>
        <w:rPr>
          <w:snapToGrid w:val="0"/>
          <w:kern w:val="0"/>
        </w:rPr>
      </w:pPr>
    </w:p>
    <w:p w14:paraId="6ECBE35C">
      <w:pPr>
        <w:adjustRightInd w:val="0"/>
        <w:snapToGrid w:val="0"/>
        <w:spacing w:line="300" w:lineRule="auto"/>
        <w:rPr>
          <w:snapToGrid w:val="0"/>
          <w:kern w:val="0"/>
        </w:rPr>
      </w:pPr>
    </w:p>
    <w:p w14:paraId="7B5DAA50">
      <w:pPr>
        <w:adjustRightInd w:val="0"/>
        <w:snapToGrid w:val="0"/>
        <w:spacing w:line="300" w:lineRule="auto"/>
        <w:rPr>
          <w:snapToGrid w:val="0"/>
          <w:kern w:val="0"/>
        </w:rPr>
      </w:pPr>
    </w:p>
    <w:p w14:paraId="23318001">
      <w:pPr>
        <w:adjustRightInd w:val="0"/>
        <w:snapToGrid w:val="0"/>
        <w:spacing w:line="300" w:lineRule="auto"/>
        <w:rPr>
          <w:snapToGrid w:val="0"/>
          <w:kern w:val="0"/>
        </w:rPr>
      </w:pPr>
      <w:r>
        <w:rPr>
          <w:rFonts w:hint="eastAsia"/>
          <w:snapToGrid w:val="0"/>
          <w:kern w:val="0"/>
        </w:rPr>
        <w:t>法定代表人或其授权代表：（签字）</w:t>
      </w:r>
    </w:p>
    <w:p w14:paraId="211499DF">
      <w:pPr>
        <w:adjustRightInd w:val="0"/>
        <w:snapToGrid w:val="0"/>
        <w:spacing w:line="300" w:lineRule="auto"/>
        <w:rPr>
          <w:snapToGrid w:val="0"/>
          <w:kern w:val="0"/>
        </w:rPr>
      </w:pPr>
    </w:p>
    <w:p w14:paraId="470F250C">
      <w:pPr>
        <w:adjustRightInd w:val="0"/>
        <w:snapToGrid w:val="0"/>
        <w:spacing w:line="300" w:lineRule="auto"/>
        <w:rPr>
          <w:snapToGrid w:val="0"/>
          <w:kern w:val="0"/>
        </w:rPr>
      </w:pPr>
    </w:p>
    <w:p w14:paraId="71632781">
      <w:pPr>
        <w:wordWrap w:val="0"/>
        <w:adjustRightInd w:val="0"/>
        <w:snapToGrid w:val="0"/>
        <w:spacing w:line="300" w:lineRule="auto"/>
        <w:jc w:val="right"/>
        <w:rPr>
          <w:snapToGrid w:val="0"/>
          <w:kern w:val="0"/>
        </w:rPr>
      </w:pPr>
      <w:r>
        <w:rPr>
          <w:rFonts w:hint="eastAsia"/>
          <w:snapToGrid w:val="0"/>
          <w:kern w:val="0"/>
        </w:rPr>
        <w:t>年    月   日</w:t>
      </w:r>
    </w:p>
    <w:p w14:paraId="11EA32E7">
      <w:pPr>
        <w:adjustRightInd w:val="0"/>
        <w:snapToGrid w:val="0"/>
        <w:spacing w:line="300" w:lineRule="auto"/>
        <w:jc w:val="right"/>
        <w:rPr>
          <w:snapToGrid w:val="0"/>
          <w:kern w:val="0"/>
        </w:rPr>
      </w:pPr>
    </w:p>
    <w:p w14:paraId="6F61CBF5"/>
    <w:p w14:paraId="56B65AF4"/>
    <w:p w14:paraId="4E979580">
      <w:pPr>
        <w:pStyle w:val="4"/>
        <w:tabs>
          <w:tab w:val="left" w:pos="371"/>
        </w:tabs>
        <w:spacing w:before="120" w:after="120"/>
        <w:ind w:left="-1" w:leftChars="-1" w:hanging="1"/>
        <w:jc w:val="center"/>
        <w:rPr>
          <w:rFonts w:asciiTheme="minorEastAsia" w:hAnsiTheme="minorEastAsia" w:eastAsiaTheme="minorEastAsia"/>
        </w:rPr>
      </w:pPr>
      <w:bookmarkStart w:id="86" w:name="_Toc135293189"/>
    </w:p>
    <w:p w14:paraId="67CBB4B6"/>
    <w:p w14:paraId="7A1D6BCF">
      <w:pPr>
        <w:pStyle w:val="2"/>
      </w:pPr>
    </w:p>
    <w:p w14:paraId="190AB1F4"/>
    <w:p w14:paraId="23381625">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6"/>
    </w:p>
    <w:p w14:paraId="3C4E2E77"/>
    <w:p w14:paraId="63D34D9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23567CAA">
      <w:pPr>
        <w:adjustRightInd w:val="0"/>
        <w:snapToGrid w:val="0"/>
        <w:spacing w:line="360" w:lineRule="auto"/>
        <w:rPr>
          <w:rFonts w:ascii="宋体" w:hAnsi="宋体"/>
          <w:bCs/>
          <w:snapToGrid w:val="0"/>
          <w:kern w:val="0"/>
          <w:szCs w:val="21"/>
        </w:rPr>
      </w:pPr>
    </w:p>
    <w:p w14:paraId="5561660F">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163A1043">
      <w:pPr>
        <w:adjustRightInd w:val="0"/>
        <w:snapToGrid w:val="0"/>
        <w:spacing w:line="360" w:lineRule="auto"/>
        <w:rPr>
          <w:bCs/>
          <w:snapToGrid w:val="0"/>
          <w:kern w:val="0"/>
        </w:rPr>
      </w:pPr>
    </w:p>
    <w:p w14:paraId="63E011F6">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5D6BD2FF">
      <w:pPr>
        <w:rPr>
          <w:rFonts w:ascii="宋体" w:hAnsi="宋体"/>
          <w:sz w:val="28"/>
        </w:rPr>
      </w:pPr>
    </w:p>
    <w:p w14:paraId="69D60C7D"/>
    <w:p w14:paraId="0664D94E"/>
    <w:p w14:paraId="15C226E4"/>
    <w:p w14:paraId="00912CBC"/>
    <w:p w14:paraId="04B9C2CE"/>
    <w:p w14:paraId="6C8AF9B5"/>
    <w:p w14:paraId="51C2FE9E"/>
    <w:p w14:paraId="61BD1124"/>
    <w:p w14:paraId="1652AA98"/>
    <w:p w14:paraId="0E9B13DD"/>
    <w:p w14:paraId="263D9800"/>
    <w:p w14:paraId="7EC1ACD2"/>
    <w:p w14:paraId="44D0B7CF"/>
    <w:p w14:paraId="720DB180"/>
    <w:p w14:paraId="627A00E0"/>
    <w:p w14:paraId="6E711AD9"/>
    <w:p w14:paraId="2B20E939"/>
    <w:p w14:paraId="0A424819"/>
    <w:p w14:paraId="2004210C"/>
    <w:p w14:paraId="3599884D"/>
    <w:p w14:paraId="72D72B9D"/>
    <w:p w14:paraId="6DCE2B57"/>
    <w:p w14:paraId="55D59E1E"/>
    <w:p w14:paraId="1E97C60C"/>
    <w:p w14:paraId="6E30BB1F"/>
    <w:p w14:paraId="06EF755C"/>
    <w:p w14:paraId="7B3B3356"/>
    <w:p w14:paraId="2095A3BC"/>
    <w:p w14:paraId="3BF0B070"/>
    <w:p w14:paraId="09138936"/>
    <w:p w14:paraId="242EC484"/>
    <w:p w14:paraId="64DE2FB9"/>
    <w:p w14:paraId="1078AF83"/>
    <w:p w14:paraId="1EEE342E">
      <w:pPr>
        <w:pStyle w:val="4"/>
        <w:tabs>
          <w:tab w:val="left" w:pos="371"/>
        </w:tabs>
        <w:spacing w:before="120" w:after="120"/>
        <w:ind w:left="-1" w:leftChars="-1" w:hanging="1"/>
        <w:jc w:val="center"/>
        <w:rPr>
          <w:rFonts w:asciiTheme="minorEastAsia" w:hAnsiTheme="minorEastAsia" w:eastAsiaTheme="minorEastAsia"/>
        </w:rPr>
      </w:pPr>
      <w:bookmarkStart w:id="87" w:name="_Toc44690709"/>
      <w:bookmarkStart w:id="88" w:name="_Toc44691168"/>
      <w:bookmarkStart w:id="89" w:name="_Toc44691400"/>
      <w:bookmarkStart w:id="90" w:name="_Toc44690436"/>
      <w:bookmarkStart w:id="91" w:name="_Toc135293190"/>
      <w:r>
        <w:rPr>
          <w:rFonts w:hint="eastAsia" w:asciiTheme="minorEastAsia" w:hAnsiTheme="minorEastAsia" w:eastAsiaTheme="minorEastAsia"/>
        </w:rPr>
        <w:t>格式9  偏离表</w:t>
      </w:r>
      <w:bookmarkEnd w:id="87"/>
      <w:bookmarkEnd w:id="88"/>
      <w:bookmarkEnd w:id="89"/>
      <w:bookmarkEnd w:id="90"/>
      <w:bookmarkEnd w:id="91"/>
    </w:p>
    <w:p w14:paraId="1E87D0DF">
      <w:pPr>
        <w:adjustRightInd w:val="0"/>
        <w:snapToGrid w:val="0"/>
        <w:spacing w:line="360" w:lineRule="auto"/>
        <w:rPr>
          <w:rFonts w:ascii="宋体" w:hAnsi="宋体"/>
        </w:rPr>
      </w:pPr>
    </w:p>
    <w:p w14:paraId="0E5F055E">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1270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034745AB">
            <w:pPr>
              <w:rPr>
                <w:rFonts w:ascii="宋体" w:hAnsi="宋体"/>
                <w:szCs w:val="21"/>
              </w:rPr>
            </w:pPr>
            <w:r>
              <w:rPr>
                <w:rFonts w:hint="eastAsia" w:ascii="宋体" w:hAnsi="宋体"/>
                <w:szCs w:val="21"/>
              </w:rPr>
              <w:t>序号</w:t>
            </w:r>
          </w:p>
        </w:tc>
        <w:tc>
          <w:tcPr>
            <w:tcW w:w="2010" w:type="dxa"/>
            <w:vAlign w:val="center"/>
          </w:tcPr>
          <w:p w14:paraId="1FB99ED1">
            <w:pPr>
              <w:ind w:left="136" w:leftChars="65"/>
              <w:jc w:val="center"/>
              <w:rPr>
                <w:rFonts w:ascii="宋体" w:hAnsi="宋体"/>
                <w:szCs w:val="21"/>
              </w:rPr>
            </w:pPr>
            <w:r>
              <w:rPr>
                <w:rFonts w:hint="eastAsia" w:ascii="宋体" w:hAnsi="宋体"/>
                <w:szCs w:val="21"/>
              </w:rPr>
              <w:t>招标项目需求</w:t>
            </w:r>
          </w:p>
        </w:tc>
        <w:tc>
          <w:tcPr>
            <w:tcW w:w="3544" w:type="dxa"/>
            <w:vAlign w:val="center"/>
          </w:tcPr>
          <w:p w14:paraId="4D5E6FD0">
            <w:pPr>
              <w:ind w:left="136" w:leftChars="65"/>
              <w:jc w:val="center"/>
              <w:rPr>
                <w:rFonts w:ascii="宋体" w:hAnsi="宋体"/>
                <w:szCs w:val="21"/>
              </w:rPr>
            </w:pPr>
            <w:r>
              <w:rPr>
                <w:rFonts w:hint="eastAsia" w:ascii="宋体" w:hAnsi="宋体"/>
                <w:szCs w:val="21"/>
              </w:rPr>
              <w:t>投标文件响应</w:t>
            </w:r>
          </w:p>
        </w:tc>
        <w:tc>
          <w:tcPr>
            <w:tcW w:w="1984" w:type="dxa"/>
            <w:vAlign w:val="center"/>
          </w:tcPr>
          <w:p w14:paraId="61363F61">
            <w:pPr>
              <w:ind w:left="136" w:leftChars="65"/>
              <w:jc w:val="center"/>
              <w:rPr>
                <w:rFonts w:ascii="宋体" w:hAnsi="宋体"/>
                <w:szCs w:val="21"/>
              </w:rPr>
            </w:pPr>
            <w:r>
              <w:rPr>
                <w:rFonts w:hint="eastAsia" w:ascii="宋体" w:hAnsi="宋体"/>
                <w:szCs w:val="21"/>
              </w:rPr>
              <w:t>偏离情况</w:t>
            </w:r>
          </w:p>
        </w:tc>
        <w:tc>
          <w:tcPr>
            <w:tcW w:w="1974" w:type="dxa"/>
            <w:vAlign w:val="center"/>
          </w:tcPr>
          <w:p w14:paraId="4D192D8C">
            <w:pPr>
              <w:ind w:left="136" w:leftChars="65"/>
              <w:jc w:val="center"/>
              <w:rPr>
                <w:rFonts w:ascii="宋体" w:hAnsi="宋体"/>
                <w:szCs w:val="21"/>
              </w:rPr>
            </w:pPr>
            <w:r>
              <w:rPr>
                <w:rFonts w:hint="eastAsia" w:ascii="宋体" w:hAnsi="宋体"/>
                <w:szCs w:val="21"/>
              </w:rPr>
              <w:t>说明</w:t>
            </w:r>
          </w:p>
        </w:tc>
      </w:tr>
      <w:tr w14:paraId="77F4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4788BF7A">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0D29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06C5B2AC">
            <w:pPr>
              <w:ind w:left="136" w:leftChars="65"/>
              <w:jc w:val="center"/>
              <w:rPr>
                <w:rFonts w:ascii="宋体" w:hAnsi="宋体"/>
                <w:szCs w:val="21"/>
              </w:rPr>
            </w:pPr>
            <w:r>
              <w:rPr>
                <w:rFonts w:hint="eastAsia" w:ascii="宋体" w:hAnsi="宋体"/>
                <w:szCs w:val="21"/>
              </w:rPr>
              <w:t>1</w:t>
            </w:r>
          </w:p>
        </w:tc>
        <w:tc>
          <w:tcPr>
            <w:tcW w:w="2010" w:type="dxa"/>
            <w:vAlign w:val="center"/>
          </w:tcPr>
          <w:p w14:paraId="00DA6489">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215DC1F6">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3DB72CFC">
            <w:pPr>
              <w:ind w:left="136" w:leftChars="65"/>
              <w:jc w:val="center"/>
              <w:rPr>
                <w:rFonts w:ascii="宋体" w:hAnsi="宋体"/>
                <w:szCs w:val="21"/>
              </w:rPr>
            </w:pPr>
          </w:p>
        </w:tc>
        <w:tc>
          <w:tcPr>
            <w:tcW w:w="1974" w:type="dxa"/>
            <w:vAlign w:val="center"/>
          </w:tcPr>
          <w:p w14:paraId="55D9CAF6">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0B4F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185ECE51">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47C0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0F4318BE">
            <w:pPr>
              <w:jc w:val="center"/>
              <w:rPr>
                <w:rFonts w:ascii="宋体" w:hAnsi="宋体"/>
                <w:szCs w:val="21"/>
              </w:rPr>
            </w:pPr>
            <w:r>
              <w:rPr>
                <w:rFonts w:hint="eastAsia" w:ascii="宋体" w:hAnsi="宋体"/>
              </w:rPr>
              <w:t>1</w:t>
            </w:r>
          </w:p>
        </w:tc>
        <w:tc>
          <w:tcPr>
            <w:tcW w:w="2010" w:type="dxa"/>
            <w:vAlign w:val="center"/>
          </w:tcPr>
          <w:p w14:paraId="78DBC3C6">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7E1FF145">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4D0887AF">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2A2FA2A1">
            <w:pPr>
              <w:ind w:left="136" w:leftChars="65"/>
              <w:jc w:val="center"/>
              <w:rPr>
                <w:rFonts w:ascii="宋体" w:hAnsi="宋体"/>
                <w:szCs w:val="21"/>
              </w:rPr>
            </w:pPr>
          </w:p>
        </w:tc>
        <w:tc>
          <w:tcPr>
            <w:tcW w:w="1974" w:type="dxa"/>
            <w:vAlign w:val="center"/>
          </w:tcPr>
          <w:p w14:paraId="2AAA651F">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0C3FEF1D">
      <w:pPr>
        <w:spacing w:line="360" w:lineRule="auto"/>
        <w:ind w:firstLine="422" w:firstLineChars="201"/>
      </w:pPr>
      <w:r>
        <w:rPr>
          <w:rFonts w:hint="eastAsia"/>
        </w:rPr>
        <w:t>备注：</w:t>
      </w:r>
    </w:p>
    <w:p w14:paraId="78930DDA">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28E0FE90">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3CD263A8">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73D8CD5A">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0E4E83B5">
      <w:pPr>
        <w:adjustRightInd w:val="0"/>
        <w:snapToGrid w:val="0"/>
        <w:spacing w:line="300" w:lineRule="auto"/>
        <w:rPr>
          <w:rFonts w:eastAsia="楷体_GB2312"/>
          <w:snapToGrid w:val="0"/>
          <w:kern w:val="0"/>
        </w:rPr>
      </w:pPr>
    </w:p>
    <w:p w14:paraId="500F6B12">
      <w:pPr>
        <w:adjustRightInd w:val="0"/>
        <w:snapToGrid w:val="0"/>
        <w:spacing w:line="300" w:lineRule="auto"/>
        <w:rPr>
          <w:snapToGrid w:val="0"/>
          <w:kern w:val="0"/>
        </w:rPr>
      </w:pPr>
      <w:r>
        <w:rPr>
          <w:rFonts w:hint="eastAsia"/>
          <w:snapToGrid w:val="0"/>
          <w:kern w:val="0"/>
        </w:rPr>
        <w:t>投标单位：（盖章）</w:t>
      </w:r>
    </w:p>
    <w:p w14:paraId="1E96592F">
      <w:pPr>
        <w:adjustRightInd w:val="0"/>
        <w:snapToGrid w:val="0"/>
        <w:spacing w:line="300" w:lineRule="auto"/>
        <w:rPr>
          <w:snapToGrid w:val="0"/>
          <w:kern w:val="0"/>
        </w:rPr>
      </w:pPr>
    </w:p>
    <w:p w14:paraId="4AC88520">
      <w:pPr>
        <w:adjustRightInd w:val="0"/>
        <w:snapToGrid w:val="0"/>
        <w:spacing w:line="300" w:lineRule="auto"/>
        <w:rPr>
          <w:snapToGrid w:val="0"/>
          <w:kern w:val="0"/>
        </w:rPr>
      </w:pPr>
    </w:p>
    <w:p w14:paraId="24FDC603">
      <w:pPr>
        <w:adjustRightInd w:val="0"/>
        <w:snapToGrid w:val="0"/>
        <w:spacing w:line="300" w:lineRule="auto"/>
        <w:rPr>
          <w:snapToGrid w:val="0"/>
          <w:kern w:val="0"/>
        </w:rPr>
      </w:pPr>
      <w:r>
        <w:rPr>
          <w:rFonts w:hint="eastAsia"/>
          <w:snapToGrid w:val="0"/>
          <w:kern w:val="0"/>
        </w:rPr>
        <w:t>法定代表人或其授权代表：（签字）</w:t>
      </w:r>
    </w:p>
    <w:p w14:paraId="71A05955">
      <w:pPr>
        <w:wordWrap w:val="0"/>
        <w:adjustRightInd w:val="0"/>
        <w:snapToGrid w:val="0"/>
        <w:spacing w:line="300" w:lineRule="auto"/>
        <w:jc w:val="right"/>
        <w:rPr>
          <w:snapToGrid w:val="0"/>
          <w:kern w:val="0"/>
        </w:rPr>
      </w:pPr>
      <w:r>
        <w:rPr>
          <w:rFonts w:hint="eastAsia"/>
          <w:snapToGrid w:val="0"/>
          <w:kern w:val="0"/>
        </w:rPr>
        <w:t>年    月   日</w:t>
      </w:r>
    </w:p>
    <w:p w14:paraId="0AE474A3">
      <w:pPr>
        <w:adjustRightInd w:val="0"/>
        <w:snapToGrid w:val="0"/>
        <w:spacing w:line="300" w:lineRule="auto"/>
        <w:jc w:val="left"/>
        <w:rPr>
          <w:snapToGrid w:val="0"/>
          <w:kern w:val="0"/>
        </w:rPr>
      </w:pPr>
    </w:p>
    <w:p w14:paraId="7CF030BE">
      <w:pPr>
        <w:pStyle w:val="4"/>
        <w:tabs>
          <w:tab w:val="left" w:pos="371"/>
        </w:tabs>
        <w:spacing w:before="120" w:after="120"/>
        <w:ind w:left="-1" w:leftChars="-1" w:hanging="1"/>
        <w:jc w:val="center"/>
        <w:rPr>
          <w:rFonts w:asciiTheme="minorEastAsia" w:hAnsiTheme="minorEastAsia" w:eastAsiaTheme="minorEastAsia"/>
        </w:rPr>
      </w:pPr>
      <w:bookmarkStart w:id="92" w:name="_格式2__投标保证金凭证"/>
      <w:bookmarkEnd w:id="92"/>
      <w:bookmarkStart w:id="93" w:name="q17"/>
      <w:bookmarkEnd w:id="93"/>
      <w:bookmarkStart w:id="94" w:name="_格式3__"/>
      <w:bookmarkEnd w:id="94"/>
      <w:bookmarkStart w:id="95" w:name="_格式5__"/>
      <w:bookmarkEnd w:id="95"/>
      <w:bookmarkStart w:id="96" w:name="q15"/>
      <w:bookmarkEnd w:id="96"/>
      <w:bookmarkStart w:id="97" w:name="_格式4__"/>
      <w:bookmarkEnd w:id="97"/>
      <w:bookmarkStart w:id="98" w:name="q16"/>
      <w:bookmarkEnd w:id="98"/>
      <w:r>
        <w:rPr>
          <w:rFonts w:asciiTheme="minorEastAsia" w:hAnsiTheme="minorEastAsia" w:eastAsiaTheme="minorEastAsia"/>
        </w:rPr>
        <w:tab/>
      </w:r>
      <w:bookmarkStart w:id="99" w:name="_Toc44690437"/>
      <w:bookmarkStart w:id="100" w:name="_Toc44691169"/>
      <w:bookmarkStart w:id="101" w:name="_Toc44690710"/>
      <w:bookmarkStart w:id="102" w:name="_Toc44691401"/>
      <w:bookmarkStart w:id="103" w:name="_Toc135293191"/>
      <w:r>
        <w:rPr>
          <w:rFonts w:hint="eastAsia" w:asciiTheme="minorEastAsia" w:hAnsiTheme="minorEastAsia" w:eastAsiaTheme="minorEastAsia"/>
        </w:rPr>
        <w:t xml:space="preserve">格式10  </w:t>
      </w:r>
      <w:bookmarkEnd w:id="99"/>
      <w:bookmarkEnd w:id="100"/>
      <w:bookmarkEnd w:id="101"/>
      <w:bookmarkEnd w:id="102"/>
      <w:r>
        <w:rPr>
          <w:rFonts w:hint="eastAsia" w:asciiTheme="minorEastAsia" w:hAnsiTheme="minorEastAsia" w:eastAsiaTheme="minorEastAsia"/>
        </w:rPr>
        <w:t>招标文件要求的其他资料或投标人认为需要补充的资料</w:t>
      </w:r>
      <w:bookmarkEnd w:id="103"/>
    </w:p>
    <w:p w14:paraId="5EB3CAD8">
      <w:pPr>
        <w:spacing w:line="360" w:lineRule="auto"/>
        <w:jc w:val="center"/>
      </w:pPr>
    </w:p>
    <w:p w14:paraId="2DF4BE7B">
      <w:pPr>
        <w:adjustRightInd w:val="0"/>
        <w:snapToGrid w:val="0"/>
        <w:spacing w:line="300" w:lineRule="auto"/>
        <w:jc w:val="center"/>
        <w:rPr>
          <w:snapToGrid w:val="0"/>
          <w:kern w:val="0"/>
        </w:rPr>
      </w:pPr>
      <w:r>
        <w:rPr>
          <w:rFonts w:hint="eastAsia"/>
          <w:snapToGrid w:val="0"/>
          <w:kern w:val="0"/>
        </w:rPr>
        <w:t>（投标人自拟）</w:t>
      </w:r>
    </w:p>
    <w:p w14:paraId="45713A13">
      <w:pPr>
        <w:jc w:val="left"/>
        <w:rPr>
          <w:snapToGrid w:val="0"/>
          <w:kern w:val="0"/>
          <w:sz w:val="52"/>
          <w:szCs w:val="52"/>
        </w:rPr>
      </w:pPr>
    </w:p>
    <w:p w14:paraId="66C87846"/>
    <w:p w14:paraId="2AAD2D1C"/>
    <w:p w14:paraId="18DA8F8F"/>
    <w:p w14:paraId="3532A818"/>
    <w:p w14:paraId="1DE4F70C"/>
    <w:p w14:paraId="6C1F9A19"/>
    <w:p w14:paraId="3688E22A"/>
    <w:p w14:paraId="57FC438D"/>
    <w:p w14:paraId="3944B09D"/>
    <w:p w14:paraId="6A02337B"/>
    <w:p w14:paraId="5E114DB7"/>
    <w:p w14:paraId="4598888C"/>
    <w:p w14:paraId="1320FDF0">
      <w:pPr>
        <w:widowControl/>
        <w:jc w:val="left"/>
        <w:rPr>
          <w:rFonts w:eastAsiaTheme="minorEastAsia"/>
          <w:b/>
          <w:kern w:val="44"/>
          <w:sz w:val="44"/>
          <w:szCs w:val="28"/>
        </w:rPr>
      </w:pPr>
    </w:p>
    <w:p w14:paraId="1D2A8E0D">
      <w:pPr>
        <w:widowControl/>
        <w:jc w:val="left"/>
      </w:pPr>
      <w:r>
        <w:br w:type="page"/>
      </w:r>
    </w:p>
    <w:p w14:paraId="1CC4CBE4"/>
    <w:p w14:paraId="25B62201">
      <w:pPr>
        <w:pStyle w:val="3"/>
      </w:pPr>
      <w:bookmarkStart w:id="104" w:name="_Toc135293192"/>
      <w:r>
        <w:rPr>
          <w:rFonts w:hint="eastAsia"/>
        </w:rPr>
        <w:t>第八章  合同条款</w:t>
      </w:r>
      <w:bookmarkEnd w:id="104"/>
    </w:p>
    <w:p w14:paraId="001CF04F">
      <w:pPr>
        <w:jc w:val="center"/>
        <w:rPr>
          <w:b/>
          <w:szCs w:val="21"/>
        </w:rPr>
      </w:pPr>
    </w:p>
    <w:p w14:paraId="3836715C">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EC416EF">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601DF1E">
      <w:pPr>
        <w:pStyle w:val="27"/>
        <w:spacing w:line="360" w:lineRule="auto"/>
        <w:ind w:firstLine="482" w:firstLineChars="200"/>
        <w:rPr>
          <w:rFonts w:ascii="Times New Roman" w:hAnsi="Times New Roman"/>
          <w:b/>
          <w:sz w:val="24"/>
        </w:rPr>
      </w:pPr>
    </w:p>
    <w:p w14:paraId="3C8830EA">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0B1A70D5">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78DC30B2">
      <w:pPr>
        <w:adjustRightInd w:val="0"/>
        <w:snapToGrid w:val="0"/>
        <w:spacing w:line="360" w:lineRule="auto"/>
        <w:rPr>
          <w:rFonts w:ascii="宋体" w:hAnsi="宋体"/>
          <w:szCs w:val="21"/>
        </w:rPr>
      </w:pPr>
    </w:p>
    <w:p w14:paraId="5DE3ABC6">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3837A298">
      <w:pPr>
        <w:pStyle w:val="27"/>
        <w:snapToGrid w:val="0"/>
        <w:spacing w:line="360" w:lineRule="auto"/>
        <w:ind w:firstLine="422" w:firstLineChars="200"/>
        <w:rPr>
          <w:rFonts w:hAnsi="宋体"/>
          <w:b/>
          <w:szCs w:val="21"/>
        </w:rPr>
      </w:pPr>
      <w:r>
        <w:rPr>
          <w:rFonts w:hint="eastAsia" w:hAnsi="宋体"/>
          <w:b/>
          <w:szCs w:val="21"/>
        </w:rPr>
        <w:t>一、服务内容</w:t>
      </w:r>
    </w:p>
    <w:p w14:paraId="0401C4F4">
      <w:pPr>
        <w:spacing w:line="360" w:lineRule="auto"/>
        <w:ind w:firstLine="422" w:firstLineChars="201"/>
        <w:rPr>
          <w:rFonts w:ascii="宋体" w:hAnsi="宋体"/>
          <w:szCs w:val="21"/>
        </w:rPr>
      </w:pPr>
      <w:r>
        <w:rPr>
          <w:rFonts w:hint="eastAsia" w:ascii="宋体" w:hAnsi="宋体"/>
          <w:szCs w:val="21"/>
        </w:rPr>
        <w:t>______________________</w:t>
      </w:r>
    </w:p>
    <w:p w14:paraId="208E7C9E">
      <w:pPr>
        <w:pStyle w:val="27"/>
        <w:snapToGrid w:val="0"/>
        <w:spacing w:line="360" w:lineRule="auto"/>
        <w:ind w:firstLine="422" w:firstLineChars="200"/>
        <w:rPr>
          <w:rFonts w:hAnsi="宋体"/>
          <w:b/>
          <w:szCs w:val="21"/>
        </w:rPr>
      </w:pPr>
      <w:r>
        <w:rPr>
          <w:rFonts w:hint="eastAsia" w:hAnsi="宋体"/>
          <w:b/>
          <w:szCs w:val="21"/>
        </w:rPr>
        <w:t>二、合同金额</w:t>
      </w:r>
    </w:p>
    <w:p w14:paraId="627B4C79">
      <w:pPr>
        <w:pStyle w:val="27"/>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4F3F6C7C">
      <w:pPr>
        <w:pStyle w:val="27"/>
        <w:snapToGrid w:val="0"/>
        <w:spacing w:line="360" w:lineRule="auto"/>
        <w:ind w:firstLine="422" w:firstLineChars="200"/>
        <w:rPr>
          <w:rFonts w:hAnsi="宋体"/>
          <w:b/>
          <w:szCs w:val="21"/>
        </w:rPr>
      </w:pPr>
      <w:r>
        <w:rPr>
          <w:rFonts w:hint="eastAsia" w:hAnsi="宋体"/>
          <w:b/>
          <w:szCs w:val="21"/>
        </w:rPr>
        <w:t>三、技术资料</w:t>
      </w:r>
    </w:p>
    <w:p w14:paraId="5FBDC17C">
      <w:pPr>
        <w:pStyle w:val="27"/>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5CF18E3E">
      <w:pPr>
        <w:pStyle w:val="27"/>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5537A445">
      <w:pPr>
        <w:pStyle w:val="27"/>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4592ABA7">
      <w:pPr>
        <w:pStyle w:val="27"/>
        <w:snapToGrid w:val="0"/>
        <w:spacing w:line="360" w:lineRule="auto"/>
        <w:ind w:firstLine="422" w:firstLineChars="200"/>
        <w:rPr>
          <w:rFonts w:hAnsi="宋体"/>
          <w:b/>
          <w:szCs w:val="21"/>
        </w:rPr>
      </w:pPr>
      <w:r>
        <w:rPr>
          <w:rFonts w:hint="eastAsia" w:hAnsi="宋体"/>
          <w:b/>
          <w:szCs w:val="21"/>
        </w:rPr>
        <w:t>四、知识产权</w:t>
      </w:r>
    </w:p>
    <w:p w14:paraId="695910BB">
      <w:pPr>
        <w:pStyle w:val="27"/>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03342289">
      <w:pPr>
        <w:pStyle w:val="27"/>
        <w:snapToGrid w:val="0"/>
        <w:spacing w:line="360" w:lineRule="auto"/>
        <w:ind w:firstLine="422" w:firstLineChars="200"/>
        <w:rPr>
          <w:rFonts w:hAnsi="宋体"/>
          <w:b/>
          <w:szCs w:val="21"/>
        </w:rPr>
      </w:pPr>
      <w:r>
        <w:rPr>
          <w:rFonts w:hint="eastAsia" w:hAnsi="宋体"/>
          <w:b/>
          <w:szCs w:val="21"/>
        </w:rPr>
        <w:t>五、履约保证金</w:t>
      </w:r>
    </w:p>
    <w:p w14:paraId="50CDECF2">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119A8D5">
      <w:pPr>
        <w:snapToGrid w:val="0"/>
        <w:spacing w:line="360" w:lineRule="auto"/>
        <w:ind w:firstLine="420" w:firstLineChars="200"/>
        <w:rPr>
          <w:rFonts w:ascii="宋体" w:hAnsi="宋体"/>
          <w:szCs w:val="21"/>
        </w:rPr>
      </w:pPr>
      <w:r>
        <w:rPr>
          <w:rFonts w:hint="eastAsia" w:ascii="宋体" w:hAnsi="宋体"/>
          <w:szCs w:val="21"/>
        </w:rPr>
        <w:t>1、_______________________</w:t>
      </w:r>
    </w:p>
    <w:p w14:paraId="5686E839">
      <w:pPr>
        <w:snapToGrid w:val="0"/>
        <w:spacing w:line="360" w:lineRule="auto"/>
        <w:ind w:firstLine="420" w:firstLineChars="200"/>
        <w:rPr>
          <w:rFonts w:ascii="宋体" w:hAnsi="宋体"/>
          <w:szCs w:val="21"/>
        </w:rPr>
      </w:pPr>
      <w:r>
        <w:rPr>
          <w:rFonts w:hint="eastAsia" w:ascii="宋体" w:hAnsi="宋体"/>
          <w:szCs w:val="21"/>
        </w:rPr>
        <w:t>2、_______________________</w:t>
      </w:r>
    </w:p>
    <w:p w14:paraId="1DDCF90A">
      <w:pPr>
        <w:snapToGrid w:val="0"/>
        <w:spacing w:line="360" w:lineRule="auto"/>
        <w:ind w:firstLine="420" w:firstLineChars="200"/>
        <w:rPr>
          <w:rFonts w:ascii="宋体" w:hAnsi="宋体"/>
          <w:szCs w:val="21"/>
        </w:rPr>
      </w:pPr>
      <w:r>
        <w:rPr>
          <w:rFonts w:hint="eastAsia" w:ascii="宋体" w:hAnsi="宋体"/>
          <w:szCs w:val="21"/>
        </w:rPr>
        <w:t>3、_______________________</w:t>
      </w:r>
    </w:p>
    <w:p w14:paraId="6DB1C2F0">
      <w:pPr>
        <w:snapToGrid w:val="0"/>
        <w:spacing w:line="360" w:lineRule="auto"/>
        <w:ind w:firstLine="420" w:firstLineChars="200"/>
        <w:rPr>
          <w:rFonts w:ascii="宋体" w:hAnsi="宋体"/>
          <w:szCs w:val="21"/>
        </w:rPr>
      </w:pPr>
      <w:r>
        <w:rPr>
          <w:rFonts w:hint="eastAsia" w:ascii="宋体" w:hAnsi="宋体"/>
          <w:szCs w:val="21"/>
        </w:rPr>
        <w:t>4、_______________________</w:t>
      </w:r>
    </w:p>
    <w:p w14:paraId="7630837B">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698DCFC3">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06FC4CFB">
      <w:pPr>
        <w:snapToGrid w:val="0"/>
        <w:spacing w:line="360" w:lineRule="auto"/>
        <w:ind w:firstLine="420" w:firstLineChars="200"/>
        <w:rPr>
          <w:rFonts w:ascii="宋体" w:hAnsi="宋体"/>
          <w:szCs w:val="21"/>
        </w:rPr>
      </w:pPr>
      <w:r>
        <w:rPr>
          <w:rFonts w:hint="eastAsia" w:ascii="宋体" w:hAnsi="宋体"/>
          <w:szCs w:val="21"/>
        </w:rPr>
        <w:t>1、_______________________</w:t>
      </w:r>
    </w:p>
    <w:p w14:paraId="37072827">
      <w:pPr>
        <w:snapToGrid w:val="0"/>
        <w:spacing w:line="360" w:lineRule="auto"/>
        <w:ind w:firstLine="420" w:firstLineChars="200"/>
        <w:rPr>
          <w:rFonts w:ascii="宋体" w:hAnsi="宋体"/>
          <w:szCs w:val="21"/>
        </w:rPr>
      </w:pPr>
      <w:r>
        <w:rPr>
          <w:rFonts w:hint="eastAsia" w:ascii="宋体" w:hAnsi="宋体"/>
          <w:szCs w:val="21"/>
        </w:rPr>
        <w:t>2、_______________________</w:t>
      </w:r>
    </w:p>
    <w:p w14:paraId="64CD63B3">
      <w:pPr>
        <w:snapToGrid w:val="0"/>
        <w:spacing w:line="360" w:lineRule="auto"/>
        <w:ind w:firstLine="420" w:firstLineChars="200"/>
        <w:rPr>
          <w:rFonts w:ascii="宋体" w:hAnsi="宋体"/>
          <w:szCs w:val="21"/>
        </w:rPr>
      </w:pPr>
      <w:r>
        <w:rPr>
          <w:rFonts w:hint="eastAsia" w:ascii="宋体" w:hAnsi="宋体"/>
          <w:szCs w:val="21"/>
        </w:rPr>
        <w:t>3、_______________________</w:t>
      </w:r>
    </w:p>
    <w:p w14:paraId="4B4B2707">
      <w:pPr>
        <w:snapToGrid w:val="0"/>
        <w:spacing w:line="360" w:lineRule="auto"/>
        <w:ind w:firstLine="420" w:firstLineChars="200"/>
        <w:rPr>
          <w:rFonts w:ascii="宋体" w:hAnsi="宋体"/>
          <w:szCs w:val="21"/>
        </w:rPr>
      </w:pPr>
      <w:r>
        <w:rPr>
          <w:rFonts w:hint="eastAsia" w:ascii="宋体" w:hAnsi="宋体"/>
          <w:szCs w:val="21"/>
        </w:rPr>
        <w:t>4、_______________________</w:t>
      </w:r>
    </w:p>
    <w:p w14:paraId="41CCD56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6E3B7977">
      <w:pPr>
        <w:pStyle w:val="27"/>
        <w:snapToGrid w:val="0"/>
        <w:spacing w:line="360" w:lineRule="auto"/>
        <w:ind w:firstLine="422" w:firstLineChars="200"/>
        <w:rPr>
          <w:rFonts w:hAnsi="宋体"/>
          <w:b/>
          <w:szCs w:val="21"/>
        </w:rPr>
      </w:pPr>
      <w:r>
        <w:rPr>
          <w:rFonts w:hint="eastAsia" w:hAnsi="宋体"/>
          <w:b/>
          <w:szCs w:val="21"/>
        </w:rPr>
        <w:t>八、合同履行时间、履行方式及履行地点</w:t>
      </w:r>
    </w:p>
    <w:p w14:paraId="097A63CB">
      <w:pPr>
        <w:pStyle w:val="27"/>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45C9E551">
      <w:pPr>
        <w:pStyle w:val="27"/>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30C84CC">
      <w:pPr>
        <w:pStyle w:val="27"/>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336E6A64">
      <w:pPr>
        <w:snapToGrid w:val="0"/>
        <w:spacing w:line="360" w:lineRule="auto"/>
        <w:ind w:firstLine="422" w:firstLineChars="200"/>
        <w:rPr>
          <w:rFonts w:ascii="宋体" w:hAnsi="宋体"/>
          <w:b/>
          <w:szCs w:val="21"/>
        </w:rPr>
      </w:pPr>
      <w:r>
        <w:rPr>
          <w:rFonts w:hint="eastAsia" w:ascii="宋体" w:hAnsi="宋体"/>
          <w:b/>
          <w:szCs w:val="21"/>
        </w:rPr>
        <w:t>九、验收</w:t>
      </w:r>
    </w:p>
    <w:p w14:paraId="7D20B463">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35D31257">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5EF00877">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0967B333">
      <w:pPr>
        <w:pStyle w:val="27"/>
        <w:snapToGrid w:val="0"/>
        <w:spacing w:line="360" w:lineRule="auto"/>
        <w:ind w:firstLine="422" w:firstLineChars="200"/>
        <w:rPr>
          <w:rFonts w:hAnsi="宋体"/>
          <w:b/>
          <w:szCs w:val="21"/>
        </w:rPr>
      </w:pPr>
      <w:r>
        <w:rPr>
          <w:rFonts w:hint="eastAsia" w:hAnsi="宋体"/>
          <w:b/>
          <w:szCs w:val="21"/>
        </w:rPr>
        <w:t>十、付款方式和税费</w:t>
      </w:r>
    </w:p>
    <w:p w14:paraId="39F72480">
      <w:pPr>
        <w:pStyle w:val="27"/>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0D7C0E6">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422A5873">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6EC43253">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69F75675">
      <w:pPr>
        <w:pStyle w:val="27"/>
        <w:snapToGrid w:val="0"/>
        <w:spacing w:line="360" w:lineRule="auto"/>
        <w:ind w:firstLine="422" w:firstLineChars="200"/>
        <w:rPr>
          <w:rFonts w:hAnsi="宋体"/>
          <w:b/>
          <w:szCs w:val="21"/>
        </w:rPr>
      </w:pPr>
      <w:r>
        <w:rPr>
          <w:rFonts w:hint="eastAsia" w:hAnsi="宋体"/>
          <w:b/>
          <w:szCs w:val="21"/>
        </w:rPr>
        <w:t>十二、违约责任</w:t>
      </w:r>
    </w:p>
    <w:p w14:paraId="06820DBB">
      <w:pPr>
        <w:pStyle w:val="27"/>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6168B28A">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044E65C5">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62AF809">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53922E06">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13E27231">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776928B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13AC3040">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382D383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8DFE498">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0A6FBC66">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08BB5C28">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3CD03A54">
      <w:pPr>
        <w:pStyle w:val="27"/>
        <w:snapToGrid w:val="0"/>
        <w:spacing w:line="360" w:lineRule="auto"/>
        <w:ind w:firstLine="420" w:firstLineChars="200"/>
        <w:rPr>
          <w:rFonts w:hAnsi="宋体"/>
          <w:szCs w:val="21"/>
        </w:rPr>
      </w:pPr>
      <w:r>
        <w:rPr>
          <w:rFonts w:hint="eastAsia" w:hAnsi="宋体"/>
          <w:szCs w:val="21"/>
        </w:rPr>
        <w:t>附件：</w:t>
      </w:r>
    </w:p>
    <w:p w14:paraId="11695FE2">
      <w:pPr>
        <w:snapToGrid w:val="0"/>
        <w:spacing w:line="360" w:lineRule="auto"/>
        <w:ind w:firstLine="420" w:firstLineChars="200"/>
        <w:rPr>
          <w:rFonts w:ascii="宋体" w:hAnsi="宋体"/>
          <w:szCs w:val="21"/>
        </w:rPr>
      </w:pPr>
      <w:r>
        <w:rPr>
          <w:rFonts w:hint="eastAsia" w:ascii="宋体" w:hAnsi="宋体"/>
          <w:szCs w:val="21"/>
        </w:rPr>
        <w:t>1、《中标通知书》</w:t>
      </w:r>
    </w:p>
    <w:p w14:paraId="1DAD0299">
      <w:pPr>
        <w:snapToGrid w:val="0"/>
        <w:spacing w:line="360" w:lineRule="auto"/>
        <w:ind w:firstLine="420" w:firstLineChars="200"/>
        <w:rPr>
          <w:rFonts w:ascii="宋体" w:hAnsi="宋体"/>
          <w:szCs w:val="21"/>
        </w:rPr>
      </w:pPr>
      <w:r>
        <w:rPr>
          <w:rFonts w:hint="eastAsia" w:ascii="宋体" w:hAnsi="宋体"/>
          <w:szCs w:val="21"/>
        </w:rPr>
        <w:t>2、《投标文件》</w:t>
      </w:r>
    </w:p>
    <w:p w14:paraId="68AB1CA4">
      <w:pPr>
        <w:snapToGrid w:val="0"/>
        <w:spacing w:line="360" w:lineRule="auto"/>
        <w:ind w:firstLine="420" w:firstLineChars="200"/>
        <w:rPr>
          <w:rFonts w:ascii="宋体" w:hAnsi="宋体"/>
          <w:szCs w:val="21"/>
        </w:rPr>
      </w:pPr>
      <w:r>
        <w:rPr>
          <w:rFonts w:hint="eastAsia" w:ascii="宋体" w:hAnsi="宋体"/>
          <w:szCs w:val="21"/>
        </w:rPr>
        <w:t>3、《招标文件》</w:t>
      </w:r>
    </w:p>
    <w:p w14:paraId="3623CA1E">
      <w:pPr>
        <w:snapToGrid w:val="0"/>
        <w:spacing w:line="360" w:lineRule="auto"/>
        <w:rPr>
          <w:rFonts w:ascii="宋体" w:hAnsi="宋体"/>
          <w:szCs w:val="21"/>
        </w:rPr>
      </w:pPr>
    </w:p>
    <w:p w14:paraId="0EBBFFCB">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235CC518">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661180CB">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55BB84EA">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77BCE924">
      <w:pPr>
        <w:jc w:val="center"/>
        <w:rPr>
          <w:b/>
          <w:sz w:val="52"/>
          <w:szCs w:val="52"/>
        </w:rPr>
      </w:pPr>
    </w:p>
    <w:p w14:paraId="1E26AE86">
      <w:pPr>
        <w:tabs>
          <w:tab w:val="left" w:pos="1875"/>
        </w:tabs>
      </w:pPr>
    </w:p>
    <w:p w14:paraId="0DBDADBB">
      <w:pPr>
        <w:tabs>
          <w:tab w:val="left" w:pos="1875"/>
        </w:tabs>
      </w:pPr>
    </w:p>
    <w:p w14:paraId="0C9CFFA3">
      <w:pPr>
        <w:tabs>
          <w:tab w:val="left" w:pos="1875"/>
        </w:tabs>
      </w:pPr>
    </w:p>
    <w:p w14:paraId="23E62BC4">
      <w:pPr>
        <w:tabs>
          <w:tab w:val="left" w:pos="1875"/>
        </w:tabs>
      </w:pPr>
    </w:p>
    <w:p w14:paraId="7F42C83D">
      <w:pPr>
        <w:tabs>
          <w:tab w:val="left" w:pos="1875"/>
        </w:tabs>
      </w:pPr>
    </w:p>
    <w:p w14:paraId="5E273372">
      <w:pPr>
        <w:tabs>
          <w:tab w:val="left" w:pos="1875"/>
        </w:tabs>
      </w:pPr>
    </w:p>
    <w:p w14:paraId="5454ECC6">
      <w:pPr>
        <w:tabs>
          <w:tab w:val="left" w:pos="1875"/>
        </w:tabs>
      </w:pPr>
    </w:p>
    <w:p w14:paraId="3122B63E">
      <w:pPr>
        <w:tabs>
          <w:tab w:val="left" w:pos="1875"/>
        </w:tabs>
      </w:pPr>
    </w:p>
    <w:p w14:paraId="2CE5FA04">
      <w:pPr>
        <w:tabs>
          <w:tab w:val="left" w:pos="1875"/>
        </w:tabs>
      </w:pPr>
    </w:p>
    <w:p w14:paraId="7B086E04">
      <w:pPr>
        <w:tabs>
          <w:tab w:val="left" w:pos="1875"/>
        </w:tabs>
      </w:pPr>
    </w:p>
    <w:p w14:paraId="7DBD8627">
      <w:pPr>
        <w:tabs>
          <w:tab w:val="left" w:pos="1875"/>
        </w:tabs>
      </w:pPr>
    </w:p>
    <w:p w14:paraId="7B93E3C5">
      <w:pPr>
        <w:tabs>
          <w:tab w:val="left" w:pos="1875"/>
        </w:tabs>
      </w:pPr>
    </w:p>
    <w:p w14:paraId="59DE2ABF">
      <w:pPr>
        <w:tabs>
          <w:tab w:val="left" w:pos="1875"/>
        </w:tabs>
      </w:pPr>
    </w:p>
    <w:p w14:paraId="79428DF1">
      <w:pPr>
        <w:tabs>
          <w:tab w:val="left" w:pos="1875"/>
        </w:tabs>
      </w:pPr>
    </w:p>
    <w:p w14:paraId="18A8599C">
      <w:pPr>
        <w:tabs>
          <w:tab w:val="left" w:pos="1875"/>
        </w:tabs>
      </w:pPr>
    </w:p>
    <w:p w14:paraId="313C7E95">
      <w:pPr>
        <w:tabs>
          <w:tab w:val="left" w:pos="1875"/>
        </w:tabs>
      </w:pPr>
    </w:p>
    <w:p w14:paraId="25F8868E">
      <w:pPr>
        <w:tabs>
          <w:tab w:val="left" w:pos="1875"/>
        </w:tabs>
      </w:pPr>
    </w:p>
    <w:p w14:paraId="48D741D5">
      <w:pPr>
        <w:tabs>
          <w:tab w:val="left" w:pos="1875"/>
        </w:tabs>
      </w:pPr>
    </w:p>
    <w:p w14:paraId="39CFE634">
      <w:pPr>
        <w:tabs>
          <w:tab w:val="left" w:pos="1875"/>
        </w:tabs>
      </w:pPr>
    </w:p>
    <w:p w14:paraId="39D9B595">
      <w:pPr>
        <w:tabs>
          <w:tab w:val="left" w:pos="1875"/>
        </w:tabs>
      </w:pPr>
    </w:p>
    <w:p w14:paraId="66E2A03E">
      <w:pPr>
        <w:tabs>
          <w:tab w:val="left" w:pos="1875"/>
        </w:tabs>
      </w:pPr>
    </w:p>
    <w:p w14:paraId="6A1A8E2D">
      <w:pPr>
        <w:tabs>
          <w:tab w:val="left" w:pos="1875"/>
        </w:tabs>
      </w:pPr>
    </w:p>
    <w:p w14:paraId="4AABEB2D">
      <w:pPr>
        <w:tabs>
          <w:tab w:val="left" w:pos="1875"/>
        </w:tabs>
      </w:pPr>
    </w:p>
    <w:p w14:paraId="225E8FB5">
      <w:pPr>
        <w:tabs>
          <w:tab w:val="left" w:pos="1875"/>
        </w:tabs>
      </w:pPr>
    </w:p>
    <w:p w14:paraId="6BA8FAFC">
      <w:pPr>
        <w:tabs>
          <w:tab w:val="left" w:pos="1875"/>
        </w:tabs>
      </w:pPr>
    </w:p>
    <w:p w14:paraId="0936B3FD">
      <w:pPr>
        <w:pStyle w:val="3"/>
      </w:pPr>
      <w:bookmarkStart w:id="105" w:name="_Toc135293193"/>
      <w:bookmarkStart w:id="106" w:name="_Toc73610161"/>
      <w:r>
        <w:rPr>
          <w:rFonts w:hint="eastAsia"/>
        </w:rPr>
        <w:t>第九章  附件</w:t>
      </w:r>
      <w:bookmarkEnd w:id="105"/>
      <w:bookmarkEnd w:id="106"/>
    </w:p>
    <w:p w14:paraId="6E2AB78C">
      <w:pPr>
        <w:pStyle w:val="2"/>
        <w:spacing w:before="0" w:after="0"/>
      </w:pPr>
      <w:bookmarkStart w:id="107" w:name="_Toc73610162"/>
      <w:bookmarkStart w:id="108" w:name="_Toc73613644"/>
      <w:bookmarkStart w:id="109" w:name="_Toc135293194"/>
      <w:r>
        <w:rPr>
          <w:rFonts w:hint="eastAsia"/>
        </w:rPr>
        <w:t>一、财政部 工业和信息化部关于印发《政府采购促进中小企业发展管理办法》的通知</w:t>
      </w:r>
      <w:bookmarkEnd w:id="107"/>
      <w:bookmarkEnd w:id="108"/>
      <w:bookmarkEnd w:id="109"/>
    </w:p>
    <w:p w14:paraId="0E9E25CC">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26F267D5">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41B126C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C5E43F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4D2B124C">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422C0740">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2945E2B5">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34A7D09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91B0F54">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3C3EA0C">
      <w:pPr>
        <w:widowControl/>
        <w:shd w:val="clear" w:color="auto" w:fill="FFFFFF"/>
        <w:spacing w:line="360" w:lineRule="auto"/>
        <w:ind w:firstLine="480"/>
        <w:rPr>
          <w:rFonts w:cs="宋体" w:asciiTheme="minorEastAsia" w:hAnsiTheme="minorEastAsia" w:eastAsiaTheme="minorEastAsia"/>
          <w:color w:val="333333"/>
          <w:kern w:val="0"/>
          <w:szCs w:val="21"/>
        </w:rPr>
      </w:pPr>
    </w:p>
    <w:p w14:paraId="1DFEEA2C">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51CA9414">
      <w:pPr>
        <w:widowControl/>
        <w:shd w:val="clear" w:color="auto" w:fill="FFFFFF"/>
        <w:spacing w:line="360" w:lineRule="auto"/>
        <w:ind w:firstLine="480"/>
        <w:rPr>
          <w:rFonts w:cs="宋体" w:asciiTheme="minorEastAsia" w:hAnsiTheme="minorEastAsia" w:eastAsiaTheme="minorEastAsia"/>
          <w:color w:val="333333"/>
          <w:kern w:val="0"/>
          <w:szCs w:val="21"/>
        </w:rPr>
      </w:pPr>
    </w:p>
    <w:p w14:paraId="5D4147B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36664E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831F6D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62BDFF3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8CB2D9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7F5794C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4282F88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35EA00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60644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769375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4BB1D4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9940E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6793E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2EFB2A9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050CFB2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522B7A8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5F57615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540827F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181EE5F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3379238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63CD4D8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265CBC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25A4C0E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43904A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55A6788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21DB21E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9E2D60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CD965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710873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38A9444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85BA3B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3293782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0726ED2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24C89F0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4AA4074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4A6135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720E8DE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77E9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6A2EBCF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3ED84A5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566B40F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D58B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18FF2CB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2E8A12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165A76C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674004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6611F8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3D7257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2D98682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02F8B3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F45730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480ED3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02EE7B6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330B5FBE">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07F3655F">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4446D1DE">
      <w:pPr>
        <w:spacing w:line="360" w:lineRule="auto"/>
        <w:rPr>
          <w:rFonts w:asciiTheme="minorEastAsia" w:hAnsiTheme="minorEastAsia" w:eastAsiaTheme="minorEastAsia"/>
          <w:szCs w:val="21"/>
        </w:rPr>
      </w:pPr>
    </w:p>
    <w:p w14:paraId="5E1EE52F">
      <w:pPr>
        <w:pStyle w:val="2"/>
        <w:spacing w:before="0" w:after="0"/>
      </w:pPr>
      <w:bookmarkStart w:id="110" w:name="_Toc73613645"/>
      <w:bookmarkStart w:id="111" w:name="_Toc135293195"/>
      <w:bookmarkStart w:id="112" w:name="_Toc73610163"/>
      <w:r>
        <w:rPr>
          <w:rFonts w:hint="eastAsia"/>
        </w:rPr>
        <w:t>二、关于印发中小企业划型标准规定的通知</w:t>
      </w:r>
      <w:bookmarkEnd w:id="110"/>
      <w:bookmarkEnd w:id="111"/>
      <w:bookmarkEnd w:id="112"/>
    </w:p>
    <w:p w14:paraId="38349479">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42F97FF7">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6B2234">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1FA95828">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525A61F9">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157A991A">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252E1701">
      <w:pPr>
        <w:pStyle w:val="2"/>
        <w:spacing w:before="0" w:after="0"/>
      </w:pPr>
      <w:bookmarkStart w:id="113" w:name="_Toc73610164"/>
      <w:bookmarkStart w:id="114" w:name="_Toc135293196"/>
      <w:bookmarkStart w:id="115" w:name="_Toc73613646"/>
      <w:r>
        <w:rPr>
          <w:rFonts w:hint="eastAsia"/>
        </w:rPr>
        <w:t>三、</w:t>
      </w:r>
      <w:r>
        <w:t>国家统计局关于印发《统计上大中小微型企业划分办法 （2017）》的通知</w:t>
      </w:r>
      <w:bookmarkEnd w:id="113"/>
      <w:bookmarkEnd w:id="114"/>
      <w:bookmarkEnd w:id="115"/>
      <w:r>
        <w:t> </w:t>
      </w:r>
    </w:p>
    <w:p w14:paraId="1B5B976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F39ABE8">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5E0BD00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146BEA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FF61BCC">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2B509920">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6F8D7426">
      <w:pPr>
        <w:widowControl/>
        <w:spacing w:line="360" w:lineRule="auto"/>
        <w:jc w:val="center"/>
        <w:rPr>
          <w:rFonts w:cs="宋体" w:asciiTheme="minorEastAsia" w:hAnsiTheme="minorEastAsia" w:eastAsiaTheme="minorEastAsia"/>
          <w:b/>
          <w:bCs/>
          <w:kern w:val="0"/>
          <w:szCs w:val="21"/>
        </w:rPr>
      </w:pPr>
    </w:p>
    <w:p w14:paraId="7B5E64D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BA8E4E">
      <w:pPr>
        <w:widowControl/>
        <w:spacing w:line="360" w:lineRule="auto"/>
        <w:jc w:val="left"/>
        <w:rPr>
          <w:rFonts w:cs="宋体" w:asciiTheme="minorEastAsia" w:hAnsiTheme="minorEastAsia" w:eastAsiaTheme="minorEastAsia"/>
          <w:kern w:val="0"/>
          <w:szCs w:val="21"/>
        </w:rPr>
      </w:pPr>
    </w:p>
    <w:p w14:paraId="36DF20BF">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274B50A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66631D9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721E1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33CF8FC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75709064">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08D670AE">
      <w:pPr>
        <w:widowControl/>
        <w:spacing w:line="360" w:lineRule="auto"/>
        <w:jc w:val="left"/>
        <w:rPr>
          <w:rFonts w:cs="宋体" w:asciiTheme="minorEastAsia" w:hAnsiTheme="minorEastAsia" w:eastAsiaTheme="minorEastAsia"/>
          <w:kern w:val="0"/>
          <w:szCs w:val="21"/>
        </w:rPr>
      </w:pPr>
    </w:p>
    <w:p w14:paraId="32D61958">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F1DBD31">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0C45E73A">
      <w:pPr>
        <w:widowControl/>
        <w:spacing w:line="360" w:lineRule="auto"/>
        <w:jc w:val="left"/>
        <w:rPr>
          <w:rFonts w:cs="宋体" w:asciiTheme="minorEastAsia" w:hAnsiTheme="minorEastAsia" w:eastAsiaTheme="minorEastAsia"/>
          <w:kern w:val="0"/>
          <w:szCs w:val="21"/>
        </w:rPr>
      </w:pPr>
    </w:p>
    <w:p w14:paraId="4589941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6F49424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ED549E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1FC264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72A9CCB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66AC27F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54DC9FE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3631F487">
      <w:pPr>
        <w:widowControl/>
        <w:spacing w:line="360" w:lineRule="auto"/>
        <w:jc w:val="left"/>
        <w:rPr>
          <w:rFonts w:cs="宋体" w:asciiTheme="minorEastAsia" w:hAnsiTheme="minorEastAsia" w:eastAsiaTheme="minorEastAsia"/>
          <w:kern w:val="0"/>
          <w:szCs w:val="21"/>
        </w:rPr>
      </w:pPr>
    </w:p>
    <w:p w14:paraId="5271273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30FCBD">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73FA1B1C">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0EBBCEDE">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1A3C241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770E6F3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187F137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7212E50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5BA1057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7346DA3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5B09BE4C">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232C650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455D123">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C2586F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118C3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7FBA38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9A7731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4B290AC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135DD0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11951D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22E282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4EE52C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B77867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365D82D8">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A5BDF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8E1BF5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BC0E8A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D365CE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ABE792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424E79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7E4A22">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D056D27">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7C77E07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69E098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61F233E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696F7E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69466D59">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13CEB5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02A9669">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2FF57AC">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DBB1F8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6567ED2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FA803B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302E9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F2C2D4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3325A44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171CBF">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003DAB3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59210B5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A082216">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4463E7E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5FBBF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EA3311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6E6A42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0A4A254">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F90C8B5">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6157C1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960A883">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051B899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EA41AF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451557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312F5D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38892D">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0336EF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4DF2A4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08296EA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377AE09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D7980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7A9094B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17F7F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75B1EB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0306A1A">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89801D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586201D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9BB619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9491D3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60BD33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756FD2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DD1E1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C983B5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EEF9D3C">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0170FE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570EE1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A70D61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F5EEB5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8B3673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93C40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33765EF6">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B5A4D8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F74DC9A">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3D1457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1B2CF1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B7258F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E01BB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D5CE1C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608ACC0">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40933A2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0150CB5">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1BDB4F6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CB85C1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4C3C92C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D0C8A1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0294A6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983D9A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3C9374F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21B1162">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BE0749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74A201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86EC3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A0170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A59E2D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AAE0AA1">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6F6C0D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0CA931D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E2E6B6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A6167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12CFB65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6176E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E3F3E8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73FE8C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AD59E4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FE4C38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A1B5EA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4F5A6E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06B0FB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2FBD6A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066C66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ECBFCC0">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619F2B1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F8231F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BC2E6A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8D7FAC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7FE98E5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30FFE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E602CB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0F0BE1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53531B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7B1C31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EB8F10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C670C1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9F96B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F4823F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96AB81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4C15AA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F7CF4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4051FB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867CCA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CB9C55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4FCEC0E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FCB53E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92751F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76BF13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78BC5B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CAA413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C02F81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8704DA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031C36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37EC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D8CD2B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4FC5ED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58D70B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7DFC49B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D71DBE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DB1395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2229485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E48FAD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243D343">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0CED1308">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3FF027D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186E49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58732A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135FFA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EDD90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4F515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E52A1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4062F9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65D6A5F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E1B7C8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534C480">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0E52285">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1D69D95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32F5D2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D94643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74B564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6C3EC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AF715A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7772153">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086E46D6">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E6C6F">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52AA93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FDF00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A1AB923">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F3A00E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639CEE3F">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683DA621">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AEEE9F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1A13F087">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32E8CB5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7B8C31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1A47534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779B890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3A05A0C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62CEEB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A7DD11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5892B9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A5EF10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9F0DFBF">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A539298">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65BAA2D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4A8C3E2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2DA9485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345EC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1F14937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CF6CC0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4D597C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A60355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703F17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63F1FDC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4D363B73">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600C6D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02E8ED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BDCF98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6B007E6">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4C9895CD">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3855DF6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7750594C">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51BE1FD4">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4621F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09345AA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B4CF0D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35AAA5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B7D294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28DDDD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BBA5F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DE54A9D">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84CB26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391BA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49728B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141DC8">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0E9C450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0B88D6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04156435">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5F32B433">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1C9814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1919244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77E30A5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F60E34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0A960CD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1B4567B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6807FE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6DBC4D6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4EFE9F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64C397B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D4E622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582A3D6">
      <w:pPr>
        <w:spacing w:line="360" w:lineRule="auto"/>
        <w:rPr>
          <w:rFonts w:asciiTheme="minorEastAsia" w:hAnsiTheme="minorEastAsia" w:eastAsiaTheme="minorEastAsia"/>
          <w:szCs w:val="21"/>
        </w:rPr>
      </w:pPr>
    </w:p>
    <w:p w14:paraId="2F8AD4CE">
      <w:pPr>
        <w:pStyle w:val="2"/>
        <w:spacing w:before="0" w:after="0"/>
      </w:pPr>
      <w:bookmarkStart w:id="116" w:name="_Toc135293197"/>
      <w:bookmarkStart w:id="117" w:name="_Toc73613647"/>
      <w:bookmarkStart w:id="118" w:name="_Toc73610165"/>
      <w:r>
        <w:rPr>
          <w:rFonts w:hint="eastAsia"/>
        </w:rPr>
        <w:t>四、</w:t>
      </w:r>
      <w:r>
        <w:t>财政部 民政部 中国残疾人联合会关于促进残疾人就业 政府采购政策的通知</w:t>
      </w:r>
      <w:bookmarkEnd w:id="116"/>
      <w:bookmarkEnd w:id="117"/>
      <w:bookmarkEnd w:id="118"/>
      <w:r>
        <w:t xml:space="preserve"> </w:t>
      </w:r>
    </w:p>
    <w:p w14:paraId="1267F5EE">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1E9A480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70A6191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1BAE2F1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0BFB598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7241639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45D53E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053858A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39AFC70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34C036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347539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1AD7CA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647CB52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2584BE1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DA2C6D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3DA2EC7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2D2D33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2A8E6B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7D33C40B">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7F415B30">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69866219">
      <w:pPr>
        <w:widowControl/>
        <w:spacing w:line="360" w:lineRule="auto"/>
        <w:jc w:val="right"/>
        <w:rPr>
          <w:rFonts w:cs="宋体" w:asciiTheme="minorEastAsia" w:hAnsiTheme="minorEastAsia" w:eastAsiaTheme="minorEastAsia"/>
          <w:kern w:val="0"/>
          <w:szCs w:val="21"/>
        </w:rPr>
      </w:pPr>
    </w:p>
    <w:p w14:paraId="28BD435D">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619399FB">
      <w:pPr>
        <w:tabs>
          <w:tab w:val="left" w:pos="1875"/>
        </w:tabs>
        <w:rPr>
          <w:rFonts w:ascii="Calibri" w:hAnsi="Calibri"/>
          <w:szCs w:val="22"/>
        </w:rPr>
      </w:pPr>
    </w:p>
    <w:p w14:paraId="54404DAF">
      <w:pPr>
        <w:rPr>
          <w:rFonts w:ascii="Calibri" w:hAnsi="Calibri"/>
          <w:szCs w:val="22"/>
        </w:rPr>
      </w:pPr>
    </w:p>
    <w:p w14:paraId="36BBF6B8">
      <w:pPr>
        <w:pStyle w:val="2"/>
        <w:spacing w:before="0" w:after="0"/>
      </w:pPr>
      <w:bookmarkStart w:id="119" w:name="_Toc135293198"/>
      <w:r>
        <w:rPr>
          <w:rFonts w:hint="eastAsia"/>
        </w:rPr>
        <w:t>五、财政部 司法部关于政府采购支持监狱企业发展有关问题的通知</w:t>
      </w:r>
      <w:bookmarkEnd w:id="119"/>
      <w:r>
        <w:t xml:space="preserve"> </w:t>
      </w:r>
    </w:p>
    <w:p w14:paraId="788497ED">
      <w:pPr>
        <w:widowControl/>
        <w:spacing w:line="360" w:lineRule="auto"/>
        <w:jc w:val="center"/>
        <w:rPr>
          <w:rFonts w:cs="宋体" w:asciiTheme="minorEastAsia" w:hAnsiTheme="minorEastAsia" w:eastAsiaTheme="minorEastAsia"/>
          <w:kern w:val="0"/>
          <w:szCs w:val="21"/>
        </w:rPr>
      </w:pPr>
    </w:p>
    <w:p w14:paraId="74917AA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289A0BFC">
      <w:pPr>
        <w:widowControl/>
        <w:spacing w:line="360" w:lineRule="auto"/>
        <w:jc w:val="left"/>
        <w:rPr>
          <w:rFonts w:cs="宋体" w:asciiTheme="minorEastAsia" w:hAnsiTheme="minorEastAsia" w:eastAsiaTheme="minorEastAsia"/>
          <w:kern w:val="0"/>
          <w:szCs w:val="21"/>
        </w:rPr>
      </w:pPr>
    </w:p>
    <w:p w14:paraId="52E6647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E25B799">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25839AE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5017FC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1F556B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B14562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7944CEA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30941D1">
      <w:pPr>
        <w:widowControl/>
        <w:spacing w:line="360" w:lineRule="auto"/>
        <w:jc w:val="left"/>
        <w:rPr>
          <w:rFonts w:cs="宋体" w:asciiTheme="minorEastAsia" w:hAnsiTheme="minorEastAsia" w:eastAsiaTheme="minorEastAsia"/>
          <w:kern w:val="0"/>
          <w:szCs w:val="21"/>
        </w:rPr>
      </w:pPr>
    </w:p>
    <w:p w14:paraId="26253F7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3F240A5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5063AA5F">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0C86C9F2"/>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F1FFC">
    <w:pPr>
      <w:pStyle w:val="32"/>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9</w:t>
    </w:r>
    <w:r>
      <w:rPr>
        <w:rStyle w:val="54"/>
      </w:rPr>
      <w:fldChar w:fldCharType="end"/>
    </w:r>
  </w:p>
  <w:p w14:paraId="01FD19C0">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D6952">
    <w:pPr>
      <w:pStyle w:val="33"/>
      <w:tabs>
        <w:tab w:val="center" w:pos="4819"/>
        <w:tab w:val="right" w:pos="9638"/>
      </w:tabs>
      <w:jc w:val="left"/>
    </w:pPr>
    <w:r>
      <w:rPr>
        <w:rFonts w:hint="eastAsia"/>
      </w:rPr>
      <w:t xml:space="preserve">项目名称：福田妇幼定岗定编与岗位说明书编制辅导                             </w:t>
    </w:r>
    <w:r>
      <w:rPr>
        <w:rFonts w:hint="eastAsia"/>
        <w:lang w:val="en-US" w:eastAsia="zh-CN"/>
      </w:rPr>
      <w:t xml:space="preserve">       </w:t>
    </w:r>
    <w:r>
      <w:rPr>
        <w:rFonts w:hint="eastAsia"/>
      </w:rPr>
      <w:t>项目编号：</w:t>
    </w:r>
    <w:r>
      <w:rPr>
        <w:rFonts w:hint="eastAsia" w:asciiTheme="minorEastAsia" w:hAnsiTheme="minorEastAsia" w:eastAsiaTheme="minorEastAsia"/>
        <w:lang w:eastAsia="zh-CN"/>
      </w:rPr>
      <w:t>FTZX20250102019</w:t>
    </w:r>
    <w:r>
      <w:tab/>
    </w:r>
  </w:p>
  <w:p w14:paraId="75F82A16">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4B3B4A8"/>
    <w:multiLevelType w:val="singleLevel"/>
    <w:tmpl w:val="34B3B4A8"/>
    <w:lvl w:ilvl="0" w:tentative="0">
      <w:start w:val="1"/>
      <w:numFmt w:val="decimal"/>
      <w:suff w:val="nothing"/>
      <w:lvlText w:val="%1）"/>
      <w:lvlJc w:val="left"/>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77E"/>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EE"/>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932"/>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389"/>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041"/>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2AC"/>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0F95"/>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271"/>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363"/>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122"/>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0CD"/>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97EF9"/>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0A"/>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DC"/>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AB9"/>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1E62"/>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6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00D"/>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0BAA"/>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ED1"/>
    <w:rsid w:val="007D2FDA"/>
    <w:rsid w:val="007D3048"/>
    <w:rsid w:val="007D3809"/>
    <w:rsid w:val="007D3ABD"/>
    <w:rsid w:val="007D3E15"/>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42C"/>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84D"/>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AD7"/>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27DB9"/>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5F"/>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32"/>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DEB"/>
    <w:rsid w:val="009D7EC6"/>
    <w:rsid w:val="009E0313"/>
    <w:rsid w:val="009E1372"/>
    <w:rsid w:val="009E1E04"/>
    <w:rsid w:val="009E1FF9"/>
    <w:rsid w:val="009E31F4"/>
    <w:rsid w:val="009E38CE"/>
    <w:rsid w:val="009E4179"/>
    <w:rsid w:val="009E4242"/>
    <w:rsid w:val="009E4732"/>
    <w:rsid w:val="009E57E8"/>
    <w:rsid w:val="009E59F4"/>
    <w:rsid w:val="009E5D79"/>
    <w:rsid w:val="009E5E4A"/>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4BD"/>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6C83"/>
    <w:rsid w:val="00A671D1"/>
    <w:rsid w:val="00A67879"/>
    <w:rsid w:val="00A67D98"/>
    <w:rsid w:val="00A67EF5"/>
    <w:rsid w:val="00A67FDE"/>
    <w:rsid w:val="00A704EA"/>
    <w:rsid w:val="00A7234D"/>
    <w:rsid w:val="00A72E28"/>
    <w:rsid w:val="00A737D5"/>
    <w:rsid w:val="00A738B1"/>
    <w:rsid w:val="00A73F50"/>
    <w:rsid w:val="00A74535"/>
    <w:rsid w:val="00A754DD"/>
    <w:rsid w:val="00A75510"/>
    <w:rsid w:val="00A75723"/>
    <w:rsid w:val="00A75C8A"/>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B36"/>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35B1"/>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908"/>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05C9"/>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966"/>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56DF6"/>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29A6"/>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195"/>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5BA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BB"/>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F0299B"/>
    <w:rsid w:val="026E4F91"/>
    <w:rsid w:val="02C77214"/>
    <w:rsid w:val="02CB1CF7"/>
    <w:rsid w:val="04101315"/>
    <w:rsid w:val="041D095D"/>
    <w:rsid w:val="05C87DB9"/>
    <w:rsid w:val="06F15AA5"/>
    <w:rsid w:val="07470275"/>
    <w:rsid w:val="0837398B"/>
    <w:rsid w:val="08640C24"/>
    <w:rsid w:val="08F875BE"/>
    <w:rsid w:val="0961739E"/>
    <w:rsid w:val="098E6083"/>
    <w:rsid w:val="09D354E6"/>
    <w:rsid w:val="0ADA4400"/>
    <w:rsid w:val="0AEA2F37"/>
    <w:rsid w:val="0B205B2B"/>
    <w:rsid w:val="0B782559"/>
    <w:rsid w:val="0C790A16"/>
    <w:rsid w:val="0D1B387B"/>
    <w:rsid w:val="0D1D4BC1"/>
    <w:rsid w:val="0D1E60C4"/>
    <w:rsid w:val="0D566BC9"/>
    <w:rsid w:val="0D796149"/>
    <w:rsid w:val="0D7C1890"/>
    <w:rsid w:val="0D8B597D"/>
    <w:rsid w:val="0DEE4D43"/>
    <w:rsid w:val="0E180322"/>
    <w:rsid w:val="0E5928AD"/>
    <w:rsid w:val="0E8C4995"/>
    <w:rsid w:val="0EF27BFB"/>
    <w:rsid w:val="0F0D2BA7"/>
    <w:rsid w:val="0F6A604F"/>
    <w:rsid w:val="0F931DEF"/>
    <w:rsid w:val="0FBC50EF"/>
    <w:rsid w:val="10881228"/>
    <w:rsid w:val="11401B02"/>
    <w:rsid w:val="114A472F"/>
    <w:rsid w:val="115F3FD7"/>
    <w:rsid w:val="11834124"/>
    <w:rsid w:val="11A259DD"/>
    <w:rsid w:val="11DB3445"/>
    <w:rsid w:val="11F9269A"/>
    <w:rsid w:val="120474A0"/>
    <w:rsid w:val="13102ABE"/>
    <w:rsid w:val="15A91067"/>
    <w:rsid w:val="167D280D"/>
    <w:rsid w:val="17047766"/>
    <w:rsid w:val="174A5413"/>
    <w:rsid w:val="17935895"/>
    <w:rsid w:val="17E4768B"/>
    <w:rsid w:val="17F52C18"/>
    <w:rsid w:val="1807166C"/>
    <w:rsid w:val="184530EF"/>
    <w:rsid w:val="187842FE"/>
    <w:rsid w:val="19227A4B"/>
    <w:rsid w:val="19EC0A79"/>
    <w:rsid w:val="1A4E7B88"/>
    <w:rsid w:val="1B3E182A"/>
    <w:rsid w:val="1B4B5195"/>
    <w:rsid w:val="1C174C6F"/>
    <w:rsid w:val="1C7C020D"/>
    <w:rsid w:val="1C8F78BA"/>
    <w:rsid w:val="1C9B0D84"/>
    <w:rsid w:val="1CDD3F3B"/>
    <w:rsid w:val="1D4D6869"/>
    <w:rsid w:val="1DF42FCA"/>
    <w:rsid w:val="1F09064F"/>
    <w:rsid w:val="1FC469BD"/>
    <w:rsid w:val="20707345"/>
    <w:rsid w:val="209239FD"/>
    <w:rsid w:val="20F070A1"/>
    <w:rsid w:val="21760101"/>
    <w:rsid w:val="21CD1190"/>
    <w:rsid w:val="22B25284"/>
    <w:rsid w:val="22C07D9F"/>
    <w:rsid w:val="23056CBA"/>
    <w:rsid w:val="234C1E42"/>
    <w:rsid w:val="23C6059E"/>
    <w:rsid w:val="23C95079"/>
    <w:rsid w:val="24031A53"/>
    <w:rsid w:val="2419690F"/>
    <w:rsid w:val="24307C26"/>
    <w:rsid w:val="248E5D4C"/>
    <w:rsid w:val="24C47897"/>
    <w:rsid w:val="24D521C3"/>
    <w:rsid w:val="24E337F8"/>
    <w:rsid w:val="254E77A6"/>
    <w:rsid w:val="258D3B57"/>
    <w:rsid w:val="259C1492"/>
    <w:rsid w:val="25CA1795"/>
    <w:rsid w:val="262336EE"/>
    <w:rsid w:val="26747E2C"/>
    <w:rsid w:val="269E4C0C"/>
    <w:rsid w:val="26D94133"/>
    <w:rsid w:val="27024D1A"/>
    <w:rsid w:val="27637EA1"/>
    <w:rsid w:val="28823097"/>
    <w:rsid w:val="296A3769"/>
    <w:rsid w:val="2AD85037"/>
    <w:rsid w:val="2BD0253B"/>
    <w:rsid w:val="2BD650E5"/>
    <w:rsid w:val="2C444480"/>
    <w:rsid w:val="2C564DC3"/>
    <w:rsid w:val="2C567AAF"/>
    <w:rsid w:val="2C7C7A3B"/>
    <w:rsid w:val="2CE90E48"/>
    <w:rsid w:val="2D6C141D"/>
    <w:rsid w:val="2E4F17FF"/>
    <w:rsid w:val="2E980D64"/>
    <w:rsid w:val="2EA94D33"/>
    <w:rsid w:val="2EB64B4B"/>
    <w:rsid w:val="2EC7564F"/>
    <w:rsid w:val="2EDB590A"/>
    <w:rsid w:val="2F0A29E3"/>
    <w:rsid w:val="2F0C6053"/>
    <w:rsid w:val="30717AD3"/>
    <w:rsid w:val="307A0735"/>
    <w:rsid w:val="30817D6A"/>
    <w:rsid w:val="3157114E"/>
    <w:rsid w:val="31F2037F"/>
    <w:rsid w:val="329B11F6"/>
    <w:rsid w:val="336E087E"/>
    <w:rsid w:val="33A85DA6"/>
    <w:rsid w:val="33C3087D"/>
    <w:rsid w:val="350F28AA"/>
    <w:rsid w:val="35961B12"/>
    <w:rsid w:val="364523AD"/>
    <w:rsid w:val="36700D38"/>
    <w:rsid w:val="36C4673D"/>
    <w:rsid w:val="37B10B63"/>
    <w:rsid w:val="37D17C49"/>
    <w:rsid w:val="381256F7"/>
    <w:rsid w:val="38950836"/>
    <w:rsid w:val="390721D7"/>
    <w:rsid w:val="393B510C"/>
    <w:rsid w:val="393F4767"/>
    <w:rsid w:val="39A97E97"/>
    <w:rsid w:val="3A260C29"/>
    <w:rsid w:val="3AA53060"/>
    <w:rsid w:val="3AD26068"/>
    <w:rsid w:val="3B57268D"/>
    <w:rsid w:val="3B6176CE"/>
    <w:rsid w:val="3B9D177C"/>
    <w:rsid w:val="3BA66882"/>
    <w:rsid w:val="3BF9504C"/>
    <w:rsid w:val="3C872BFA"/>
    <w:rsid w:val="3C9D3F8B"/>
    <w:rsid w:val="3CD016DD"/>
    <w:rsid w:val="3CF11603"/>
    <w:rsid w:val="3D5129F3"/>
    <w:rsid w:val="3D7507FB"/>
    <w:rsid w:val="3DB8289D"/>
    <w:rsid w:val="3EB5127A"/>
    <w:rsid w:val="3EF341BE"/>
    <w:rsid w:val="3F1C6E5B"/>
    <w:rsid w:val="3F1F4F1F"/>
    <w:rsid w:val="3F503E5E"/>
    <w:rsid w:val="3FC16214"/>
    <w:rsid w:val="3FE07E89"/>
    <w:rsid w:val="41576FF8"/>
    <w:rsid w:val="418F600A"/>
    <w:rsid w:val="41B8730F"/>
    <w:rsid w:val="41D9164E"/>
    <w:rsid w:val="41DD521D"/>
    <w:rsid w:val="423B7022"/>
    <w:rsid w:val="429A23DC"/>
    <w:rsid w:val="42A87124"/>
    <w:rsid w:val="431542ED"/>
    <w:rsid w:val="4389060E"/>
    <w:rsid w:val="43C8028A"/>
    <w:rsid w:val="43D51667"/>
    <w:rsid w:val="443B2C25"/>
    <w:rsid w:val="4441183E"/>
    <w:rsid w:val="448421F1"/>
    <w:rsid w:val="44B931B7"/>
    <w:rsid w:val="4550160D"/>
    <w:rsid w:val="45AF0A29"/>
    <w:rsid w:val="45D37D9B"/>
    <w:rsid w:val="47D067E3"/>
    <w:rsid w:val="48194FD5"/>
    <w:rsid w:val="484514CB"/>
    <w:rsid w:val="48C86EE1"/>
    <w:rsid w:val="49170DBF"/>
    <w:rsid w:val="495D254A"/>
    <w:rsid w:val="49627B61"/>
    <w:rsid w:val="49B44860"/>
    <w:rsid w:val="49FA6EF8"/>
    <w:rsid w:val="4A0701BA"/>
    <w:rsid w:val="4A784961"/>
    <w:rsid w:val="4ACF3A3C"/>
    <w:rsid w:val="4B1700DF"/>
    <w:rsid w:val="4B1732F9"/>
    <w:rsid w:val="4C085898"/>
    <w:rsid w:val="4D1675E0"/>
    <w:rsid w:val="4DD252B5"/>
    <w:rsid w:val="4E1910C7"/>
    <w:rsid w:val="4F0F6A19"/>
    <w:rsid w:val="4F8E7901"/>
    <w:rsid w:val="51D10A66"/>
    <w:rsid w:val="52846D9A"/>
    <w:rsid w:val="528A390F"/>
    <w:rsid w:val="528C6991"/>
    <w:rsid w:val="529E7E5B"/>
    <w:rsid w:val="52C3297B"/>
    <w:rsid w:val="535D17B9"/>
    <w:rsid w:val="54054633"/>
    <w:rsid w:val="540605E4"/>
    <w:rsid w:val="547F0032"/>
    <w:rsid w:val="54A02A20"/>
    <w:rsid w:val="550F0823"/>
    <w:rsid w:val="55BC1F21"/>
    <w:rsid w:val="55C87B3E"/>
    <w:rsid w:val="56CD4445"/>
    <w:rsid w:val="57142FA7"/>
    <w:rsid w:val="57F33150"/>
    <w:rsid w:val="58D67D8C"/>
    <w:rsid w:val="58E10577"/>
    <w:rsid w:val="59136583"/>
    <w:rsid w:val="59165EF7"/>
    <w:rsid w:val="59684D1F"/>
    <w:rsid w:val="59702A12"/>
    <w:rsid w:val="59CF1242"/>
    <w:rsid w:val="5AA93841"/>
    <w:rsid w:val="5AED2A9C"/>
    <w:rsid w:val="5BA67D81"/>
    <w:rsid w:val="5BC746C9"/>
    <w:rsid w:val="5CC61F72"/>
    <w:rsid w:val="5CF206F7"/>
    <w:rsid w:val="5D440F45"/>
    <w:rsid w:val="5D775E79"/>
    <w:rsid w:val="5E8C325E"/>
    <w:rsid w:val="5EA0340D"/>
    <w:rsid w:val="5ED66C3C"/>
    <w:rsid w:val="5F3B6A32"/>
    <w:rsid w:val="5F7A468D"/>
    <w:rsid w:val="5F8A5F24"/>
    <w:rsid w:val="5FDD643B"/>
    <w:rsid w:val="5FF94923"/>
    <w:rsid w:val="607249AE"/>
    <w:rsid w:val="60BA3E42"/>
    <w:rsid w:val="60EF242C"/>
    <w:rsid w:val="6194383B"/>
    <w:rsid w:val="619D5782"/>
    <w:rsid w:val="61CB5375"/>
    <w:rsid w:val="623348CA"/>
    <w:rsid w:val="625421DB"/>
    <w:rsid w:val="63057E3E"/>
    <w:rsid w:val="63D11B11"/>
    <w:rsid w:val="63D83146"/>
    <w:rsid w:val="652650ED"/>
    <w:rsid w:val="65492532"/>
    <w:rsid w:val="65687212"/>
    <w:rsid w:val="658254E1"/>
    <w:rsid w:val="65C05392"/>
    <w:rsid w:val="65CA685B"/>
    <w:rsid w:val="65CF34A7"/>
    <w:rsid w:val="65F660EF"/>
    <w:rsid w:val="661E1452"/>
    <w:rsid w:val="6673798C"/>
    <w:rsid w:val="66742F55"/>
    <w:rsid w:val="67180834"/>
    <w:rsid w:val="673905B6"/>
    <w:rsid w:val="67A07576"/>
    <w:rsid w:val="681C3942"/>
    <w:rsid w:val="68460AAC"/>
    <w:rsid w:val="68AC1CFE"/>
    <w:rsid w:val="68EC626C"/>
    <w:rsid w:val="69135665"/>
    <w:rsid w:val="69DC353A"/>
    <w:rsid w:val="69F820EF"/>
    <w:rsid w:val="6B054AC4"/>
    <w:rsid w:val="6BCD1DE6"/>
    <w:rsid w:val="6C505023"/>
    <w:rsid w:val="6C6B4DFB"/>
    <w:rsid w:val="6CF41368"/>
    <w:rsid w:val="6D0E20F8"/>
    <w:rsid w:val="6D14299F"/>
    <w:rsid w:val="6D672A1E"/>
    <w:rsid w:val="6DC237D1"/>
    <w:rsid w:val="6E681EA9"/>
    <w:rsid w:val="6E996952"/>
    <w:rsid w:val="6F40725E"/>
    <w:rsid w:val="6F4C2770"/>
    <w:rsid w:val="6F745D74"/>
    <w:rsid w:val="711172CF"/>
    <w:rsid w:val="71F907B3"/>
    <w:rsid w:val="71FD54DD"/>
    <w:rsid w:val="729A3A97"/>
    <w:rsid w:val="73045830"/>
    <w:rsid w:val="739A7F5B"/>
    <w:rsid w:val="73EF1E6D"/>
    <w:rsid w:val="7410294D"/>
    <w:rsid w:val="749E3893"/>
    <w:rsid w:val="750464B4"/>
    <w:rsid w:val="752B4572"/>
    <w:rsid w:val="75492090"/>
    <w:rsid w:val="76CF5F86"/>
    <w:rsid w:val="76D71644"/>
    <w:rsid w:val="76EE69B8"/>
    <w:rsid w:val="776C2FB6"/>
    <w:rsid w:val="77D1016A"/>
    <w:rsid w:val="77EC58DD"/>
    <w:rsid w:val="78653AB6"/>
    <w:rsid w:val="79453761"/>
    <w:rsid w:val="79511CAF"/>
    <w:rsid w:val="79982284"/>
    <w:rsid w:val="7998662D"/>
    <w:rsid w:val="7A2F2846"/>
    <w:rsid w:val="7A8C5878"/>
    <w:rsid w:val="7B471854"/>
    <w:rsid w:val="7C370855"/>
    <w:rsid w:val="7C552333"/>
    <w:rsid w:val="7CA86C55"/>
    <w:rsid w:val="7CF019C1"/>
    <w:rsid w:val="7D1B3CD3"/>
    <w:rsid w:val="7D461CAD"/>
    <w:rsid w:val="7D941A66"/>
    <w:rsid w:val="7E28286A"/>
    <w:rsid w:val="7E4515FE"/>
    <w:rsid w:val="7E53749D"/>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2">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next w:val="21"/>
    <w:link w:val="71"/>
    <w:qFormat/>
    <w:uiPriority w:val="0"/>
    <w:pPr>
      <w:spacing w:after="120"/>
    </w:pPr>
  </w:style>
  <w:style w:type="paragraph" w:styleId="21">
    <w:name w:val="Body Text 2"/>
    <w:basedOn w:val="1"/>
    <w:link w:val="306"/>
    <w:autoRedefine/>
    <w:qFormat/>
    <w:uiPriority w:val="0"/>
    <w:rPr>
      <w:sz w:val="28"/>
      <w:szCs w:val="20"/>
    </w:rPr>
  </w:style>
  <w:style w:type="paragraph" w:styleId="22">
    <w:name w:val="Body Text Indent"/>
    <w:basedOn w:val="1"/>
    <w:link w:val="74"/>
    <w:autoRedefine/>
    <w:qFormat/>
    <w:uiPriority w:val="0"/>
    <w:pPr>
      <w:spacing w:after="120"/>
      <w:ind w:left="420" w:leftChars="200"/>
    </w:pPr>
  </w:style>
  <w:style w:type="paragraph" w:styleId="23">
    <w:name w:val="Block Text"/>
    <w:basedOn w:val="1"/>
    <w:autoRedefine/>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autoRedefine/>
    <w:qFormat/>
    <w:uiPriority w:val="0"/>
    <w:pPr>
      <w:ind w:left="840"/>
      <w:jc w:val="left"/>
    </w:pPr>
    <w:rPr>
      <w:szCs w:val="21"/>
    </w:rPr>
  </w:style>
  <w:style w:type="paragraph" w:styleId="26">
    <w:name w:val="toc 3"/>
    <w:basedOn w:val="1"/>
    <w:next w:val="1"/>
    <w:autoRedefine/>
    <w:qFormat/>
    <w:uiPriority w:val="39"/>
    <w:pPr>
      <w:ind w:left="420"/>
      <w:jc w:val="left"/>
    </w:pPr>
    <w:rPr>
      <w:iCs/>
    </w:rPr>
  </w:style>
  <w:style w:type="paragraph" w:styleId="27">
    <w:name w:val="Plain Text"/>
    <w:basedOn w:val="1"/>
    <w:link w:val="75"/>
    <w:autoRedefine/>
    <w:qFormat/>
    <w:uiPriority w:val="0"/>
    <w:rPr>
      <w:rFonts w:ascii="宋体" w:hAnsi="Courier New"/>
      <w:szCs w:val="20"/>
    </w:rPr>
  </w:style>
  <w:style w:type="paragraph" w:styleId="28">
    <w:name w:val="toc 8"/>
    <w:basedOn w:val="1"/>
    <w:next w:val="1"/>
    <w:autoRedefine/>
    <w:qFormat/>
    <w:uiPriority w:val="0"/>
    <w:pPr>
      <w:ind w:left="1470"/>
      <w:jc w:val="left"/>
    </w:pPr>
    <w:rPr>
      <w:szCs w:val="21"/>
    </w:rPr>
  </w:style>
  <w:style w:type="paragraph" w:styleId="29">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6"/>
    <w:autoRedefine/>
    <w:qFormat/>
    <w:uiPriority w:val="0"/>
    <w:pPr>
      <w:spacing w:after="120" w:line="480" w:lineRule="auto"/>
      <w:ind w:left="420" w:leftChars="200"/>
    </w:pPr>
  </w:style>
  <w:style w:type="paragraph" w:styleId="31">
    <w:name w:val="Balloon Text"/>
    <w:basedOn w:val="1"/>
    <w:link w:val="77"/>
    <w:autoRedefine/>
    <w:qFormat/>
    <w:uiPriority w:val="0"/>
    <w:rPr>
      <w:sz w:val="18"/>
      <w:szCs w:val="18"/>
    </w:rPr>
  </w:style>
  <w:style w:type="paragraph" w:styleId="32">
    <w:name w:val="footer"/>
    <w:basedOn w:val="1"/>
    <w:link w:val="78"/>
    <w:autoRedefine/>
    <w:qFormat/>
    <w:uiPriority w:val="99"/>
    <w:pPr>
      <w:tabs>
        <w:tab w:val="center" w:pos="4153"/>
        <w:tab w:val="right" w:pos="8306"/>
      </w:tabs>
      <w:snapToGrid w:val="0"/>
      <w:jc w:val="left"/>
    </w:pPr>
    <w:rPr>
      <w:sz w:val="18"/>
      <w:szCs w:val="18"/>
    </w:rPr>
  </w:style>
  <w:style w:type="paragraph" w:styleId="33">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autoRedefine/>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autoRedefine/>
    <w:qFormat/>
    <w:uiPriority w:val="0"/>
    <w:pPr>
      <w:ind w:left="630"/>
      <w:jc w:val="left"/>
    </w:pPr>
    <w:rPr>
      <w:szCs w:val="21"/>
    </w:rPr>
  </w:style>
  <w:style w:type="paragraph" w:styleId="37">
    <w:name w:val="index heading"/>
    <w:basedOn w:val="1"/>
    <w:next w:val="38"/>
    <w:autoRedefine/>
    <w:qFormat/>
    <w:uiPriority w:val="0"/>
    <w:rPr>
      <w:szCs w:val="20"/>
    </w:rPr>
  </w:style>
  <w:style w:type="paragraph" w:styleId="38">
    <w:name w:val="index 1"/>
    <w:basedOn w:val="1"/>
    <w:next w:val="1"/>
    <w:autoRedefine/>
    <w:qFormat/>
    <w:uiPriority w:val="0"/>
  </w:style>
  <w:style w:type="paragraph" w:styleId="39">
    <w:name w:val="footnote text"/>
    <w:basedOn w:val="1"/>
    <w:link w:val="481"/>
    <w:autoRedefine/>
    <w:qFormat/>
    <w:uiPriority w:val="0"/>
    <w:pPr>
      <w:snapToGrid w:val="0"/>
      <w:jc w:val="left"/>
    </w:pPr>
    <w:rPr>
      <w:sz w:val="18"/>
      <w:szCs w:val="18"/>
    </w:rPr>
  </w:style>
  <w:style w:type="paragraph" w:styleId="40">
    <w:name w:val="toc 6"/>
    <w:basedOn w:val="1"/>
    <w:next w:val="1"/>
    <w:autoRedefine/>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autoRedefine/>
    <w:qFormat/>
    <w:uiPriority w:val="39"/>
    <w:pPr>
      <w:ind w:left="210"/>
      <w:jc w:val="left"/>
    </w:pPr>
    <w:rPr>
      <w:smallCaps/>
    </w:rPr>
  </w:style>
  <w:style w:type="paragraph" w:styleId="43">
    <w:name w:val="toc 9"/>
    <w:basedOn w:val="1"/>
    <w:next w:val="1"/>
    <w:autoRedefine/>
    <w:qFormat/>
    <w:uiPriority w:val="0"/>
    <w:pPr>
      <w:ind w:left="1680"/>
      <w:jc w:val="left"/>
    </w:pPr>
    <w:rPr>
      <w:szCs w:val="21"/>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2"/>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2"/>
    <w:autoRedefine/>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0"/>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2"/>
    <w:autoRedefine/>
    <w:qFormat/>
    <w:uiPriority w:val="0"/>
    <w:rPr>
      <w:kern w:val="2"/>
      <w:sz w:val="21"/>
      <w:szCs w:val="24"/>
    </w:rPr>
  </w:style>
  <w:style w:type="character" w:customStyle="1" w:styleId="75">
    <w:name w:val="纯文本 Char"/>
    <w:link w:val="27"/>
    <w:autoRedefine/>
    <w:qFormat/>
    <w:uiPriority w:val="0"/>
    <w:rPr>
      <w:rFonts w:ascii="宋体" w:hAnsi="Courier New" w:eastAsia="宋体"/>
      <w:kern w:val="2"/>
      <w:sz w:val="21"/>
      <w:lang w:val="en-US" w:eastAsia="zh-CN" w:bidi="ar-SA"/>
    </w:rPr>
  </w:style>
  <w:style w:type="character" w:customStyle="1" w:styleId="76">
    <w:name w:val="正文文本缩进 2 Char1"/>
    <w:link w:val="30"/>
    <w:autoRedefine/>
    <w:qFormat/>
    <w:uiPriority w:val="0"/>
    <w:rPr>
      <w:kern w:val="2"/>
      <w:sz w:val="21"/>
      <w:szCs w:val="24"/>
    </w:rPr>
  </w:style>
  <w:style w:type="character" w:customStyle="1" w:styleId="77">
    <w:name w:val="批注框文本 Char"/>
    <w:basedOn w:val="52"/>
    <w:link w:val="31"/>
    <w:autoRedefine/>
    <w:qFormat/>
    <w:uiPriority w:val="99"/>
    <w:rPr>
      <w:kern w:val="2"/>
      <w:sz w:val="18"/>
      <w:szCs w:val="18"/>
    </w:rPr>
  </w:style>
  <w:style w:type="character" w:customStyle="1" w:styleId="78">
    <w:name w:val="页脚 Char"/>
    <w:basedOn w:val="52"/>
    <w:link w:val="32"/>
    <w:autoRedefine/>
    <w:qFormat/>
    <w:uiPriority w:val="99"/>
    <w:rPr>
      <w:kern w:val="2"/>
      <w:sz w:val="18"/>
      <w:szCs w:val="18"/>
    </w:rPr>
  </w:style>
  <w:style w:type="character" w:customStyle="1" w:styleId="79">
    <w:name w:val="页眉 Char"/>
    <w:link w:val="33"/>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4"/>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4"/>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21"/>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1"/>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9"/>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2"/>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5"/>
    <w:autoRedefine/>
    <w:qFormat/>
    <w:uiPriority w:val="0"/>
    <w:pPr>
      <w:tabs>
        <w:tab w:val="right" w:leader="dot" w:pos="9458"/>
      </w:tabs>
    </w:pPr>
    <w:rPr>
      <w:b w:val="0"/>
    </w:rPr>
  </w:style>
  <w:style w:type="paragraph" w:customStyle="1" w:styleId="369">
    <w:name w:val="TOC 标题1"/>
    <w:basedOn w:val="3"/>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7"/>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7"/>
    <w:autoRedefine/>
    <w:qFormat/>
    <w:uiPriority w:val="0"/>
    <w:rPr>
      <w:rFonts w:ascii="宋体" w:hAnsi="Courier New"/>
      <w:szCs w:val="20"/>
    </w:rPr>
  </w:style>
  <w:style w:type="character" w:customStyle="1" w:styleId="481">
    <w:name w:val="脚注文本 Char2"/>
    <w:basedOn w:val="52"/>
    <w:link w:val="39"/>
    <w:autoRedefine/>
    <w:semiHidden/>
    <w:qFormat/>
    <w:uiPriority w:val="0"/>
    <w:rPr>
      <w:kern w:val="2"/>
      <w:sz w:val="18"/>
      <w:szCs w:val="18"/>
    </w:rPr>
  </w:style>
  <w:style w:type="paragraph" w:customStyle="1" w:styleId="482">
    <w:name w:val="_Style 56"/>
    <w:basedOn w:val="1"/>
    <w:next w:val="27"/>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30"/>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7"/>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7"/>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76</Pages>
  <Words>7817</Words>
  <Characters>8199</Characters>
  <Lines>397</Lines>
  <Paragraphs>112</Paragraphs>
  <TotalTime>100</TotalTime>
  <ScaleCrop>false</ScaleCrop>
  <LinksUpToDate>false</LinksUpToDate>
  <CharactersWithSpaces>8296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中正招标-梁工</cp:lastModifiedBy>
  <cp:lastPrinted>2020-05-26T01:03:00Z</cp:lastPrinted>
  <dcterms:modified xsi:type="dcterms:W3CDTF">2025-01-06T08:49:23Z</dcterms:modified>
  <dc:title>招标编号：UHO2010-G0029</dc:title>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407118D600844B4AAEEA860445391F7A_13</vt:lpwstr>
  </property>
  <property fmtid="{D5CDD505-2E9C-101B-9397-08002B2CF9AE}" pid="4" name="KSOTemplateDocerSaveRecord">
    <vt:lpwstr>eyJoZGlkIjoiNDc0YmEwMTg1N2RmMDliYTM5MGI2MzY5YjY3MWUyNDUiLCJ1c2VySWQiOiIxMTQ4MzA1MjkxIn0=</vt:lpwstr>
  </property>
</Properties>
</file>