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6D" w:rsidRDefault="00C8216A">
      <w:pPr>
        <w:adjustRightInd w:val="0"/>
        <w:snapToGrid w:val="0"/>
        <w:spacing w:line="300" w:lineRule="auto"/>
        <w:jc w:val="left"/>
        <w:rPr>
          <w:b/>
          <w:bCs/>
          <w:snapToGrid w:val="0"/>
          <w:kern w:val="0"/>
          <w:sz w:val="28"/>
          <w:szCs w:val="28"/>
        </w:rPr>
      </w:pPr>
      <w:r w:rsidRPr="00C8216A">
        <w:rPr>
          <w:b/>
          <w:bCs/>
          <w:snapToGrid w:val="0"/>
          <w:kern w:val="0"/>
          <w:sz w:val="28"/>
          <w:szCs w:val="28"/>
        </w:rPr>
        <w:pict>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59264;mso-width-relative:margin;mso-height-relative:margin" strokecolor="white">
            <v:textbox>
              <w:txbxContent>
                <w:p w:rsidR="006A0E6D" w:rsidRDefault="003F0AE4">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6A0E6D" w:rsidRDefault="003F0AE4">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3F0AE4">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6A0E6D" w:rsidRDefault="006A0E6D">
      <w:pPr>
        <w:ind w:leftChars="-203" w:left="683" w:hangingChars="154" w:hanging="1109"/>
        <w:rPr>
          <w:sz w:val="72"/>
          <w:szCs w:val="72"/>
        </w:rPr>
      </w:pPr>
    </w:p>
    <w:p w:rsidR="006A0E6D" w:rsidRDefault="006A0E6D">
      <w:pPr>
        <w:adjustRightInd w:val="0"/>
        <w:snapToGrid w:val="0"/>
        <w:spacing w:line="300" w:lineRule="auto"/>
        <w:jc w:val="left"/>
        <w:rPr>
          <w:b/>
          <w:bCs/>
          <w:snapToGrid w:val="0"/>
          <w:kern w:val="0"/>
          <w:sz w:val="28"/>
          <w:szCs w:val="28"/>
        </w:rPr>
      </w:pPr>
    </w:p>
    <w:p w:rsidR="006A0E6D" w:rsidRDefault="003F0AE4">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6A0E6D" w:rsidRDefault="006A0E6D">
      <w:pPr>
        <w:adjustRightInd w:val="0"/>
        <w:snapToGrid w:val="0"/>
        <w:spacing w:line="300" w:lineRule="auto"/>
        <w:jc w:val="left"/>
        <w:rPr>
          <w:b/>
          <w:bCs/>
          <w:snapToGrid w:val="0"/>
          <w:kern w:val="0"/>
          <w:sz w:val="28"/>
          <w:szCs w:val="28"/>
        </w:rPr>
      </w:pPr>
    </w:p>
    <w:p w:rsidR="006A0E6D" w:rsidRDefault="003F0AE4">
      <w:pPr>
        <w:adjustRightInd w:val="0"/>
        <w:snapToGrid w:val="0"/>
        <w:spacing w:line="300" w:lineRule="auto"/>
        <w:jc w:val="center"/>
        <w:rPr>
          <w:rFonts w:asciiTheme="minorEastAsia" w:eastAsiaTheme="minorEastAsia" w:hAnsiTheme="minorEastAsia"/>
          <w:b/>
          <w:snapToGrid w:val="0"/>
          <w:kern w:val="0"/>
          <w:sz w:val="72"/>
          <w:szCs w:val="72"/>
        </w:rPr>
      </w:pPr>
      <w:r>
        <w:rPr>
          <w:rFonts w:asciiTheme="minorEastAsia" w:eastAsiaTheme="minorEastAsia" w:hAnsiTheme="minorEastAsia"/>
          <w:b/>
          <w:bCs/>
          <w:snapToGrid w:val="0"/>
          <w:kern w:val="0"/>
          <w:sz w:val="72"/>
          <w:szCs w:val="72"/>
        </w:rPr>
        <w:t>2022年食品许可辅助服务外包</w:t>
      </w:r>
    </w:p>
    <w:p w:rsidR="006A0E6D" w:rsidRDefault="006A0E6D">
      <w:pPr>
        <w:adjustRightInd w:val="0"/>
        <w:snapToGrid w:val="0"/>
        <w:spacing w:line="300" w:lineRule="auto"/>
        <w:jc w:val="center"/>
        <w:rPr>
          <w:rFonts w:ascii="经典标宋简" w:eastAsia="经典标宋简"/>
          <w:b/>
          <w:snapToGrid w:val="0"/>
          <w:kern w:val="0"/>
          <w:sz w:val="44"/>
          <w:szCs w:val="44"/>
        </w:rPr>
      </w:pPr>
    </w:p>
    <w:p w:rsidR="006A0E6D" w:rsidRDefault="006A0E6D">
      <w:pPr>
        <w:adjustRightInd w:val="0"/>
        <w:snapToGrid w:val="0"/>
        <w:spacing w:line="300" w:lineRule="auto"/>
        <w:jc w:val="center"/>
        <w:rPr>
          <w:rFonts w:ascii="经典标宋简" w:eastAsia="经典标宋简"/>
          <w:b/>
          <w:snapToGrid w:val="0"/>
          <w:kern w:val="0"/>
          <w:sz w:val="44"/>
          <w:szCs w:val="44"/>
        </w:rPr>
      </w:pPr>
    </w:p>
    <w:p w:rsidR="006A0E6D" w:rsidRDefault="006A0E6D">
      <w:pPr>
        <w:adjustRightInd w:val="0"/>
        <w:snapToGrid w:val="0"/>
        <w:spacing w:line="300" w:lineRule="auto"/>
        <w:jc w:val="center"/>
        <w:rPr>
          <w:rFonts w:ascii="经典标宋简" w:eastAsia="经典标宋简"/>
          <w:b/>
          <w:snapToGrid w:val="0"/>
          <w:kern w:val="0"/>
          <w:sz w:val="44"/>
          <w:szCs w:val="44"/>
        </w:rPr>
      </w:pPr>
    </w:p>
    <w:p w:rsidR="006A0E6D" w:rsidRDefault="006A0E6D">
      <w:pPr>
        <w:adjustRightInd w:val="0"/>
        <w:snapToGrid w:val="0"/>
        <w:spacing w:line="300" w:lineRule="auto"/>
        <w:jc w:val="center"/>
        <w:rPr>
          <w:rFonts w:ascii="经典标宋简" w:eastAsia="经典标宋简"/>
          <w:b/>
          <w:snapToGrid w:val="0"/>
          <w:kern w:val="0"/>
          <w:sz w:val="44"/>
          <w:szCs w:val="44"/>
        </w:rPr>
      </w:pPr>
    </w:p>
    <w:p w:rsidR="006A0E6D" w:rsidRDefault="003F0AE4">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服务类招标文件</w:t>
      </w:r>
    </w:p>
    <w:p w:rsidR="006A0E6D" w:rsidRDefault="006A0E6D">
      <w:pPr>
        <w:adjustRightInd w:val="0"/>
        <w:snapToGrid w:val="0"/>
        <w:spacing w:line="300" w:lineRule="auto"/>
        <w:jc w:val="center"/>
        <w:rPr>
          <w:rFonts w:ascii="经典等线简" w:eastAsia="经典等线简"/>
          <w:b/>
          <w:snapToGrid w:val="0"/>
          <w:kern w:val="0"/>
          <w:sz w:val="32"/>
        </w:rPr>
      </w:pPr>
    </w:p>
    <w:p w:rsidR="006A0E6D" w:rsidRDefault="003F0AE4">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项目编号：SZZZ2022-QC0204</w:t>
      </w:r>
    </w:p>
    <w:p w:rsidR="006A0E6D" w:rsidRDefault="006A0E6D">
      <w:pPr>
        <w:adjustRightInd w:val="0"/>
        <w:snapToGrid w:val="0"/>
        <w:spacing w:line="300" w:lineRule="auto"/>
        <w:jc w:val="center"/>
        <w:rPr>
          <w:rFonts w:ascii="经典等线简" w:eastAsia="经典等线简"/>
          <w:b/>
          <w:snapToGrid w:val="0"/>
          <w:kern w:val="0"/>
          <w:sz w:val="18"/>
          <w:szCs w:val="18"/>
        </w:rPr>
      </w:pPr>
    </w:p>
    <w:p w:rsidR="006A0E6D" w:rsidRDefault="006A0E6D">
      <w:pPr>
        <w:adjustRightInd w:val="0"/>
        <w:snapToGrid w:val="0"/>
        <w:spacing w:line="300" w:lineRule="auto"/>
        <w:jc w:val="center"/>
        <w:rPr>
          <w:rFonts w:eastAsia="经典标宋简"/>
          <w:b/>
          <w:snapToGrid w:val="0"/>
          <w:kern w:val="0"/>
          <w:sz w:val="44"/>
        </w:rPr>
      </w:pPr>
    </w:p>
    <w:p w:rsidR="006A0E6D" w:rsidRDefault="003F0AE4">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6A0E6D" w:rsidRDefault="006A0E6D">
      <w:pPr>
        <w:pStyle w:val="ac"/>
        <w:adjustRightInd w:val="0"/>
        <w:snapToGrid w:val="0"/>
        <w:spacing w:line="300" w:lineRule="auto"/>
        <w:jc w:val="center"/>
        <w:rPr>
          <w:rFonts w:ascii="Times New Roman" w:eastAsia="经典等线简" w:hAnsi="Times New Roman"/>
          <w:b/>
          <w:snapToGrid w:val="0"/>
          <w:sz w:val="30"/>
        </w:rPr>
      </w:pPr>
    </w:p>
    <w:p w:rsidR="006A0E6D" w:rsidRDefault="006A0E6D"/>
    <w:p w:rsidR="006A0E6D" w:rsidRDefault="006A0E6D"/>
    <w:p w:rsidR="006A0E6D" w:rsidRDefault="003F0AE4">
      <w:pPr>
        <w:pStyle w:val="ac"/>
        <w:adjustRightInd w:val="0"/>
        <w:snapToGrid w:val="0"/>
        <w:spacing w:line="300" w:lineRule="auto"/>
        <w:ind w:hanging="835"/>
        <w:jc w:val="center"/>
        <w:rPr>
          <w:b/>
          <w:kern w:val="0"/>
          <w:sz w:val="28"/>
          <w:szCs w:val="28"/>
        </w:rPr>
      </w:pPr>
      <w:r>
        <w:rPr>
          <w:rFonts w:hint="eastAsia"/>
          <w:b/>
          <w:snapToGrid w:val="0"/>
          <w:sz w:val="30"/>
        </w:rPr>
        <w:t>二〇二二年六月</w:t>
      </w:r>
      <w:r>
        <w:rPr>
          <w:b/>
          <w:kern w:val="0"/>
          <w:sz w:val="28"/>
          <w:szCs w:val="28"/>
        </w:rPr>
        <w:br w:type="page"/>
      </w:r>
    </w:p>
    <w:p w:rsidR="006A0E6D" w:rsidRDefault="006A0E6D">
      <w:pPr>
        <w:jc w:val="center"/>
        <w:rPr>
          <w:rFonts w:asciiTheme="minorEastAsia" w:eastAsiaTheme="minorEastAsia" w:hAnsiTheme="minorEastAsia"/>
          <w:b/>
          <w:bCs/>
          <w:szCs w:val="21"/>
        </w:rPr>
      </w:pPr>
    </w:p>
    <w:p w:rsidR="006A0E6D" w:rsidRDefault="003F0AE4">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6A0E6D" w:rsidRDefault="006A0E6D">
      <w:pPr>
        <w:spacing w:line="360" w:lineRule="auto"/>
        <w:ind w:firstLineChars="200" w:firstLine="480"/>
        <w:rPr>
          <w:rFonts w:ascii="宋体" w:hAnsi="宋体"/>
          <w:sz w:val="24"/>
        </w:rPr>
      </w:pP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（一）在采购活动中应当回避而未回避的；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（三）隐瞒真实情况，提供虚假资料的；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（四）以非法手段排斥其他供应商参与竞争的；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（五）与其他采购参加人串通投标的；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（六）恶意投诉的；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（八）阻碍、抗拒主管部门监督检查的；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（九）其他违反本条例规定的行为。</w:t>
      </w:r>
    </w:p>
    <w:p w:rsidR="006A0E6D" w:rsidRDefault="006A0E6D">
      <w:pPr>
        <w:spacing w:line="440" w:lineRule="exact"/>
        <w:ind w:firstLineChars="200" w:firstLine="480"/>
        <w:rPr>
          <w:rFonts w:ascii="仿宋" w:eastAsia="仿宋" w:hAnsi="仿宋"/>
          <w:sz w:val="24"/>
        </w:rPr>
      </w:pP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 xml:space="preserve">第七十七条 供应商有下列行为之一的，属于情节严重，由市场监管部门依法吊销其营业执照，主管部门取消其参与本市政府采购的资格，并作出以下处罚： </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w:t>
      </w:r>
      <w:r>
        <w:rPr>
          <w:rFonts w:ascii="仿宋" w:eastAsia="仿宋" w:hAnsi="仿宋" w:hint="eastAsia"/>
          <w:sz w:val="24"/>
        </w:rPr>
        <w:lastRenderedPageBreak/>
        <w:t>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（七）主管部门依照法律、法规认定的其他情形。</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6A0E6D" w:rsidRDefault="003F0AE4">
      <w:pPr>
        <w:spacing w:line="440" w:lineRule="exact"/>
        <w:ind w:firstLineChars="200" w:firstLine="480"/>
        <w:rPr>
          <w:rFonts w:ascii="仿宋" w:eastAsia="仿宋" w:hAnsi="仿宋"/>
          <w:sz w:val="24"/>
        </w:rPr>
      </w:pPr>
      <w:r>
        <w:rPr>
          <w:rFonts w:ascii="仿宋" w:eastAsia="仿宋" w:hAnsi="仿宋" w:hint="eastAsia"/>
          <w:sz w:val="24"/>
        </w:rPr>
        <w:t>（五）其他隐瞒真实情况、提供虚假资料的行为。</w:t>
      </w:r>
    </w:p>
    <w:p w:rsidR="006A0E6D" w:rsidRDefault="003F0AE4">
      <w:pPr>
        <w:spacing w:line="440" w:lineRule="exact"/>
        <w:ind w:firstLineChars="177" w:firstLine="425"/>
        <w:rPr>
          <w:rFonts w:ascii="仿宋" w:eastAsia="仿宋" w:hAnsi="仿宋"/>
          <w:sz w:val="24"/>
        </w:rPr>
      </w:pPr>
      <w:r>
        <w:rPr>
          <w:rFonts w:ascii="仿宋" w:eastAsia="仿宋" w:hAnsi="仿宋" w:hint="eastAsia"/>
          <w:sz w:val="24"/>
        </w:rPr>
        <w:t>投标供应商不能提供项目负责人或者主要技术人员的劳动合同、社会保险等劳动关系证明材料的，视为存在前款第（三）项规定的情形。</w:t>
      </w:r>
    </w:p>
    <w:p w:rsidR="006A0E6D" w:rsidRDefault="006A0E6D">
      <w:pPr>
        <w:spacing w:line="440" w:lineRule="exact"/>
        <w:ind w:firstLineChars="177" w:firstLine="426"/>
        <w:rPr>
          <w:rFonts w:ascii="仿宋_GB2312" w:eastAsia="仿宋_GB2312" w:hAnsiTheme="minorEastAsia"/>
          <w:b/>
          <w:color w:val="FF0000"/>
          <w:sz w:val="24"/>
        </w:rPr>
      </w:pPr>
    </w:p>
    <w:p w:rsidR="006A0E6D" w:rsidRDefault="003F0AE4">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三、根据《中华人民共和国政府采购法实施条例》第十八条规定：“单位负责人为同一人或者存在直接控股、管理关系的不同供应商，不得参加同一合同项下的政府采购活动。”</w:t>
      </w:r>
    </w:p>
    <w:p w:rsidR="006A0E6D" w:rsidRDefault="003F0AE4">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投标供应商涉嫌存在串通投标等违法行为的，将书面报告财政主管部门依法处理。</w:t>
      </w:r>
    </w:p>
    <w:p w:rsidR="006A0E6D" w:rsidRDefault="003F0AE4">
      <w:pPr>
        <w:widowControl/>
        <w:spacing w:line="360" w:lineRule="auto"/>
        <w:ind w:firstLineChars="200" w:firstLine="420"/>
        <w:jc w:val="left"/>
      </w:pPr>
      <w:r>
        <w:br w:type="page"/>
      </w:r>
    </w:p>
    <w:sdt>
      <w:sdtPr>
        <w:rPr>
          <w:rFonts w:ascii="Times New Roman" w:eastAsia="宋体" w:hAnsi="Times New Roman" w:cs="Times New Roman"/>
          <w:b w:val="0"/>
          <w:bCs w:val="0"/>
          <w:iCs/>
          <w:color w:val="auto"/>
          <w:kern w:val="2"/>
          <w:sz w:val="21"/>
          <w:szCs w:val="24"/>
          <w:lang w:val="zh-CN"/>
        </w:rPr>
        <w:id w:val="11733101"/>
        <w:docPartObj>
          <w:docPartGallery w:val="Table of Contents"/>
          <w:docPartUnique/>
        </w:docPartObj>
      </w:sdtPr>
      <w:sdtEndPr>
        <w:rPr>
          <w:lang w:val="en-US"/>
        </w:rPr>
      </w:sdtEndPr>
      <w:sdtContent>
        <w:p w:rsidR="006A0E6D" w:rsidRDefault="006A0E6D">
          <w:pPr>
            <w:pStyle w:val="TOC2"/>
            <w:jc w:val="center"/>
            <w:rPr>
              <w:rFonts w:ascii="Times New Roman" w:eastAsia="宋体" w:hAnsi="Times New Roman" w:cs="Times New Roman"/>
              <w:b w:val="0"/>
              <w:bCs w:val="0"/>
              <w:iCs/>
              <w:color w:val="auto"/>
              <w:kern w:val="2"/>
              <w:sz w:val="21"/>
              <w:szCs w:val="24"/>
              <w:lang w:val="zh-CN"/>
            </w:rPr>
          </w:pPr>
        </w:p>
        <w:p w:rsidR="006A0E6D" w:rsidRDefault="003F0AE4">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6A0E6D" w:rsidRDefault="006A0E6D">
          <w:pPr>
            <w:rPr>
              <w:lang w:val="zh-CN"/>
            </w:rPr>
          </w:pPr>
        </w:p>
        <w:p w:rsidR="006A0E6D" w:rsidRDefault="00C8216A">
          <w:pPr>
            <w:pStyle w:val="10"/>
            <w:tabs>
              <w:tab w:val="right" w:leader="dot" w:pos="9628"/>
            </w:tabs>
            <w:spacing w:line="360" w:lineRule="exact"/>
            <w:rPr>
              <w:rFonts w:ascii="仿宋_GB2312" w:eastAsia="仿宋_GB2312" w:hAnsiTheme="minorHAnsi" w:cstheme="minorBidi"/>
              <w:b w:val="0"/>
              <w:bCs w:val="0"/>
              <w:caps w:val="0"/>
              <w:noProof/>
              <w:sz w:val="24"/>
            </w:rPr>
          </w:pPr>
          <w:r w:rsidRPr="00C8216A">
            <w:rPr>
              <w:rFonts w:ascii="仿宋_GB2312" w:eastAsia="仿宋_GB2312" w:hint="eastAsia"/>
              <w:sz w:val="24"/>
            </w:rPr>
            <w:fldChar w:fldCharType="begin"/>
          </w:r>
          <w:r w:rsidR="003F0AE4">
            <w:rPr>
              <w:rFonts w:ascii="仿宋_GB2312" w:eastAsia="仿宋_GB2312" w:hint="eastAsia"/>
              <w:sz w:val="24"/>
            </w:rPr>
            <w:instrText xml:space="preserve"> TOC \o "1-3" \h \z \u </w:instrText>
          </w:r>
          <w:r w:rsidRPr="00C8216A">
            <w:rPr>
              <w:rFonts w:ascii="仿宋_GB2312" w:eastAsia="仿宋_GB2312" w:hint="eastAsia"/>
              <w:sz w:val="24"/>
            </w:rPr>
            <w:fldChar w:fldCharType="separate"/>
          </w:r>
          <w:hyperlink w:anchor="_Toc106186140" w:history="1">
            <w:r w:rsidR="003F0AE4">
              <w:rPr>
                <w:rStyle w:val="afc"/>
                <w:rFonts w:ascii="仿宋_GB2312" w:eastAsia="仿宋_GB2312" w:hint="eastAsia"/>
                <w:noProof/>
                <w:sz w:val="24"/>
              </w:rPr>
              <w:t>第一章  投标邀请</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_Toc106186140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5</w:t>
            </w:r>
            <w:r>
              <w:rPr>
                <w:rFonts w:ascii="仿宋_GB2312" w:eastAsia="仿宋_GB2312" w:hint="eastAsia"/>
                <w:noProof/>
                <w:sz w:val="24"/>
              </w:rPr>
              <w:fldChar w:fldCharType="end"/>
            </w:r>
          </w:hyperlink>
        </w:p>
        <w:p w:rsidR="006A0E6D" w:rsidRDefault="00C8216A">
          <w:pPr>
            <w:pStyle w:val="10"/>
            <w:tabs>
              <w:tab w:val="right" w:leader="dot" w:pos="9628"/>
            </w:tabs>
            <w:spacing w:line="360" w:lineRule="exact"/>
            <w:rPr>
              <w:rFonts w:ascii="仿宋_GB2312" w:eastAsia="仿宋_GB2312" w:hAnsiTheme="minorHAnsi" w:cstheme="minorBidi"/>
              <w:b w:val="0"/>
              <w:bCs w:val="0"/>
              <w:caps w:val="0"/>
              <w:noProof/>
              <w:sz w:val="24"/>
            </w:rPr>
          </w:pPr>
          <w:hyperlink w:anchor="_Toc106186141" w:history="1">
            <w:r w:rsidR="003F0AE4">
              <w:rPr>
                <w:rStyle w:val="afc"/>
                <w:rFonts w:ascii="仿宋_GB2312" w:eastAsia="仿宋_GB2312" w:hint="eastAsia"/>
                <w:noProof/>
                <w:sz w:val="24"/>
              </w:rPr>
              <w:t>第二章  项目需求</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_Toc106186141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8</w:t>
            </w:r>
            <w:r>
              <w:rPr>
                <w:rFonts w:ascii="仿宋_GB2312" w:eastAsia="仿宋_GB2312" w:hint="eastAsia"/>
                <w:noProof/>
                <w:sz w:val="24"/>
              </w:rPr>
              <w:fldChar w:fldCharType="end"/>
            </w:r>
          </w:hyperlink>
        </w:p>
        <w:p w:rsidR="006A0E6D" w:rsidRDefault="00C8216A">
          <w:pPr>
            <w:pStyle w:val="10"/>
            <w:tabs>
              <w:tab w:val="right" w:leader="dot" w:pos="9628"/>
            </w:tabs>
            <w:spacing w:line="360" w:lineRule="exact"/>
            <w:rPr>
              <w:rFonts w:ascii="仿宋_GB2312" w:eastAsia="仿宋_GB2312" w:hAnsiTheme="minorHAnsi" w:cstheme="minorBidi"/>
              <w:b w:val="0"/>
              <w:bCs w:val="0"/>
              <w:caps w:val="0"/>
              <w:noProof/>
              <w:sz w:val="24"/>
            </w:rPr>
          </w:pPr>
          <w:hyperlink w:anchor="_Toc106186142" w:history="1">
            <w:r w:rsidR="003F0AE4">
              <w:rPr>
                <w:rStyle w:val="afc"/>
                <w:rFonts w:ascii="仿宋_GB2312" w:eastAsia="仿宋_GB2312" w:hint="eastAsia"/>
                <w:noProof/>
                <w:sz w:val="24"/>
              </w:rPr>
              <w:t>第三章  投标文件初审</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_Toc106186142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11</w:t>
            </w:r>
            <w:r>
              <w:rPr>
                <w:rFonts w:ascii="仿宋_GB2312" w:eastAsia="仿宋_GB2312" w:hint="eastAsia"/>
                <w:noProof/>
                <w:sz w:val="24"/>
              </w:rPr>
              <w:fldChar w:fldCharType="end"/>
            </w:r>
          </w:hyperlink>
        </w:p>
        <w:p w:rsidR="006A0E6D" w:rsidRDefault="00C8216A">
          <w:pPr>
            <w:pStyle w:val="10"/>
            <w:tabs>
              <w:tab w:val="right" w:leader="dot" w:pos="9628"/>
            </w:tabs>
            <w:spacing w:line="360" w:lineRule="exact"/>
            <w:rPr>
              <w:rFonts w:ascii="仿宋_GB2312" w:eastAsia="仿宋_GB2312" w:hAnsiTheme="minorHAnsi" w:cstheme="minorBidi"/>
              <w:b w:val="0"/>
              <w:bCs w:val="0"/>
              <w:caps w:val="0"/>
              <w:noProof/>
              <w:sz w:val="24"/>
            </w:rPr>
          </w:pPr>
          <w:hyperlink w:anchor="_Toc106186143" w:history="1">
            <w:r w:rsidR="003F0AE4">
              <w:rPr>
                <w:rStyle w:val="afc"/>
                <w:rFonts w:ascii="仿宋_GB2312" w:eastAsia="仿宋_GB2312" w:hint="eastAsia"/>
                <w:noProof/>
                <w:sz w:val="24"/>
              </w:rPr>
              <w:t>第四章  评标方法和标准</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_Toc106186143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12</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44" w:history="1">
            <w:r w:rsidR="003F0AE4">
              <w:rPr>
                <w:rStyle w:val="afc"/>
                <w:rFonts w:ascii="仿宋_GB2312" w:eastAsia="仿宋_GB2312" w:hint="eastAsia"/>
                <w:noProof/>
                <w:sz w:val="24"/>
              </w:rPr>
              <w:t>一、评标方法</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_Toc106186144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12</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45" w:history="1">
            <w:r w:rsidR="003F0AE4">
              <w:rPr>
                <w:rStyle w:val="afc"/>
                <w:rFonts w:ascii="仿宋_GB2312" w:eastAsia="仿宋_GB2312" w:hint="eastAsia"/>
                <w:noProof/>
                <w:sz w:val="24"/>
              </w:rPr>
              <w:t>二、评标标准</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_Toc106186145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12</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46" w:history="1">
            <w:r w:rsidR="003F0AE4">
              <w:rPr>
                <w:rStyle w:val="afc"/>
                <w:rFonts w:ascii="仿宋_GB2312" w:eastAsia="仿宋_GB2312" w:hAnsiTheme="minorEastAsia" w:hint="eastAsia"/>
                <w:noProof/>
                <w:sz w:val="24"/>
              </w:rPr>
              <w:t>备注：</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_Toc106186146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16</w:t>
            </w:r>
            <w:r>
              <w:rPr>
                <w:rFonts w:ascii="仿宋_GB2312" w:eastAsia="仿宋_GB2312" w:hint="eastAsia"/>
                <w:noProof/>
                <w:sz w:val="24"/>
              </w:rPr>
              <w:fldChar w:fldCharType="end"/>
            </w:r>
          </w:hyperlink>
        </w:p>
        <w:p w:rsidR="006A0E6D" w:rsidRDefault="00C8216A">
          <w:pPr>
            <w:pStyle w:val="31"/>
            <w:tabs>
              <w:tab w:val="right" w:leader="dot" w:pos="9628"/>
            </w:tabs>
            <w:spacing w:line="360" w:lineRule="exact"/>
            <w:rPr>
              <w:rFonts w:ascii="仿宋_GB2312" w:eastAsia="仿宋_GB2312" w:hAnsiTheme="minorHAnsi" w:cstheme="minorBidi"/>
              <w:iCs w:val="0"/>
              <w:noProof/>
              <w:sz w:val="24"/>
            </w:rPr>
          </w:pPr>
          <w:hyperlink w:anchor="_Toc106186147" w:history="1">
            <w:r w:rsidR="003F0AE4">
              <w:rPr>
                <w:rStyle w:val="afc"/>
                <w:rFonts w:ascii="仿宋_GB2312" w:eastAsia="仿宋_GB2312" w:hint="eastAsia"/>
                <w:noProof/>
                <w:sz w:val="24"/>
              </w:rPr>
              <w:t>1、资质证书有效期</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_Toc106186147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16</w:t>
            </w:r>
            <w:r>
              <w:rPr>
                <w:rFonts w:ascii="仿宋_GB2312" w:eastAsia="仿宋_GB2312" w:hint="eastAsia"/>
                <w:noProof/>
                <w:sz w:val="24"/>
              </w:rPr>
              <w:fldChar w:fldCharType="end"/>
            </w:r>
          </w:hyperlink>
        </w:p>
        <w:p w:rsidR="006A0E6D" w:rsidRDefault="00C8216A">
          <w:pPr>
            <w:pStyle w:val="31"/>
            <w:tabs>
              <w:tab w:val="right" w:leader="dot" w:pos="9628"/>
            </w:tabs>
            <w:spacing w:line="360" w:lineRule="exact"/>
            <w:rPr>
              <w:rFonts w:ascii="仿宋_GB2312" w:eastAsia="仿宋_GB2312" w:hAnsiTheme="minorHAnsi" w:cstheme="minorBidi"/>
              <w:iCs w:val="0"/>
              <w:noProof/>
              <w:sz w:val="24"/>
            </w:rPr>
          </w:pPr>
          <w:hyperlink w:anchor="_Toc106186148" w:history="1">
            <w:r w:rsidR="003F0AE4">
              <w:rPr>
                <w:rStyle w:val="afc"/>
                <w:rFonts w:ascii="仿宋_GB2312" w:eastAsia="仿宋_GB2312" w:hAnsiTheme="minorEastAsia" w:hint="eastAsia"/>
                <w:noProof/>
                <w:sz w:val="24"/>
              </w:rPr>
              <w:t>2、政府采购扶持政策</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_Toc106186148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17</w:t>
            </w:r>
            <w:r>
              <w:rPr>
                <w:rFonts w:ascii="仿宋_GB2312" w:eastAsia="仿宋_GB2312" w:hint="eastAsia"/>
                <w:noProof/>
                <w:sz w:val="24"/>
              </w:rPr>
              <w:fldChar w:fldCharType="end"/>
            </w:r>
          </w:hyperlink>
        </w:p>
        <w:p w:rsidR="006A0E6D" w:rsidRDefault="00C8216A">
          <w:pPr>
            <w:pStyle w:val="10"/>
            <w:tabs>
              <w:tab w:val="right" w:leader="dot" w:pos="9628"/>
            </w:tabs>
            <w:spacing w:line="360" w:lineRule="exact"/>
            <w:rPr>
              <w:rFonts w:ascii="仿宋_GB2312" w:eastAsia="仿宋_GB2312" w:hAnsiTheme="minorHAnsi" w:cstheme="minorBidi"/>
              <w:b w:val="0"/>
              <w:bCs w:val="0"/>
              <w:caps w:val="0"/>
              <w:noProof/>
              <w:sz w:val="24"/>
            </w:rPr>
          </w:pPr>
          <w:hyperlink w:anchor="_Toc106186149" w:history="1">
            <w:r w:rsidR="003F0AE4">
              <w:rPr>
                <w:rStyle w:val="afc"/>
                <w:rFonts w:ascii="仿宋_GB2312" w:eastAsia="仿宋_GB2312" w:hint="eastAsia"/>
                <w:noProof/>
                <w:sz w:val="24"/>
              </w:rPr>
              <w:t>第五章  投标人须知前附表</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_Toc106186149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18</w:t>
            </w:r>
            <w:r>
              <w:rPr>
                <w:rFonts w:ascii="仿宋_GB2312" w:eastAsia="仿宋_GB2312" w:hint="eastAsia"/>
                <w:noProof/>
                <w:sz w:val="24"/>
              </w:rPr>
              <w:fldChar w:fldCharType="end"/>
            </w:r>
          </w:hyperlink>
        </w:p>
        <w:p w:rsidR="006A0E6D" w:rsidRDefault="00C8216A">
          <w:pPr>
            <w:pStyle w:val="10"/>
            <w:tabs>
              <w:tab w:val="right" w:leader="dot" w:pos="9628"/>
            </w:tabs>
            <w:spacing w:line="360" w:lineRule="exact"/>
            <w:rPr>
              <w:rFonts w:ascii="仿宋_GB2312" w:eastAsia="仿宋_GB2312" w:hAnsiTheme="minorHAnsi" w:cstheme="minorBidi"/>
              <w:b w:val="0"/>
              <w:bCs w:val="0"/>
              <w:caps w:val="0"/>
              <w:noProof/>
              <w:sz w:val="24"/>
            </w:rPr>
          </w:pPr>
          <w:hyperlink w:anchor="_Toc106186150" w:history="1">
            <w:r w:rsidR="003F0AE4">
              <w:rPr>
                <w:rStyle w:val="afc"/>
                <w:rFonts w:ascii="仿宋_GB2312" w:eastAsia="仿宋_GB2312" w:hint="eastAsia"/>
                <w:noProof/>
                <w:sz w:val="24"/>
              </w:rPr>
              <w:t>第六章  投标人须知</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_Toc106186150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19</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51" w:history="1">
            <w:r w:rsidR="003F0AE4">
              <w:rPr>
                <w:rStyle w:val="afc"/>
                <w:rFonts w:ascii="仿宋_GB2312" w:eastAsia="仿宋_GB2312" w:hint="eastAsia"/>
                <w:noProof/>
                <w:sz w:val="24"/>
              </w:rPr>
              <w:t>一、说  明</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_Toc106186151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19</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52" w:history="1">
            <w:r w:rsidR="003F0AE4">
              <w:rPr>
                <w:rStyle w:val="afc"/>
                <w:rFonts w:ascii="仿宋_GB2312" w:eastAsia="仿宋_GB2312" w:hint="eastAsia"/>
                <w:noProof/>
                <w:sz w:val="24"/>
              </w:rPr>
              <w:t>二、招标文件说明</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_Toc106186152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21</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53" w:history="1">
            <w:r w:rsidR="003F0AE4">
              <w:rPr>
                <w:rStyle w:val="afc"/>
                <w:rFonts w:ascii="仿宋_GB2312" w:eastAsia="仿宋_GB2312" w:hint="eastAsia"/>
                <w:noProof/>
                <w:sz w:val="24"/>
              </w:rPr>
              <w:t>三、投标文件的编写</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_Toc106186153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22</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54" w:history="1">
            <w:r w:rsidR="003F0AE4">
              <w:rPr>
                <w:rStyle w:val="afc"/>
                <w:rFonts w:ascii="仿宋_GB2312" w:eastAsia="仿宋_GB2312" w:hint="eastAsia"/>
                <w:noProof/>
                <w:sz w:val="24"/>
              </w:rPr>
              <w:t>四、投标文件的递交</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_Toc106186154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24</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55" w:history="1">
            <w:r w:rsidR="003F0AE4">
              <w:rPr>
                <w:rStyle w:val="afc"/>
                <w:rFonts w:ascii="仿宋_GB2312" w:eastAsia="仿宋_GB2312" w:hint="eastAsia"/>
                <w:noProof/>
                <w:sz w:val="24"/>
              </w:rPr>
              <w:t>五、开标和评标</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_Toc106186155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26</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56" w:history="1">
            <w:r w:rsidR="003F0AE4">
              <w:rPr>
                <w:rStyle w:val="afc"/>
                <w:rFonts w:ascii="仿宋_GB2312" w:eastAsia="仿宋_GB2312" w:hint="eastAsia"/>
                <w:noProof/>
                <w:sz w:val="24"/>
              </w:rPr>
              <w:t>六、授予合同</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_Toc106186156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28</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57" w:history="1">
            <w:r w:rsidR="003F0AE4">
              <w:rPr>
                <w:rStyle w:val="afc"/>
                <w:rFonts w:ascii="仿宋_GB2312" w:eastAsia="仿宋_GB2312" w:hint="eastAsia"/>
                <w:noProof/>
                <w:sz w:val="24"/>
              </w:rPr>
              <w:t>七、质疑处理</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_Toc106186157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29</w:t>
            </w:r>
            <w:r>
              <w:rPr>
                <w:rFonts w:ascii="仿宋_GB2312" w:eastAsia="仿宋_GB2312" w:hint="eastAsia"/>
                <w:noProof/>
                <w:sz w:val="24"/>
              </w:rPr>
              <w:fldChar w:fldCharType="end"/>
            </w:r>
          </w:hyperlink>
        </w:p>
        <w:p w:rsidR="006A0E6D" w:rsidRDefault="00C8216A">
          <w:pPr>
            <w:pStyle w:val="10"/>
            <w:tabs>
              <w:tab w:val="right" w:leader="dot" w:pos="9628"/>
            </w:tabs>
            <w:spacing w:line="360" w:lineRule="exact"/>
            <w:rPr>
              <w:rFonts w:ascii="仿宋_GB2312" w:eastAsia="仿宋_GB2312" w:hAnsiTheme="minorHAnsi" w:cstheme="minorBidi"/>
              <w:b w:val="0"/>
              <w:bCs w:val="0"/>
              <w:caps w:val="0"/>
              <w:noProof/>
              <w:sz w:val="24"/>
            </w:rPr>
          </w:pPr>
          <w:hyperlink w:anchor="_Toc106186158" w:history="1">
            <w:r w:rsidR="003F0AE4">
              <w:rPr>
                <w:rStyle w:val="afc"/>
                <w:rFonts w:ascii="仿宋_GB2312" w:eastAsia="仿宋_GB2312" w:hint="eastAsia"/>
                <w:noProof/>
                <w:sz w:val="24"/>
              </w:rPr>
              <w:t>第七章  投标文件格式</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_Toc106186158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32</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59" w:history="1">
            <w:r w:rsidR="003F0AE4">
              <w:rPr>
                <w:rStyle w:val="afc"/>
                <w:rFonts w:ascii="仿宋_GB2312" w:eastAsia="仿宋_GB2312" w:hAnsi="仿宋" w:hint="eastAsia"/>
                <w:noProof/>
                <w:sz w:val="24"/>
              </w:rPr>
              <w:t>投标文件编制说明</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_Toc106186159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32</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smallCaps w:val="0"/>
              <w:noProof/>
              <w:sz w:val="24"/>
            </w:rPr>
          </w:pPr>
          <w:hyperlink w:anchor="_Toc106186160" w:history="1">
            <w:r w:rsidR="003F0AE4">
              <w:rPr>
                <w:rStyle w:val="afc"/>
                <w:rFonts w:ascii="仿宋_GB2312" w:eastAsia="仿宋_GB2312" w:hAnsi="仿宋" w:hint="eastAsia"/>
                <w:noProof/>
                <w:sz w:val="24"/>
              </w:rPr>
              <w:t>投标文件格式</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_Toc106186160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34</w:t>
            </w:r>
            <w:r>
              <w:rPr>
                <w:rFonts w:ascii="仿宋_GB2312" w:eastAsia="仿宋_GB2312" w:hint="eastAsia"/>
                <w:noProof/>
                <w:sz w:val="24"/>
              </w:rPr>
              <w:fldChar w:fldCharType="end"/>
            </w:r>
          </w:hyperlink>
        </w:p>
        <w:p w:rsidR="006A0E6D" w:rsidRDefault="00C8216A">
          <w:pPr>
            <w:pStyle w:val="24"/>
            <w:tabs>
              <w:tab w:val="right" w:leader="dot" w:pos="9628"/>
            </w:tabs>
            <w:spacing w:line="360" w:lineRule="exact"/>
            <w:rPr>
              <w:rFonts w:ascii="仿宋_GB2312" w:eastAsia="仿宋_GB2312" w:hAnsiTheme="minorHAnsi" w:cstheme="minorBidi"/>
              <w:iCs/>
              <w:noProof/>
              <w:sz w:val="24"/>
            </w:rPr>
          </w:pPr>
          <w:hyperlink w:anchor="_Toc106186161" w:history="1">
            <w:r w:rsidR="003F0AE4">
              <w:rPr>
                <w:rStyle w:val="afc"/>
                <w:rFonts w:ascii="仿宋_GB2312" w:eastAsia="仿宋_GB2312" w:hAnsi="仿宋" w:hint="eastAsia"/>
                <w:noProof/>
                <w:sz w:val="24"/>
              </w:rPr>
              <w:t>评标指引表</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_Toc106186161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35</w:t>
            </w:r>
            <w:r>
              <w:rPr>
                <w:rFonts w:ascii="仿宋_GB2312" w:eastAsia="仿宋_GB2312" w:hint="eastAsia"/>
                <w:noProof/>
                <w:sz w:val="24"/>
              </w:rPr>
              <w:fldChar w:fldCharType="end"/>
            </w:r>
          </w:hyperlink>
        </w:p>
        <w:p w:rsidR="006A0E6D" w:rsidRDefault="00C8216A">
          <w:pPr>
            <w:pStyle w:val="10"/>
            <w:tabs>
              <w:tab w:val="right" w:leader="dot" w:pos="9628"/>
            </w:tabs>
            <w:spacing w:line="360" w:lineRule="exact"/>
            <w:rPr>
              <w:rFonts w:ascii="仿宋_GB2312" w:eastAsia="仿宋_GB2312" w:hAnsiTheme="minorHAnsi" w:cstheme="minorBidi"/>
              <w:b w:val="0"/>
              <w:bCs w:val="0"/>
              <w:caps w:val="0"/>
              <w:noProof/>
              <w:sz w:val="24"/>
            </w:rPr>
          </w:pPr>
          <w:hyperlink w:anchor="_Toc106186163" w:history="1">
            <w:r w:rsidR="003F0AE4">
              <w:rPr>
                <w:rStyle w:val="afc"/>
                <w:rFonts w:ascii="仿宋_GB2312" w:eastAsia="仿宋_GB2312" w:hint="eastAsia"/>
                <w:noProof/>
                <w:sz w:val="24"/>
              </w:rPr>
              <w:t>第八章  合同条款</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_Toc106186163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54</w:t>
            </w:r>
            <w:r>
              <w:rPr>
                <w:rFonts w:ascii="仿宋_GB2312" w:eastAsia="仿宋_GB2312" w:hint="eastAsia"/>
                <w:noProof/>
                <w:sz w:val="24"/>
              </w:rPr>
              <w:fldChar w:fldCharType="end"/>
            </w:r>
          </w:hyperlink>
        </w:p>
        <w:p w:rsidR="006A0E6D" w:rsidRDefault="00C8216A">
          <w:pPr>
            <w:pStyle w:val="10"/>
            <w:tabs>
              <w:tab w:val="right" w:leader="dot" w:pos="9628"/>
            </w:tabs>
            <w:spacing w:line="360" w:lineRule="exact"/>
            <w:rPr>
              <w:rFonts w:ascii="仿宋_GB2312" w:eastAsia="仿宋_GB2312" w:hAnsiTheme="minorHAnsi" w:cstheme="minorBidi"/>
              <w:b w:val="0"/>
              <w:bCs w:val="0"/>
              <w:caps w:val="0"/>
              <w:noProof/>
              <w:sz w:val="24"/>
            </w:rPr>
          </w:pPr>
          <w:hyperlink w:anchor="_Toc106186164" w:history="1">
            <w:r w:rsidR="003F0AE4">
              <w:rPr>
                <w:rStyle w:val="afc"/>
                <w:rFonts w:ascii="仿宋_GB2312" w:eastAsia="仿宋_GB2312" w:hint="eastAsia"/>
                <w:noProof/>
                <w:sz w:val="24"/>
              </w:rPr>
              <w:t>第九章  附件</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_Toc106186164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57</w:t>
            </w:r>
            <w:r>
              <w:rPr>
                <w:rFonts w:ascii="仿宋_GB2312" w:eastAsia="仿宋_GB2312" w:hint="eastAsia"/>
                <w:noProof/>
                <w:sz w:val="24"/>
              </w:rPr>
              <w:fldChar w:fldCharType="end"/>
            </w:r>
          </w:hyperlink>
        </w:p>
        <w:p w:rsidR="006A0E6D" w:rsidRDefault="00C8216A">
          <w:pPr>
            <w:pStyle w:val="31"/>
            <w:tabs>
              <w:tab w:val="right" w:leader="dot" w:pos="9628"/>
            </w:tabs>
            <w:spacing w:line="360" w:lineRule="exact"/>
            <w:rPr>
              <w:rFonts w:ascii="仿宋_GB2312" w:eastAsia="仿宋_GB2312" w:hAnsiTheme="minorHAnsi" w:cstheme="minorBidi"/>
              <w:iCs w:val="0"/>
              <w:noProof/>
              <w:sz w:val="24"/>
            </w:rPr>
          </w:pPr>
          <w:hyperlink w:anchor="_Toc106186165" w:history="1">
            <w:r w:rsidR="003F0AE4">
              <w:rPr>
                <w:rStyle w:val="afc"/>
                <w:rFonts w:ascii="仿宋_GB2312" w:eastAsia="仿宋_GB2312" w:hint="eastAsia"/>
                <w:noProof/>
                <w:sz w:val="24"/>
              </w:rPr>
              <w:t>一、财政部 工业和信息化部关于印发《政府采购促进中小企业发展管理办法》的通知</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_Toc106186165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57</w:t>
            </w:r>
            <w:r>
              <w:rPr>
                <w:rFonts w:ascii="仿宋_GB2312" w:eastAsia="仿宋_GB2312" w:hint="eastAsia"/>
                <w:noProof/>
                <w:sz w:val="24"/>
              </w:rPr>
              <w:fldChar w:fldCharType="end"/>
            </w:r>
          </w:hyperlink>
        </w:p>
        <w:p w:rsidR="006A0E6D" w:rsidRDefault="00C8216A">
          <w:pPr>
            <w:pStyle w:val="31"/>
            <w:tabs>
              <w:tab w:val="right" w:leader="dot" w:pos="9628"/>
            </w:tabs>
            <w:spacing w:line="360" w:lineRule="exact"/>
            <w:rPr>
              <w:rFonts w:ascii="仿宋_GB2312" w:eastAsia="仿宋_GB2312" w:hAnsiTheme="minorHAnsi" w:cstheme="minorBidi"/>
              <w:iCs w:val="0"/>
              <w:noProof/>
              <w:sz w:val="24"/>
            </w:rPr>
          </w:pPr>
          <w:hyperlink w:anchor="_Toc106186166" w:history="1">
            <w:r w:rsidR="003F0AE4">
              <w:rPr>
                <w:rStyle w:val="afc"/>
                <w:rFonts w:ascii="仿宋_GB2312" w:eastAsia="仿宋_GB2312" w:hint="eastAsia"/>
                <w:noProof/>
                <w:sz w:val="24"/>
              </w:rPr>
              <w:t>二、关于印发中小企业划型标准规定的通知</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_Toc106186166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61</w:t>
            </w:r>
            <w:r>
              <w:rPr>
                <w:rFonts w:ascii="仿宋_GB2312" w:eastAsia="仿宋_GB2312" w:hint="eastAsia"/>
                <w:noProof/>
                <w:sz w:val="24"/>
              </w:rPr>
              <w:fldChar w:fldCharType="end"/>
            </w:r>
          </w:hyperlink>
        </w:p>
        <w:p w:rsidR="006A0E6D" w:rsidRDefault="00C8216A">
          <w:pPr>
            <w:pStyle w:val="31"/>
            <w:tabs>
              <w:tab w:val="right" w:leader="dot" w:pos="9628"/>
            </w:tabs>
            <w:spacing w:line="360" w:lineRule="exact"/>
            <w:rPr>
              <w:rFonts w:ascii="仿宋_GB2312" w:eastAsia="仿宋_GB2312" w:hAnsiTheme="minorHAnsi" w:cstheme="minorBidi"/>
              <w:iCs w:val="0"/>
              <w:noProof/>
              <w:sz w:val="24"/>
            </w:rPr>
          </w:pPr>
          <w:hyperlink w:anchor="_Toc106186167" w:history="1">
            <w:r w:rsidR="003F0AE4">
              <w:rPr>
                <w:rStyle w:val="afc"/>
                <w:rFonts w:ascii="仿宋_GB2312" w:eastAsia="仿宋_GB2312" w:hAnsiTheme="minorEastAsia" w:hint="eastAsia"/>
                <w:noProof/>
                <w:sz w:val="24"/>
              </w:rPr>
              <w:t>三、国家统计局关于印发《统计上大中小微型企业划分办法 （2017）》的通知</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_Toc106186167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64</w:t>
            </w:r>
            <w:r>
              <w:rPr>
                <w:rFonts w:ascii="仿宋_GB2312" w:eastAsia="仿宋_GB2312" w:hint="eastAsia"/>
                <w:noProof/>
                <w:sz w:val="24"/>
              </w:rPr>
              <w:fldChar w:fldCharType="end"/>
            </w:r>
          </w:hyperlink>
        </w:p>
        <w:p w:rsidR="006A0E6D" w:rsidRDefault="00C8216A">
          <w:pPr>
            <w:pStyle w:val="31"/>
            <w:tabs>
              <w:tab w:val="right" w:leader="dot" w:pos="9628"/>
            </w:tabs>
            <w:spacing w:line="360" w:lineRule="exact"/>
            <w:rPr>
              <w:rFonts w:ascii="仿宋_GB2312" w:eastAsia="仿宋_GB2312" w:hAnsiTheme="minorHAnsi" w:cstheme="minorBidi"/>
              <w:iCs w:val="0"/>
              <w:noProof/>
              <w:sz w:val="24"/>
            </w:rPr>
          </w:pPr>
          <w:hyperlink w:anchor="_Toc106186168" w:history="1">
            <w:r w:rsidR="003F0AE4">
              <w:rPr>
                <w:rStyle w:val="afc"/>
                <w:rFonts w:ascii="仿宋_GB2312" w:eastAsia="仿宋_GB2312" w:hint="eastAsia"/>
                <w:noProof/>
                <w:sz w:val="24"/>
              </w:rPr>
              <w:t>四、财政部 民政部 中国残疾人联合会关于促进残疾人就业 政府采购政策的通知</w:t>
            </w:r>
            <w:r w:rsidR="003F0AE4">
              <w:rPr>
                <w:rFonts w:ascii="仿宋_GB2312" w:eastAsia="仿宋_GB2312" w:hint="eastAsia"/>
                <w:noProof/>
                <w:sz w:val="24"/>
              </w:rPr>
              <w:tab/>
            </w:r>
            <w:r>
              <w:rPr>
                <w:rFonts w:ascii="仿宋_GB2312" w:eastAsia="仿宋_GB2312" w:hint="eastAsia"/>
                <w:noProof/>
                <w:sz w:val="24"/>
              </w:rPr>
              <w:fldChar w:fldCharType="begin"/>
            </w:r>
            <w:r w:rsidR="003F0AE4">
              <w:rPr>
                <w:rFonts w:ascii="仿宋_GB2312" w:eastAsia="仿宋_GB2312" w:hint="eastAsia"/>
                <w:noProof/>
                <w:sz w:val="24"/>
              </w:rPr>
              <w:instrText xml:space="preserve"> PAGEREF _Toc106186168 \h </w:instrText>
            </w:r>
            <w:r>
              <w:rPr>
                <w:rFonts w:ascii="仿宋_GB2312" w:eastAsia="仿宋_GB2312" w:hint="eastAsia"/>
                <w:noProof/>
                <w:sz w:val="24"/>
              </w:rPr>
            </w:r>
            <w:r>
              <w:rPr>
                <w:rFonts w:ascii="仿宋_GB2312" w:eastAsia="仿宋_GB2312" w:hint="eastAsia"/>
                <w:noProof/>
                <w:sz w:val="24"/>
              </w:rPr>
              <w:fldChar w:fldCharType="separate"/>
            </w:r>
            <w:r w:rsidR="00141CE6">
              <w:rPr>
                <w:rFonts w:ascii="仿宋_GB2312" w:eastAsia="仿宋_GB2312"/>
                <w:noProof/>
                <w:sz w:val="24"/>
              </w:rPr>
              <w:t>68</w:t>
            </w:r>
            <w:r>
              <w:rPr>
                <w:rFonts w:ascii="仿宋_GB2312" w:eastAsia="仿宋_GB2312" w:hint="eastAsia"/>
                <w:noProof/>
                <w:sz w:val="24"/>
              </w:rPr>
              <w:fldChar w:fldCharType="end"/>
            </w:r>
          </w:hyperlink>
        </w:p>
        <w:p w:rsidR="006A0E6D" w:rsidRDefault="00C8216A">
          <w:pPr>
            <w:pStyle w:val="31"/>
            <w:tabs>
              <w:tab w:val="right" w:leader="dot" w:pos="9628"/>
            </w:tabs>
            <w:spacing w:line="360" w:lineRule="exact"/>
          </w:pPr>
          <w:r>
            <w:rPr>
              <w:rFonts w:ascii="仿宋_GB2312" w:eastAsia="仿宋_GB2312" w:hint="eastAsia"/>
              <w:sz w:val="24"/>
            </w:rPr>
            <w:fldChar w:fldCharType="end"/>
          </w:r>
        </w:p>
      </w:sdtContent>
    </w:sdt>
    <w:p w:rsidR="006A0E6D" w:rsidRDefault="003F0AE4">
      <w:pPr>
        <w:pStyle w:val="1"/>
      </w:pPr>
      <w:r>
        <w:br w:type="page"/>
      </w:r>
      <w:bookmarkStart w:id="0" w:name="_Toc106186140"/>
      <w:r>
        <w:rPr>
          <w:rFonts w:hint="eastAsia"/>
        </w:rPr>
        <w:lastRenderedPageBreak/>
        <w:t>第一章</w:t>
      </w:r>
      <w:r>
        <w:rPr>
          <w:rFonts w:hint="eastAsia"/>
        </w:rPr>
        <w:t xml:space="preserve">  </w:t>
      </w:r>
      <w:r>
        <w:rPr>
          <w:rFonts w:hint="eastAsia"/>
        </w:rPr>
        <w:t>投标邀请</w:t>
      </w:r>
      <w:bookmarkEnd w:id="0"/>
    </w:p>
    <w:p w:rsidR="006A0E6D" w:rsidRDefault="003F0AE4">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6A0E6D" w:rsidRDefault="003F0AE4">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2022年食品许可辅助服务外包</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2022年</w:t>
      </w:r>
      <w:r w:rsidR="00894AC2">
        <w:rPr>
          <w:rFonts w:ascii="宋体" w:hAnsi="宋体" w:cs="Arial Unicode MS" w:hint="eastAsia"/>
          <w:snapToGrid w:val="0"/>
          <w:kern w:val="0"/>
          <w:szCs w:val="21"/>
          <w:u w:val="single"/>
        </w:rPr>
        <w:t>6</w:t>
      </w:r>
      <w:r>
        <w:rPr>
          <w:rFonts w:ascii="宋体" w:hAnsi="宋体" w:cs="Arial Unicode MS" w:hint="eastAsia"/>
          <w:snapToGrid w:val="0"/>
          <w:kern w:val="0"/>
          <w:szCs w:val="21"/>
          <w:u w:val="single"/>
        </w:rPr>
        <w:t>月</w:t>
      </w:r>
      <w:r w:rsidR="00894AC2">
        <w:rPr>
          <w:rFonts w:ascii="宋体" w:hAnsi="宋体" w:cs="Arial Unicode MS" w:hint="eastAsia"/>
          <w:snapToGrid w:val="0"/>
          <w:kern w:val="0"/>
          <w:szCs w:val="21"/>
          <w:u w:val="single"/>
        </w:rPr>
        <w:t>26</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6A0E6D" w:rsidRDefault="006A0E6D">
      <w:pPr>
        <w:adjustRightInd w:val="0"/>
        <w:snapToGrid w:val="0"/>
        <w:spacing w:line="360" w:lineRule="auto"/>
        <w:ind w:firstLineChars="200" w:firstLine="420"/>
        <w:jc w:val="left"/>
        <w:rPr>
          <w:rFonts w:ascii="宋体" w:hAnsi="宋体" w:cs="Arial Unicode MS"/>
          <w:snapToGrid w:val="0"/>
          <w:kern w:val="0"/>
          <w:szCs w:val="21"/>
        </w:rPr>
      </w:pPr>
    </w:p>
    <w:p w:rsidR="006A0E6D" w:rsidRDefault="003F0AE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hint="eastAsia"/>
          <w:snapToGrid w:val="0"/>
          <w:color w:val="auto"/>
          <w:sz w:val="21"/>
        </w:rPr>
        <w:t>SZZZ2022-QC0204</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2、项目名称：2022年食品许可辅助服务外包</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94.32</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94.32</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6A0E6D">
        <w:trPr>
          <w:trHeight w:val="462"/>
        </w:trPr>
        <w:tc>
          <w:tcPr>
            <w:tcW w:w="682" w:type="dxa"/>
            <w:shd w:val="clear" w:color="auto" w:fill="ABCDEF"/>
            <w:vAlign w:val="center"/>
          </w:tcPr>
          <w:p w:rsidR="006A0E6D" w:rsidRDefault="003F0AE4">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6A0E6D" w:rsidRDefault="003F0AE4">
            <w:pPr>
              <w:pStyle w:val="af3"/>
              <w:spacing w:line="360" w:lineRule="auto"/>
              <w:jc w:val="center"/>
              <w:rPr>
                <w:sz w:val="21"/>
              </w:rPr>
            </w:pPr>
            <w:r>
              <w:rPr>
                <w:sz w:val="21"/>
              </w:rPr>
              <w:t>标的名称</w:t>
            </w:r>
          </w:p>
        </w:tc>
        <w:tc>
          <w:tcPr>
            <w:tcW w:w="682" w:type="dxa"/>
            <w:shd w:val="clear" w:color="auto" w:fill="ABCDEF"/>
            <w:vAlign w:val="center"/>
          </w:tcPr>
          <w:p w:rsidR="006A0E6D" w:rsidRDefault="003F0AE4">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6A0E6D" w:rsidRDefault="003F0AE4">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6A0E6D" w:rsidRDefault="003F0AE4">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6A0E6D" w:rsidRDefault="003F0AE4">
            <w:pPr>
              <w:pStyle w:val="af3"/>
              <w:spacing w:before="0" w:beforeAutospacing="0" w:after="0" w:afterAutospacing="0" w:line="360" w:lineRule="auto"/>
              <w:jc w:val="center"/>
              <w:rPr>
                <w:sz w:val="21"/>
              </w:rPr>
            </w:pPr>
            <w:r>
              <w:rPr>
                <w:sz w:val="21"/>
              </w:rPr>
              <w:t>备注</w:t>
            </w:r>
          </w:p>
        </w:tc>
      </w:tr>
      <w:tr w:rsidR="006A0E6D">
        <w:trPr>
          <w:trHeight w:val="981"/>
        </w:trPr>
        <w:tc>
          <w:tcPr>
            <w:tcW w:w="682" w:type="dxa"/>
            <w:shd w:val="clear" w:color="auto" w:fill="auto"/>
            <w:vAlign w:val="center"/>
          </w:tcPr>
          <w:p w:rsidR="006A0E6D" w:rsidRDefault="003F0AE4">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6A0E6D" w:rsidRDefault="003F0AE4">
            <w:pPr>
              <w:pStyle w:val="af3"/>
              <w:spacing w:line="360" w:lineRule="auto"/>
              <w:jc w:val="center"/>
              <w:rPr>
                <w:rFonts w:asciiTheme="minorEastAsia" w:eastAsiaTheme="minorEastAsia" w:hAnsiTheme="minorEastAsia"/>
                <w:sz w:val="21"/>
              </w:rPr>
            </w:pPr>
            <w:r>
              <w:rPr>
                <w:rFonts w:ascii="宋体" w:eastAsiaTheme="minorEastAsia" w:hAnsi="宋体" w:hint="eastAsia"/>
                <w:snapToGrid w:val="0"/>
                <w:sz w:val="21"/>
                <w:szCs w:val="21"/>
              </w:rPr>
              <w:t>2022年食品许可辅助服务外包</w:t>
            </w:r>
          </w:p>
        </w:tc>
        <w:tc>
          <w:tcPr>
            <w:tcW w:w="682" w:type="dxa"/>
            <w:shd w:val="clear" w:color="auto" w:fill="auto"/>
            <w:vAlign w:val="center"/>
          </w:tcPr>
          <w:p w:rsidR="006A0E6D" w:rsidRDefault="003F0AE4">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6A0E6D" w:rsidRDefault="003F0AE4">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6A0E6D" w:rsidRDefault="003F0AE4">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详见招标文件项目需求</w:t>
            </w:r>
          </w:p>
        </w:tc>
        <w:tc>
          <w:tcPr>
            <w:tcW w:w="2126" w:type="dxa"/>
            <w:shd w:val="clear" w:color="auto" w:fill="auto"/>
            <w:vAlign w:val="center"/>
          </w:tcPr>
          <w:p w:rsidR="006A0E6D" w:rsidRDefault="003F0AE4">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w:t>
            </w:r>
            <w:r>
              <w:rPr>
                <w:rFonts w:asciiTheme="minorEastAsia" w:eastAsiaTheme="minorEastAsia" w:hAnsiTheme="minorEastAsia" w:cs="Arial" w:hint="eastAsia"/>
                <w:color w:val="000000"/>
              </w:rPr>
              <w:t>其他未列明行业</w:t>
            </w:r>
          </w:p>
        </w:tc>
      </w:tr>
    </w:tbl>
    <w:p w:rsidR="006A0E6D" w:rsidRDefault="003F0AE4" w:rsidP="00894AC2">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7、合同履行期限：合同签订后180个日历日，具体以采购人实际需求为准。</w:t>
      </w:r>
    </w:p>
    <w:p w:rsidR="006A0E6D" w:rsidRDefault="003F0AE4">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6A0E6D" w:rsidRDefault="006A0E6D">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6A0E6D" w:rsidRDefault="003F0AE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6A0E6D" w:rsidRDefault="003F0AE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6A0E6D" w:rsidRDefault="003F0AE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6A0E6D" w:rsidRDefault="003F0AE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rsidR="006A0E6D" w:rsidRDefault="003F0AE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6A0E6D" w:rsidRDefault="003F0AE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rsidR="006A0E6D" w:rsidRDefault="003F0AE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6A0E6D" w:rsidRDefault="003F0AE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6A0E6D" w:rsidRDefault="003F0AE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税收违法黑名单）及政府采购严重违法失信行为记录名单（“信用中国”（www.creditchina.gov.cn）“信用服务”栏的“税收违法黑名单”、“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rsidR="006A0E6D" w:rsidRDefault="003F0AE4">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6A0E6D" w:rsidRDefault="006A0E6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A0E6D" w:rsidRDefault="003F0AE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6A0E6D" w:rsidRDefault="003F0AE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2022年</w:t>
      </w:r>
      <w:r w:rsidR="00894AC2">
        <w:rPr>
          <w:rFonts w:ascii="宋体" w:eastAsia="宋体" w:hAnsi="宋体" w:hint="eastAsia"/>
          <w:snapToGrid w:val="0"/>
          <w:color w:val="auto"/>
          <w:sz w:val="21"/>
          <w:szCs w:val="21"/>
          <w:u w:val="single"/>
        </w:rPr>
        <w:t>6</w:t>
      </w:r>
      <w:r>
        <w:rPr>
          <w:rFonts w:ascii="宋体" w:eastAsia="宋体" w:hAnsi="宋体" w:hint="eastAsia"/>
          <w:snapToGrid w:val="0"/>
          <w:color w:val="auto"/>
          <w:sz w:val="21"/>
          <w:szCs w:val="21"/>
          <w:u w:val="single"/>
        </w:rPr>
        <w:t>月</w:t>
      </w:r>
      <w:r w:rsidR="00894AC2">
        <w:rPr>
          <w:rFonts w:ascii="宋体" w:eastAsia="宋体" w:hAnsi="宋体" w:hint="eastAsia"/>
          <w:snapToGrid w:val="0"/>
          <w:color w:val="auto"/>
          <w:sz w:val="21"/>
          <w:szCs w:val="21"/>
          <w:u w:val="single"/>
        </w:rPr>
        <w:t>15</w:t>
      </w:r>
      <w:r>
        <w:rPr>
          <w:rFonts w:ascii="宋体" w:eastAsia="宋体" w:hAnsi="宋体" w:hint="eastAsia"/>
          <w:snapToGrid w:val="0"/>
          <w:color w:val="auto"/>
          <w:sz w:val="21"/>
          <w:szCs w:val="21"/>
          <w:u w:val="single"/>
        </w:rPr>
        <w:t>日至2022年</w:t>
      </w:r>
      <w:r w:rsidR="00894AC2">
        <w:rPr>
          <w:rFonts w:ascii="宋体" w:eastAsia="宋体" w:hAnsi="宋体" w:hint="eastAsia"/>
          <w:snapToGrid w:val="0"/>
          <w:color w:val="auto"/>
          <w:sz w:val="21"/>
          <w:szCs w:val="21"/>
          <w:u w:val="single"/>
        </w:rPr>
        <w:t>6</w:t>
      </w:r>
      <w:r>
        <w:rPr>
          <w:rFonts w:ascii="宋体" w:eastAsia="宋体" w:hAnsi="宋体" w:hint="eastAsia"/>
          <w:snapToGrid w:val="0"/>
          <w:color w:val="auto"/>
          <w:sz w:val="21"/>
          <w:szCs w:val="21"/>
          <w:u w:val="single"/>
        </w:rPr>
        <w:t>月</w:t>
      </w:r>
      <w:r w:rsidR="00894AC2">
        <w:rPr>
          <w:rFonts w:ascii="宋体" w:eastAsia="宋体" w:hAnsi="宋体" w:hint="eastAsia"/>
          <w:snapToGrid w:val="0"/>
          <w:color w:val="auto"/>
          <w:sz w:val="21"/>
          <w:szCs w:val="21"/>
          <w:u w:val="single"/>
        </w:rPr>
        <w:t>23</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6A0E6D" w:rsidRDefault="003F0AE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6A0E6D" w:rsidRDefault="003F0AE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6A0E6D" w:rsidRDefault="003F0AE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6A0E6D" w:rsidRDefault="003F0AE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6A0E6D" w:rsidRDefault="003F0AE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C8216A">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C8216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C8216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C8216A">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C8216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C8216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C8216A">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C8216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C8216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C8216A">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C8216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C8216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6A0E6D" w:rsidRDefault="003F0AE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6A0E6D" w:rsidRDefault="003F0AE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6A0E6D" w:rsidRDefault="003F0AE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6A0E6D" w:rsidRDefault="003F0AE4">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6A0E6D" w:rsidRDefault="006A0E6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A0E6D" w:rsidRDefault="003F0AE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6A0E6D" w:rsidRDefault="003F0AE4">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2022年</w:t>
      </w:r>
      <w:r w:rsidR="00894AC2" w:rsidRPr="00894AC2">
        <w:rPr>
          <w:rFonts w:ascii="宋体" w:eastAsia="宋体" w:hAnsi="宋体" w:hint="eastAsia"/>
          <w:snapToGrid w:val="0"/>
          <w:color w:val="auto"/>
          <w:sz w:val="21"/>
          <w:szCs w:val="21"/>
          <w:u w:val="single"/>
        </w:rPr>
        <w:t>6月26</w:t>
      </w:r>
      <w:r>
        <w:rPr>
          <w:rFonts w:ascii="宋体" w:eastAsia="宋体" w:hAnsi="宋体" w:hint="eastAsia"/>
          <w:snapToGrid w:val="0"/>
          <w:color w:val="auto"/>
          <w:sz w:val="21"/>
          <w:szCs w:val="21"/>
          <w:u w:val="single"/>
        </w:rPr>
        <w:t>日14点30分（北京时间）</w:t>
      </w:r>
    </w:p>
    <w:p w:rsidR="006A0E6D" w:rsidRDefault="003F0AE4">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sidR="00894AC2">
        <w:rPr>
          <w:rFonts w:ascii="宋体" w:eastAsia="宋体" w:hAnsi="宋体"/>
          <w:snapToGrid w:val="0"/>
          <w:color w:val="auto"/>
          <w:sz w:val="21"/>
          <w:szCs w:val="21"/>
        </w:rPr>
        <w:t>深圳市福田区民田路171号新华保险大厦903</w:t>
      </w:r>
      <w:r w:rsidR="00894AC2">
        <w:rPr>
          <w:rFonts w:ascii="宋体" w:eastAsia="宋体" w:hAnsi="宋体" w:hint="eastAsia"/>
          <w:snapToGrid w:val="0"/>
          <w:color w:val="auto"/>
          <w:sz w:val="21"/>
          <w:szCs w:val="21"/>
        </w:rPr>
        <w:t>深圳市中正招标有限公司会议室</w:t>
      </w:r>
    </w:p>
    <w:p w:rsidR="006A0E6D" w:rsidRDefault="006A0E6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A0E6D" w:rsidRDefault="003F0AE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自本公告发布之日起5个工作日。</w:t>
      </w:r>
    </w:p>
    <w:p w:rsidR="006A0E6D" w:rsidRDefault="006A0E6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A0E6D" w:rsidRDefault="003F0AE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6A0E6D" w:rsidRDefault="003F0AE4">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6A0E6D" w:rsidRDefault="003F0AE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6A0E6D" w:rsidRDefault="003F0AE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6A0E6D" w:rsidRDefault="003F0AE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6A0E6D" w:rsidRDefault="003F0AE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6A0E6D" w:rsidRDefault="003F0AE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6A0E6D" w:rsidRDefault="003F0AE4">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6A0E6D" w:rsidRDefault="006A0E6D">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6A0E6D" w:rsidRDefault="003F0AE4">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名称：深圳市市场监督管理局龙岗监管局</w:t>
      </w:r>
      <w:r>
        <w:rPr>
          <w:rFonts w:ascii="宋体" w:eastAsia="宋体" w:hAnsi="宋体"/>
          <w:snapToGrid w:val="0"/>
          <w:color w:val="auto"/>
          <w:sz w:val="21"/>
          <w:szCs w:val="21"/>
        </w:rPr>
        <w:t xml:space="preserve"> </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地址：深圳市龙岗区行政路8号</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联系方式：何小姐，0755-28910082</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2、采购代理机构信息</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联系方式：曾工，0755-83026699</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项目联系人：曾工</w:t>
      </w:r>
    </w:p>
    <w:p w:rsidR="006A0E6D" w:rsidRDefault="003F0AE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电话：0755-83026699</w:t>
      </w:r>
    </w:p>
    <w:p w:rsidR="006A0E6D" w:rsidRDefault="006A0E6D">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6A0E6D" w:rsidRDefault="003F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6A0E6D" w:rsidRDefault="003F0AE4">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2022年</w:t>
      </w:r>
      <w:r w:rsidR="00894AC2">
        <w:rPr>
          <w:rFonts w:ascii="宋体" w:hAnsi="宋体" w:hint="eastAsia"/>
          <w:snapToGrid w:val="0"/>
          <w:kern w:val="0"/>
          <w:sz w:val="24"/>
        </w:rPr>
        <w:t>6</w:t>
      </w:r>
      <w:r>
        <w:rPr>
          <w:rFonts w:ascii="宋体" w:hAnsi="宋体"/>
          <w:snapToGrid w:val="0"/>
          <w:kern w:val="0"/>
          <w:sz w:val="24"/>
        </w:rPr>
        <w:t>月</w:t>
      </w:r>
      <w:r w:rsidR="00894AC2">
        <w:rPr>
          <w:rFonts w:ascii="宋体" w:hAnsi="宋体" w:hint="eastAsia"/>
          <w:snapToGrid w:val="0"/>
          <w:kern w:val="0"/>
          <w:sz w:val="24"/>
        </w:rPr>
        <w:t>15</w:t>
      </w:r>
      <w:r>
        <w:rPr>
          <w:rFonts w:ascii="宋体" w:hAnsi="宋体" w:hint="eastAsia"/>
          <w:snapToGrid w:val="0"/>
          <w:kern w:val="0"/>
          <w:sz w:val="24"/>
        </w:rPr>
        <w:t>日</w:t>
      </w:r>
    </w:p>
    <w:p w:rsidR="006A0E6D" w:rsidRDefault="003F0AE4">
      <w:pPr>
        <w:widowControl/>
        <w:jc w:val="left"/>
      </w:pPr>
      <w:r>
        <w:br w:type="page"/>
      </w:r>
    </w:p>
    <w:p w:rsidR="006A0E6D" w:rsidRDefault="006A0E6D"/>
    <w:p w:rsidR="006A0E6D" w:rsidRDefault="003F0AE4">
      <w:pPr>
        <w:pStyle w:val="1"/>
      </w:pPr>
      <w:bookmarkStart w:id="1" w:name="_Toc106186141"/>
      <w:r>
        <w:rPr>
          <w:rFonts w:hint="eastAsia"/>
        </w:rPr>
        <w:t>第二章</w:t>
      </w:r>
      <w:r>
        <w:rPr>
          <w:rFonts w:hint="eastAsia"/>
        </w:rPr>
        <w:t xml:space="preserve">  </w:t>
      </w:r>
      <w:r>
        <w:rPr>
          <w:rFonts w:hint="eastAsia"/>
        </w:rPr>
        <w:t>项目需求</w:t>
      </w:r>
      <w:bookmarkEnd w:id="1"/>
    </w:p>
    <w:p w:rsidR="006A0E6D" w:rsidRDefault="003F0AE4" w:rsidP="00894AC2">
      <w:pPr>
        <w:spacing w:afterLines="50" w:line="360" w:lineRule="auto"/>
        <w:ind w:left="2"/>
        <w:jc w:val="center"/>
        <w:rPr>
          <w:rFonts w:ascii="宋体" w:hAnsi="宋体"/>
          <w:b/>
          <w:sz w:val="24"/>
        </w:rPr>
      </w:pPr>
      <w:r>
        <w:rPr>
          <w:rFonts w:ascii="宋体" w:hAnsi="宋体" w:hint="eastAsia"/>
          <w:b/>
          <w:sz w:val="24"/>
        </w:rPr>
        <w:t>特别说明</w:t>
      </w:r>
    </w:p>
    <w:p w:rsidR="006A0E6D" w:rsidRDefault="003F0AE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1、本章项目需求中所出现的工艺、材料、设备或参照的品牌等仅为方便描述而没有限制性，投标人可以在其提供的文件资料中选用替代标准，但这些替代标准要优于或相当于项目需求中要求的标准。</w:t>
      </w:r>
    </w:p>
    <w:p w:rsidR="006A0E6D" w:rsidRDefault="003F0AE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6A0E6D" w:rsidRDefault="003F0AE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6A0E6D" w:rsidRDefault="003F0AE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3、加注▲的条款为重要条款要求，如不满足将按照第四章“评标标准”进行扣分。</w:t>
      </w:r>
    </w:p>
    <w:p w:rsidR="006A0E6D" w:rsidRDefault="003F0AE4">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4、加注★的条款为不可负偏离条款，任一项未响应或不满足要求的，将导致投标无效。</w:t>
      </w:r>
    </w:p>
    <w:p w:rsidR="006A0E6D" w:rsidRDefault="006A0E6D">
      <w:pPr>
        <w:pStyle w:val="aff8"/>
        <w:ind w:firstLineChars="0" w:firstLine="0"/>
        <w:rPr>
          <w:b/>
        </w:rPr>
      </w:pPr>
    </w:p>
    <w:p w:rsidR="006A0E6D" w:rsidRDefault="003F0AE4">
      <w:pPr>
        <w:pStyle w:val="aff8"/>
        <w:ind w:firstLineChars="0" w:firstLine="0"/>
        <w:rPr>
          <w:b/>
        </w:rPr>
      </w:pPr>
      <w:r>
        <w:rPr>
          <w:rFonts w:hint="eastAsia"/>
          <w:b/>
        </w:rPr>
        <w:t>一、项目概况</w:t>
      </w:r>
    </w:p>
    <w:p w:rsidR="006A0E6D" w:rsidRDefault="003F0AE4">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6A0E6D">
        <w:trPr>
          <w:trHeight w:val="689"/>
        </w:trPr>
        <w:tc>
          <w:tcPr>
            <w:tcW w:w="866" w:type="dxa"/>
            <w:tcBorders>
              <w:top w:val="single" w:sz="4" w:space="0" w:color="000000"/>
              <w:left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6A0E6D" w:rsidRDefault="003F0AE4">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6A0E6D">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2022年食品许可辅助服务外包</w:t>
            </w:r>
          </w:p>
        </w:tc>
        <w:tc>
          <w:tcPr>
            <w:tcW w:w="921"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szCs w:val="21"/>
              </w:rPr>
            </w:pPr>
            <w:r>
              <w:rPr>
                <w:rFonts w:ascii="宋体" w:hAnsi="宋体" w:cs="宋体"/>
                <w:szCs w:val="21"/>
              </w:rPr>
              <w:t>943</w:t>
            </w:r>
            <w:r>
              <w:rPr>
                <w:rFonts w:ascii="宋体" w:hAnsi="宋体" w:cs="宋体" w:hint="eastAsia"/>
                <w:szCs w:val="21"/>
              </w:rPr>
              <w:t>,</w:t>
            </w:r>
            <w:r>
              <w:rPr>
                <w:rFonts w:ascii="宋体" w:hAnsi="宋体" w:cs="宋体"/>
                <w:szCs w:val="21"/>
              </w:rPr>
              <w:t>2</w:t>
            </w:r>
            <w:r>
              <w:rPr>
                <w:rFonts w:ascii="宋体" w:hAnsi="宋体" w:cs="宋体" w:hint="eastAsia"/>
                <w:szCs w:val="21"/>
              </w:rPr>
              <w:t>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6A0E6D" w:rsidRDefault="003F0AE4">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6A0E6D" w:rsidRDefault="003F0AE4">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（二）项目背景</w:t>
      </w:r>
    </w:p>
    <w:p w:rsidR="006A0E6D" w:rsidRDefault="003F0AE4">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根据现有分工，各监管所承担了所有食品销售、小型餐馆、微小餐饮、饮品店、糕点店、其他餐饮服务经营者的受理、现场核查和审批工作。而目前监管所业务繁杂和人手紧张的矛盾相对比较突出，为进一步提高食品许可审批效率，提升许可审批服务质量，拟将审批工作以外的辅助工作外包给有资质的商事主体及社会组织来承担，由中标公司包干负责。</w:t>
      </w:r>
    </w:p>
    <w:p w:rsidR="006A0E6D" w:rsidRDefault="006A0E6D">
      <w:pPr>
        <w:pStyle w:val="07-"/>
        <w:wordWrap/>
        <w:spacing w:afterLines="0" w:line="360" w:lineRule="auto"/>
        <w:ind w:firstLine="420"/>
        <w:rPr>
          <w:rFonts w:cs="Times New Roman"/>
          <w:snapToGrid/>
          <w:spacing w:val="0"/>
          <w:sz w:val="21"/>
          <w:szCs w:val="21"/>
        </w:rPr>
      </w:pPr>
    </w:p>
    <w:p w:rsidR="006A0E6D" w:rsidRDefault="003F0AE4">
      <w:pPr>
        <w:pStyle w:val="aff8"/>
        <w:ind w:firstLineChars="0" w:firstLine="0"/>
        <w:rPr>
          <w:b/>
        </w:rPr>
      </w:pPr>
      <w:r>
        <w:rPr>
          <w:rFonts w:hint="eastAsia"/>
          <w:b/>
        </w:rPr>
        <w:t>二、项目服务要求</w:t>
      </w:r>
    </w:p>
    <w:p w:rsidR="006A0E6D" w:rsidRDefault="003F0AE4">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lastRenderedPageBreak/>
        <w:t>（一）服务内容：</w:t>
      </w:r>
    </w:p>
    <w:p w:rsidR="006A0E6D" w:rsidRDefault="003F0AE4">
      <w:pPr>
        <w:pStyle w:val="aff8"/>
        <w:ind w:firstLine="420"/>
        <w:rPr>
          <w:bCs/>
          <w:sz w:val="21"/>
          <w:szCs w:val="21"/>
        </w:rPr>
      </w:pPr>
      <w:r>
        <w:rPr>
          <w:rFonts w:hint="eastAsia"/>
          <w:bCs/>
          <w:sz w:val="21"/>
          <w:szCs w:val="21"/>
        </w:rPr>
        <w:t>1、负责接听咨询电话，解答食品业务方面的咨询，并按要求做好记录、回复和辅助处理相对应业务的12315等;</w:t>
      </w:r>
    </w:p>
    <w:p w:rsidR="006A0E6D" w:rsidRDefault="003F0AE4">
      <w:pPr>
        <w:pStyle w:val="aff8"/>
        <w:ind w:firstLine="420"/>
        <w:rPr>
          <w:bCs/>
          <w:sz w:val="21"/>
          <w:szCs w:val="21"/>
        </w:rPr>
      </w:pPr>
      <w:r>
        <w:rPr>
          <w:rFonts w:hint="eastAsia"/>
          <w:bCs/>
          <w:sz w:val="21"/>
          <w:szCs w:val="21"/>
        </w:rPr>
        <w:t>2、负责对接涉及到食品许可业务的许可注册科和审查中心，处理与各相关部门之间的业务沟通、数据汇总、文书报表、资料整理等工作;</w:t>
      </w:r>
    </w:p>
    <w:p w:rsidR="006A0E6D" w:rsidRDefault="003F0AE4">
      <w:pPr>
        <w:pStyle w:val="aff8"/>
        <w:ind w:firstLine="420"/>
        <w:rPr>
          <w:bCs/>
          <w:sz w:val="21"/>
          <w:szCs w:val="21"/>
        </w:rPr>
      </w:pPr>
      <w:r>
        <w:rPr>
          <w:rFonts w:hint="eastAsia"/>
          <w:bCs/>
          <w:sz w:val="21"/>
          <w:szCs w:val="21"/>
        </w:rPr>
        <w:t>3、负责辅助处理食品业务流程改革宣传资料与操作指引的编写，并做好宣传推广工作;</w:t>
      </w:r>
    </w:p>
    <w:p w:rsidR="006A0E6D" w:rsidRDefault="003F0AE4">
      <w:pPr>
        <w:pStyle w:val="aff8"/>
        <w:ind w:firstLine="420"/>
        <w:rPr>
          <w:bCs/>
          <w:sz w:val="21"/>
          <w:szCs w:val="21"/>
        </w:rPr>
      </w:pPr>
      <w:r>
        <w:rPr>
          <w:rFonts w:hint="eastAsia"/>
          <w:bCs/>
          <w:sz w:val="21"/>
          <w:szCs w:val="21"/>
        </w:rPr>
        <w:t>4、负责配合辅助监管所执法人员做好食品许可的现场核查工作。</w:t>
      </w:r>
    </w:p>
    <w:p w:rsidR="006A0E6D" w:rsidRDefault="003F0AE4">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（二）服务要求：</w:t>
      </w:r>
    </w:p>
    <w:p w:rsidR="006A0E6D" w:rsidRDefault="003F0AE4">
      <w:pPr>
        <w:pStyle w:val="aff8"/>
        <w:ind w:firstLine="420"/>
        <w:rPr>
          <w:rFonts w:asciiTheme="minorEastAsia" w:eastAsiaTheme="minorEastAsia" w:hAnsiTheme="minorEastAsia"/>
          <w:bCs/>
          <w:sz w:val="21"/>
          <w:szCs w:val="21"/>
        </w:rPr>
      </w:pPr>
      <w:r>
        <w:rPr>
          <w:rFonts w:asciiTheme="minorEastAsia" w:eastAsiaTheme="minorEastAsia" w:hAnsiTheme="minorEastAsia"/>
          <w:bCs/>
          <w:sz w:val="21"/>
          <w:szCs w:val="21"/>
        </w:rPr>
        <w:t>1、服务时间：周一至周五早上9：00—12:00；下午：14:00—18:00。如遇特殊情况需要进行加班的，中标方需无条件进行保障。</w:t>
      </w:r>
    </w:p>
    <w:p w:rsidR="006A0E6D" w:rsidRDefault="003F0AE4">
      <w:pPr>
        <w:pStyle w:val="aff8"/>
        <w:ind w:firstLine="420"/>
        <w:rPr>
          <w:rFonts w:asciiTheme="minorEastAsia" w:eastAsiaTheme="minorEastAsia" w:hAnsiTheme="minorEastAsia"/>
          <w:bCs/>
          <w:sz w:val="21"/>
          <w:szCs w:val="21"/>
        </w:rPr>
      </w:pPr>
      <w:r>
        <w:rPr>
          <w:rFonts w:asciiTheme="minorEastAsia" w:eastAsiaTheme="minorEastAsia" w:hAnsiTheme="minorEastAsia"/>
          <w:bCs/>
          <w:sz w:val="21"/>
          <w:szCs w:val="21"/>
        </w:rPr>
        <w:t>2、管理要求：</w:t>
      </w:r>
    </w:p>
    <w:p w:rsidR="006A0E6D" w:rsidRDefault="003F0AE4">
      <w:pPr>
        <w:pStyle w:val="aff8"/>
        <w:ind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Pr>
          <w:rFonts w:asciiTheme="minorEastAsia" w:eastAsiaTheme="minorEastAsia" w:hAnsiTheme="minorEastAsia"/>
          <w:bCs/>
          <w:sz w:val="21"/>
          <w:szCs w:val="21"/>
        </w:rPr>
        <w:t>1）中标方负责辅助人员日常事务管理，建立员工管理规章制度，以保证采购方能够顺利开展服务。</w:t>
      </w:r>
    </w:p>
    <w:p w:rsidR="006A0E6D" w:rsidRDefault="003F0AE4">
      <w:pPr>
        <w:pStyle w:val="aff8"/>
        <w:ind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Pr>
          <w:rFonts w:asciiTheme="minorEastAsia" w:eastAsiaTheme="minorEastAsia" w:hAnsiTheme="minorEastAsia"/>
          <w:bCs/>
          <w:sz w:val="21"/>
          <w:szCs w:val="21"/>
        </w:rPr>
        <w:t>2）定期开展质量教育，提高辅助人员的工作责任心，改善辅助人员的工作态度。</w:t>
      </w:r>
    </w:p>
    <w:p w:rsidR="006A0E6D" w:rsidRDefault="003F0AE4">
      <w:pPr>
        <w:pStyle w:val="aff8"/>
        <w:ind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Pr>
          <w:rFonts w:asciiTheme="minorEastAsia" w:eastAsiaTheme="minorEastAsia" w:hAnsiTheme="minorEastAsia"/>
          <w:bCs/>
          <w:sz w:val="21"/>
          <w:szCs w:val="21"/>
        </w:rPr>
        <w:t>3）辅助人员的绩效考核工作由中标方组织，每月及每季度考核一次，</w:t>
      </w:r>
      <w:r>
        <w:rPr>
          <w:rFonts w:asciiTheme="minorEastAsia" w:eastAsiaTheme="minorEastAsia" w:hAnsiTheme="minorEastAsia" w:hint="eastAsia"/>
          <w:bCs/>
          <w:sz w:val="21"/>
          <w:szCs w:val="21"/>
        </w:rPr>
        <w:t>年终应进行年度考核。辅助人员的考核结果主要由采购方反馈意见，且原则上需以采购方意见为准。</w:t>
      </w:r>
    </w:p>
    <w:p w:rsidR="006A0E6D" w:rsidRDefault="003F0AE4">
      <w:pPr>
        <w:pStyle w:val="aff8"/>
        <w:ind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Pr>
          <w:rFonts w:asciiTheme="minorEastAsia" w:eastAsiaTheme="minorEastAsia" w:hAnsiTheme="minorEastAsia"/>
          <w:bCs/>
          <w:sz w:val="21"/>
          <w:szCs w:val="21"/>
        </w:rPr>
        <w:t>4）除法定节假日之外及员工的正常年休假外，辅助人员需遵守采购方人事管理制度，不得随意请假。由于请假造成的人员空缺，中标方需另外安排符合采购方要求的人员上岗。辅助人员请休假时间必须提前与采购方沟通，取得采购方同意，在采购方能合理安排工作的基础上实行。</w:t>
      </w:r>
    </w:p>
    <w:p w:rsidR="006A0E6D" w:rsidRDefault="003F0AE4">
      <w:pPr>
        <w:pStyle w:val="aff8"/>
        <w:ind w:firstLine="420"/>
        <w:rPr>
          <w:rFonts w:asciiTheme="minorEastAsia" w:eastAsiaTheme="minorEastAsia" w:hAnsiTheme="minorEastAsia"/>
          <w:bCs/>
          <w:sz w:val="21"/>
          <w:szCs w:val="21"/>
        </w:rPr>
      </w:pPr>
      <w:r>
        <w:rPr>
          <w:rFonts w:asciiTheme="minorEastAsia" w:eastAsiaTheme="minorEastAsia" w:hAnsiTheme="minorEastAsia"/>
          <w:bCs/>
          <w:sz w:val="21"/>
          <w:szCs w:val="21"/>
        </w:rPr>
        <w:t>3、其他要求：</w:t>
      </w:r>
    </w:p>
    <w:p w:rsidR="006A0E6D" w:rsidRDefault="003F0AE4">
      <w:pPr>
        <w:pStyle w:val="aff8"/>
        <w:ind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Pr>
          <w:rFonts w:asciiTheme="minorEastAsia" w:eastAsiaTheme="minorEastAsia" w:hAnsiTheme="minorEastAsia"/>
          <w:bCs/>
          <w:sz w:val="21"/>
          <w:szCs w:val="21"/>
        </w:rPr>
        <w:t>1）辅助人员工作电脑不得安装、使用与工作无关的软件，并遵守采购方的工作保密要求。</w:t>
      </w:r>
    </w:p>
    <w:p w:rsidR="006A0E6D" w:rsidRDefault="003F0AE4">
      <w:pPr>
        <w:pStyle w:val="aff8"/>
        <w:ind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Pr>
          <w:rFonts w:asciiTheme="minorEastAsia" w:eastAsiaTheme="minorEastAsia" w:hAnsiTheme="minorEastAsia"/>
          <w:bCs/>
          <w:sz w:val="21"/>
          <w:szCs w:val="21"/>
        </w:rPr>
        <w:t>2）辅助人员对个人资料及单位资料严格保密，防止信息泄露；应该保管好用户名及密码，防止泄漏。</w:t>
      </w:r>
    </w:p>
    <w:p w:rsidR="006A0E6D" w:rsidRDefault="006A0E6D">
      <w:pPr>
        <w:pStyle w:val="aff8"/>
        <w:ind w:firstLine="422"/>
        <w:rPr>
          <w:rFonts w:asciiTheme="minorEastAsia" w:eastAsiaTheme="minorEastAsia" w:hAnsiTheme="minorEastAsia"/>
          <w:b/>
          <w:sz w:val="21"/>
          <w:szCs w:val="21"/>
        </w:rPr>
      </w:pPr>
    </w:p>
    <w:p w:rsidR="006A0E6D" w:rsidRDefault="003F0AE4">
      <w:pPr>
        <w:pStyle w:val="aff8"/>
        <w:ind w:firstLineChars="0" w:firstLine="0"/>
        <w:rPr>
          <w:b/>
        </w:rPr>
      </w:pPr>
      <w:r>
        <w:rPr>
          <w:rFonts w:hint="eastAsia"/>
          <w:b/>
        </w:rPr>
        <w:t>三、项目商务要求</w:t>
      </w:r>
    </w:p>
    <w:p w:rsidR="006A0E6D" w:rsidRDefault="003F0AE4">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（一）时间：</w:t>
      </w:r>
      <w:r>
        <w:rPr>
          <w:rFonts w:asciiTheme="minorEastAsia" w:eastAsiaTheme="minorEastAsia" w:hAnsiTheme="minorEastAsia" w:hint="eastAsia"/>
          <w:bCs/>
        </w:rPr>
        <w:t>合同签订后</w:t>
      </w:r>
      <w:r>
        <w:rPr>
          <w:rFonts w:asciiTheme="minorEastAsia" w:eastAsiaTheme="minorEastAsia" w:hAnsiTheme="minorEastAsia"/>
          <w:bCs/>
        </w:rPr>
        <w:t>180个日历日，具体以采购人实际需求为准</w:t>
      </w:r>
      <w:r>
        <w:rPr>
          <w:rFonts w:asciiTheme="minorEastAsia" w:eastAsiaTheme="minorEastAsia" w:hAnsiTheme="minorEastAsia" w:hint="eastAsia"/>
          <w:bCs/>
        </w:rPr>
        <w:t>。</w:t>
      </w:r>
    </w:p>
    <w:p w:rsidR="006A0E6D" w:rsidRDefault="003F0AE4">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（二）服务地点：</w:t>
      </w:r>
      <w:r>
        <w:rPr>
          <w:rFonts w:asciiTheme="minorEastAsia" w:eastAsiaTheme="minorEastAsia" w:hAnsiTheme="minorEastAsia" w:hint="eastAsia"/>
          <w:bCs/>
        </w:rPr>
        <w:t>深圳市龙岗区</w:t>
      </w:r>
    </w:p>
    <w:p w:rsidR="006A0E6D" w:rsidRDefault="003F0AE4">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（三）报价要求：</w:t>
      </w:r>
    </w:p>
    <w:p w:rsidR="006A0E6D" w:rsidRDefault="003F0AE4">
      <w:pPr>
        <w:pStyle w:val="aff0"/>
        <w:spacing w:beforeLines="0" w:line="360" w:lineRule="auto"/>
        <w:ind w:firstLine="420"/>
        <w:rPr>
          <w:rFonts w:asciiTheme="minorEastAsia" w:eastAsiaTheme="minorEastAsia" w:hAnsiTheme="minorEastAsia"/>
          <w:bCs/>
        </w:rPr>
      </w:pPr>
      <w:r>
        <w:rPr>
          <w:rFonts w:asciiTheme="minorEastAsia" w:eastAsiaTheme="minorEastAsia" w:hAnsiTheme="minorEastAsia" w:hint="eastAsia"/>
          <w:bCs/>
        </w:rPr>
        <w:t>本项目实行包干制，包括但不限于：人员工资、社保、食宿、福利、工具、服装、办公设备及耗材、办公费用、企业管理费、税费、招标代理服务费等本项目需求所涉及的所有费用，采购方不再为此增加任何费用。</w:t>
      </w:r>
    </w:p>
    <w:p w:rsidR="006A0E6D" w:rsidRDefault="003F0AE4">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lastRenderedPageBreak/>
        <w:t>（四）人员要求：</w:t>
      </w:r>
    </w:p>
    <w:p w:rsidR="006A0E6D" w:rsidRDefault="003F0AE4">
      <w:pPr>
        <w:pStyle w:val="aff0"/>
        <w:spacing w:beforeLines="0" w:line="360" w:lineRule="auto"/>
        <w:ind w:firstLine="420"/>
        <w:rPr>
          <w:rFonts w:asciiTheme="minorEastAsia" w:eastAsiaTheme="minorEastAsia" w:hAnsiTheme="minorEastAsia"/>
          <w:bCs/>
        </w:rPr>
      </w:pPr>
      <w:r>
        <w:rPr>
          <w:rFonts w:asciiTheme="minorEastAsia" w:eastAsiaTheme="minorEastAsia" w:hAnsiTheme="minorEastAsia" w:hint="eastAsia"/>
          <w:bCs/>
        </w:rPr>
        <w:t>项目服务中标人应配备不少于21人，安排能满足项目需求的工作人员。采购单位有权要求调换不适合岗位要求的完成项目人员。</w:t>
      </w:r>
    </w:p>
    <w:p w:rsidR="006A0E6D" w:rsidRDefault="003F0AE4">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（五）考核及验收方式：</w:t>
      </w:r>
    </w:p>
    <w:p w:rsidR="006A0E6D" w:rsidRDefault="003F0AE4">
      <w:pPr>
        <w:pStyle w:val="aff0"/>
        <w:spacing w:beforeLines="0" w:line="360" w:lineRule="auto"/>
        <w:ind w:firstLine="420"/>
        <w:rPr>
          <w:rFonts w:asciiTheme="minorEastAsia" w:eastAsiaTheme="minorEastAsia" w:hAnsiTheme="minorEastAsia"/>
          <w:bCs/>
        </w:rPr>
      </w:pPr>
      <w:r>
        <w:rPr>
          <w:rFonts w:asciiTheme="minorEastAsia" w:eastAsiaTheme="minorEastAsia" w:hAnsiTheme="minorEastAsia" w:hint="eastAsia"/>
          <w:bCs/>
        </w:rPr>
        <w:t>合同期满前二个月，采购人将对中标人总体服务质量进行考核。</w:t>
      </w:r>
    </w:p>
    <w:p w:rsidR="006A0E6D" w:rsidRDefault="003F0AE4">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（六）付款方式：</w:t>
      </w:r>
    </w:p>
    <w:p w:rsidR="006A0E6D" w:rsidRDefault="003F0AE4">
      <w:pPr>
        <w:pStyle w:val="aff0"/>
        <w:spacing w:before="156" w:line="360" w:lineRule="auto"/>
        <w:ind w:firstLine="420"/>
        <w:rPr>
          <w:rFonts w:asciiTheme="minorEastAsia" w:eastAsiaTheme="minorEastAsia" w:hAnsiTheme="minorEastAsia"/>
          <w:bCs/>
        </w:rPr>
      </w:pPr>
      <w:r>
        <w:rPr>
          <w:rFonts w:asciiTheme="minorEastAsia" w:eastAsiaTheme="minorEastAsia" w:hAnsiTheme="minorEastAsia" w:hint="eastAsia"/>
          <w:bCs/>
        </w:rPr>
        <w:t>合同签订后</w:t>
      </w:r>
      <w:r>
        <w:rPr>
          <w:rFonts w:asciiTheme="minorEastAsia" w:eastAsiaTheme="minorEastAsia" w:hAnsiTheme="minorEastAsia"/>
          <w:bCs/>
        </w:rPr>
        <w:t>15</w:t>
      </w:r>
      <w:r>
        <w:rPr>
          <w:rFonts w:asciiTheme="minorEastAsia" w:eastAsiaTheme="minorEastAsia" w:hAnsiTheme="minorEastAsia" w:hint="eastAsia"/>
          <w:bCs/>
        </w:rPr>
        <w:t>个工作日内（视财政预算指标下达时间而定）支付合同金额</w:t>
      </w:r>
      <w:r>
        <w:rPr>
          <w:rFonts w:asciiTheme="minorEastAsia" w:eastAsiaTheme="minorEastAsia" w:hAnsiTheme="minorEastAsia"/>
          <w:bCs/>
        </w:rPr>
        <w:t>50%</w:t>
      </w:r>
      <w:r>
        <w:rPr>
          <w:rFonts w:asciiTheme="minorEastAsia" w:eastAsiaTheme="minorEastAsia" w:hAnsiTheme="minorEastAsia" w:hint="eastAsia"/>
          <w:bCs/>
        </w:rPr>
        <w:t>作为首期款，剩余费用按进度情况付款，具体以合同约定为准。以上报价以人民币为报价和结算单位，须开具正规发票。</w:t>
      </w:r>
    </w:p>
    <w:p w:rsidR="006A0E6D" w:rsidRDefault="003F0AE4">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（七）其他要求：</w:t>
      </w:r>
    </w:p>
    <w:p w:rsidR="006A0E6D" w:rsidRDefault="003F0AE4">
      <w:pPr>
        <w:pStyle w:val="aff0"/>
        <w:spacing w:before="156" w:line="360" w:lineRule="auto"/>
        <w:ind w:firstLine="420"/>
        <w:rPr>
          <w:rFonts w:asciiTheme="minorEastAsia" w:eastAsiaTheme="minorEastAsia" w:hAnsiTheme="minorEastAsia"/>
          <w:bCs/>
        </w:rPr>
      </w:pPr>
      <w:r>
        <w:rPr>
          <w:rFonts w:asciiTheme="minorEastAsia" w:eastAsiaTheme="minorEastAsia" w:hAnsiTheme="minorEastAsia" w:hint="eastAsia"/>
          <w:bCs/>
        </w:rPr>
        <w:t>1、中标方应指定一名项目服务负责人与采购方相关人员对接，该负责人应有全面的人力资源组织和协调能力，在本项目合同期内原则上不得更换。项目服务团队其他成员应相对固定，如有特殊原因需要更换的，更换前需至少提前一周通知采购方，并提供新换人员简历资料，更换后应确保工作妥善交接。</w:t>
      </w:r>
    </w:p>
    <w:p w:rsidR="006A0E6D" w:rsidRDefault="003F0AE4">
      <w:pPr>
        <w:pStyle w:val="aff0"/>
        <w:spacing w:before="156" w:line="360" w:lineRule="auto"/>
        <w:ind w:firstLine="420"/>
        <w:rPr>
          <w:rFonts w:asciiTheme="minorEastAsia" w:eastAsiaTheme="minorEastAsia" w:hAnsiTheme="minorEastAsia"/>
          <w:bCs/>
        </w:rPr>
      </w:pPr>
      <w:r>
        <w:rPr>
          <w:rFonts w:asciiTheme="minorEastAsia" w:eastAsiaTheme="minorEastAsia" w:hAnsiTheme="minorEastAsia" w:hint="eastAsia"/>
          <w:bCs/>
        </w:rPr>
        <w:t>2、中标方对采购方提供的全部资料以及获知的商业秘密、政府工作以及工作结果负有保管、保密责任，不得向采购方以外任何第三方披露。</w:t>
      </w:r>
    </w:p>
    <w:p w:rsidR="006A0E6D" w:rsidRDefault="006A0E6D">
      <w:pPr>
        <w:pStyle w:val="aff0"/>
        <w:spacing w:before="156" w:line="360" w:lineRule="auto"/>
        <w:ind w:firstLine="420"/>
        <w:rPr>
          <w:rFonts w:asciiTheme="minorEastAsia" w:eastAsiaTheme="minorEastAsia" w:hAnsiTheme="minorEastAsia"/>
          <w:bCs/>
        </w:rPr>
      </w:pPr>
    </w:p>
    <w:p w:rsidR="006A0E6D" w:rsidRDefault="006A0E6D">
      <w:bookmarkStart w:id="2" w:name="_Toc106186142"/>
    </w:p>
    <w:p w:rsidR="006A0E6D" w:rsidRDefault="006A0E6D">
      <w:pPr>
        <w:pStyle w:val="20"/>
        <w:ind w:firstLine="560"/>
      </w:pPr>
    </w:p>
    <w:p w:rsidR="006A0E6D" w:rsidRDefault="006A0E6D">
      <w:pPr>
        <w:pStyle w:val="20"/>
        <w:ind w:firstLine="560"/>
      </w:pPr>
    </w:p>
    <w:p w:rsidR="006A0E6D" w:rsidRDefault="006A0E6D">
      <w:pPr>
        <w:pStyle w:val="20"/>
        <w:ind w:firstLine="560"/>
      </w:pPr>
    </w:p>
    <w:p w:rsidR="00720382" w:rsidRDefault="00720382">
      <w:pPr>
        <w:pStyle w:val="20"/>
        <w:ind w:firstLine="560"/>
      </w:pPr>
    </w:p>
    <w:p w:rsidR="00720382" w:rsidRDefault="00720382">
      <w:pPr>
        <w:pStyle w:val="20"/>
        <w:ind w:firstLine="560"/>
      </w:pPr>
    </w:p>
    <w:p w:rsidR="00720382" w:rsidRDefault="00720382">
      <w:pPr>
        <w:pStyle w:val="20"/>
        <w:ind w:firstLine="560"/>
      </w:pPr>
    </w:p>
    <w:p w:rsidR="00720382" w:rsidRDefault="00720382">
      <w:pPr>
        <w:pStyle w:val="20"/>
        <w:ind w:firstLine="560"/>
      </w:pPr>
    </w:p>
    <w:p w:rsidR="00720382" w:rsidRDefault="00720382">
      <w:pPr>
        <w:pStyle w:val="20"/>
        <w:ind w:firstLine="560"/>
      </w:pPr>
    </w:p>
    <w:p w:rsidR="00720382" w:rsidRDefault="00720382">
      <w:pPr>
        <w:pStyle w:val="20"/>
        <w:ind w:firstLine="560"/>
      </w:pPr>
    </w:p>
    <w:p w:rsidR="006A0E6D" w:rsidRDefault="006A0E6D">
      <w:pPr>
        <w:pStyle w:val="20"/>
        <w:ind w:firstLine="560"/>
      </w:pPr>
    </w:p>
    <w:p w:rsidR="00141CE6" w:rsidRDefault="00141CE6">
      <w:pPr>
        <w:pStyle w:val="1"/>
      </w:pPr>
    </w:p>
    <w:p w:rsidR="006A0E6D" w:rsidRDefault="003F0AE4">
      <w:pPr>
        <w:pStyle w:val="1"/>
      </w:pPr>
      <w:r>
        <w:rPr>
          <w:rFonts w:hint="eastAsia"/>
        </w:rPr>
        <w:t>第三章</w:t>
      </w:r>
      <w:r>
        <w:rPr>
          <w:rFonts w:hint="eastAsia"/>
        </w:rPr>
        <w:t xml:space="preserve">  </w:t>
      </w:r>
      <w:r>
        <w:rPr>
          <w:rFonts w:hint="eastAsia"/>
        </w:rPr>
        <w:t>投标文件初审</w:t>
      </w:r>
      <w:bookmarkEnd w:id="2"/>
    </w:p>
    <w:p w:rsidR="006A0E6D" w:rsidRDefault="006A0E6D">
      <w:pPr>
        <w:autoSpaceDE w:val="0"/>
        <w:autoSpaceDN w:val="0"/>
        <w:adjustRightInd w:val="0"/>
        <w:spacing w:line="360" w:lineRule="auto"/>
        <w:ind w:firstLineChars="200" w:firstLine="480"/>
        <w:jc w:val="left"/>
        <w:rPr>
          <w:rFonts w:ascii="仿宋_GB2312" w:eastAsia="仿宋_GB2312"/>
          <w:sz w:val="24"/>
        </w:rPr>
      </w:pPr>
    </w:p>
    <w:p w:rsidR="006A0E6D" w:rsidRDefault="003F0AE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6A0E6D" w:rsidRDefault="006A0E6D">
      <w:pPr>
        <w:adjustRightInd w:val="0"/>
        <w:spacing w:line="360" w:lineRule="auto"/>
        <w:rPr>
          <w:snapToGrid w:val="0"/>
          <w:kern w:val="0"/>
        </w:rPr>
      </w:pPr>
    </w:p>
    <w:p w:rsidR="006A0E6D" w:rsidRDefault="003F0AE4">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6A0E6D" w:rsidRDefault="006A0E6D">
      <w:pPr>
        <w:adjustRightInd w:val="0"/>
        <w:spacing w:line="360" w:lineRule="auto"/>
        <w:rPr>
          <w:rFonts w:ascii="宋体" w:hAnsi="宋体"/>
          <w:snapToGrid w:val="0"/>
          <w:kern w:val="0"/>
        </w:rPr>
      </w:pPr>
    </w:p>
    <w:p w:rsidR="006A0E6D" w:rsidRDefault="003F0AE4">
      <w:pPr>
        <w:adjustRightInd w:val="0"/>
        <w:spacing w:line="360" w:lineRule="auto"/>
        <w:rPr>
          <w:rFonts w:ascii="宋体" w:hAnsi="宋体"/>
          <w:snapToGrid w:val="0"/>
          <w:kern w:val="0"/>
        </w:rPr>
      </w:pPr>
      <w:r>
        <w:rPr>
          <w:rFonts w:ascii="宋体" w:hAnsi="宋体" w:hint="eastAsia"/>
          <w:snapToGrid w:val="0"/>
          <w:kern w:val="0"/>
        </w:rPr>
        <w:t>二、符合性审查</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6A0E6D" w:rsidRDefault="003F0AE4">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6A0E6D" w:rsidRDefault="003F0AE4">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6A0E6D" w:rsidRDefault="006A0E6D"/>
    <w:p w:rsidR="006A0E6D" w:rsidRDefault="006A0E6D"/>
    <w:p w:rsidR="006A0E6D" w:rsidRDefault="006A0E6D"/>
    <w:p w:rsidR="006A0E6D" w:rsidRDefault="003F0AE4">
      <w:pPr>
        <w:widowControl/>
        <w:jc w:val="left"/>
      </w:pPr>
      <w:r>
        <w:br w:type="page"/>
      </w:r>
    </w:p>
    <w:p w:rsidR="006A0E6D" w:rsidRDefault="006A0E6D"/>
    <w:p w:rsidR="006A0E6D" w:rsidRDefault="003F0AE4">
      <w:pPr>
        <w:pStyle w:val="1"/>
        <w:spacing w:after="0"/>
      </w:pPr>
      <w:bookmarkStart w:id="3" w:name="_Toc106186143"/>
      <w:r>
        <w:rPr>
          <w:rFonts w:hint="eastAsia"/>
        </w:rPr>
        <w:t>第四章</w:t>
      </w:r>
      <w:r>
        <w:rPr>
          <w:rFonts w:hint="eastAsia"/>
        </w:rPr>
        <w:t xml:space="preserve">  </w:t>
      </w:r>
      <w:r>
        <w:rPr>
          <w:rFonts w:hint="eastAsia"/>
        </w:rPr>
        <w:t>评标方法和标准</w:t>
      </w:r>
      <w:bookmarkEnd w:id="3"/>
    </w:p>
    <w:p w:rsidR="006A0E6D" w:rsidRDefault="006A0E6D"/>
    <w:p w:rsidR="006A0E6D" w:rsidRDefault="003F0AE4">
      <w:pPr>
        <w:pStyle w:val="21"/>
        <w:spacing w:before="0" w:after="0"/>
      </w:pPr>
      <w:bookmarkStart w:id="4" w:name="_Toc44691393"/>
      <w:bookmarkStart w:id="5" w:name="_Toc44690429"/>
      <w:bookmarkStart w:id="6" w:name="_Toc44691161"/>
      <w:bookmarkStart w:id="7" w:name="_Toc106186144"/>
      <w:bookmarkStart w:id="8" w:name="_Toc44690702"/>
      <w:r>
        <w:rPr>
          <w:rFonts w:hint="eastAsia"/>
        </w:rPr>
        <w:t>一、</w:t>
      </w:r>
      <w:r>
        <w:t>评标方法</w:t>
      </w:r>
      <w:bookmarkEnd w:id="4"/>
      <w:bookmarkEnd w:id="5"/>
      <w:bookmarkEnd w:id="6"/>
      <w:bookmarkEnd w:id="7"/>
      <w:bookmarkEnd w:id="8"/>
    </w:p>
    <w:p w:rsidR="006A0E6D" w:rsidRDefault="003F0AE4">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6A0E6D" w:rsidRDefault="003F0AE4">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6A0E6D" w:rsidRDefault="003F0AE4">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6A0E6D" w:rsidRDefault="003F0AE4">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6A0E6D" w:rsidRDefault="003F0AE4">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6A0E6D" w:rsidRDefault="003F0AE4">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6A0E6D" w:rsidRDefault="003F0AE4">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rsidR="006A0E6D" w:rsidRDefault="003F0AE4">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6A0E6D" w:rsidRDefault="003F0AE4">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6A0E6D" w:rsidRDefault="003F0AE4">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6A0E6D" w:rsidRDefault="003F0AE4">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6A0E6D" w:rsidRDefault="003F0AE4">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6A0E6D" w:rsidRDefault="003F0AE4">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6A0E6D" w:rsidRDefault="006A0E6D">
      <w:pPr>
        <w:spacing w:line="360" w:lineRule="auto"/>
        <w:ind w:firstLineChars="202" w:firstLine="424"/>
        <w:rPr>
          <w:rFonts w:asciiTheme="minorEastAsia" w:eastAsiaTheme="minorEastAsia" w:hAnsiTheme="minorEastAsia"/>
        </w:rPr>
      </w:pPr>
    </w:p>
    <w:p w:rsidR="006A0E6D" w:rsidRDefault="003F0AE4">
      <w:pPr>
        <w:pStyle w:val="21"/>
        <w:spacing w:before="0" w:after="0"/>
      </w:pPr>
      <w:bookmarkStart w:id="9" w:name="_Toc106186145"/>
      <w:r>
        <w:rPr>
          <w:rFonts w:hint="eastAsia"/>
        </w:rPr>
        <w:t>二、评标标准</w:t>
      </w:r>
      <w:bookmarkEnd w:id="9"/>
    </w:p>
    <w:p w:rsidR="006A0E6D" w:rsidRDefault="003F0AE4">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143"/>
        <w:gridCol w:w="709"/>
        <w:gridCol w:w="5953"/>
        <w:gridCol w:w="1187"/>
      </w:tblGrid>
      <w:tr w:rsidR="006A0E6D" w:rsidTr="001441F6">
        <w:trPr>
          <w:trHeight w:val="453"/>
          <w:jc w:val="center"/>
        </w:trPr>
        <w:tc>
          <w:tcPr>
            <w:tcW w:w="8559" w:type="dxa"/>
            <w:gridSpan w:val="4"/>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评分项及评分规则</w:t>
            </w:r>
          </w:p>
        </w:tc>
        <w:tc>
          <w:tcPr>
            <w:tcW w:w="1187"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权重</w:t>
            </w:r>
          </w:p>
        </w:tc>
      </w:tr>
      <w:tr w:rsidR="006A0E6D" w:rsidTr="001441F6">
        <w:trPr>
          <w:trHeight w:val="428"/>
          <w:jc w:val="center"/>
        </w:trPr>
        <w:tc>
          <w:tcPr>
            <w:tcW w:w="8559" w:type="dxa"/>
            <w:gridSpan w:val="4"/>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一、价格部分</w:t>
            </w:r>
          </w:p>
        </w:tc>
        <w:tc>
          <w:tcPr>
            <w:tcW w:w="1187"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10</w:t>
            </w:r>
          </w:p>
        </w:tc>
      </w:tr>
      <w:tr w:rsidR="006A0E6D" w:rsidTr="001441F6">
        <w:trPr>
          <w:trHeight w:val="511"/>
          <w:jc w:val="center"/>
        </w:trPr>
        <w:tc>
          <w:tcPr>
            <w:tcW w:w="8559" w:type="dxa"/>
            <w:gridSpan w:val="4"/>
            <w:vAlign w:val="center"/>
          </w:tcPr>
          <w:p w:rsidR="006A0E6D" w:rsidRDefault="003F0AE4">
            <w:pPr>
              <w:pStyle w:val="af3"/>
              <w:spacing w:before="0" w:beforeAutospacing="0" w:after="0" w:afterAutospacing="0" w:line="360" w:lineRule="exact"/>
              <w:ind w:left="420" w:hanging="420"/>
              <w:rPr>
                <w:rFonts w:asciiTheme="minorEastAsia" w:eastAsiaTheme="minorEastAsia" w:hAnsiTheme="minorEastAsia"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6A0E6D" w:rsidRDefault="003F0AE4">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×10</w:t>
            </w:r>
          </w:p>
          <w:p w:rsidR="006A0E6D" w:rsidRDefault="003F0AE4">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6A0E6D" w:rsidRDefault="003F0AE4">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6A0E6D" w:rsidRDefault="003F0AE4">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6A0E6D" w:rsidRDefault="003F0AE4">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6A0E6D" w:rsidRDefault="003F0AE4">
            <w:pPr>
              <w:autoSpaceDE w:val="0"/>
              <w:autoSpaceDN w:val="0"/>
              <w:adjustRightInd w:val="0"/>
              <w:spacing w:line="360" w:lineRule="exact"/>
              <w:jc w:val="left"/>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lastRenderedPageBreak/>
              <w:t>注：对于符合 “政府采购扶持政策</w:t>
            </w:r>
            <w:r>
              <w:rPr>
                <w:rFonts w:asciiTheme="minorEastAsia" w:eastAsiaTheme="minorEastAsia" w:hAnsiTheme="minorEastAsia" w:hint="eastAsia"/>
                <w:b/>
                <w:bCs/>
                <w:snapToGrid w:val="0"/>
                <w:kern w:val="0"/>
                <w:szCs w:val="21"/>
              </w:rPr>
              <w:t>”的小微企业、监狱企业和残疾人福利性单位，以调整后的价格计算评标基准价和投标报价。</w:t>
            </w:r>
          </w:p>
        </w:tc>
        <w:tc>
          <w:tcPr>
            <w:tcW w:w="1187"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lastRenderedPageBreak/>
              <w:t>按公式计算评分</w:t>
            </w:r>
          </w:p>
        </w:tc>
      </w:tr>
      <w:tr w:rsidR="006A0E6D" w:rsidTr="001441F6">
        <w:trPr>
          <w:trHeight w:val="458"/>
          <w:jc w:val="center"/>
        </w:trPr>
        <w:tc>
          <w:tcPr>
            <w:tcW w:w="8559" w:type="dxa"/>
            <w:gridSpan w:val="4"/>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lastRenderedPageBreak/>
              <w:t>二、技术部分</w:t>
            </w:r>
          </w:p>
        </w:tc>
        <w:tc>
          <w:tcPr>
            <w:tcW w:w="1187" w:type="dxa"/>
            <w:vAlign w:val="center"/>
          </w:tcPr>
          <w:p w:rsidR="006A0E6D" w:rsidRDefault="0024052D">
            <w:pPr>
              <w:autoSpaceDE w:val="0"/>
              <w:autoSpaceDN w:val="0"/>
              <w:adjustRightInd w:val="0"/>
              <w:spacing w:line="360" w:lineRule="exact"/>
              <w:jc w:val="center"/>
              <w:rPr>
                <w:rFonts w:asciiTheme="minorEastAsia" w:eastAsiaTheme="minorEastAsia" w:hAnsiTheme="minorEastAsia" w:cs="仿宋"/>
                <w:b/>
                <w:bCs/>
                <w:szCs w:val="21"/>
              </w:rPr>
            </w:pPr>
            <w:r>
              <w:rPr>
                <w:rFonts w:asciiTheme="minorEastAsia" w:eastAsiaTheme="minorEastAsia" w:hAnsiTheme="minorEastAsia" w:cs="仿宋"/>
                <w:b/>
                <w:szCs w:val="21"/>
              </w:rPr>
              <w:t>56</w:t>
            </w:r>
          </w:p>
        </w:tc>
      </w:tr>
      <w:tr w:rsidR="006A0E6D" w:rsidTr="001441F6">
        <w:trPr>
          <w:trHeight w:val="451"/>
          <w:jc w:val="center"/>
        </w:trPr>
        <w:tc>
          <w:tcPr>
            <w:tcW w:w="754"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序号</w:t>
            </w:r>
          </w:p>
        </w:tc>
        <w:tc>
          <w:tcPr>
            <w:tcW w:w="1143"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内容</w:t>
            </w:r>
          </w:p>
        </w:tc>
        <w:tc>
          <w:tcPr>
            <w:tcW w:w="709"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权重</w:t>
            </w:r>
          </w:p>
        </w:tc>
        <w:tc>
          <w:tcPr>
            <w:tcW w:w="5953"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评分规则</w:t>
            </w:r>
          </w:p>
        </w:tc>
        <w:tc>
          <w:tcPr>
            <w:tcW w:w="1187"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评分方式</w:t>
            </w:r>
          </w:p>
        </w:tc>
      </w:tr>
      <w:tr w:rsidR="006A0E6D" w:rsidTr="001441F6">
        <w:trPr>
          <w:trHeight w:val="4102"/>
          <w:jc w:val="center"/>
        </w:trPr>
        <w:tc>
          <w:tcPr>
            <w:tcW w:w="754"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143" w:type="dxa"/>
            <w:vAlign w:val="center"/>
          </w:tcPr>
          <w:p w:rsidR="006A0E6D" w:rsidRDefault="003F0AE4">
            <w:pPr>
              <w:widowControl/>
              <w:spacing w:line="360" w:lineRule="exact"/>
              <w:jc w:val="center"/>
              <w:textAlignment w:val="top"/>
              <w:rPr>
                <w:rFonts w:asciiTheme="minorEastAsia" w:eastAsiaTheme="minorEastAsia" w:hAnsiTheme="minorEastAsia"/>
                <w:kern w:val="0"/>
                <w:szCs w:val="21"/>
              </w:rPr>
            </w:pPr>
            <w:r>
              <w:rPr>
                <w:rFonts w:asciiTheme="minorEastAsia" w:eastAsiaTheme="minorEastAsia" w:hAnsiTheme="minorEastAsia" w:cs="宋体" w:hint="eastAsia"/>
                <w:kern w:val="0"/>
                <w:szCs w:val="21"/>
              </w:rPr>
              <w:t>实施方案</w:t>
            </w:r>
          </w:p>
        </w:tc>
        <w:tc>
          <w:tcPr>
            <w:tcW w:w="709" w:type="dxa"/>
            <w:vAlign w:val="center"/>
          </w:tcPr>
          <w:p w:rsidR="006A0E6D" w:rsidRDefault="003F0AE4">
            <w:pPr>
              <w:widowControl/>
              <w:spacing w:line="360" w:lineRule="exact"/>
              <w:jc w:val="center"/>
              <w:textAlignment w:val="top"/>
              <w:rPr>
                <w:rFonts w:asciiTheme="minorEastAsia" w:eastAsiaTheme="minorEastAsia" w:hAnsiTheme="minorEastAsia"/>
                <w:kern w:val="0"/>
                <w:szCs w:val="21"/>
              </w:rPr>
            </w:pPr>
            <w:r>
              <w:rPr>
                <w:rFonts w:asciiTheme="minorEastAsia" w:eastAsiaTheme="minorEastAsia" w:hAnsiTheme="minorEastAsia" w:cs="宋体"/>
                <w:kern w:val="0"/>
                <w:szCs w:val="21"/>
              </w:rPr>
              <w:t>11</w:t>
            </w:r>
          </w:p>
        </w:tc>
        <w:tc>
          <w:tcPr>
            <w:tcW w:w="5953" w:type="dxa"/>
            <w:vAlign w:val="center"/>
          </w:tcPr>
          <w:p w:rsidR="006A0E6D" w:rsidRDefault="003F0AE4">
            <w:pPr>
              <w:widowControl/>
              <w:spacing w:line="360" w:lineRule="exact"/>
              <w:jc w:val="left"/>
              <w:textAlignment w:val="top"/>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（一）评分内容：</w:t>
            </w:r>
          </w:p>
          <w:p w:rsidR="006A0E6D" w:rsidRDefault="003F0AE4">
            <w:pPr>
              <w:widowControl/>
              <w:spacing w:line="360" w:lineRule="exact"/>
              <w:jc w:val="left"/>
              <w:textAlignment w:val="top"/>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投标人投标文件提供的实施方案，工作措施、工作方法、工作手段、工作流程（有对应需求要点的内容、执行标准、文件的条理性和合理性等方面）进行评分</w:t>
            </w:r>
            <w:r>
              <w:rPr>
                <w:rFonts w:asciiTheme="minorEastAsia" w:eastAsiaTheme="minorEastAsia" w:hAnsiTheme="minorEastAsia" w:cs="宋体"/>
                <w:kern w:val="0"/>
                <w:szCs w:val="21"/>
              </w:rPr>
              <w:t xml:space="preserve">： </w:t>
            </w:r>
          </w:p>
          <w:p w:rsidR="006A0E6D" w:rsidRDefault="003F0AE4">
            <w:pPr>
              <w:widowControl/>
              <w:spacing w:line="360" w:lineRule="exact"/>
              <w:jc w:val="left"/>
              <w:textAlignment w:val="top"/>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（二）</w:t>
            </w:r>
            <w:r>
              <w:rPr>
                <w:rFonts w:asciiTheme="minorEastAsia" w:eastAsiaTheme="minorEastAsia" w:hAnsiTheme="minorEastAsia" w:cs="宋体"/>
                <w:kern w:val="0"/>
                <w:szCs w:val="21"/>
              </w:rPr>
              <w:t xml:space="preserve">评分标准： </w:t>
            </w:r>
          </w:p>
          <w:p w:rsidR="006A0E6D" w:rsidRDefault="003F0AE4">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（1）实施方案根据招标文件服务需求编写，方案内容详细、具体；</w:t>
            </w:r>
          </w:p>
          <w:p w:rsidR="006A0E6D" w:rsidRDefault="003F0AE4">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（2）工作措施、工作方法科学完善，可实施性强；</w:t>
            </w:r>
          </w:p>
          <w:p w:rsidR="006A0E6D" w:rsidRDefault="003F0AE4">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（3）工作手段、工作流程能根据各阶段工作计划编写，各阶段工作计划衔接性强；</w:t>
            </w:r>
          </w:p>
          <w:p w:rsidR="006A0E6D" w:rsidRDefault="003F0AE4">
            <w:pPr>
              <w:spacing w:line="360" w:lineRule="exact"/>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szCs w:val="21"/>
              </w:rPr>
              <w:t>（4）根据项目需求提供切实可行的项目管理服务承诺</w:t>
            </w:r>
            <w:r>
              <w:rPr>
                <w:rFonts w:asciiTheme="minorEastAsia" w:eastAsiaTheme="minorEastAsia" w:hAnsiTheme="minorEastAsia" w:hint="eastAsia"/>
                <w:color w:val="000000" w:themeColor="text1"/>
                <w:szCs w:val="21"/>
              </w:rPr>
              <w:t>。</w:t>
            </w:r>
          </w:p>
          <w:p w:rsidR="006A0E6D" w:rsidRDefault="003F0AE4">
            <w:pPr>
              <w:widowControl/>
              <w:spacing w:line="360" w:lineRule="exact"/>
              <w:jc w:val="left"/>
              <w:textAlignment w:val="top"/>
              <w:rPr>
                <w:rFonts w:asciiTheme="minorEastAsia" w:eastAsiaTheme="minorEastAsia" w:hAnsiTheme="minorEastAsia" w:cs="宋体"/>
                <w:kern w:val="0"/>
                <w:szCs w:val="21"/>
              </w:rPr>
            </w:pPr>
            <w:r>
              <w:rPr>
                <w:rFonts w:asciiTheme="minorEastAsia" w:eastAsiaTheme="minorEastAsia" w:hAnsiTheme="minorEastAsia" w:hint="eastAsia"/>
                <w:szCs w:val="21"/>
              </w:rPr>
              <w:t>满足以上四项要求的得11分，满足其中三项要求的得8分，满足其中二项要求的得5分，其他情况不得分</w:t>
            </w:r>
            <w:r>
              <w:rPr>
                <w:rFonts w:asciiTheme="minorEastAsia" w:eastAsiaTheme="minorEastAsia" w:hAnsiTheme="minorEastAsia" w:cs="宋体" w:hint="eastAsia"/>
                <w:kern w:val="0"/>
                <w:szCs w:val="21"/>
              </w:rPr>
              <w:t>。</w:t>
            </w:r>
          </w:p>
        </w:tc>
        <w:tc>
          <w:tcPr>
            <w:tcW w:w="1187"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6A0E6D" w:rsidTr="001441F6">
        <w:trPr>
          <w:trHeight w:val="2907"/>
          <w:jc w:val="center"/>
        </w:trPr>
        <w:tc>
          <w:tcPr>
            <w:tcW w:w="754"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szCs w:val="21"/>
              </w:rPr>
              <w:t>2</w:t>
            </w:r>
          </w:p>
        </w:tc>
        <w:tc>
          <w:tcPr>
            <w:tcW w:w="1143" w:type="dxa"/>
            <w:vAlign w:val="center"/>
          </w:tcPr>
          <w:p w:rsidR="006A0E6D" w:rsidRDefault="003F0AE4">
            <w:pPr>
              <w:widowControl/>
              <w:spacing w:line="360" w:lineRule="exact"/>
              <w:jc w:val="center"/>
              <w:textAlignment w:val="top"/>
              <w:rPr>
                <w:rFonts w:asciiTheme="minorEastAsia" w:eastAsiaTheme="minorEastAsia" w:hAnsiTheme="minorEastAsia"/>
                <w:kern w:val="0"/>
                <w:szCs w:val="21"/>
              </w:rPr>
            </w:pPr>
            <w:r>
              <w:rPr>
                <w:rFonts w:asciiTheme="minorEastAsia" w:eastAsiaTheme="minorEastAsia" w:hAnsiTheme="minorEastAsia" w:cs="宋体"/>
                <w:kern w:val="0"/>
                <w:szCs w:val="21"/>
              </w:rPr>
              <w:t>重难点分析方案</w:t>
            </w:r>
          </w:p>
        </w:tc>
        <w:tc>
          <w:tcPr>
            <w:tcW w:w="709" w:type="dxa"/>
            <w:vAlign w:val="center"/>
          </w:tcPr>
          <w:p w:rsidR="006A0E6D" w:rsidRDefault="003F0AE4">
            <w:pPr>
              <w:widowControl/>
              <w:spacing w:line="360" w:lineRule="exact"/>
              <w:jc w:val="center"/>
              <w:textAlignment w:val="top"/>
              <w:rPr>
                <w:rFonts w:asciiTheme="minorEastAsia" w:eastAsiaTheme="minorEastAsia" w:hAnsiTheme="minorEastAsia"/>
                <w:kern w:val="0"/>
                <w:szCs w:val="21"/>
              </w:rPr>
            </w:pPr>
            <w:r>
              <w:rPr>
                <w:rFonts w:asciiTheme="minorEastAsia" w:eastAsiaTheme="minorEastAsia" w:hAnsiTheme="minorEastAsia"/>
                <w:kern w:val="0"/>
                <w:szCs w:val="21"/>
              </w:rPr>
              <w:t>11</w:t>
            </w:r>
          </w:p>
        </w:tc>
        <w:tc>
          <w:tcPr>
            <w:tcW w:w="5953" w:type="dxa"/>
            <w:vAlign w:val="center"/>
          </w:tcPr>
          <w:p w:rsidR="006A0E6D" w:rsidRDefault="003F0AE4">
            <w:pPr>
              <w:widowControl/>
              <w:spacing w:line="360" w:lineRule="exact"/>
              <w:jc w:val="left"/>
              <w:textAlignment w:val="top"/>
              <w:rPr>
                <w:rFonts w:asciiTheme="minorEastAsia" w:eastAsiaTheme="minorEastAsia" w:hAnsiTheme="minorEastAsia"/>
                <w:kern w:val="0"/>
                <w:szCs w:val="21"/>
              </w:rPr>
            </w:pPr>
            <w:r>
              <w:rPr>
                <w:rFonts w:asciiTheme="minorEastAsia" w:eastAsiaTheme="minorEastAsia" w:hAnsiTheme="minorEastAsia" w:hint="eastAsia"/>
                <w:kern w:val="0"/>
                <w:szCs w:val="21"/>
              </w:rPr>
              <w:t>（一）评分内容：</w:t>
            </w:r>
          </w:p>
          <w:p w:rsidR="006A0E6D" w:rsidRDefault="003F0AE4">
            <w:pPr>
              <w:widowControl/>
              <w:spacing w:line="360" w:lineRule="exact"/>
              <w:jc w:val="left"/>
              <w:textAlignment w:val="top"/>
              <w:rPr>
                <w:rFonts w:asciiTheme="minorEastAsia" w:eastAsiaTheme="minorEastAsia" w:hAnsiTheme="minorEastAsia"/>
                <w:kern w:val="0"/>
                <w:szCs w:val="21"/>
              </w:rPr>
            </w:pPr>
            <w:r>
              <w:rPr>
                <w:rFonts w:asciiTheme="minorEastAsia" w:eastAsiaTheme="minorEastAsia" w:hAnsiTheme="minorEastAsia" w:hint="eastAsia"/>
                <w:kern w:val="0"/>
                <w:szCs w:val="21"/>
              </w:rPr>
              <w:t>根据投标人对项目难点重点进行分析，并提供详细的解决方案及合理化建议，难点重点分析、应对措施、合理化建议、实施进度、质量控制要求进行评价进行评分</w:t>
            </w:r>
            <w:r>
              <w:rPr>
                <w:rFonts w:asciiTheme="minorEastAsia" w:eastAsiaTheme="minorEastAsia" w:hAnsiTheme="minorEastAsia"/>
                <w:kern w:val="0"/>
                <w:szCs w:val="21"/>
              </w:rPr>
              <w:t>：</w:t>
            </w:r>
          </w:p>
          <w:p w:rsidR="006A0E6D" w:rsidRDefault="003F0AE4">
            <w:pPr>
              <w:widowControl/>
              <w:spacing w:line="360" w:lineRule="exact"/>
              <w:jc w:val="left"/>
              <w:textAlignment w:val="top"/>
              <w:rPr>
                <w:rFonts w:asciiTheme="minorEastAsia" w:eastAsiaTheme="minorEastAsia" w:hAnsiTheme="minorEastAsia"/>
                <w:kern w:val="0"/>
                <w:szCs w:val="21"/>
              </w:rPr>
            </w:pPr>
            <w:r>
              <w:rPr>
                <w:rFonts w:asciiTheme="minorEastAsia" w:eastAsiaTheme="minorEastAsia" w:hAnsiTheme="minorEastAsia" w:hint="eastAsia"/>
                <w:kern w:val="0"/>
                <w:szCs w:val="21"/>
              </w:rPr>
              <w:t>（二）</w:t>
            </w:r>
            <w:r>
              <w:rPr>
                <w:rFonts w:asciiTheme="minorEastAsia" w:eastAsiaTheme="minorEastAsia" w:hAnsiTheme="minorEastAsia"/>
                <w:kern w:val="0"/>
                <w:szCs w:val="21"/>
              </w:rPr>
              <w:t>评分标准：</w:t>
            </w:r>
          </w:p>
          <w:p w:rsidR="006A0E6D" w:rsidRDefault="003F0AE4">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（1）对项目重点难点分析全面、清晰到位；</w:t>
            </w:r>
          </w:p>
          <w:p w:rsidR="006A0E6D" w:rsidRDefault="003F0AE4">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（2）能针对项目重点难点逐项提出应对措施及相关的合理化建议；</w:t>
            </w:r>
          </w:p>
          <w:p w:rsidR="006A0E6D" w:rsidRDefault="003F0AE4">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（3）应对措施针对性强、可操作性强；</w:t>
            </w:r>
          </w:p>
          <w:p w:rsidR="006A0E6D" w:rsidRDefault="003F0AE4">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（4）相关的合理化建议可实施性强。</w:t>
            </w:r>
          </w:p>
          <w:p w:rsidR="006A0E6D" w:rsidRDefault="003F0AE4">
            <w:pPr>
              <w:widowControl/>
              <w:spacing w:line="360" w:lineRule="exact"/>
              <w:jc w:val="left"/>
              <w:textAlignment w:val="top"/>
              <w:rPr>
                <w:rFonts w:asciiTheme="minorEastAsia" w:eastAsiaTheme="minorEastAsia" w:hAnsiTheme="minorEastAsia"/>
                <w:kern w:val="0"/>
                <w:szCs w:val="21"/>
              </w:rPr>
            </w:pPr>
            <w:r>
              <w:rPr>
                <w:rFonts w:asciiTheme="minorEastAsia" w:eastAsiaTheme="minorEastAsia" w:hAnsiTheme="minorEastAsia" w:hint="eastAsia"/>
                <w:szCs w:val="21"/>
              </w:rPr>
              <w:t>满足以上四项要求的得11分，满足其中三项要求的得8分，满足其中二项要求的得5分，其他情况不得分</w:t>
            </w:r>
            <w:r>
              <w:rPr>
                <w:rFonts w:asciiTheme="minorEastAsia" w:eastAsiaTheme="minorEastAsia" w:hAnsiTheme="minorEastAsia" w:hint="eastAsia"/>
                <w:kern w:val="0"/>
                <w:szCs w:val="21"/>
              </w:rPr>
              <w:t>。</w:t>
            </w:r>
          </w:p>
        </w:tc>
        <w:tc>
          <w:tcPr>
            <w:tcW w:w="1187"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6A0E6D" w:rsidTr="001441F6">
        <w:trPr>
          <w:trHeight w:val="3488"/>
          <w:jc w:val="center"/>
        </w:trPr>
        <w:tc>
          <w:tcPr>
            <w:tcW w:w="754" w:type="dxa"/>
            <w:vAlign w:val="center"/>
          </w:tcPr>
          <w:p w:rsidR="006A0E6D" w:rsidRDefault="003F0AE4">
            <w:pPr>
              <w:widowControl/>
              <w:snapToGrid w:val="0"/>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kern w:val="0"/>
                <w:szCs w:val="21"/>
              </w:rPr>
              <w:t>3</w:t>
            </w:r>
          </w:p>
        </w:tc>
        <w:tc>
          <w:tcPr>
            <w:tcW w:w="1143" w:type="dxa"/>
            <w:vAlign w:val="center"/>
          </w:tcPr>
          <w:p w:rsidR="006A0E6D" w:rsidRDefault="003F0AE4">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质量（完成时间、安全、环保）保障措施及方案</w:t>
            </w:r>
          </w:p>
        </w:tc>
        <w:tc>
          <w:tcPr>
            <w:tcW w:w="709" w:type="dxa"/>
            <w:vAlign w:val="center"/>
          </w:tcPr>
          <w:p w:rsidR="006A0E6D" w:rsidRDefault="003F0AE4">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5</w:t>
            </w:r>
          </w:p>
        </w:tc>
        <w:tc>
          <w:tcPr>
            <w:tcW w:w="5953" w:type="dxa"/>
            <w:vAlign w:val="center"/>
          </w:tcPr>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（一）评分内容：</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根据投标人对项目完成时间、质量保证等有关招标文件的需求和响应情况打分： </w:t>
            </w:r>
          </w:p>
          <w:p w:rsidR="006A0E6D" w:rsidRDefault="003F0AE4">
            <w:pPr>
              <w:pStyle w:val="20"/>
              <w:spacing w:line="360" w:lineRule="exact"/>
              <w:ind w:firstLineChars="0" w:firstLine="0"/>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（二）评分标准：</w:t>
            </w:r>
          </w:p>
          <w:p w:rsidR="006A0E6D" w:rsidRDefault="003F0AE4">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（1）投标人具备保障项目质量的相关管理制度；</w:t>
            </w:r>
          </w:p>
          <w:p w:rsidR="006A0E6D" w:rsidRDefault="003F0AE4">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（2）服务质量检查、整改方案详细，且能有效把控项目成果；</w:t>
            </w:r>
          </w:p>
          <w:p w:rsidR="006A0E6D" w:rsidRDefault="003F0AE4">
            <w:pPr>
              <w:widowControl/>
              <w:snapToGri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（3）项目成果安全性保障措施成熟可靠。</w:t>
            </w:r>
          </w:p>
          <w:p w:rsidR="006A0E6D" w:rsidRDefault="003F0AE4">
            <w:pPr>
              <w:autoSpaceDE w:val="0"/>
              <w:autoSpaceDN w:val="0"/>
              <w:adjustRightInd w:val="0"/>
              <w:spacing w:line="360" w:lineRule="exact"/>
              <w:jc w:val="left"/>
              <w:rPr>
                <w:rFonts w:asciiTheme="minorEastAsia" w:eastAsiaTheme="minorEastAsia" w:hAnsiTheme="minorEastAsia" w:cs="宋体"/>
                <w:kern w:val="0"/>
                <w:szCs w:val="21"/>
              </w:rPr>
            </w:pPr>
            <w:r>
              <w:rPr>
                <w:rFonts w:asciiTheme="minorEastAsia" w:eastAsiaTheme="minorEastAsia" w:hAnsiTheme="minorEastAsia" w:hint="eastAsia"/>
                <w:szCs w:val="21"/>
              </w:rPr>
              <w:t>满足以上三项要求的得5分，满足其中二项要求的得3分，满足其中一项要求的得1分，其他情况不得分</w:t>
            </w:r>
            <w:r>
              <w:rPr>
                <w:rFonts w:asciiTheme="minorEastAsia" w:eastAsiaTheme="minorEastAsia" w:hAnsiTheme="minorEastAsia" w:cs="宋体" w:hint="eastAsia"/>
                <w:kern w:val="0"/>
                <w:szCs w:val="21"/>
              </w:rPr>
              <w:t>。</w:t>
            </w:r>
          </w:p>
        </w:tc>
        <w:tc>
          <w:tcPr>
            <w:tcW w:w="1187"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6A0E6D" w:rsidTr="001441F6">
        <w:trPr>
          <w:trHeight w:val="3186"/>
          <w:jc w:val="center"/>
        </w:trPr>
        <w:tc>
          <w:tcPr>
            <w:tcW w:w="754" w:type="dxa"/>
            <w:vAlign w:val="center"/>
          </w:tcPr>
          <w:p w:rsidR="006A0E6D" w:rsidRDefault="003F0AE4">
            <w:pPr>
              <w:widowControl/>
              <w:snapToGrid w:val="0"/>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4</w:t>
            </w:r>
          </w:p>
        </w:tc>
        <w:tc>
          <w:tcPr>
            <w:tcW w:w="1143" w:type="dxa"/>
            <w:vAlign w:val="center"/>
          </w:tcPr>
          <w:p w:rsidR="006A0E6D" w:rsidRDefault="003F0AE4">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szCs w:val="21"/>
              </w:rPr>
              <w:t>项目人员稳定性保障方案</w:t>
            </w:r>
          </w:p>
        </w:tc>
        <w:tc>
          <w:tcPr>
            <w:tcW w:w="709" w:type="dxa"/>
            <w:vAlign w:val="center"/>
          </w:tcPr>
          <w:p w:rsidR="006A0E6D" w:rsidRDefault="003F0AE4">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szCs w:val="21"/>
              </w:rPr>
              <w:t>13</w:t>
            </w:r>
          </w:p>
        </w:tc>
        <w:tc>
          <w:tcPr>
            <w:tcW w:w="5953" w:type="dxa"/>
            <w:vAlign w:val="center"/>
          </w:tcPr>
          <w:p w:rsidR="006A0E6D" w:rsidRDefault="003F0AE4">
            <w:pPr>
              <w:widowControl/>
              <w:spacing w:line="360" w:lineRule="exact"/>
              <w:jc w:val="left"/>
              <w:rPr>
                <w:rFonts w:asciiTheme="minorEastAsia" w:eastAsiaTheme="minorEastAsia" w:hAnsiTheme="minorEastAsia"/>
                <w:szCs w:val="21"/>
              </w:rPr>
            </w:pPr>
            <w:r>
              <w:rPr>
                <w:rFonts w:asciiTheme="minorEastAsia" w:eastAsiaTheme="minorEastAsia" w:hAnsiTheme="minorEastAsia" w:cs="宋体" w:hint="eastAsia"/>
                <w:kern w:val="0"/>
                <w:szCs w:val="21"/>
              </w:rPr>
              <w:t>（一）评分内容：</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根据</w:t>
            </w:r>
            <w:r>
              <w:rPr>
                <w:rFonts w:asciiTheme="minorEastAsia" w:eastAsiaTheme="minorEastAsia" w:hAnsiTheme="minorEastAsia" w:cs="宋体"/>
                <w:kern w:val="0"/>
                <w:szCs w:val="21"/>
              </w:rPr>
              <w:t>投标人</w:t>
            </w:r>
            <w:r>
              <w:rPr>
                <w:rFonts w:asciiTheme="minorEastAsia" w:eastAsiaTheme="minorEastAsia" w:hAnsiTheme="minorEastAsia" w:cs="宋体" w:hint="eastAsia"/>
                <w:kern w:val="0"/>
                <w:szCs w:val="21"/>
              </w:rPr>
              <w:t>为</w:t>
            </w:r>
            <w:r>
              <w:rPr>
                <w:rFonts w:asciiTheme="minorEastAsia" w:eastAsiaTheme="minorEastAsia" w:hAnsiTheme="minorEastAsia" w:cs="宋体"/>
                <w:kern w:val="0"/>
                <w:szCs w:val="21"/>
              </w:rPr>
              <w:t>本项目</w:t>
            </w:r>
            <w:r>
              <w:rPr>
                <w:rFonts w:asciiTheme="minorEastAsia" w:eastAsiaTheme="minorEastAsia" w:hAnsiTheme="minorEastAsia" w:cs="宋体" w:hint="eastAsia"/>
                <w:kern w:val="0"/>
                <w:szCs w:val="21"/>
              </w:rPr>
              <w:t>拟安排</w:t>
            </w:r>
            <w:r>
              <w:rPr>
                <w:rFonts w:asciiTheme="minorEastAsia" w:eastAsiaTheme="minorEastAsia" w:hAnsiTheme="minorEastAsia" w:cs="宋体"/>
                <w:kern w:val="0"/>
                <w:szCs w:val="21"/>
              </w:rPr>
              <w:t>服务人员稳定性</w:t>
            </w:r>
            <w:r>
              <w:rPr>
                <w:rFonts w:asciiTheme="minorEastAsia" w:eastAsiaTheme="minorEastAsia" w:hAnsiTheme="minorEastAsia" w:cs="宋体" w:hint="eastAsia"/>
                <w:kern w:val="0"/>
                <w:szCs w:val="21"/>
              </w:rPr>
              <w:t>提供的</w:t>
            </w:r>
            <w:r>
              <w:rPr>
                <w:rFonts w:asciiTheme="minorEastAsia" w:eastAsiaTheme="minorEastAsia" w:hAnsiTheme="minorEastAsia" w:cs="宋体"/>
                <w:kern w:val="0"/>
                <w:szCs w:val="21"/>
              </w:rPr>
              <w:t>保障方案，包括但不限于</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薪酬水平、激励措施、人员配置方案、人员管理制度等响应情况进行评分</w:t>
            </w:r>
            <w:r>
              <w:rPr>
                <w:rFonts w:asciiTheme="minorEastAsia" w:eastAsiaTheme="minorEastAsia" w:hAnsiTheme="minorEastAsia" w:cs="宋体" w:hint="eastAsia"/>
                <w:kern w:val="0"/>
                <w:szCs w:val="21"/>
              </w:rPr>
              <w:t>。</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（二）</w:t>
            </w:r>
            <w:r>
              <w:rPr>
                <w:rFonts w:asciiTheme="minorEastAsia" w:eastAsiaTheme="minorEastAsia" w:hAnsiTheme="minorEastAsia" w:cs="宋体"/>
                <w:kern w:val="0"/>
                <w:szCs w:val="21"/>
              </w:rPr>
              <w:t>评分标准：</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（1）保障方案内容全面；</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（2）保障方案内容具体；</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（3）保障方案内容科学合理；</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（4）保障方案内容针对性强；</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（5）保障方案内容可操作性强。 </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满足以上五项要求得</w:t>
            </w:r>
            <w:r>
              <w:rPr>
                <w:rFonts w:asciiTheme="minorEastAsia" w:eastAsiaTheme="minorEastAsia" w:hAnsiTheme="minorEastAsia" w:cs="宋体"/>
                <w:kern w:val="0"/>
                <w:szCs w:val="21"/>
              </w:rPr>
              <w:t>13</w:t>
            </w:r>
            <w:r>
              <w:rPr>
                <w:rFonts w:asciiTheme="minorEastAsia" w:eastAsiaTheme="minorEastAsia" w:hAnsiTheme="minorEastAsia" w:cs="宋体" w:hint="eastAsia"/>
                <w:kern w:val="0"/>
                <w:szCs w:val="21"/>
              </w:rPr>
              <w:t>分，满足四项要求得</w:t>
            </w:r>
            <w:r>
              <w:rPr>
                <w:rFonts w:asciiTheme="minorEastAsia" w:eastAsiaTheme="minorEastAsia" w:hAnsiTheme="minorEastAsia" w:cs="宋体"/>
                <w:kern w:val="0"/>
                <w:szCs w:val="21"/>
              </w:rPr>
              <w:t>8</w:t>
            </w:r>
            <w:r>
              <w:rPr>
                <w:rFonts w:asciiTheme="minorEastAsia" w:eastAsiaTheme="minorEastAsia" w:hAnsiTheme="minorEastAsia" w:cs="宋体" w:hint="eastAsia"/>
                <w:kern w:val="0"/>
                <w:szCs w:val="21"/>
              </w:rPr>
              <w:t>分，满足三项要求得</w:t>
            </w:r>
            <w:r>
              <w:rPr>
                <w:rFonts w:asciiTheme="minorEastAsia" w:eastAsiaTheme="minorEastAsia" w:hAnsiTheme="minorEastAsia" w:cs="宋体"/>
                <w:kern w:val="0"/>
                <w:szCs w:val="21"/>
              </w:rPr>
              <w:t>5</w:t>
            </w:r>
            <w:r>
              <w:rPr>
                <w:rFonts w:asciiTheme="minorEastAsia" w:eastAsiaTheme="minorEastAsia" w:hAnsiTheme="minorEastAsia" w:cs="宋体" w:hint="eastAsia"/>
                <w:kern w:val="0"/>
                <w:szCs w:val="21"/>
              </w:rPr>
              <w:t>分，满足两项要求得</w:t>
            </w:r>
            <w:r>
              <w:rPr>
                <w:rFonts w:asciiTheme="minorEastAsia" w:eastAsiaTheme="minorEastAsia" w:hAnsiTheme="minorEastAsia" w:cs="宋体"/>
                <w:kern w:val="0"/>
                <w:szCs w:val="21"/>
              </w:rPr>
              <w:t>3</w:t>
            </w:r>
            <w:r>
              <w:rPr>
                <w:rFonts w:asciiTheme="minorEastAsia" w:eastAsiaTheme="minorEastAsia" w:hAnsiTheme="minorEastAsia" w:cs="宋体" w:hint="eastAsia"/>
                <w:kern w:val="0"/>
                <w:szCs w:val="21"/>
              </w:rPr>
              <w:t>分，满足一项要求得1分，均未满足或未提供本项响应内容的不得分。</w:t>
            </w:r>
          </w:p>
        </w:tc>
        <w:tc>
          <w:tcPr>
            <w:tcW w:w="1187"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6A0E6D" w:rsidTr="001441F6">
        <w:trPr>
          <w:trHeight w:val="3611"/>
          <w:jc w:val="center"/>
        </w:trPr>
        <w:tc>
          <w:tcPr>
            <w:tcW w:w="754" w:type="dxa"/>
            <w:vAlign w:val="center"/>
          </w:tcPr>
          <w:p w:rsidR="006A0E6D" w:rsidRDefault="003F0AE4">
            <w:pPr>
              <w:widowControl/>
              <w:snapToGrid w:val="0"/>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1143" w:type="dxa"/>
            <w:vAlign w:val="center"/>
          </w:tcPr>
          <w:p w:rsidR="006A0E6D" w:rsidRDefault="003F0AE4">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szCs w:val="21"/>
              </w:rPr>
              <w:t>拟安排的项目负责人情况（仅限一人）</w:t>
            </w:r>
          </w:p>
        </w:tc>
        <w:tc>
          <w:tcPr>
            <w:tcW w:w="709" w:type="dxa"/>
            <w:vAlign w:val="center"/>
          </w:tcPr>
          <w:p w:rsidR="006A0E6D" w:rsidRDefault="00CE4A51">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szCs w:val="21"/>
              </w:rPr>
              <w:t>6</w:t>
            </w:r>
          </w:p>
        </w:tc>
        <w:tc>
          <w:tcPr>
            <w:tcW w:w="5953" w:type="dxa"/>
            <w:vAlign w:val="center"/>
          </w:tcPr>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（一）评分内容：</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拟安排的项目负责人（仅限1人）需为投标人自有员工，否则本项不得分。在此基础上：</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Pr>
                <w:rFonts w:asciiTheme="minorEastAsia" w:eastAsiaTheme="minorEastAsia" w:hAnsiTheme="minorEastAsia" w:cs="宋体"/>
                <w:kern w:val="0"/>
                <w:szCs w:val="21"/>
              </w:rPr>
              <w:t>具有本科或以上学历</w:t>
            </w:r>
            <w:r>
              <w:rPr>
                <w:rFonts w:asciiTheme="minorEastAsia" w:eastAsiaTheme="minorEastAsia" w:hAnsiTheme="minorEastAsia" w:cs="宋体" w:hint="eastAsia"/>
                <w:kern w:val="0"/>
                <w:szCs w:val="21"/>
              </w:rPr>
              <w:t>得</w:t>
            </w:r>
            <w:r w:rsidR="00CE4A51">
              <w:rPr>
                <w:rFonts w:asciiTheme="minorEastAsia" w:eastAsiaTheme="minorEastAsia" w:hAnsiTheme="minorEastAsia" w:cs="宋体"/>
                <w:kern w:val="0"/>
                <w:szCs w:val="21"/>
              </w:rPr>
              <w:t>3</w:t>
            </w:r>
            <w:r>
              <w:rPr>
                <w:rFonts w:asciiTheme="minorEastAsia" w:eastAsiaTheme="minorEastAsia" w:hAnsiTheme="minorEastAsia" w:cs="宋体" w:hint="eastAsia"/>
                <w:kern w:val="0"/>
                <w:szCs w:val="21"/>
              </w:rPr>
              <w:t>分；</w:t>
            </w:r>
          </w:p>
          <w:p w:rsidR="006A0E6D" w:rsidRDefault="003F0AE4">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（2）具有</w:t>
            </w:r>
            <w:r>
              <w:rPr>
                <w:rFonts w:asciiTheme="minorEastAsia" w:eastAsiaTheme="minorEastAsia" w:hAnsiTheme="minorEastAsia" w:cs="宋体"/>
                <w:kern w:val="0"/>
                <w:szCs w:val="21"/>
              </w:rPr>
              <w:t>企业人力资源管理师一级职业资格证书</w:t>
            </w:r>
            <w:r>
              <w:rPr>
                <w:rFonts w:asciiTheme="minorEastAsia" w:eastAsiaTheme="minorEastAsia" w:hAnsiTheme="minorEastAsia" w:cs="宋体" w:hint="eastAsia"/>
                <w:kern w:val="0"/>
                <w:szCs w:val="21"/>
              </w:rPr>
              <w:t>得3分。</w:t>
            </w:r>
          </w:p>
          <w:p w:rsidR="006A0E6D" w:rsidRDefault="003F0AE4">
            <w:pPr>
              <w:spacing w:line="360" w:lineRule="exac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（二）评分依据：</w:t>
            </w:r>
          </w:p>
          <w:p w:rsidR="006A0E6D" w:rsidRDefault="003F0AE4">
            <w:pPr>
              <w:pStyle w:val="13"/>
              <w:spacing w:line="360" w:lineRule="exact"/>
              <w:ind w:firstLineChars="0" w:firstLine="0"/>
              <w:rPr>
                <w:rFonts w:ascii="宋体" w:hAnsi="宋体"/>
                <w:szCs w:val="21"/>
              </w:rPr>
            </w:pPr>
            <w:r>
              <w:rPr>
                <w:rFonts w:ascii="宋体" w:hAnsi="宋体" w:hint="eastAsia"/>
                <w:szCs w:val="21"/>
              </w:rPr>
              <w:t>1. 提供项目负责人通过投标单位缴纳的载有社保部门公章的近三个月个人社保证明，如开标日前近一个月的社保证明因社保部门原因暂时无法提供，可往前顺延一个月。退休返聘人员需提供劳动合同或返聘协议；</w:t>
            </w:r>
          </w:p>
          <w:p w:rsidR="006A0E6D" w:rsidRDefault="003F0AE4">
            <w:pPr>
              <w:pStyle w:val="13"/>
              <w:spacing w:line="360" w:lineRule="exact"/>
              <w:ind w:firstLineChars="0" w:firstLine="0"/>
              <w:rPr>
                <w:rFonts w:ascii="宋体" w:hAnsi="宋体"/>
                <w:szCs w:val="21"/>
              </w:rPr>
            </w:pPr>
            <w:r>
              <w:rPr>
                <w:rFonts w:ascii="宋体" w:hAnsi="宋体" w:hint="eastAsia"/>
                <w:szCs w:val="21"/>
              </w:rPr>
              <w:t>2. 提供上述资格证书、学历证书；</w:t>
            </w:r>
          </w:p>
          <w:p w:rsidR="006A0E6D" w:rsidRDefault="003F0AE4">
            <w:pPr>
              <w:pStyle w:val="13"/>
              <w:spacing w:line="360" w:lineRule="exact"/>
              <w:ind w:firstLineChars="0" w:firstLine="0"/>
              <w:rPr>
                <w:rFonts w:asciiTheme="minorEastAsia" w:eastAsiaTheme="minorEastAsia" w:hAnsiTheme="minorEastAsia" w:cs="宋体"/>
                <w:kern w:val="0"/>
                <w:szCs w:val="21"/>
              </w:rPr>
            </w:pPr>
            <w:r>
              <w:rPr>
                <w:rFonts w:ascii="宋体" w:hAnsi="宋体" w:hint="eastAsia"/>
                <w:szCs w:val="21"/>
              </w:rPr>
              <w:t>3.以上证明文件均提供复印件或扫描件，加盖投标人公章，原件备查。未按要求提供有效证明材料或提供不清晰导致评委无法识别的不计得分。</w:t>
            </w:r>
          </w:p>
        </w:tc>
        <w:tc>
          <w:tcPr>
            <w:tcW w:w="1187" w:type="dxa"/>
            <w:vAlign w:val="center"/>
          </w:tcPr>
          <w:p w:rsidR="006A0E6D" w:rsidRDefault="00141CE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6A0E6D" w:rsidTr="001441F6">
        <w:trPr>
          <w:trHeight w:val="560"/>
          <w:jc w:val="center"/>
        </w:trPr>
        <w:tc>
          <w:tcPr>
            <w:tcW w:w="754" w:type="dxa"/>
            <w:vAlign w:val="center"/>
          </w:tcPr>
          <w:p w:rsidR="006A0E6D" w:rsidRDefault="003F0AE4">
            <w:pPr>
              <w:widowControl/>
              <w:snapToGrid w:val="0"/>
              <w:spacing w:line="36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6</w:t>
            </w:r>
          </w:p>
        </w:tc>
        <w:tc>
          <w:tcPr>
            <w:tcW w:w="1143" w:type="dxa"/>
            <w:vAlign w:val="center"/>
          </w:tcPr>
          <w:p w:rsidR="006A0E6D" w:rsidRDefault="003F0AE4">
            <w:pPr>
              <w:pStyle w:val="p0"/>
              <w:snapToGrid w:val="0"/>
              <w:spacing w:line="360" w:lineRule="exact"/>
              <w:jc w:val="center"/>
              <w:rPr>
                <w:rFonts w:asciiTheme="minorEastAsia" w:eastAsiaTheme="minorEastAsia" w:hAnsiTheme="minorEastAsia" w:cs="宋体"/>
              </w:rPr>
            </w:pPr>
            <w:r>
              <w:rPr>
                <w:rFonts w:asciiTheme="minorEastAsia" w:eastAsiaTheme="minorEastAsia" w:hAnsiTheme="minorEastAsia"/>
              </w:rPr>
              <w:t>拟安排的项目主要团队成员</w:t>
            </w:r>
          </w:p>
        </w:tc>
        <w:tc>
          <w:tcPr>
            <w:tcW w:w="709" w:type="dxa"/>
            <w:vAlign w:val="center"/>
          </w:tcPr>
          <w:p w:rsidR="006A0E6D" w:rsidRDefault="003F0AE4">
            <w:pPr>
              <w:widowControl/>
              <w:snapToGrid w:val="0"/>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szCs w:val="21"/>
              </w:rPr>
              <w:t>10</w:t>
            </w:r>
          </w:p>
        </w:tc>
        <w:tc>
          <w:tcPr>
            <w:tcW w:w="5953" w:type="dxa"/>
            <w:vAlign w:val="center"/>
          </w:tcPr>
          <w:p w:rsidR="006A0E6D" w:rsidRDefault="003F0AE4">
            <w:pPr>
              <w:pStyle w:val="20"/>
              <w:spacing w:line="360" w:lineRule="exact"/>
              <w:ind w:firstLineChars="0" w:firstLine="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（一）评分内容：</w:t>
            </w:r>
          </w:p>
          <w:p w:rsidR="006A0E6D" w:rsidRDefault="003F0AE4">
            <w:pPr>
              <w:pStyle w:val="20"/>
              <w:spacing w:line="360" w:lineRule="exact"/>
              <w:ind w:firstLineChars="0" w:firstLine="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拟安排的团队成员需为投标人自有员工，否则本项不得分。在此基础上：</w:t>
            </w:r>
          </w:p>
          <w:p w:rsidR="006A0E6D" w:rsidRDefault="003F0AE4">
            <w:pPr>
              <w:pStyle w:val="20"/>
              <w:spacing w:line="360" w:lineRule="exact"/>
              <w:ind w:firstLineChars="0" w:firstLine="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（1）每提供1名具有硕士或以上学位的人员得</w:t>
            </w:r>
            <w:r>
              <w:rPr>
                <w:rFonts w:asciiTheme="minorEastAsia" w:eastAsiaTheme="minorEastAsia" w:hAnsiTheme="minorEastAsia"/>
                <w:kern w:val="0"/>
                <w:sz w:val="21"/>
                <w:szCs w:val="21"/>
              </w:rPr>
              <w:t>3</w:t>
            </w:r>
            <w:r>
              <w:rPr>
                <w:rFonts w:asciiTheme="minorEastAsia" w:eastAsiaTheme="minorEastAsia" w:hAnsiTheme="minorEastAsia" w:hint="eastAsia"/>
                <w:kern w:val="0"/>
                <w:sz w:val="21"/>
                <w:szCs w:val="21"/>
              </w:rPr>
              <w:t>分，本科或以上学历得</w:t>
            </w:r>
            <w:r>
              <w:rPr>
                <w:rFonts w:asciiTheme="minorEastAsia" w:eastAsiaTheme="minorEastAsia" w:hAnsiTheme="minorEastAsia"/>
                <w:kern w:val="0"/>
                <w:sz w:val="21"/>
                <w:szCs w:val="21"/>
              </w:rPr>
              <w:t>2</w:t>
            </w:r>
            <w:r>
              <w:rPr>
                <w:rFonts w:asciiTheme="minorEastAsia" w:eastAsiaTheme="minorEastAsia" w:hAnsiTheme="minorEastAsia" w:hint="eastAsia"/>
                <w:kern w:val="0"/>
                <w:sz w:val="21"/>
                <w:szCs w:val="21"/>
              </w:rPr>
              <w:t>分，上限</w:t>
            </w:r>
            <w:r>
              <w:rPr>
                <w:rFonts w:asciiTheme="minorEastAsia" w:eastAsiaTheme="minorEastAsia" w:hAnsiTheme="minorEastAsia"/>
                <w:kern w:val="0"/>
                <w:sz w:val="21"/>
                <w:szCs w:val="21"/>
              </w:rPr>
              <w:t>5</w:t>
            </w:r>
            <w:r>
              <w:rPr>
                <w:rFonts w:asciiTheme="minorEastAsia" w:eastAsiaTheme="minorEastAsia" w:hAnsiTheme="minorEastAsia" w:hint="eastAsia"/>
                <w:kern w:val="0"/>
                <w:sz w:val="21"/>
                <w:szCs w:val="21"/>
              </w:rPr>
              <w:t>分，同一人员具有多个学历学位证书的，按最高学历学位计分；</w:t>
            </w:r>
          </w:p>
          <w:p w:rsidR="006A0E6D" w:rsidRDefault="003F0AE4">
            <w:pPr>
              <w:pStyle w:val="20"/>
              <w:spacing w:line="360" w:lineRule="exact"/>
              <w:ind w:firstLineChars="0" w:firstLine="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（2）团队成员具有工程技术类高级职称</w:t>
            </w:r>
            <w:r w:rsidR="00141CE6">
              <w:rPr>
                <w:rFonts w:asciiTheme="minorEastAsia" w:eastAsiaTheme="minorEastAsia" w:hAnsiTheme="minorEastAsia" w:hint="eastAsia"/>
                <w:kern w:val="0"/>
                <w:sz w:val="21"/>
                <w:szCs w:val="21"/>
              </w:rPr>
              <w:t>（不含副高）</w:t>
            </w:r>
            <w:r>
              <w:rPr>
                <w:rFonts w:asciiTheme="minorEastAsia" w:eastAsiaTheme="minorEastAsia" w:hAnsiTheme="minorEastAsia" w:hint="eastAsia"/>
                <w:kern w:val="0"/>
                <w:sz w:val="21"/>
                <w:szCs w:val="21"/>
              </w:rPr>
              <w:t>，提供一人得2分，最高得2分；</w:t>
            </w:r>
          </w:p>
          <w:p w:rsidR="006A0E6D" w:rsidRDefault="003F0AE4">
            <w:pPr>
              <w:pStyle w:val="20"/>
              <w:spacing w:line="360" w:lineRule="exact"/>
              <w:ind w:firstLineChars="0" w:firstLine="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（3）团队成员具有注册信息安全工程师资格证书，提供一人得3分，最高得3分。</w:t>
            </w:r>
          </w:p>
          <w:p w:rsidR="006A0E6D" w:rsidRDefault="003F0AE4">
            <w:pPr>
              <w:pStyle w:val="20"/>
              <w:spacing w:line="360" w:lineRule="exact"/>
              <w:ind w:firstLineChars="0" w:firstLine="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（二）评分依据：</w:t>
            </w:r>
          </w:p>
          <w:p w:rsidR="006A0E6D" w:rsidRDefault="003F0AE4">
            <w:pPr>
              <w:pStyle w:val="13"/>
              <w:spacing w:line="360" w:lineRule="exact"/>
              <w:ind w:firstLineChars="0" w:firstLine="0"/>
              <w:rPr>
                <w:rFonts w:ascii="宋体" w:hAnsi="宋体"/>
                <w:szCs w:val="21"/>
              </w:rPr>
            </w:pPr>
            <w:r>
              <w:rPr>
                <w:rFonts w:ascii="宋体" w:hAnsi="宋体" w:hint="eastAsia"/>
                <w:szCs w:val="21"/>
              </w:rPr>
              <w:t>1. 提供项目团队成员通过投标单位缴纳的载有社保部门公章</w:t>
            </w:r>
            <w:r>
              <w:rPr>
                <w:rFonts w:ascii="宋体" w:hAnsi="宋体" w:hint="eastAsia"/>
                <w:szCs w:val="21"/>
              </w:rPr>
              <w:lastRenderedPageBreak/>
              <w:t>的近三个月个人社保证明，如开标日前近一个月的社保证明因社保部门原因暂时无法提供，可往前顺延一个月。退休返聘人员需提供劳动合同或返聘协议；</w:t>
            </w:r>
          </w:p>
          <w:p w:rsidR="006A0E6D" w:rsidRDefault="003F0AE4">
            <w:pPr>
              <w:pStyle w:val="13"/>
              <w:spacing w:line="360" w:lineRule="exact"/>
              <w:ind w:firstLineChars="0" w:firstLine="0"/>
              <w:rPr>
                <w:rFonts w:ascii="宋体" w:hAnsi="宋体"/>
                <w:szCs w:val="21"/>
              </w:rPr>
            </w:pPr>
            <w:r>
              <w:rPr>
                <w:rFonts w:ascii="宋体" w:hAnsi="宋体" w:hint="eastAsia"/>
                <w:szCs w:val="21"/>
              </w:rPr>
              <w:t>2. 提供上述职称证书、资格证书，毕业证书（或学位证书）；</w:t>
            </w:r>
          </w:p>
          <w:p w:rsidR="006A0E6D" w:rsidRDefault="003F0AE4">
            <w:pPr>
              <w:pStyle w:val="13"/>
              <w:spacing w:line="360" w:lineRule="exact"/>
              <w:ind w:firstLineChars="0" w:firstLine="0"/>
              <w:rPr>
                <w:rFonts w:asciiTheme="minorEastAsia" w:eastAsiaTheme="minorEastAsia" w:hAnsiTheme="minorEastAsia" w:cs="宋体"/>
                <w:szCs w:val="21"/>
              </w:rPr>
            </w:pPr>
            <w:r>
              <w:rPr>
                <w:rFonts w:ascii="宋体" w:hAnsi="宋体" w:hint="eastAsia"/>
                <w:szCs w:val="21"/>
              </w:rPr>
              <w:t>3.以上证明文件均提供复印件或扫描件，加盖投标人公章，原件备查。未按要求提供有效证明材料或提供不清晰导致评委无法识别的不计得分</w:t>
            </w:r>
            <w:r>
              <w:rPr>
                <w:rFonts w:asciiTheme="minorEastAsia" w:eastAsiaTheme="minorEastAsia" w:hAnsiTheme="minorEastAsia" w:hint="eastAsia"/>
                <w:kern w:val="0"/>
                <w:szCs w:val="21"/>
              </w:rPr>
              <w:t>。</w:t>
            </w:r>
          </w:p>
        </w:tc>
        <w:tc>
          <w:tcPr>
            <w:tcW w:w="1187" w:type="dxa"/>
            <w:vAlign w:val="center"/>
          </w:tcPr>
          <w:p w:rsidR="006A0E6D" w:rsidRDefault="00141CE6">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专家打分</w:t>
            </w:r>
          </w:p>
        </w:tc>
      </w:tr>
      <w:tr w:rsidR="006A0E6D" w:rsidTr="001441F6">
        <w:trPr>
          <w:trHeight w:val="459"/>
          <w:jc w:val="center"/>
        </w:trPr>
        <w:tc>
          <w:tcPr>
            <w:tcW w:w="8559" w:type="dxa"/>
            <w:gridSpan w:val="4"/>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lang w:val="zh-CN"/>
              </w:rPr>
              <w:lastRenderedPageBreak/>
              <w:t>三、商务部分</w:t>
            </w:r>
          </w:p>
        </w:tc>
        <w:tc>
          <w:tcPr>
            <w:tcW w:w="1187" w:type="dxa"/>
            <w:vAlign w:val="center"/>
          </w:tcPr>
          <w:p w:rsidR="006A0E6D" w:rsidRDefault="0024052D">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b/>
                <w:szCs w:val="21"/>
              </w:rPr>
              <w:t>34</w:t>
            </w:r>
          </w:p>
        </w:tc>
      </w:tr>
      <w:tr w:rsidR="006A0E6D" w:rsidTr="001441F6">
        <w:trPr>
          <w:trHeight w:val="465"/>
          <w:jc w:val="center"/>
        </w:trPr>
        <w:tc>
          <w:tcPr>
            <w:tcW w:w="754"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序号</w:t>
            </w:r>
          </w:p>
        </w:tc>
        <w:tc>
          <w:tcPr>
            <w:tcW w:w="1143"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内容</w:t>
            </w:r>
          </w:p>
        </w:tc>
        <w:tc>
          <w:tcPr>
            <w:tcW w:w="709"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权重</w:t>
            </w:r>
          </w:p>
        </w:tc>
        <w:tc>
          <w:tcPr>
            <w:tcW w:w="5953"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评分规则</w:t>
            </w:r>
          </w:p>
        </w:tc>
        <w:tc>
          <w:tcPr>
            <w:tcW w:w="1187"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评分方式</w:t>
            </w:r>
          </w:p>
        </w:tc>
      </w:tr>
      <w:tr w:rsidR="006A0E6D" w:rsidTr="00141CE6">
        <w:trPr>
          <w:trHeight w:val="5966"/>
          <w:jc w:val="center"/>
        </w:trPr>
        <w:tc>
          <w:tcPr>
            <w:tcW w:w="754"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w:t>
            </w:r>
          </w:p>
        </w:tc>
        <w:tc>
          <w:tcPr>
            <w:tcW w:w="1143" w:type="dxa"/>
            <w:vAlign w:val="center"/>
          </w:tcPr>
          <w:p w:rsidR="006A0E6D" w:rsidRDefault="003F0AE4">
            <w:pPr>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投标人体系认证情况</w:t>
            </w:r>
          </w:p>
        </w:tc>
        <w:tc>
          <w:tcPr>
            <w:tcW w:w="709" w:type="dxa"/>
            <w:vAlign w:val="center"/>
          </w:tcPr>
          <w:p w:rsidR="006A0E6D" w:rsidRDefault="00894AC2">
            <w:pPr>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szCs w:val="21"/>
              </w:rPr>
              <w:t>9</w:t>
            </w:r>
          </w:p>
        </w:tc>
        <w:tc>
          <w:tcPr>
            <w:tcW w:w="5953" w:type="dxa"/>
            <w:vAlign w:val="center"/>
          </w:tcPr>
          <w:p w:rsidR="006A0E6D" w:rsidRDefault="003F0AE4">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rsidR="006A0E6D" w:rsidRDefault="003F0AE4">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投标人具有</w:t>
            </w:r>
            <w:r w:rsidR="000A4394" w:rsidRPr="000A4394">
              <w:rPr>
                <w:rFonts w:ascii="宋体" w:hAnsi="宋体" w:hint="eastAsia"/>
                <w:bCs/>
                <w:szCs w:val="21"/>
              </w:rPr>
              <w:t>质量管理体系认证证书、</w:t>
            </w:r>
            <w:r w:rsidR="00894AC2" w:rsidRPr="00894AC2">
              <w:rPr>
                <w:rFonts w:ascii="宋体" w:hAnsi="宋体" w:hint="eastAsia"/>
                <w:bCs/>
                <w:szCs w:val="21"/>
              </w:rPr>
              <w:t>环境管理体系认证证书</w:t>
            </w:r>
            <w:r w:rsidR="00894AC2">
              <w:rPr>
                <w:rFonts w:ascii="宋体" w:hAnsi="宋体" w:hint="eastAsia"/>
                <w:bCs/>
                <w:szCs w:val="21"/>
              </w:rPr>
              <w:t>、</w:t>
            </w:r>
            <w:r w:rsidR="00A55906" w:rsidRPr="00A55906">
              <w:rPr>
                <w:rFonts w:ascii="宋体" w:hAnsi="宋体" w:hint="eastAsia"/>
                <w:bCs/>
                <w:szCs w:val="21"/>
              </w:rPr>
              <w:t>职业健康安全管理体系认证证书</w:t>
            </w:r>
            <w:r w:rsidR="00A55906">
              <w:rPr>
                <w:rFonts w:ascii="宋体" w:hAnsi="宋体" w:hint="eastAsia"/>
                <w:bCs/>
                <w:szCs w:val="21"/>
              </w:rPr>
              <w:t>的</w:t>
            </w:r>
            <w:r w:rsidR="00141CE6">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每提供1个有效认证证书得</w:t>
            </w:r>
            <w:r w:rsidR="00894AC2">
              <w:rPr>
                <w:rFonts w:asciiTheme="minorEastAsia" w:eastAsiaTheme="minorEastAsia" w:hAnsiTheme="minorEastAsia" w:hint="eastAsia"/>
                <w:kern w:val="0"/>
                <w:szCs w:val="21"/>
              </w:rPr>
              <w:t>3</w:t>
            </w:r>
            <w:r>
              <w:rPr>
                <w:rFonts w:asciiTheme="minorEastAsia" w:eastAsiaTheme="minorEastAsia" w:hAnsiTheme="minorEastAsia" w:hint="eastAsia"/>
                <w:kern w:val="0"/>
                <w:szCs w:val="21"/>
              </w:rPr>
              <w:t>分，最高得</w:t>
            </w:r>
            <w:r w:rsidR="00894AC2">
              <w:rPr>
                <w:rFonts w:asciiTheme="minorEastAsia" w:eastAsiaTheme="minorEastAsia" w:hAnsiTheme="minorEastAsia" w:hint="eastAsia"/>
                <w:kern w:val="0"/>
                <w:szCs w:val="21"/>
              </w:rPr>
              <w:t>9</w:t>
            </w:r>
            <w:r>
              <w:rPr>
                <w:rFonts w:asciiTheme="minorEastAsia" w:eastAsiaTheme="minorEastAsia" w:hAnsiTheme="minorEastAsia" w:hint="eastAsia"/>
                <w:kern w:val="0"/>
                <w:szCs w:val="21"/>
              </w:rPr>
              <w:t>分。</w:t>
            </w:r>
          </w:p>
          <w:p w:rsidR="006A0E6D" w:rsidRDefault="003F0AE4">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（二）评分依据：</w:t>
            </w:r>
          </w:p>
          <w:p w:rsidR="006A0E6D" w:rsidRDefault="003F0AE4">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1.提供有效认证证书（如认证证书注明年审要求的，必须按规定年审且证书在有效期内的方为有效；如未注明年审要求的，证书必须在有效期内的方为有效）；</w:t>
            </w:r>
          </w:p>
          <w:p w:rsidR="006A0E6D" w:rsidRDefault="003F0AE4">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2.提供证书官网或权威机构【如：全国认证认可信息公共服务平台（cx.cnca.cn）】认证信息查询截图（截图需显示证书状态为有效）。</w:t>
            </w:r>
            <w:r>
              <w:rPr>
                <w:rFonts w:asciiTheme="minorEastAsia" w:eastAsiaTheme="minorEastAsia" w:hAnsiTheme="minorEastAsia" w:cs="仿宋" w:hint="eastAsia"/>
                <w:szCs w:val="21"/>
                <w:lang w:val="zh-CN"/>
              </w:rPr>
              <w:t>相关证书在公开渠道无法查询的，投标人需提供颁发部门或者监管机构的证明材料，证明证书真实有效且为合法机构颁发；</w:t>
            </w:r>
          </w:p>
          <w:p w:rsidR="006A0E6D" w:rsidRDefault="003F0AE4">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Pr>
                <w:rFonts w:asciiTheme="minorEastAsia" w:eastAsiaTheme="minorEastAsia" w:hAnsiTheme="minorEastAsia" w:hint="eastAsia"/>
                <w:szCs w:val="21"/>
              </w:rPr>
              <w:t>以上证明文件均</w:t>
            </w:r>
            <w:r>
              <w:rPr>
                <w:rFonts w:asciiTheme="minorEastAsia" w:eastAsiaTheme="minorEastAsia" w:hAnsiTheme="minorEastAsia" w:hint="eastAsia"/>
                <w:kern w:val="0"/>
                <w:szCs w:val="21"/>
              </w:rPr>
              <w:t>提供复印件或扫描件（或官方网站截图）加盖投标人公章，原件备查。</w:t>
            </w:r>
            <w:r>
              <w:rPr>
                <w:rFonts w:asciiTheme="minorEastAsia" w:eastAsiaTheme="minorEastAsia" w:hAnsiTheme="minorEastAsia" w:cs="仿宋" w:hint="eastAsia"/>
                <w:szCs w:val="21"/>
                <w:lang w:val="zh-CN"/>
              </w:rPr>
              <w:t>对于未提供证明文件，未提供查询记录且无其他证明材料的，或者提供不清晰导致评委无法判断的，均作不得分处理。</w:t>
            </w:r>
          </w:p>
        </w:tc>
        <w:tc>
          <w:tcPr>
            <w:tcW w:w="1187"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6A0E6D" w:rsidTr="001441F6">
        <w:trPr>
          <w:trHeight w:val="4480"/>
          <w:jc w:val="center"/>
        </w:trPr>
        <w:tc>
          <w:tcPr>
            <w:tcW w:w="754"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rPr>
              <w:t>2</w:t>
            </w:r>
          </w:p>
        </w:tc>
        <w:tc>
          <w:tcPr>
            <w:tcW w:w="1143" w:type="dxa"/>
            <w:vAlign w:val="center"/>
          </w:tcPr>
          <w:p w:rsidR="006A0E6D" w:rsidRDefault="003F0AE4">
            <w:pPr>
              <w:adjustRightInd w:val="0"/>
              <w:snapToGrid w:val="0"/>
              <w:spacing w:line="360" w:lineRule="exact"/>
              <w:jc w:val="center"/>
              <w:rPr>
                <w:rFonts w:asciiTheme="minorEastAsia" w:eastAsiaTheme="minorEastAsia" w:hAnsiTheme="minorEastAsia"/>
                <w:snapToGrid w:val="0"/>
                <w:kern w:val="0"/>
                <w:szCs w:val="21"/>
              </w:rPr>
            </w:pPr>
            <w:r>
              <w:rPr>
                <w:rFonts w:asciiTheme="minorEastAsia" w:eastAsiaTheme="minorEastAsia" w:hAnsiTheme="minorEastAsia" w:cs="宋体" w:hint="eastAsia"/>
                <w:color w:val="000000"/>
                <w:kern w:val="0"/>
                <w:szCs w:val="21"/>
              </w:rPr>
              <w:t>同类项目业绩情况</w:t>
            </w:r>
          </w:p>
        </w:tc>
        <w:tc>
          <w:tcPr>
            <w:tcW w:w="709" w:type="dxa"/>
            <w:vAlign w:val="center"/>
          </w:tcPr>
          <w:p w:rsidR="006A0E6D" w:rsidRDefault="003F0AE4">
            <w:pPr>
              <w:adjustRightInd w:val="0"/>
              <w:snapToGrid w:val="0"/>
              <w:spacing w:line="360" w:lineRule="exact"/>
              <w:jc w:val="center"/>
              <w:rPr>
                <w:rFonts w:asciiTheme="minorEastAsia" w:eastAsiaTheme="minorEastAsia" w:hAnsiTheme="minorEastAsia"/>
                <w:snapToGrid w:val="0"/>
                <w:kern w:val="0"/>
                <w:szCs w:val="21"/>
              </w:rPr>
            </w:pPr>
            <w:r>
              <w:rPr>
                <w:rFonts w:asciiTheme="minorEastAsia" w:eastAsiaTheme="minorEastAsia" w:hAnsiTheme="minorEastAsia"/>
                <w:snapToGrid w:val="0"/>
                <w:kern w:val="0"/>
                <w:szCs w:val="21"/>
              </w:rPr>
              <w:t>5</w:t>
            </w:r>
          </w:p>
        </w:tc>
        <w:tc>
          <w:tcPr>
            <w:tcW w:w="5953" w:type="dxa"/>
            <w:vAlign w:val="center"/>
          </w:tcPr>
          <w:p w:rsidR="006A0E6D" w:rsidRDefault="003F0AE4">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rsidR="006A0E6D" w:rsidRDefault="003F0AE4">
            <w:pPr>
              <w:adjustRightInd w:val="0"/>
              <w:snapToGri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2019年1月1日至本项目投标截止日（以合同签订日期为准），投标人具有</w:t>
            </w:r>
            <w:r>
              <w:rPr>
                <w:szCs w:val="21"/>
              </w:rPr>
              <w:t>政府购买服务</w:t>
            </w:r>
            <w:r>
              <w:rPr>
                <w:rFonts w:asciiTheme="minorEastAsia" w:eastAsiaTheme="minorEastAsia" w:hAnsiTheme="minorEastAsia" w:cs="宋体" w:hint="eastAsia"/>
                <w:bCs/>
                <w:szCs w:val="21"/>
              </w:rPr>
              <w:t>项目业绩的</w:t>
            </w:r>
            <w:r>
              <w:rPr>
                <w:rFonts w:asciiTheme="minorEastAsia" w:eastAsiaTheme="minorEastAsia" w:hAnsiTheme="minorEastAsia" w:cs="宋体" w:hint="eastAsia"/>
                <w:szCs w:val="21"/>
              </w:rPr>
              <w:t>，每提供1个项目得</w:t>
            </w:r>
            <w:r>
              <w:rPr>
                <w:rFonts w:asciiTheme="minorEastAsia" w:eastAsiaTheme="minorEastAsia" w:hAnsiTheme="minorEastAsia" w:cs="宋体"/>
                <w:szCs w:val="21"/>
              </w:rPr>
              <w:t>1</w:t>
            </w:r>
            <w:r>
              <w:rPr>
                <w:rFonts w:asciiTheme="minorEastAsia" w:eastAsiaTheme="minorEastAsia" w:hAnsiTheme="minorEastAsia" w:cs="宋体" w:hint="eastAsia"/>
                <w:szCs w:val="21"/>
              </w:rPr>
              <w:t>分,最高得</w:t>
            </w:r>
            <w:r>
              <w:rPr>
                <w:rFonts w:asciiTheme="minorEastAsia" w:eastAsiaTheme="minorEastAsia" w:hAnsiTheme="minorEastAsia" w:cs="宋体"/>
                <w:szCs w:val="21"/>
              </w:rPr>
              <w:t>5</w:t>
            </w:r>
            <w:r>
              <w:rPr>
                <w:rFonts w:asciiTheme="minorEastAsia" w:eastAsiaTheme="minorEastAsia" w:hAnsiTheme="minorEastAsia" w:cs="宋体" w:hint="eastAsia"/>
                <w:szCs w:val="21"/>
              </w:rPr>
              <w:t>分。</w:t>
            </w:r>
          </w:p>
          <w:p w:rsidR="006A0E6D" w:rsidRDefault="003F0AE4">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（二）评分依据：</w:t>
            </w:r>
          </w:p>
          <w:p w:rsidR="006A0E6D" w:rsidRDefault="003F0AE4">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cs="仿宋" w:hint="eastAsia"/>
                <w:szCs w:val="21"/>
              </w:rPr>
              <w:t>1.提供合同关键页</w:t>
            </w:r>
            <w:r>
              <w:rPr>
                <w:rFonts w:asciiTheme="minorEastAsia" w:eastAsiaTheme="minorEastAsia" w:hAnsiTheme="minorEastAsia" w:hint="eastAsia"/>
                <w:bCs/>
                <w:szCs w:val="21"/>
              </w:rPr>
              <w:t>且提供的材料各项信息不得有任何遮挡，合同需体现签订日期</w:t>
            </w:r>
            <w:r>
              <w:rPr>
                <w:rFonts w:asciiTheme="minorEastAsia" w:eastAsiaTheme="minorEastAsia" w:hAnsiTheme="minorEastAsia" w:hint="eastAsia"/>
                <w:szCs w:val="21"/>
              </w:rPr>
              <w:t>；</w:t>
            </w:r>
          </w:p>
          <w:p w:rsidR="006A0E6D" w:rsidRDefault="003F0AE4">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hint="eastAsia"/>
                <w:szCs w:val="21"/>
              </w:rPr>
              <w:t>2.通过合同关键信息无法判断是否得分的，也可以提供能证明得分的其它证明资料，如项目报告或合同甲方出具的证明文件；</w:t>
            </w:r>
          </w:p>
          <w:p w:rsidR="006A0E6D" w:rsidRDefault="003F0AE4">
            <w:pPr>
              <w:adjustRightInd w:val="0"/>
              <w:snapToGrid w:val="0"/>
              <w:spacing w:line="360" w:lineRule="exact"/>
              <w:rPr>
                <w:rFonts w:asciiTheme="minorEastAsia" w:eastAsiaTheme="minorEastAsia" w:hAnsiTheme="minorEastAsia"/>
                <w:b/>
                <w:bCs/>
                <w:kern w:val="0"/>
                <w:szCs w:val="21"/>
              </w:rPr>
            </w:pPr>
            <w:r>
              <w:rPr>
                <w:rFonts w:asciiTheme="minorEastAsia" w:eastAsiaTheme="minorEastAsia" w:hAnsiTheme="minorEastAsia" w:hint="eastAsia"/>
                <w:szCs w:val="21"/>
              </w:rPr>
              <w:t>3.</w:t>
            </w:r>
            <w:r>
              <w:rPr>
                <w:rFonts w:asciiTheme="minorEastAsia" w:eastAsiaTheme="minorEastAsia" w:hAnsiTheme="minorEastAsia" w:hint="eastAsia"/>
                <w:kern w:val="0"/>
                <w:szCs w:val="21"/>
              </w:rPr>
              <w:t>以上</w:t>
            </w:r>
            <w:r>
              <w:rPr>
                <w:rFonts w:asciiTheme="minorEastAsia" w:eastAsiaTheme="minorEastAsia" w:hAnsiTheme="minorEastAsia" w:hint="eastAsia"/>
                <w:szCs w:val="21"/>
              </w:rPr>
              <w:t>证明文件</w:t>
            </w:r>
            <w:r>
              <w:rPr>
                <w:rFonts w:asciiTheme="minorEastAsia" w:eastAsiaTheme="minorEastAsia" w:hAnsiTheme="minorEastAsia" w:hint="eastAsia"/>
                <w:kern w:val="0"/>
                <w:szCs w:val="21"/>
              </w:rPr>
              <w:t>均提供复印件或扫描件加盖投标人公章，原件备查。</w:t>
            </w:r>
            <w:r>
              <w:rPr>
                <w:rFonts w:asciiTheme="minorEastAsia" w:eastAsiaTheme="minorEastAsia" w:hAnsiTheme="minorEastAsia" w:hint="eastAsia"/>
                <w:szCs w:val="21"/>
              </w:rPr>
              <w:t>未按要求提供有效证明材料或提供不清晰导致评委无法识别的不计得分。</w:t>
            </w:r>
          </w:p>
        </w:tc>
        <w:tc>
          <w:tcPr>
            <w:tcW w:w="1187" w:type="dxa"/>
            <w:vAlign w:val="center"/>
          </w:tcPr>
          <w:p w:rsidR="006A0E6D" w:rsidRDefault="003F0AE4">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6A0E6D" w:rsidTr="001441F6">
        <w:trPr>
          <w:trHeight w:val="3118"/>
          <w:jc w:val="center"/>
        </w:trPr>
        <w:tc>
          <w:tcPr>
            <w:tcW w:w="754" w:type="dxa"/>
            <w:vAlign w:val="center"/>
          </w:tcPr>
          <w:p w:rsidR="006A0E6D" w:rsidRDefault="003F0AE4">
            <w:pPr>
              <w:widowControl/>
              <w:snapToGrid w:val="0"/>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kern w:val="0"/>
                <w:szCs w:val="21"/>
              </w:rPr>
              <w:lastRenderedPageBreak/>
              <w:t>3</w:t>
            </w:r>
          </w:p>
        </w:tc>
        <w:tc>
          <w:tcPr>
            <w:tcW w:w="1143" w:type="dxa"/>
            <w:vAlign w:val="center"/>
          </w:tcPr>
          <w:p w:rsidR="006A0E6D" w:rsidRDefault="003F0AE4">
            <w:pPr>
              <w:spacing w:line="360" w:lineRule="exact"/>
              <w:jc w:val="center"/>
              <w:rPr>
                <w:rFonts w:asciiTheme="minorEastAsia" w:eastAsiaTheme="minorEastAsia" w:hAnsiTheme="minorEastAsia" w:cs="仿宋"/>
                <w:szCs w:val="21"/>
              </w:rPr>
            </w:pPr>
            <w:r>
              <w:rPr>
                <w:rFonts w:asciiTheme="minorEastAsia" w:eastAsiaTheme="minorEastAsia" w:hAnsiTheme="minorEastAsia"/>
                <w:szCs w:val="21"/>
              </w:rPr>
              <w:t>投标人荣誉及获奖情况</w:t>
            </w:r>
          </w:p>
        </w:tc>
        <w:tc>
          <w:tcPr>
            <w:tcW w:w="709" w:type="dxa"/>
            <w:vAlign w:val="center"/>
          </w:tcPr>
          <w:p w:rsidR="006A0E6D" w:rsidRDefault="003F0AE4">
            <w:pPr>
              <w:spacing w:line="360" w:lineRule="exact"/>
              <w:jc w:val="center"/>
              <w:rPr>
                <w:rFonts w:asciiTheme="minorEastAsia" w:eastAsiaTheme="minorEastAsia" w:hAnsiTheme="minorEastAsia" w:cs="仿宋"/>
                <w:szCs w:val="21"/>
              </w:rPr>
            </w:pPr>
            <w:r>
              <w:rPr>
                <w:rFonts w:asciiTheme="minorEastAsia" w:eastAsiaTheme="minorEastAsia" w:hAnsiTheme="minorEastAsia"/>
                <w:szCs w:val="21"/>
              </w:rPr>
              <w:t>6</w:t>
            </w:r>
          </w:p>
        </w:tc>
        <w:tc>
          <w:tcPr>
            <w:tcW w:w="5953" w:type="dxa"/>
            <w:vAlign w:val="center"/>
          </w:tcPr>
          <w:p w:rsidR="006A0E6D" w:rsidRDefault="003F0AE4">
            <w:pPr>
              <w:pStyle w:val="afff5"/>
              <w:numPr>
                <w:ilvl w:val="0"/>
                <w:numId w:val="4"/>
              </w:numPr>
              <w:spacing w:line="36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评分内容：</w:t>
            </w:r>
          </w:p>
          <w:p w:rsidR="006A0E6D" w:rsidRDefault="003F0AE4">
            <w:pPr>
              <w:spacing w:line="360" w:lineRule="exact"/>
              <w:rPr>
                <w:rFonts w:asciiTheme="minorEastAsia" w:eastAsiaTheme="minorEastAsia" w:hAnsiTheme="minorEastAsia"/>
                <w:szCs w:val="21"/>
              </w:rPr>
            </w:pPr>
            <w:r>
              <w:rPr>
                <w:rFonts w:asciiTheme="minorEastAsia" w:eastAsiaTheme="minorEastAsia" w:hAnsiTheme="minorEastAsia"/>
                <w:szCs w:val="21"/>
              </w:rPr>
              <w:t>投标人提供自201</w:t>
            </w:r>
            <w:r>
              <w:rPr>
                <w:rFonts w:asciiTheme="minorEastAsia" w:eastAsiaTheme="minorEastAsia" w:hAnsiTheme="minorEastAsia" w:hint="eastAsia"/>
                <w:szCs w:val="21"/>
              </w:rPr>
              <w:t>9</w:t>
            </w:r>
            <w:r>
              <w:rPr>
                <w:rFonts w:asciiTheme="minorEastAsia" w:eastAsiaTheme="minorEastAsia" w:hAnsiTheme="minorEastAsia"/>
                <w:szCs w:val="21"/>
              </w:rPr>
              <w:t>年1月1日以来的获得相关政府部门颁发的荣誉或奖励，省级</w:t>
            </w:r>
            <w:r>
              <w:rPr>
                <w:rFonts w:asciiTheme="minorEastAsia" w:eastAsiaTheme="minorEastAsia" w:hAnsiTheme="minorEastAsia" w:hint="eastAsia"/>
                <w:szCs w:val="21"/>
              </w:rPr>
              <w:t>或</w:t>
            </w:r>
            <w:r>
              <w:rPr>
                <w:rFonts w:asciiTheme="minorEastAsia" w:eastAsiaTheme="minorEastAsia" w:hAnsiTheme="minorEastAsia"/>
                <w:szCs w:val="21"/>
              </w:rPr>
              <w:t>以上的每</w:t>
            </w:r>
            <w:r>
              <w:rPr>
                <w:rFonts w:asciiTheme="minorEastAsia" w:eastAsiaTheme="minorEastAsia" w:hAnsiTheme="minorEastAsia" w:hint="eastAsia"/>
                <w:szCs w:val="21"/>
              </w:rPr>
              <w:t>提供1</w:t>
            </w:r>
            <w:r>
              <w:rPr>
                <w:rFonts w:asciiTheme="minorEastAsia" w:eastAsiaTheme="minorEastAsia" w:hAnsiTheme="minorEastAsia"/>
                <w:szCs w:val="21"/>
              </w:rPr>
              <w:t>项得3</w:t>
            </w:r>
            <w:r>
              <w:rPr>
                <w:rFonts w:asciiTheme="minorEastAsia" w:eastAsiaTheme="minorEastAsia" w:hAnsiTheme="minorEastAsia" w:hint="eastAsia"/>
                <w:szCs w:val="21"/>
              </w:rPr>
              <w:t>分</w:t>
            </w:r>
            <w:r>
              <w:rPr>
                <w:rFonts w:asciiTheme="minorEastAsia" w:eastAsiaTheme="minorEastAsia" w:hAnsiTheme="minorEastAsia"/>
                <w:szCs w:val="21"/>
              </w:rPr>
              <w:t>，市级</w:t>
            </w:r>
            <w:r>
              <w:rPr>
                <w:rFonts w:asciiTheme="minorEastAsia" w:eastAsiaTheme="minorEastAsia" w:hAnsiTheme="minorEastAsia" w:hint="eastAsia"/>
                <w:szCs w:val="21"/>
              </w:rPr>
              <w:t>或以上</w:t>
            </w:r>
            <w:r>
              <w:rPr>
                <w:rFonts w:asciiTheme="minorEastAsia" w:eastAsiaTheme="minorEastAsia" w:hAnsiTheme="minorEastAsia"/>
                <w:szCs w:val="21"/>
              </w:rPr>
              <w:t>的每</w:t>
            </w:r>
            <w:r>
              <w:rPr>
                <w:rFonts w:asciiTheme="minorEastAsia" w:eastAsiaTheme="minorEastAsia" w:hAnsiTheme="minorEastAsia" w:hint="eastAsia"/>
                <w:szCs w:val="21"/>
              </w:rPr>
              <w:t>提供1</w:t>
            </w:r>
            <w:r>
              <w:rPr>
                <w:rFonts w:asciiTheme="minorEastAsia" w:eastAsiaTheme="minorEastAsia" w:hAnsiTheme="minorEastAsia"/>
                <w:szCs w:val="21"/>
              </w:rPr>
              <w:t>项得2</w:t>
            </w:r>
            <w:r>
              <w:rPr>
                <w:rFonts w:asciiTheme="minorEastAsia" w:eastAsiaTheme="minorEastAsia" w:hAnsiTheme="minorEastAsia" w:hint="eastAsia"/>
                <w:szCs w:val="21"/>
              </w:rPr>
              <w:t>分</w:t>
            </w:r>
            <w:r>
              <w:rPr>
                <w:rFonts w:asciiTheme="minorEastAsia" w:eastAsiaTheme="minorEastAsia" w:hAnsiTheme="minorEastAsia"/>
                <w:szCs w:val="21"/>
              </w:rPr>
              <w:t>，最高6</w:t>
            </w:r>
            <w:r>
              <w:rPr>
                <w:rFonts w:asciiTheme="minorEastAsia" w:eastAsiaTheme="minorEastAsia" w:hAnsiTheme="minorEastAsia" w:hint="eastAsia"/>
                <w:szCs w:val="21"/>
              </w:rPr>
              <w:t>分</w:t>
            </w:r>
            <w:r>
              <w:rPr>
                <w:rFonts w:asciiTheme="minorEastAsia" w:eastAsiaTheme="minorEastAsia" w:hAnsiTheme="minorEastAsia"/>
                <w:szCs w:val="21"/>
              </w:rPr>
              <w:t xml:space="preserve">。 </w:t>
            </w:r>
          </w:p>
          <w:p w:rsidR="006A0E6D" w:rsidRDefault="003F0AE4">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（二）评分依据：</w:t>
            </w:r>
          </w:p>
          <w:p w:rsidR="006A0E6D" w:rsidRDefault="003F0AE4">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szCs w:val="21"/>
              </w:rPr>
              <w:t>提供奖项照片或获奖（荣誉）证书</w:t>
            </w:r>
            <w:r>
              <w:rPr>
                <w:rFonts w:asciiTheme="minorEastAsia" w:eastAsiaTheme="minorEastAsia" w:hAnsiTheme="minorEastAsia" w:hint="eastAsia"/>
                <w:kern w:val="0"/>
                <w:szCs w:val="21"/>
              </w:rPr>
              <w:t>复印件或扫描件加盖投标人公章，原件备查</w:t>
            </w:r>
            <w:r>
              <w:rPr>
                <w:rFonts w:asciiTheme="minorEastAsia" w:eastAsiaTheme="minorEastAsia" w:hAnsiTheme="minorEastAsia"/>
                <w:szCs w:val="21"/>
              </w:rPr>
              <w:t>。</w:t>
            </w:r>
            <w:r>
              <w:rPr>
                <w:rFonts w:asciiTheme="minorEastAsia" w:eastAsiaTheme="minorEastAsia" w:hAnsiTheme="minorEastAsia" w:hint="eastAsia"/>
                <w:szCs w:val="21"/>
              </w:rPr>
              <w:t>未按要求提供有效证明材料或提供不清晰导致评委无法识别的不计得分。</w:t>
            </w:r>
          </w:p>
        </w:tc>
        <w:tc>
          <w:tcPr>
            <w:tcW w:w="1187" w:type="dxa"/>
            <w:vAlign w:val="center"/>
          </w:tcPr>
          <w:p w:rsidR="006A0E6D" w:rsidRDefault="003F0AE4">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6A0E6D" w:rsidTr="001441F6">
        <w:trPr>
          <w:trHeight w:val="2417"/>
          <w:jc w:val="center"/>
        </w:trPr>
        <w:tc>
          <w:tcPr>
            <w:tcW w:w="754" w:type="dxa"/>
            <w:vAlign w:val="center"/>
          </w:tcPr>
          <w:p w:rsidR="006A0E6D" w:rsidRDefault="003F0AE4">
            <w:pPr>
              <w:widowControl/>
              <w:snapToGrid w:val="0"/>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1143" w:type="dxa"/>
            <w:vAlign w:val="center"/>
          </w:tcPr>
          <w:p w:rsidR="006A0E6D" w:rsidRDefault="003F0AE4">
            <w:pPr>
              <w:spacing w:line="360" w:lineRule="exact"/>
              <w:jc w:val="center"/>
              <w:rPr>
                <w:rFonts w:asciiTheme="minorEastAsia" w:eastAsiaTheme="minorEastAsia" w:hAnsiTheme="minorEastAsia" w:cs="仿宋"/>
                <w:szCs w:val="21"/>
              </w:rPr>
            </w:pPr>
            <w:r>
              <w:rPr>
                <w:rFonts w:asciiTheme="minorEastAsia" w:eastAsiaTheme="minorEastAsia" w:hAnsiTheme="minorEastAsia"/>
                <w:szCs w:val="21"/>
              </w:rPr>
              <w:t>服务网点</w:t>
            </w:r>
          </w:p>
        </w:tc>
        <w:tc>
          <w:tcPr>
            <w:tcW w:w="709" w:type="dxa"/>
            <w:vAlign w:val="center"/>
          </w:tcPr>
          <w:p w:rsidR="006A0E6D" w:rsidRDefault="00894AC2">
            <w:pPr>
              <w:spacing w:line="360" w:lineRule="exact"/>
              <w:jc w:val="center"/>
              <w:rPr>
                <w:rFonts w:asciiTheme="minorEastAsia" w:eastAsiaTheme="minorEastAsia" w:hAnsiTheme="minorEastAsia" w:cs="仿宋"/>
                <w:szCs w:val="21"/>
              </w:rPr>
            </w:pPr>
            <w:r>
              <w:rPr>
                <w:rFonts w:asciiTheme="minorEastAsia" w:eastAsiaTheme="minorEastAsia" w:hAnsiTheme="minorEastAsia" w:hint="eastAsia"/>
                <w:szCs w:val="21"/>
              </w:rPr>
              <w:t>4</w:t>
            </w:r>
          </w:p>
        </w:tc>
        <w:tc>
          <w:tcPr>
            <w:tcW w:w="5953" w:type="dxa"/>
            <w:vAlign w:val="center"/>
          </w:tcPr>
          <w:p w:rsidR="006A0E6D" w:rsidRDefault="003F0AE4">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rsidR="006A0E6D" w:rsidRDefault="003F0AE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投标人在深圳市有固定售后服务机构（即投标人注册地在深圳市范围内或在深圳市范围内设有合法注册的分公司或售后服务机构）或承诺中标后、签订合同前在深圳设立服务点以便响应采购人服务的，得</w:t>
            </w:r>
            <w:r w:rsidR="00894AC2">
              <w:rPr>
                <w:rFonts w:asciiTheme="minorEastAsia" w:eastAsiaTheme="minorEastAsia" w:hAnsiTheme="minorEastAsia" w:hint="eastAsia"/>
                <w:szCs w:val="21"/>
              </w:rPr>
              <w:t>4</w:t>
            </w:r>
            <w:r>
              <w:rPr>
                <w:rFonts w:asciiTheme="minorEastAsia" w:eastAsiaTheme="minorEastAsia" w:hAnsiTheme="minorEastAsia" w:hint="eastAsia"/>
                <w:szCs w:val="21"/>
              </w:rPr>
              <w:t>分；其他情况不得分。</w:t>
            </w:r>
          </w:p>
          <w:p w:rsidR="006A0E6D" w:rsidRDefault="003F0AE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（二）评分依据：</w:t>
            </w:r>
          </w:p>
          <w:p w:rsidR="006A0E6D" w:rsidRDefault="003F0AE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1.提供投标人营业执照扫描件，分公司的需提供分公司营业执照扫描件，售后机构的需同时提供售后服务合作合同及售后机构营业执照扫描件作为得分依据；</w:t>
            </w:r>
          </w:p>
          <w:p w:rsidR="006A0E6D" w:rsidRDefault="003F0AE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2.如承诺中标后设立服务网点的，需提供承诺函（格式自拟）；</w:t>
            </w:r>
          </w:p>
          <w:p w:rsidR="006A0E6D" w:rsidRDefault="003F0AE4">
            <w:pPr>
              <w:tabs>
                <w:tab w:val="left" w:pos="175"/>
              </w:tabs>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3.未按要求提供有效证明材料或提供不清晰导致评委无法识别的均不得分。</w:t>
            </w:r>
          </w:p>
        </w:tc>
        <w:tc>
          <w:tcPr>
            <w:tcW w:w="1187" w:type="dxa"/>
            <w:vAlign w:val="center"/>
          </w:tcPr>
          <w:p w:rsidR="006A0E6D" w:rsidRDefault="00141CE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6A0E6D" w:rsidTr="001441F6">
        <w:trPr>
          <w:trHeight w:val="506"/>
          <w:jc w:val="center"/>
        </w:trPr>
        <w:tc>
          <w:tcPr>
            <w:tcW w:w="754" w:type="dxa"/>
            <w:vAlign w:val="center"/>
          </w:tcPr>
          <w:p w:rsidR="006A0E6D" w:rsidRDefault="003F0AE4">
            <w:pPr>
              <w:widowControl/>
              <w:snapToGrid w:val="0"/>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1143" w:type="dxa"/>
            <w:vAlign w:val="center"/>
          </w:tcPr>
          <w:p w:rsidR="006A0E6D" w:rsidRDefault="003F0AE4">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履约评价情况</w:t>
            </w:r>
          </w:p>
        </w:tc>
        <w:tc>
          <w:tcPr>
            <w:tcW w:w="709" w:type="dxa"/>
            <w:vAlign w:val="center"/>
          </w:tcPr>
          <w:p w:rsidR="006A0E6D" w:rsidRDefault="003F0AE4">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5</w:t>
            </w:r>
          </w:p>
        </w:tc>
        <w:tc>
          <w:tcPr>
            <w:tcW w:w="5953" w:type="dxa"/>
            <w:vAlign w:val="center"/>
          </w:tcPr>
          <w:p w:rsidR="006A0E6D" w:rsidRDefault="003F0AE4">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rsidR="006A0E6D" w:rsidRDefault="003F0AE4">
            <w:pPr>
              <w:spacing w:line="360" w:lineRule="exact"/>
              <w:rPr>
                <w:rFonts w:asciiTheme="minorEastAsia" w:eastAsiaTheme="minorEastAsia" w:hAnsiTheme="minorEastAsia"/>
                <w:szCs w:val="21"/>
              </w:rPr>
            </w:pPr>
            <w:r>
              <w:rPr>
                <w:rFonts w:asciiTheme="minorEastAsia" w:eastAsiaTheme="minorEastAsia" w:hAnsiTheme="minorEastAsia"/>
                <w:szCs w:val="21"/>
              </w:rPr>
              <w:t>投标人近一年（以投标截止日期为准）在深圳市政府采购活动中无履约评价为差的记录，得5分，否则不得分。</w:t>
            </w:r>
          </w:p>
          <w:p w:rsidR="006A0E6D" w:rsidRDefault="003F0AE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（二）评分依据：</w:t>
            </w:r>
          </w:p>
          <w:p w:rsidR="006A0E6D" w:rsidRDefault="003F0AE4">
            <w:pPr>
              <w:spacing w:line="360" w:lineRule="exact"/>
            </w:pPr>
            <w:r>
              <w:rPr>
                <w:rFonts w:asciiTheme="minorEastAsia" w:eastAsiaTheme="minorEastAsia" w:hAnsiTheme="minorEastAsia" w:hint="eastAsia"/>
                <w:szCs w:val="21"/>
              </w:rPr>
              <w:t>按招标文件格式如实提供《</w:t>
            </w:r>
            <w:r>
              <w:rPr>
                <w:rFonts w:asciiTheme="minorEastAsia" w:eastAsiaTheme="minorEastAsia" w:hAnsiTheme="minorEastAsia"/>
                <w:szCs w:val="21"/>
              </w:rPr>
              <w:t>履约</w:t>
            </w:r>
            <w:r>
              <w:rPr>
                <w:rFonts w:asciiTheme="minorEastAsia" w:eastAsiaTheme="minorEastAsia" w:hAnsiTheme="minorEastAsia" w:hint="eastAsia"/>
                <w:szCs w:val="21"/>
              </w:rPr>
              <w:t>承诺函》原件加盖投标人公章，且承诺函格式及内容不得修改，否则不得分。如若投标人承诺与实际情况不相符，将按虚假应标报相关主管部门处理。</w:t>
            </w:r>
          </w:p>
        </w:tc>
        <w:tc>
          <w:tcPr>
            <w:tcW w:w="1187" w:type="dxa"/>
            <w:vAlign w:val="center"/>
          </w:tcPr>
          <w:p w:rsidR="006A0E6D" w:rsidRDefault="00141CE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6A0E6D" w:rsidTr="001441F6">
        <w:trPr>
          <w:trHeight w:val="2684"/>
          <w:jc w:val="center"/>
        </w:trPr>
        <w:tc>
          <w:tcPr>
            <w:tcW w:w="754" w:type="dxa"/>
            <w:vAlign w:val="center"/>
          </w:tcPr>
          <w:p w:rsidR="006A0E6D" w:rsidRDefault="003F0AE4">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szCs w:val="21"/>
              </w:rPr>
              <w:t>6</w:t>
            </w:r>
          </w:p>
        </w:tc>
        <w:tc>
          <w:tcPr>
            <w:tcW w:w="1143" w:type="dxa"/>
            <w:vAlign w:val="center"/>
          </w:tcPr>
          <w:p w:rsidR="006A0E6D" w:rsidRDefault="003F0AE4">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诚信评审</w:t>
            </w:r>
          </w:p>
        </w:tc>
        <w:tc>
          <w:tcPr>
            <w:tcW w:w="709" w:type="dxa"/>
            <w:vAlign w:val="center"/>
          </w:tcPr>
          <w:p w:rsidR="006A0E6D" w:rsidRDefault="003F0AE4">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5953" w:type="dxa"/>
            <w:vAlign w:val="center"/>
          </w:tcPr>
          <w:p w:rsidR="006A0E6D" w:rsidRDefault="003F0AE4">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rsidR="006A0E6D" w:rsidRDefault="003F0AE4">
            <w:pPr>
              <w:adjustRightInd w:val="0"/>
              <w:snapToGri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Theme="minorEastAsia" w:eastAsiaTheme="minorEastAsia" w:hAnsiTheme="minorEastAsia" w:cs="宋体" w:hint="eastAsia"/>
                <w:szCs w:val="21"/>
              </w:rPr>
              <w:t>。</w:t>
            </w:r>
          </w:p>
          <w:p w:rsidR="006A0E6D" w:rsidRDefault="003F0AE4">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（二）评分依据：</w:t>
            </w:r>
          </w:p>
          <w:p w:rsidR="006A0E6D" w:rsidRDefault="003F0AE4">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宋体" w:hint="eastAsia"/>
                <w:bCs/>
                <w:kern w:val="0"/>
                <w:szCs w:val="21"/>
              </w:rPr>
              <w:t>按招标文件格式如实提供</w:t>
            </w:r>
            <w:r>
              <w:rPr>
                <w:rFonts w:asciiTheme="minorEastAsia" w:eastAsiaTheme="minorEastAsia" w:hAnsiTheme="minorEastAsia" w:cs="宋体" w:hint="eastAsia"/>
                <w:szCs w:val="21"/>
              </w:rPr>
              <w:t>《诚信承诺函》</w:t>
            </w:r>
            <w:r>
              <w:rPr>
                <w:rFonts w:asciiTheme="minorEastAsia" w:eastAsiaTheme="minorEastAsia" w:hAnsiTheme="minorEastAsia" w:cs="宋体" w:hint="eastAsia"/>
                <w:bCs/>
                <w:kern w:val="0"/>
                <w:szCs w:val="21"/>
              </w:rPr>
              <w:t>原件加盖投标人公章，且承诺函格式及内容不得修改，否则不得分</w:t>
            </w:r>
            <w:r>
              <w:rPr>
                <w:rFonts w:asciiTheme="minorEastAsia" w:eastAsiaTheme="minorEastAsia" w:hAnsiTheme="minorEastAsia" w:cs="宋体" w:hint="eastAsia"/>
                <w:szCs w:val="21"/>
              </w:rPr>
              <w:t>。</w:t>
            </w:r>
            <w:r>
              <w:rPr>
                <w:rFonts w:asciiTheme="minorEastAsia" w:eastAsiaTheme="minorEastAsia" w:hAnsiTheme="minorEastAsia" w:cs="宋体" w:hint="eastAsia"/>
                <w:bCs/>
                <w:kern w:val="0"/>
                <w:szCs w:val="21"/>
              </w:rPr>
              <w:t>如若投标人承诺与实际情况不相符，将按虚假应标报相关主管部门处理</w:t>
            </w:r>
            <w:r>
              <w:rPr>
                <w:rFonts w:asciiTheme="minorEastAsia" w:eastAsiaTheme="minorEastAsia" w:hAnsiTheme="minorEastAsia" w:cs="宋体" w:hint="eastAsia"/>
                <w:szCs w:val="21"/>
              </w:rPr>
              <w:t>。</w:t>
            </w:r>
          </w:p>
        </w:tc>
        <w:tc>
          <w:tcPr>
            <w:tcW w:w="1187" w:type="dxa"/>
            <w:vAlign w:val="center"/>
          </w:tcPr>
          <w:p w:rsidR="006A0E6D" w:rsidRDefault="003F0AE4">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bl>
    <w:p w:rsidR="006A0E6D" w:rsidRDefault="003F0AE4">
      <w:pPr>
        <w:pStyle w:val="21"/>
        <w:spacing w:before="0" w:after="0"/>
        <w:jc w:val="left"/>
        <w:rPr>
          <w:rFonts w:asciiTheme="minorEastAsia" w:hAnsiTheme="minorEastAsia"/>
          <w:bCs w:val="0"/>
          <w:sz w:val="21"/>
          <w:szCs w:val="21"/>
        </w:rPr>
      </w:pPr>
      <w:bookmarkStart w:id="10" w:name="_Toc106186146"/>
      <w:bookmarkStart w:id="11" w:name="_Toc44690430"/>
      <w:bookmarkStart w:id="12" w:name="_Toc44691162"/>
      <w:bookmarkStart w:id="13" w:name="_Toc44690703"/>
      <w:bookmarkStart w:id="14" w:name="_Toc44691394"/>
      <w:r>
        <w:rPr>
          <w:rFonts w:asciiTheme="minorEastAsia" w:hAnsiTheme="minorEastAsia" w:hint="eastAsia"/>
          <w:bCs w:val="0"/>
          <w:sz w:val="21"/>
          <w:szCs w:val="21"/>
        </w:rPr>
        <w:t>备注：</w:t>
      </w:r>
      <w:bookmarkEnd w:id="10"/>
      <w:bookmarkEnd w:id="11"/>
      <w:bookmarkEnd w:id="12"/>
      <w:bookmarkEnd w:id="13"/>
      <w:bookmarkEnd w:id="14"/>
    </w:p>
    <w:p w:rsidR="006A0E6D" w:rsidRDefault="003F0AE4">
      <w:pPr>
        <w:pStyle w:val="3"/>
        <w:spacing w:before="0" w:after="0"/>
      </w:pPr>
      <w:bookmarkStart w:id="15" w:name="_Toc106186147"/>
      <w:r>
        <w:rPr>
          <w:rFonts w:hint="eastAsia"/>
        </w:rPr>
        <w:t>1</w:t>
      </w:r>
      <w:r>
        <w:rPr>
          <w:rFonts w:hint="eastAsia"/>
        </w:rPr>
        <w:t>、资质证书有效期</w:t>
      </w:r>
      <w:bookmarkEnd w:id="15"/>
    </w:p>
    <w:p w:rsidR="006A0E6D" w:rsidRDefault="003F0AE4">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w:t>
      </w:r>
      <w:r>
        <w:rPr>
          <w:rFonts w:asciiTheme="minorEastAsia" w:eastAsiaTheme="minorEastAsia" w:hAnsiTheme="minorEastAsia" w:hint="eastAsia"/>
        </w:rPr>
        <w:lastRenderedPageBreak/>
        <w:t>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6A0E6D" w:rsidRDefault="006A0E6D">
      <w:pPr>
        <w:adjustRightInd w:val="0"/>
        <w:spacing w:line="360" w:lineRule="exact"/>
        <w:rPr>
          <w:rFonts w:asciiTheme="minorEastAsia" w:eastAsiaTheme="minorEastAsia" w:hAnsiTheme="minorEastAsia"/>
          <w:b/>
        </w:rPr>
      </w:pPr>
    </w:p>
    <w:p w:rsidR="006A0E6D" w:rsidRDefault="003F0AE4">
      <w:pPr>
        <w:pStyle w:val="3"/>
        <w:spacing w:before="0" w:after="0"/>
        <w:rPr>
          <w:rFonts w:asciiTheme="minorEastAsia" w:eastAsiaTheme="minorEastAsia" w:hAnsiTheme="minorEastAsia"/>
        </w:rPr>
      </w:pPr>
      <w:bookmarkStart w:id="16" w:name="_Toc106186148"/>
      <w:r>
        <w:rPr>
          <w:rFonts w:asciiTheme="minorEastAsia" w:eastAsiaTheme="minorEastAsia" w:hAnsiTheme="minorEastAsia" w:hint="eastAsia"/>
        </w:rPr>
        <w:t>2、政府采购扶持政策</w:t>
      </w:r>
      <w:bookmarkEnd w:id="16"/>
    </w:p>
    <w:p w:rsidR="006A0E6D" w:rsidRDefault="003F0AE4">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10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6A0E6D" w:rsidRDefault="003F0AE4">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6A0E6D" w:rsidRDefault="003F0AE4">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政府采购扶持政策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6A0E6D" w:rsidRDefault="003F0AE4">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6A0E6D" w:rsidRDefault="003F0AE4">
      <w:pPr>
        <w:spacing w:line="360" w:lineRule="auto"/>
        <w:ind w:firstLineChars="202" w:firstLine="424"/>
      </w:pPr>
      <w:r>
        <w:rPr>
          <w:rFonts w:ascii="宋体" w:hAnsi="宋体" w:hint="eastAsia"/>
          <w:snapToGrid w:val="0"/>
          <w:szCs w:val="21"/>
        </w:rPr>
        <w:t>（4）为缓解中小企业融资难题，深圳市推出政府采购订单融资改革举措。订单融资具体流程及试点金融机构订单融资服务承诺可参阅深圳市政府采购监管网（www.zfcg.sz.gov.cn）信息公开栏目。</w:t>
      </w:r>
      <w:r>
        <w:br w:type="page"/>
      </w:r>
    </w:p>
    <w:p w:rsidR="006A0E6D" w:rsidRDefault="006A0E6D"/>
    <w:p w:rsidR="006A0E6D" w:rsidRDefault="006A0E6D"/>
    <w:p w:rsidR="006A0E6D" w:rsidRDefault="003F0AE4">
      <w:pPr>
        <w:pStyle w:val="1"/>
        <w:spacing w:before="0"/>
      </w:pPr>
      <w:bookmarkStart w:id="17" w:name="_Toc106186149"/>
      <w:r>
        <w:rPr>
          <w:rFonts w:hint="eastAsia"/>
        </w:rPr>
        <w:t>第五章</w:t>
      </w:r>
      <w:r>
        <w:rPr>
          <w:rFonts w:hint="eastAsia"/>
        </w:rPr>
        <w:t xml:space="preserve">  </w:t>
      </w:r>
      <w:r>
        <w:rPr>
          <w:rFonts w:hint="eastAsia"/>
        </w:rPr>
        <w:t>投标人须知前附表</w:t>
      </w:r>
      <w:bookmarkEnd w:id="17"/>
    </w:p>
    <w:p w:rsidR="006A0E6D" w:rsidRDefault="003F0AE4">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6A0E6D">
        <w:trPr>
          <w:trHeight w:val="397"/>
          <w:jc w:val="center"/>
        </w:trPr>
        <w:tc>
          <w:tcPr>
            <w:tcW w:w="828" w:type="dxa"/>
            <w:vAlign w:val="center"/>
          </w:tcPr>
          <w:p w:rsidR="006A0E6D" w:rsidRDefault="003F0AE4">
            <w:pPr>
              <w:pStyle w:val="ab"/>
              <w:spacing w:line="360" w:lineRule="auto"/>
              <w:jc w:val="center"/>
              <w:rPr>
                <w:rFonts w:hAnsi="宋体"/>
              </w:rPr>
            </w:pPr>
            <w:r>
              <w:rPr>
                <w:rFonts w:hAnsi="宋体" w:hint="eastAsia"/>
              </w:rPr>
              <w:t>项号</w:t>
            </w:r>
          </w:p>
        </w:tc>
        <w:tc>
          <w:tcPr>
            <w:tcW w:w="1038" w:type="dxa"/>
            <w:vAlign w:val="center"/>
          </w:tcPr>
          <w:p w:rsidR="006A0E6D" w:rsidRDefault="003F0AE4">
            <w:pPr>
              <w:pStyle w:val="ab"/>
              <w:spacing w:line="360" w:lineRule="auto"/>
              <w:jc w:val="center"/>
              <w:rPr>
                <w:rFonts w:hAnsi="宋体"/>
              </w:rPr>
            </w:pPr>
            <w:r>
              <w:rPr>
                <w:rFonts w:hAnsi="宋体" w:hint="eastAsia"/>
              </w:rPr>
              <w:t>条款号</w:t>
            </w:r>
          </w:p>
        </w:tc>
        <w:tc>
          <w:tcPr>
            <w:tcW w:w="1843" w:type="dxa"/>
            <w:vAlign w:val="center"/>
          </w:tcPr>
          <w:p w:rsidR="006A0E6D" w:rsidRDefault="003F0AE4">
            <w:pPr>
              <w:pStyle w:val="ab"/>
              <w:spacing w:line="360" w:lineRule="auto"/>
              <w:jc w:val="center"/>
              <w:rPr>
                <w:rFonts w:hAnsi="宋体"/>
              </w:rPr>
            </w:pPr>
            <w:r>
              <w:rPr>
                <w:rFonts w:hAnsi="宋体" w:hint="eastAsia"/>
              </w:rPr>
              <w:t>内容</w:t>
            </w:r>
          </w:p>
        </w:tc>
        <w:tc>
          <w:tcPr>
            <w:tcW w:w="6520" w:type="dxa"/>
          </w:tcPr>
          <w:p w:rsidR="006A0E6D" w:rsidRDefault="003F0AE4">
            <w:pPr>
              <w:pStyle w:val="ab"/>
              <w:spacing w:line="360" w:lineRule="auto"/>
              <w:jc w:val="center"/>
              <w:rPr>
                <w:rFonts w:hAnsi="宋体"/>
              </w:rPr>
            </w:pPr>
            <w:r>
              <w:rPr>
                <w:rFonts w:hAnsi="宋体" w:hint="eastAsia"/>
              </w:rPr>
              <w:t>内容规定</w:t>
            </w:r>
          </w:p>
        </w:tc>
      </w:tr>
      <w:tr w:rsidR="006A0E6D">
        <w:trPr>
          <w:trHeight w:val="397"/>
          <w:jc w:val="center"/>
        </w:trPr>
        <w:tc>
          <w:tcPr>
            <w:tcW w:w="828" w:type="dxa"/>
            <w:vAlign w:val="center"/>
          </w:tcPr>
          <w:p w:rsidR="006A0E6D" w:rsidRDefault="003F0AE4">
            <w:pPr>
              <w:pStyle w:val="ab"/>
              <w:spacing w:line="360" w:lineRule="auto"/>
              <w:jc w:val="center"/>
              <w:rPr>
                <w:rFonts w:hAnsi="宋体"/>
              </w:rPr>
            </w:pPr>
            <w:r>
              <w:rPr>
                <w:rFonts w:hAnsi="宋体"/>
              </w:rPr>
              <w:t>1</w:t>
            </w:r>
          </w:p>
        </w:tc>
        <w:tc>
          <w:tcPr>
            <w:tcW w:w="1038" w:type="dxa"/>
            <w:vAlign w:val="center"/>
          </w:tcPr>
          <w:p w:rsidR="006A0E6D" w:rsidRDefault="003F0AE4">
            <w:pPr>
              <w:pStyle w:val="ab"/>
              <w:spacing w:line="360" w:lineRule="auto"/>
              <w:jc w:val="center"/>
              <w:rPr>
                <w:rFonts w:hAnsi="宋体"/>
              </w:rPr>
            </w:pPr>
            <w:r>
              <w:rPr>
                <w:rFonts w:hAnsi="宋体"/>
              </w:rPr>
              <w:t>1.1</w:t>
            </w:r>
          </w:p>
        </w:tc>
        <w:tc>
          <w:tcPr>
            <w:tcW w:w="1843" w:type="dxa"/>
            <w:vAlign w:val="center"/>
          </w:tcPr>
          <w:p w:rsidR="006A0E6D" w:rsidRDefault="003F0AE4">
            <w:pPr>
              <w:pStyle w:val="ab"/>
              <w:spacing w:line="360" w:lineRule="exact"/>
              <w:jc w:val="center"/>
              <w:rPr>
                <w:rFonts w:hAnsi="宋体"/>
              </w:rPr>
            </w:pPr>
            <w:r>
              <w:rPr>
                <w:rFonts w:hAnsi="宋体" w:hint="eastAsia"/>
              </w:rPr>
              <w:t>项目名称</w:t>
            </w:r>
          </w:p>
        </w:tc>
        <w:tc>
          <w:tcPr>
            <w:tcW w:w="6520" w:type="dxa"/>
            <w:vAlign w:val="center"/>
          </w:tcPr>
          <w:p w:rsidR="006A0E6D" w:rsidRDefault="003F0AE4">
            <w:pPr>
              <w:pStyle w:val="ab"/>
              <w:spacing w:line="360" w:lineRule="exact"/>
            </w:pPr>
            <w:r>
              <w:rPr>
                <w:rFonts w:hint="eastAsia"/>
              </w:rPr>
              <w:t>2022年食品许可辅助服务外包</w:t>
            </w:r>
          </w:p>
        </w:tc>
      </w:tr>
      <w:tr w:rsidR="006A0E6D">
        <w:trPr>
          <w:trHeight w:val="397"/>
          <w:jc w:val="center"/>
        </w:trPr>
        <w:tc>
          <w:tcPr>
            <w:tcW w:w="828" w:type="dxa"/>
            <w:vAlign w:val="center"/>
          </w:tcPr>
          <w:p w:rsidR="006A0E6D" w:rsidRDefault="003F0AE4">
            <w:pPr>
              <w:pStyle w:val="ab"/>
              <w:spacing w:line="360" w:lineRule="auto"/>
              <w:jc w:val="center"/>
              <w:rPr>
                <w:rFonts w:hAnsi="宋体"/>
              </w:rPr>
            </w:pPr>
            <w:r>
              <w:rPr>
                <w:rFonts w:hAnsi="宋体" w:hint="eastAsia"/>
              </w:rPr>
              <w:t>2</w:t>
            </w:r>
          </w:p>
        </w:tc>
        <w:tc>
          <w:tcPr>
            <w:tcW w:w="1038" w:type="dxa"/>
            <w:vAlign w:val="center"/>
          </w:tcPr>
          <w:p w:rsidR="006A0E6D" w:rsidRDefault="003F0AE4">
            <w:pPr>
              <w:pStyle w:val="ab"/>
              <w:spacing w:line="360" w:lineRule="auto"/>
              <w:jc w:val="center"/>
              <w:rPr>
                <w:rFonts w:hAnsi="宋体"/>
              </w:rPr>
            </w:pPr>
            <w:r>
              <w:rPr>
                <w:rFonts w:hAnsi="宋体"/>
              </w:rPr>
              <w:t>2.1</w:t>
            </w:r>
          </w:p>
        </w:tc>
        <w:tc>
          <w:tcPr>
            <w:tcW w:w="1843" w:type="dxa"/>
            <w:vAlign w:val="center"/>
          </w:tcPr>
          <w:p w:rsidR="006A0E6D" w:rsidRDefault="003F0AE4">
            <w:pPr>
              <w:pStyle w:val="ab"/>
              <w:spacing w:line="360" w:lineRule="exact"/>
              <w:jc w:val="center"/>
              <w:rPr>
                <w:rFonts w:hAnsi="宋体"/>
              </w:rPr>
            </w:pPr>
            <w:r>
              <w:rPr>
                <w:rFonts w:hAnsi="宋体" w:hint="eastAsia"/>
              </w:rPr>
              <w:t>采购人</w:t>
            </w:r>
          </w:p>
        </w:tc>
        <w:tc>
          <w:tcPr>
            <w:tcW w:w="6520" w:type="dxa"/>
            <w:vAlign w:val="center"/>
          </w:tcPr>
          <w:p w:rsidR="006A0E6D" w:rsidRDefault="003F0AE4">
            <w:pPr>
              <w:pStyle w:val="ab"/>
              <w:spacing w:line="360" w:lineRule="exact"/>
              <w:rPr>
                <w:rFonts w:hAnsi="宋体"/>
                <w:szCs w:val="24"/>
              </w:rPr>
            </w:pPr>
            <w:r>
              <w:rPr>
                <w:rFonts w:hAnsi="宋体" w:hint="eastAsia"/>
                <w:snapToGrid w:val="0"/>
                <w:szCs w:val="21"/>
              </w:rPr>
              <w:t>深圳市市场监督管理局龙岗监管局</w:t>
            </w:r>
          </w:p>
        </w:tc>
      </w:tr>
      <w:tr w:rsidR="006A0E6D">
        <w:trPr>
          <w:trHeight w:val="397"/>
          <w:jc w:val="center"/>
        </w:trPr>
        <w:tc>
          <w:tcPr>
            <w:tcW w:w="828" w:type="dxa"/>
            <w:vAlign w:val="center"/>
          </w:tcPr>
          <w:p w:rsidR="006A0E6D" w:rsidRDefault="003F0AE4">
            <w:pPr>
              <w:pStyle w:val="ab"/>
              <w:spacing w:line="360" w:lineRule="auto"/>
              <w:jc w:val="center"/>
              <w:rPr>
                <w:rFonts w:hAnsi="宋体"/>
              </w:rPr>
            </w:pPr>
            <w:r>
              <w:rPr>
                <w:rFonts w:hAnsi="宋体" w:hint="eastAsia"/>
              </w:rPr>
              <w:t>3</w:t>
            </w:r>
          </w:p>
        </w:tc>
        <w:tc>
          <w:tcPr>
            <w:tcW w:w="1038" w:type="dxa"/>
            <w:vAlign w:val="center"/>
          </w:tcPr>
          <w:p w:rsidR="006A0E6D" w:rsidRDefault="003F0AE4">
            <w:pPr>
              <w:pStyle w:val="ab"/>
              <w:spacing w:line="360" w:lineRule="auto"/>
              <w:jc w:val="center"/>
              <w:rPr>
                <w:rFonts w:hAnsi="宋体"/>
              </w:rPr>
            </w:pPr>
            <w:r>
              <w:rPr>
                <w:rFonts w:hAnsi="宋体"/>
              </w:rPr>
              <w:t>2.2</w:t>
            </w:r>
          </w:p>
        </w:tc>
        <w:tc>
          <w:tcPr>
            <w:tcW w:w="1843" w:type="dxa"/>
            <w:vAlign w:val="center"/>
          </w:tcPr>
          <w:p w:rsidR="006A0E6D" w:rsidRDefault="003F0AE4">
            <w:pPr>
              <w:pStyle w:val="ab"/>
              <w:spacing w:line="360" w:lineRule="exact"/>
              <w:jc w:val="center"/>
              <w:rPr>
                <w:rFonts w:hAnsi="宋体"/>
              </w:rPr>
            </w:pPr>
            <w:r>
              <w:rPr>
                <w:rFonts w:hAnsi="宋体" w:hint="eastAsia"/>
              </w:rPr>
              <w:t>采购代理机构</w:t>
            </w:r>
          </w:p>
        </w:tc>
        <w:tc>
          <w:tcPr>
            <w:tcW w:w="6520" w:type="dxa"/>
            <w:vAlign w:val="center"/>
          </w:tcPr>
          <w:p w:rsidR="006A0E6D" w:rsidRDefault="003F0AE4">
            <w:pPr>
              <w:pStyle w:val="ab"/>
              <w:spacing w:line="360" w:lineRule="exact"/>
              <w:rPr>
                <w:rFonts w:hAnsi="宋体"/>
              </w:rPr>
            </w:pPr>
            <w:r>
              <w:rPr>
                <w:rFonts w:hAnsi="宋体"/>
              </w:rPr>
              <w:t>深圳市中正招标有限公司</w:t>
            </w:r>
          </w:p>
        </w:tc>
      </w:tr>
      <w:tr w:rsidR="006A0E6D">
        <w:trPr>
          <w:trHeight w:val="221"/>
          <w:jc w:val="center"/>
        </w:trPr>
        <w:tc>
          <w:tcPr>
            <w:tcW w:w="828" w:type="dxa"/>
            <w:vAlign w:val="center"/>
          </w:tcPr>
          <w:p w:rsidR="006A0E6D" w:rsidRDefault="003F0AE4">
            <w:pPr>
              <w:pStyle w:val="ab"/>
              <w:spacing w:line="360" w:lineRule="auto"/>
              <w:jc w:val="center"/>
              <w:rPr>
                <w:rFonts w:hAnsi="宋体"/>
              </w:rPr>
            </w:pPr>
            <w:r>
              <w:rPr>
                <w:rFonts w:hAnsi="宋体" w:hint="eastAsia"/>
              </w:rPr>
              <w:t>4</w:t>
            </w:r>
          </w:p>
        </w:tc>
        <w:tc>
          <w:tcPr>
            <w:tcW w:w="1038" w:type="dxa"/>
            <w:vAlign w:val="center"/>
          </w:tcPr>
          <w:p w:rsidR="006A0E6D" w:rsidRDefault="003F0AE4">
            <w:pPr>
              <w:pStyle w:val="ab"/>
              <w:spacing w:line="360" w:lineRule="auto"/>
              <w:jc w:val="center"/>
              <w:rPr>
                <w:rFonts w:hAnsi="宋体"/>
              </w:rPr>
            </w:pPr>
            <w:r>
              <w:rPr>
                <w:rFonts w:hAnsi="宋体" w:hint="eastAsia"/>
              </w:rPr>
              <w:t>3.1</w:t>
            </w:r>
          </w:p>
        </w:tc>
        <w:tc>
          <w:tcPr>
            <w:tcW w:w="1843" w:type="dxa"/>
            <w:vAlign w:val="center"/>
          </w:tcPr>
          <w:p w:rsidR="006A0E6D" w:rsidRDefault="003F0AE4">
            <w:pPr>
              <w:pStyle w:val="ab"/>
              <w:spacing w:line="360" w:lineRule="exact"/>
              <w:jc w:val="center"/>
              <w:rPr>
                <w:rFonts w:hAnsi="宋体"/>
              </w:rPr>
            </w:pPr>
            <w:r>
              <w:rPr>
                <w:rFonts w:hAnsi="宋体" w:hint="eastAsia"/>
              </w:rPr>
              <w:t>资金来源</w:t>
            </w:r>
          </w:p>
        </w:tc>
        <w:tc>
          <w:tcPr>
            <w:tcW w:w="6520" w:type="dxa"/>
            <w:vAlign w:val="center"/>
          </w:tcPr>
          <w:p w:rsidR="006A0E6D" w:rsidRDefault="003F0AE4">
            <w:pPr>
              <w:pStyle w:val="ab"/>
              <w:spacing w:line="360" w:lineRule="exact"/>
              <w:rPr>
                <w:rFonts w:hAnsi="宋体"/>
              </w:rPr>
            </w:pPr>
            <w:r>
              <w:rPr>
                <w:rFonts w:eastAsia="MS Mincho" w:hAnsi="宋体" w:cs="MS Mincho" w:hint="eastAsia"/>
                <w:sz w:val="24"/>
                <w:szCs w:val="24"/>
              </w:rPr>
              <w:t>☑</w:t>
            </w:r>
            <w:r>
              <w:rPr>
                <w:rFonts w:hAnsi="宋体" w:hint="eastAsia"/>
              </w:rPr>
              <w:t>财政资金/□自筹资金/□其它资金</w:t>
            </w:r>
          </w:p>
        </w:tc>
      </w:tr>
      <w:tr w:rsidR="006A0E6D">
        <w:trPr>
          <w:trHeight w:val="983"/>
          <w:jc w:val="center"/>
        </w:trPr>
        <w:tc>
          <w:tcPr>
            <w:tcW w:w="828" w:type="dxa"/>
            <w:vAlign w:val="center"/>
          </w:tcPr>
          <w:p w:rsidR="006A0E6D" w:rsidRDefault="003F0AE4">
            <w:pPr>
              <w:pStyle w:val="ab"/>
              <w:spacing w:line="360" w:lineRule="auto"/>
              <w:jc w:val="center"/>
              <w:rPr>
                <w:rFonts w:hAnsi="宋体"/>
              </w:rPr>
            </w:pPr>
            <w:r>
              <w:rPr>
                <w:rFonts w:hAnsi="宋体" w:hint="eastAsia"/>
              </w:rPr>
              <w:t>5</w:t>
            </w:r>
          </w:p>
        </w:tc>
        <w:tc>
          <w:tcPr>
            <w:tcW w:w="1038" w:type="dxa"/>
            <w:vAlign w:val="center"/>
          </w:tcPr>
          <w:p w:rsidR="006A0E6D" w:rsidRDefault="003F0AE4">
            <w:pPr>
              <w:pStyle w:val="ab"/>
              <w:spacing w:line="360" w:lineRule="auto"/>
              <w:jc w:val="center"/>
              <w:rPr>
                <w:rFonts w:hAnsi="宋体"/>
              </w:rPr>
            </w:pPr>
            <w:r>
              <w:rPr>
                <w:rFonts w:hAnsi="宋体" w:hint="eastAsia"/>
              </w:rPr>
              <w:t>4.7</w:t>
            </w:r>
          </w:p>
        </w:tc>
        <w:tc>
          <w:tcPr>
            <w:tcW w:w="1843" w:type="dxa"/>
            <w:vAlign w:val="center"/>
          </w:tcPr>
          <w:p w:rsidR="006A0E6D" w:rsidRDefault="003F0AE4">
            <w:pPr>
              <w:pStyle w:val="ab"/>
              <w:spacing w:line="360" w:lineRule="auto"/>
              <w:jc w:val="center"/>
              <w:rPr>
                <w:rFonts w:hAnsi="宋体"/>
              </w:rPr>
            </w:pPr>
            <w:r>
              <w:rPr>
                <w:rFonts w:hAnsi="宋体" w:hint="eastAsia"/>
              </w:rPr>
              <w:t>投标人资格要求</w:t>
            </w:r>
          </w:p>
        </w:tc>
        <w:tc>
          <w:tcPr>
            <w:tcW w:w="6520" w:type="dxa"/>
            <w:vAlign w:val="center"/>
          </w:tcPr>
          <w:p w:rsidR="006A0E6D" w:rsidRDefault="003F0AE4">
            <w:pPr>
              <w:pStyle w:val="ab"/>
              <w:spacing w:line="300" w:lineRule="auto"/>
              <w:rPr>
                <w:rFonts w:hAnsi="宋体"/>
                <w:szCs w:val="21"/>
              </w:rPr>
            </w:pPr>
            <w:r>
              <w:rPr>
                <w:rFonts w:hAnsi="宋体" w:hint="eastAsia"/>
                <w:szCs w:val="21"/>
              </w:rPr>
              <w:t>详见《第一章 投标邀请》“申请人的资格要求”</w:t>
            </w:r>
            <w:r>
              <w:rPr>
                <w:rFonts w:hAnsi="宋体"/>
                <w:szCs w:val="21"/>
              </w:rPr>
              <w:t xml:space="preserve"> </w:t>
            </w:r>
          </w:p>
          <w:p w:rsidR="006A0E6D" w:rsidRDefault="003F0AE4">
            <w:pPr>
              <w:pStyle w:val="ab"/>
              <w:spacing w:line="360" w:lineRule="auto"/>
              <w:rPr>
                <w:rFonts w:hAnsi="宋体"/>
                <w:b/>
                <w:bCs/>
                <w:szCs w:val="21"/>
              </w:rPr>
            </w:pPr>
            <w:r>
              <w:rPr>
                <w:rFonts w:hAnsi="宋体" w:hint="eastAsia"/>
                <w:b/>
                <w:bCs/>
                <w:szCs w:val="21"/>
              </w:rPr>
              <w:t>（投标人资格证明文件详见第七章 投标文件格式）</w:t>
            </w:r>
          </w:p>
        </w:tc>
      </w:tr>
      <w:tr w:rsidR="006A0E6D">
        <w:trPr>
          <w:trHeight w:val="468"/>
          <w:jc w:val="center"/>
        </w:trPr>
        <w:tc>
          <w:tcPr>
            <w:tcW w:w="828" w:type="dxa"/>
            <w:vAlign w:val="center"/>
          </w:tcPr>
          <w:p w:rsidR="006A0E6D" w:rsidRDefault="003F0AE4">
            <w:pPr>
              <w:pStyle w:val="ab"/>
              <w:spacing w:line="360" w:lineRule="auto"/>
              <w:jc w:val="center"/>
              <w:rPr>
                <w:rFonts w:hAnsi="宋体"/>
              </w:rPr>
            </w:pPr>
            <w:r>
              <w:rPr>
                <w:rFonts w:hAnsi="宋体" w:hint="eastAsia"/>
              </w:rPr>
              <w:t>6</w:t>
            </w:r>
          </w:p>
        </w:tc>
        <w:tc>
          <w:tcPr>
            <w:tcW w:w="1038" w:type="dxa"/>
            <w:vAlign w:val="center"/>
          </w:tcPr>
          <w:p w:rsidR="006A0E6D" w:rsidRDefault="003F0AE4">
            <w:pPr>
              <w:pStyle w:val="ab"/>
              <w:spacing w:line="360" w:lineRule="auto"/>
              <w:jc w:val="center"/>
              <w:rPr>
                <w:rFonts w:hAnsi="宋体"/>
              </w:rPr>
            </w:pPr>
            <w:r>
              <w:rPr>
                <w:rFonts w:hAnsi="宋体" w:hint="eastAsia"/>
              </w:rPr>
              <w:t>4.8</w:t>
            </w:r>
          </w:p>
        </w:tc>
        <w:tc>
          <w:tcPr>
            <w:tcW w:w="1843" w:type="dxa"/>
            <w:vAlign w:val="center"/>
          </w:tcPr>
          <w:p w:rsidR="006A0E6D" w:rsidRDefault="003F0AE4">
            <w:pPr>
              <w:pStyle w:val="ab"/>
              <w:spacing w:line="360" w:lineRule="auto"/>
              <w:jc w:val="center"/>
              <w:rPr>
                <w:rFonts w:hAnsi="宋体"/>
              </w:rPr>
            </w:pPr>
            <w:r>
              <w:rPr>
                <w:rFonts w:hAnsi="宋体" w:hint="eastAsia"/>
              </w:rPr>
              <w:t>联合体投标</w:t>
            </w:r>
          </w:p>
        </w:tc>
        <w:tc>
          <w:tcPr>
            <w:tcW w:w="6520" w:type="dxa"/>
          </w:tcPr>
          <w:p w:rsidR="006A0E6D" w:rsidRDefault="003F0AE4">
            <w:pPr>
              <w:pStyle w:val="ab"/>
              <w:spacing w:line="360" w:lineRule="auto"/>
              <w:rPr>
                <w:rFonts w:hAnsi="宋体"/>
              </w:rPr>
            </w:pPr>
            <w:r>
              <w:rPr>
                <w:rFonts w:hAnsi="宋体" w:hint="eastAsia"/>
              </w:rPr>
              <w:t>不接受</w:t>
            </w:r>
          </w:p>
        </w:tc>
      </w:tr>
      <w:tr w:rsidR="006A0E6D">
        <w:trPr>
          <w:trHeight w:val="468"/>
          <w:jc w:val="center"/>
        </w:trPr>
        <w:tc>
          <w:tcPr>
            <w:tcW w:w="828" w:type="dxa"/>
            <w:vAlign w:val="center"/>
          </w:tcPr>
          <w:p w:rsidR="006A0E6D" w:rsidRDefault="003F0AE4">
            <w:pPr>
              <w:pStyle w:val="ab"/>
              <w:spacing w:line="360" w:lineRule="auto"/>
              <w:jc w:val="center"/>
              <w:rPr>
                <w:rFonts w:hAnsi="宋体"/>
              </w:rPr>
            </w:pPr>
            <w:r>
              <w:rPr>
                <w:rFonts w:hAnsi="宋体" w:hint="eastAsia"/>
              </w:rPr>
              <w:t>7</w:t>
            </w:r>
          </w:p>
        </w:tc>
        <w:tc>
          <w:tcPr>
            <w:tcW w:w="1038" w:type="dxa"/>
            <w:vAlign w:val="center"/>
          </w:tcPr>
          <w:p w:rsidR="006A0E6D" w:rsidRDefault="003F0AE4">
            <w:pPr>
              <w:pStyle w:val="ab"/>
              <w:spacing w:line="360" w:lineRule="auto"/>
              <w:jc w:val="center"/>
              <w:rPr>
                <w:rFonts w:hAnsi="宋体"/>
              </w:rPr>
            </w:pPr>
            <w:r>
              <w:rPr>
                <w:rFonts w:hAnsi="宋体" w:hint="eastAsia"/>
              </w:rPr>
              <w:t>6.1</w:t>
            </w:r>
          </w:p>
        </w:tc>
        <w:tc>
          <w:tcPr>
            <w:tcW w:w="1843" w:type="dxa"/>
            <w:vAlign w:val="center"/>
          </w:tcPr>
          <w:p w:rsidR="006A0E6D" w:rsidRDefault="003F0AE4">
            <w:pPr>
              <w:pStyle w:val="ab"/>
              <w:spacing w:line="360" w:lineRule="auto"/>
              <w:jc w:val="center"/>
              <w:rPr>
                <w:rFonts w:hAnsi="宋体"/>
              </w:rPr>
            </w:pPr>
            <w:r>
              <w:rPr>
                <w:rFonts w:hAnsi="宋体" w:hint="eastAsia"/>
              </w:rPr>
              <w:t>踏勘现场</w:t>
            </w:r>
          </w:p>
        </w:tc>
        <w:tc>
          <w:tcPr>
            <w:tcW w:w="6520" w:type="dxa"/>
          </w:tcPr>
          <w:p w:rsidR="006A0E6D" w:rsidRDefault="003F0AE4">
            <w:pPr>
              <w:pStyle w:val="ab"/>
              <w:spacing w:line="360" w:lineRule="auto"/>
              <w:rPr>
                <w:rFonts w:hAnsi="宋体"/>
              </w:rPr>
            </w:pPr>
            <w:r>
              <w:rPr>
                <w:rFonts w:hAnsi="宋体" w:hint="eastAsia"/>
              </w:rPr>
              <w:t>不统一组织</w:t>
            </w:r>
          </w:p>
        </w:tc>
      </w:tr>
      <w:tr w:rsidR="006A0E6D">
        <w:trPr>
          <w:trHeight w:val="468"/>
          <w:jc w:val="center"/>
        </w:trPr>
        <w:tc>
          <w:tcPr>
            <w:tcW w:w="828" w:type="dxa"/>
            <w:vAlign w:val="center"/>
          </w:tcPr>
          <w:p w:rsidR="006A0E6D" w:rsidRDefault="003F0AE4">
            <w:pPr>
              <w:pStyle w:val="ab"/>
              <w:spacing w:line="360" w:lineRule="auto"/>
              <w:jc w:val="center"/>
              <w:rPr>
                <w:rFonts w:hAnsi="宋体"/>
              </w:rPr>
            </w:pPr>
            <w:r>
              <w:rPr>
                <w:rFonts w:hAnsi="宋体" w:hint="eastAsia"/>
              </w:rPr>
              <w:t>8</w:t>
            </w:r>
          </w:p>
        </w:tc>
        <w:tc>
          <w:tcPr>
            <w:tcW w:w="1038" w:type="dxa"/>
            <w:vAlign w:val="center"/>
          </w:tcPr>
          <w:p w:rsidR="006A0E6D" w:rsidRDefault="003F0AE4">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6A0E6D" w:rsidRDefault="003F0AE4">
            <w:pPr>
              <w:pStyle w:val="ab"/>
              <w:spacing w:line="360" w:lineRule="auto"/>
              <w:jc w:val="center"/>
              <w:rPr>
                <w:rFonts w:hAnsi="宋体"/>
              </w:rPr>
            </w:pPr>
            <w:r>
              <w:rPr>
                <w:rFonts w:hAnsi="宋体" w:hint="eastAsia"/>
              </w:rPr>
              <w:t>投标有效期</w:t>
            </w:r>
          </w:p>
        </w:tc>
        <w:tc>
          <w:tcPr>
            <w:tcW w:w="6520" w:type="dxa"/>
          </w:tcPr>
          <w:p w:rsidR="006A0E6D" w:rsidRDefault="003F0AE4">
            <w:pPr>
              <w:pStyle w:val="ab"/>
              <w:spacing w:line="360" w:lineRule="auto"/>
              <w:rPr>
                <w:rFonts w:hAnsi="宋体"/>
              </w:rPr>
            </w:pPr>
            <w:r>
              <w:rPr>
                <w:rFonts w:hAnsi="宋体" w:hint="eastAsia"/>
              </w:rPr>
              <w:t>90</w:t>
            </w:r>
            <w:r>
              <w:rPr>
                <w:rFonts w:hAnsi="宋体"/>
              </w:rPr>
              <w:t>日历天（从投标截止之日算起）</w:t>
            </w:r>
          </w:p>
        </w:tc>
      </w:tr>
      <w:tr w:rsidR="006A0E6D">
        <w:trPr>
          <w:trHeight w:val="468"/>
          <w:jc w:val="center"/>
        </w:trPr>
        <w:tc>
          <w:tcPr>
            <w:tcW w:w="828" w:type="dxa"/>
            <w:vAlign w:val="center"/>
          </w:tcPr>
          <w:p w:rsidR="006A0E6D" w:rsidRDefault="003F0AE4">
            <w:pPr>
              <w:pStyle w:val="ab"/>
              <w:spacing w:line="360" w:lineRule="auto"/>
              <w:jc w:val="center"/>
              <w:rPr>
                <w:rFonts w:hAnsi="宋体"/>
              </w:rPr>
            </w:pPr>
            <w:r>
              <w:rPr>
                <w:rFonts w:hAnsi="宋体" w:hint="eastAsia"/>
              </w:rPr>
              <w:t>9</w:t>
            </w:r>
          </w:p>
        </w:tc>
        <w:tc>
          <w:tcPr>
            <w:tcW w:w="1038" w:type="dxa"/>
            <w:vAlign w:val="center"/>
          </w:tcPr>
          <w:p w:rsidR="006A0E6D" w:rsidRDefault="003F0AE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6A0E6D" w:rsidRDefault="003F0AE4">
            <w:pPr>
              <w:pStyle w:val="ab"/>
              <w:spacing w:line="360" w:lineRule="auto"/>
              <w:jc w:val="center"/>
              <w:rPr>
                <w:rFonts w:hAnsi="宋体"/>
              </w:rPr>
            </w:pPr>
            <w:r>
              <w:rPr>
                <w:rFonts w:hAnsi="宋体" w:hint="eastAsia"/>
              </w:rPr>
              <w:t>投标保证金</w:t>
            </w:r>
          </w:p>
        </w:tc>
        <w:tc>
          <w:tcPr>
            <w:tcW w:w="6520" w:type="dxa"/>
            <w:vAlign w:val="center"/>
          </w:tcPr>
          <w:p w:rsidR="006A0E6D" w:rsidRDefault="003F0AE4">
            <w:pPr>
              <w:tabs>
                <w:tab w:val="left" w:pos="915"/>
              </w:tabs>
              <w:spacing w:line="360" w:lineRule="exact"/>
              <w:rPr>
                <w:rFonts w:hAnsi="宋体"/>
              </w:rPr>
            </w:pPr>
            <w:r>
              <w:rPr>
                <w:rFonts w:hAnsi="宋体" w:hint="eastAsia"/>
              </w:rPr>
              <w:t>不要求向采购代理机构提交</w:t>
            </w:r>
          </w:p>
        </w:tc>
      </w:tr>
      <w:tr w:rsidR="006A0E6D">
        <w:trPr>
          <w:trHeight w:val="629"/>
          <w:jc w:val="center"/>
        </w:trPr>
        <w:tc>
          <w:tcPr>
            <w:tcW w:w="828" w:type="dxa"/>
            <w:vAlign w:val="center"/>
          </w:tcPr>
          <w:p w:rsidR="006A0E6D" w:rsidRDefault="003F0AE4">
            <w:pPr>
              <w:pStyle w:val="ab"/>
              <w:spacing w:line="360" w:lineRule="auto"/>
              <w:jc w:val="center"/>
              <w:rPr>
                <w:rFonts w:hAnsi="宋体"/>
              </w:rPr>
            </w:pPr>
            <w:r>
              <w:rPr>
                <w:rFonts w:hAnsi="宋体" w:hint="eastAsia"/>
              </w:rPr>
              <w:t>10</w:t>
            </w:r>
          </w:p>
        </w:tc>
        <w:tc>
          <w:tcPr>
            <w:tcW w:w="1038" w:type="dxa"/>
            <w:vAlign w:val="center"/>
          </w:tcPr>
          <w:p w:rsidR="006A0E6D" w:rsidRDefault="003F0AE4">
            <w:pPr>
              <w:pStyle w:val="ab"/>
              <w:spacing w:line="360" w:lineRule="auto"/>
              <w:jc w:val="center"/>
              <w:rPr>
                <w:rFonts w:hAnsi="宋体"/>
              </w:rPr>
            </w:pPr>
            <w:r>
              <w:rPr>
                <w:rFonts w:hAnsi="宋体" w:hint="eastAsia"/>
              </w:rPr>
              <w:t>16.1</w:t>
            </w:r>
          </w:p>
        </w:tc>
        <w:tc>
          <w:tcPr>
            <w:tcW w:w="1843" w:type="dxa"/>
            <w:vAlign w:val="center"/>
          </w:tcPr>
          <w:p w:rsidR="006A0E6D" w:rsidRDefault="003F0AE4">
            <w:pPr>
              <w:pStyle w:val="ab"/>
              <w:spacing w:line="360" w:lineRule="auto"/>
              <w:jc w:val="center"/>
              <w:rPr>
                <w:rFonts w:hAnsi="宋体"/>
              </w:rPr>
            </w:pPr>
            <w:r>
              <w:rPr>
                <w:rFonts w:hAnsi="宋体" w:hint="eastAsia"/>
              </w:rPr>
              <w:t>投标预备会</w:t>
            </w:r>
          </w:p>
          <w:p w:rsidR="006A0E6D" w:rsidRDefault="003F0AE4">
            <w:pPr>
              <w:pStyle w:val="ab"/>
              <w:spacing w:line="360" w:lineRule="auto"/>
              <w:jc w:val="center"/>
              <w:rPr>
                <w:rFonts w:hAnsi="宋体"/>
              </w:rPr>
            </w:pPr>
            <w:r>
              <w:rPr>
                <w:rFonts w:hAnsi="宋体" w:hint="eastAsia"/>
              </w:rPr>
              <w:t>（答疑会）</w:t>
            </w:r>
          </w:p>
        </w:tc>
        <w:tc>
          <w:tcPr>
            <w:tcW w:w="6520" w:type="dxa"/>
            <w:vAlign w:val="center"/>
          </w:tcPr>
          <w:p w:rsidR="006A0E6D" w:rsidRDefault="003F0AE4">
            <w:pPr>
              <w:pStyle w:val="ab"/>
              <w:spacing w:line="360" w:lineRule="auto"/>
              <w:rPr>
                <w:rFonts w:hAnsi="宋体"/>
              </w:rPr>
            </w:pPr>
            <w:r>
              <w:rPr>
                <w:rFonts w:hAnsi="宋体" w:hint="eastAsia"/>
              </w:rPr>
              <w:t>不召开</w:t>
            </w:r>
          </w:p>
        </w:tc>
      </w:tr>
      <w:tr w:rsidR="006A0E6D">
        <w:trPr>
          <w:trHeight w:val="397"/>
          <w:jc w:val="center"/>
        </w:trPr>
        <w:tc>
          <w:tcPr>
            <w:tcW w:w="828" w:type="dxa"/>
            <w:vAlign w:val="center"/>
          </w:tcPr>
          <w:p w:rsidR="006A0E6D" w:rsidRDefault="003F0AE4">
            <w:pPr>
              <w:pStyle w:val="ab"/>
              <w:spacing w:line="360" w:lineRule="auto"/>
              <w:jc w:val="center"/>
              <w:rPr>
                <w:rFonts w:hAnsi="宋体"/>
              </w:rPr>
            </w:pPr>
            <w:r>
              <w:rPr>
                <w:rFonts w:hAnsi="宋体" w:hint="eastAsia"/>
              </w:rPr>
              <w:t>11</w:t>
            </w:r>
          </w:p>
        </w:tc>
        <w:tc>
          <w:tcPr>
            <w:tcW w:w="1038" w:type="dxa"/>
            <w:vAlign w:val="center"/>
          </w:tcPr>
          <w:p w:rsidR="006A0E6D" w:rsidRDefault="003F0AE4">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6A0E6D" w:rsidRDefault="003F0AE4">
            <w:pPr>
              <w:pStyle w:val="ab"/>
              <w:spacing w:line="360" w:lineRule="auto"/>
              <w:jc w:val="center"/>
              <w:rPr>
                <w:rFonts w:hAnsi="宋体"/>
              </w:rPr>
            </w:pPr>
            <w:r>
              <w:rPr>
                <w:rFonts w:hAnsi="宋体" w:hint="eastAsia"/>
              </w:rPr>
              <w:t>投标文件份数</w:t>
            </w:r>
          </w:p>
        </w:tc>
        <w:tc>
          <w:tcPr>
            <w:tcW w:w="6520" w:type="dxa"/>
          </w:tcPr>
          <w:p w:rsidR="006A0E6D" w:rsidRDefault="003F0AE4">
            <w:pPr>
              <w:pStyle w:val="ab"/>
              <w:spacing w:line="360" w:lineRule="auto"/>
              <w:rPr>
                <w:rFonts w:hAnsi="宋体"/>
              </w:rPr>
            </w:pPr>
            <w:r>
              <w:rPr>
                <w:rFonts w:asciiTheme="minorEastAsia" w:eastAsiaTheme="minorEastAsia" w:hAnsiTheme="minorEastAsia"/>
              </w:rPr>
              <w:t xml:space="preserve">正本1份，副本 </w:t>
            </w:r>
            <w:r>
              <w:rPr>
                <w:rFonts w:asciiTheme="minorEastAsia" w:eastAsiaTheme="minorEastAsia" w:hAnsiTheme="minorEastAsia" w:hint="eastAsia"/>
              </w:rPr>
              <w:t>5</w:t>
            </w:r>
            <w:r>
              <w:rPr>
                <w:rFonts w:asciiTheme="minorEastAsia" w:eastAsiaTheme="minorEastAsia" w:hAnsiTheme="minorEastAsia"/>
              </w:rPr>
              <w:t xml:space="preserve">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6A0E6D">
        <w:trPr>
          <w:trHeight w:val="397"/>
          <w:jc w:val="center"/>
        </w:trPr>
        <w:tc>
          <w:tcPr>
            <w:tcW w:w="828" w:type="dxa"/>
            <w:vAlign w:val="center"/>
          </w:tcPr>
          <w:p w:rsidR="006A0E6D" w:rsidRDefault="003F0AE4">
            <w:pPr>
              <w:pStyle w:val="ab"/>
              <w:spacing w:line="360" w:lineRule="auto"/>
              <w:jc w:val="center"/>
              <w:rPr>
                <w:rFonts w:hAnsi="宋体"/>
              </w:rPr>
            </w:pPr>
            <w:r>
              <w:rPr>
                <w:rFonts w:hAnsi="宋体" w:hint="eastAsia"/>
              </w:rPr>
              <w:t>12</w:t>
            </w:r>
          </w:p>
        </w:tc>
        <w:tc>
          <w:tcPr>
            <w:tcW w:w="1038" w:type="dxa"/>
            <w:vAlign w:val="center"/>
          </w:tcPr>
          <w:p w:rsidR="006A0E6D" w:rsidRDefault="003F0AE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6A0E6D" w:rsidRDefault="003F0AE4">
            <w:pPr>
              <w:pStyle w:val="ab"/>
              <w:spacing w:line="360" w:lineRule="auto"/>
              <w:jc w:val="center"/>
              <w:rPr>
                <w:rFonts w:hAnsi="宋体"/>
              </w:rPr>
            </w:pPr>
            <w:r>
              <w:rPr>
                <w:rFonts w:hAnsi="宋体" w:hint="eastAsia"/>
              </w:rPr>
              <w:t>开标</w:t>
            </w:r>
          </w:p>
        </w:tc>
        <w:tc>
          <w:tcPr>
            <w:tcW w:w="6520" w:type="dxa"/>
          </w:tcPr>
          <w:p w:rsidR="006A0E6D" w:rsidRDefault="003F0AE4">
            <w:pPr>
              <w:pStyle w:val="ab"/>
              <w:spacing w:line="360" w:lineRule="auto"/>
              <w:rPr>
                <w:rFonts w:hAnsi="宋体"/>
                <w:b/>
              </w:rPr>
            </w:pPr>
            <w:r>
              <w:rPr>
                <w:rFonts w:hAnsi="宋体"/>
                <w:b/>
              </w:rPr>
              <w:t>时间：</w:t>
            </w:r>
            <w:r>
              <w:rPr>
                <w:rFonts w:hAnsi="宋体" w:hint="eastAsia"/>
                <w:b/>
                <w:snapToGrid w:val="0"/>
                <w:szCs w:val="18"/>
              </w:rPr>
              <w:t>2022年</w:t>
            </w:r>
            <w:r w:rsidR="00894AC2" w:rsidRPr="00894AC2">
              <w:rPr>
                <w:rFonts w:hAnsi="宋体" w:hint="eastAsia"/>
                <w:b/>
                <w:snapToGrid w:val="0"/>
                <w:szCs w:val="18"/>
              </w:rPr>
              <w:t>6月26</w:t>
            </w:r>
            <w:r>
              <w:rPr>
                <w:rFonts w:hAnsi="宋体" w:hint="eastAsia"/>
                <w:b/>
                <w:snapToGrid w:val="0"/>
                <w:szCs w:val="18"/>
              </w:rPr>
              <w:t>日14点30分</w:t>
            </w:r>
            <w:r>
              <w:rPr>
                <w:rFonts w:hAnsi="宋体"/>
                <w:b/>
              </w:rPr>
              <w:t>（北京时间）</w:t>
            </w:r>
          </w:p>
          <w:p w:rsidR="006A0E6D" w:rsidRDefault="003F0AE4">
            <w:pPr>
              <w:pStyle w:val="ab"/>
              <w:spacing w:line="360" w:lineRule="auto"/>
              <w:rPr>
                <w:rFonts w:hAnsi="宋体"/>
              </w:rPr>
            </w:pPr>
            <w:r>
              <w:rPr>
                <w:rFonts w:hAnsi="宋体"/>
              </w:rPr>
              <w:t>地点：</w:t>
            </w:r>
            <w:r w:rsidR="00894AC2">
              <w:rPr>
                <w:rFonts w:hAnsi="宋体"/>
                <w:snapToGrid w:val="0"/>
                <w:szCs w:val="21"/>
              </w:rPr>
              <w:t>深圳市福田区民田路171号新华保险大厦903</w:t>
            </w:r>
            <w:r w:rsidR="00894AC2">
              <w:rPr>
                <w:rFonts w:hAnsi="宋体" w:hint="eastAsia"/>
                <w:snapToGrid w:val="0"/>
                <w:szCs w:val="21"/>
              </w:rPr>
              <w:t>深圳市中正招标有限公司会议室</w:t>
            </w:r>
          </w:p>
        </w:tc>
      </w:tr>
      <w:tr w:rsidR="006A0E6D">
        <w:trPr>
          <w:trHeight w:val="397"/>
          <w:jc w:val="center"/>
        </w:trPr>
        <w:tc>
          <w:tcPr>
            <w:tcW w:w="828" w:type="dxa"/>
            <w:vAlign w:val="center"/>
          </w:tcPr>
          <w:p w:rsidR="006A0E6D" w:rsidRDefault="003F0AE4">
            <w:pPr>
              <w:pStyle w:val="ab"/>
              <w:spacing w:line="360" w:lineRule="auto"/>
              <w:jc w:val="center"/>
              <w:rPr>
                <w:rFonts w:hAnsi="宋体"/>
              </w:rPr>
            </w:pPr>
            <w:r>
              <w:rPr>
                <w:rFonts w:hAnsi="宋体" w:hint="eastAsia"/>
              </w:rPr>
              <w:t>13</w:t>
            </w:r>
          </w:p>
        </w:tc>
        <w:tc>
          <w:tcPr>
            <w:tcW w:w="1038" w:type="dxa"/>
            <w:vAlign w:val="center"/>
          </w:tcPr>
          <w:p w:rsidR="006A0E6D" w:rsidRDefault="003F0AE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6A0E6D" w:rsidRDefault="003F0AE4">
            <w:pPr>
              <w:pStyle w:val="ab"/>
              <w:spacing w:line="360" w:lineRule="auto"/>
              <w:jc w:val="center"/>
              <w:rPr>
                <w:rFonts w:hAnsi="宋体"/>
              </w:rPr>
            </w:pPr>
            <w:r>
              <w:rPr>
                <w:rFonts w:hAnsi="宋体" w:hint="eastAsia"/>
              </w:rPr>
              <w:t>投标截止时间</w:t>
            </w:r>
          </w:p>
        </w:tc>
        <w:tc>
          <w:tcPr>
            <w:tcW w:w="6520" w:type="dxa"/>
          </w:tcPr>
          <w:p w:rsidR="006A0E6D" w:rsidRDefault="003F0AE4">
            <w:pPr>
              <w:pStyle w:val="ab"/>
              <w:spacing w:line="360" w:lineRule="auto"/>
              <w:rPr>
                <w:rFonts w:hAnsi="宋体"/>
                <w:b/>
              </w:rPr>
            </w:pPr>
            <w:r>
              <w:rPr>
                <w:rFonts w:hAnsi="宋体" w:hint="eastAsia"/>
                <w:b/>
                <w:snapToGrid w:val="0"/>
                <w:szCs w:val="18"/>
              </w:rPr>
              <w:t>2022年</w:t>
            </w:r>
            <w:r w:rsidR="00894AC2" w:rsidRPr="00894AC2">
              <w:rPr>
                <w:rFonts w:hAnsi="宋体" w:hint="eastAsia"/>
                <w:b/>
                <w:snapToGrid w:val="0"/>
                <w:szCs w:val="18"/>
              </w:rPr>
              <w:t>6月26</w:t>
            </w:r>
            <w:r>
              <w:rPr>
                <w:rFonts w:hAnsi="宋体" w:hint="eastAsia"/>
                <w:b/>
                <w:snapToGrid w:val="0"/>
                <w:szCs w:val="18"/>
              </w:rPr>
              <w:t>日14点30分</w:t>
            </w:r>
            <w:r>
              <w:rPr>
                <w:rFonts w:hAnsi="宋体" w:hint="eastAsia"/>
                <w:b/>
              </w:rPr>
              <w:t>（北京时间）</w:t>
            </w:r>
          </w:p>
        </w:tc>
      </w:tr>
      <w:tr w:rsidR="006A0E6D">
        <w:trPr>
          <w:trHeight w:val="397"/>
          <w:jc w:val="center"/>
        </w:trPr>
        <w:tc>
          <w:tcPr>
            <w:tcW w:w="828" w:type="dxa"/>
            <w:vAlign w:val="center"/>
          </w:tcPr>
          <w:p w:rsidR="006A0E6D" w:rsidRDefault="003F0AE4">
            <w:pPr>
              <w:pStyle w:val="ab"/>
              <w:spacing w:line="360" w:lineRule="auto"/>
              <w:jc w:val="center"/>
              <w:rPr>
                <w:rFonts w:hAnsi="宋体"/>
              </w:rPr>
            </w:pPr>
            <w:r>
              <w:rPr>
                <w:rFonts w:hAnsi="宋体" w:hint="eastAsia"/>
              </w:rPr>
              <w:t>14</w:t>
            </w:r>
          </w:p>
        </w:tc>
        <w:tc>
          <w:tcPr>
            <w:tcW w:w="1038" w:type="dxa"/>
            <w:vAlign w:val="center"/>
          </w:tcPr>
          <w:p w:rsidR="006A0E6D" w:rsidRDefault="003F0AE4">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6A0E6D" w:rsidRDefault="003F0AE4">
            <w:pPr>
              <w:pStyle w:val="ab"/>
              <w:spacing w:line="360" w:lineRule="auto"/>
              <w:jc w:val="center"/>
              <w:rPr>
                <w:rFonts w:hAnsi="宋体"/>
              </w:rPr>
            </w:pPr>
            <w:r>
              <w:rPr>
                <w:rFonts w:hAnsi="宋体" w:hint="eastAsia"/>
              </w:rPr>
              <w:t>评标办法</w:t>
            </w:r>
          </w:p>
        </w:tc>
        <w:tc>
          <w:tcPr>
            <w:tcW w:w="6520" w:type="dxa"/>
          </w:tcPr>
          <w:p w:rsidR="006A0E6D" w:rsidRDefault="003F0AE4">
            <w:pPr>
              <w:pStyle w:val="ab"/>
              <w:spacing w:line="360" w:lineRule="auto"/>
              <w:rPr>
                <w:rFonts w:hAnsi="宋体"/>
              </w:rPr>
            </w:pPr>
            <w:r>
              <w:rPr>
                <w:rFonts w:hAnsi="宋体" w:hint="eastAsia"/>
              </w:rPr>
              <w:t>综合评分法</w:t>
            </w:r>
          </w:p>
        </w:tc>
      </w:tr>
      <w:tr w:rsidR="006A0E6D">
        <w:trPr>
          <w:trHeight w:val="397"/>
          <w:jc w:val="center"/>
        </w:trPr>
        <w:tc>
          <w:tcPr>
            <w:tcW w:w="828" w:type="dxa"/>
            <w:vAlign w:val="center"/>
          </w:tcPr>
          <w:p w:rsidR="006A0E6D" w:rsidRDefault="003F0AE4">
            <w:pPr>
              <w:pStyle w:val="ab"/>
              <w:spacing w:line="360" w:lineRule="auto"/>
              <w:jc w:val="center"/>
              <w:rPr>
                <w:rFonts w:hAnsi="宋体"/>
              </w:rPr>
            </w:pPr>
            <w:r>
              <w:rPr>
                <w:rFonts w:hAnsi="宋体" w:hint="eastAsia"/>
              </w:rPr>
              <w:t>15</w:t>
            </w:r>
          </w:p>
        </w:tc>
        <w:tc>
          <w:tcPr>
            <w:tcW w:w="1038" w:type="dxa"/>
            <w:vAlign w:val="center"/>
          </w:tcPr>
          <w:p w:rsidR="006A0E6D" w:rsidRDefault="003F0AE4">
            <w:pPr>
              <w:pStyle w:val="ab"/>
              <w:spacing w:line="360" w:lineRule="auto"/>
              <w:jc w:val="center"/>
              <w:rPr>
                <w:rFonts w:hAnsi="宋体"/>
              </w:rPr>
            </w:pPr>
            <w:r>
              <w:rPr>
                <w:rFonts w:hAnsi="宋体" w:hint="eastAsia"/>
              </w:rPr>
              <w:t>33</w:t>
            </w:r>
            <w:r>
              <w:rPr>
                <w:rFonts w:hAnsi="宋体"/>
              </w:rPr>
              <w:t>.1</w:t>
            </w:r>
          </w:p>
        </w:tc>
        <w:tc>
          <w:tcPr>
            <w:tcW w:w="1843" w:type="dxa"/>
            <w:vAlign w:val="center"/>
          </w:tcPr>
          <w:p w:rsidR="006A0E6D" w:rsidRDefault="003F0AE4">
            <w:pPr>
              <w:pStyle w:val="ab"/>
              <w:spacing w:line="360" w:lineRule="auto"/>
              <w:jc w:val="center"/>
              <w:rPr>
                <w:snapToGrid w:val="0"/>
                <w:kern w:val="0"/>
              </w:rPr>
            </w:pPr>
            <w:r>
              <w:rPr>
                <w:rFonts w:hint="eastAsia"/>
                <w:snapToGrid w:val="0"/>
                <w:kern w:val="0"/>
              </w:rPr>
              <w:t>履约保证金</w:t>
            </w:r>
          </w:p>
        </w:tc>
        <w:tc>
          <w:tcPr>
            <w:tcW w:w="6520" w:type="dxa"/>
          </w:tcPr>
          <w:p w:rsidR="006A0E6D" w:rsidRDefault="003F0AE4">
            <w:pPr>
              <w:pStyle w:val="ab"/>
              <w:spacing w:line="360" w:lineRule="auto"/>
              <w:rPr>
                <w:rFonts w:hAnsi="宋体"/>
              </w:rPr>
            </w:pPr>
            <w:r>
              <w:rPr>
                <w:rFonts w:hint="eastAsia"/>
                <w:snapToGrid w:val="0"/>
                <w:kern w:val="0"/>
              </w:rPr>
              <w:t>按签订的合同条款执行</w:t>
            </w:r>
          </w:p>
        </w:tc>
      </w:tr>
      <w:tr w:rsidR="006A0E6D">
        <w:trPr>
          <w:trHeight w:val="397"/>
          <w:jc w:val="center"/>
        </w:trPr>
        <w:tc>
          <w:tcPr>
            <w:tcW w:w="828" w:type="dxa"/>
            <w:vAlign w:val="center"/>
          </w:tcPr>
          <w:p w:rsidR="006A0E6D" w:rsidRDefault="003F0AE4">
            <w:pPr>
              <w:pStyle w:val="ab"/>
              <w:spacing w:line="360" w:lineRule="auto"/>
              <w:jc w:val="center"/>
              <w:rPr>
                <w:rFonts w:hAnsi="宋体"/>
              </w:rPr>
            </w:pPr>
            <w:r>
              <w:rPr>
                <w:rFonts w:hAnsi="宋体" w:hint="eastAsia"/>
              </w:rPr>
              <w:t>16</w:t>
            </w:r>
          </w:p>
        </w:tc>
        <w:tc>
          <w:tcPr>
            <w:tcW w:w="1038" w:type="dxa"/>
            <w:vAlign w:val="center"/>
          </w:tcPr>
          <w:p w:rsidR="006A0E6D" w:rsidRDefault="003F0AE4">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6A0E6D" w:rsidRDefault="003F0AE4">
            <w:pPr>
              <w:pStyle w:val="ab"/>
              <w:spacing w:line="360" w:lineRule="auto"/>
              <w:jc w:val="center"/>
              <w:rPr>
                <w:rFonts w:hAnsi="宋体"/>
              </w:rPr>
            </w:pPr>
            <w:r>
              <w:rPr>
                <w:rFonts w:hAnsi="宋体" w:hint="eastAsia"/>
              </w:rPr>
              <w:t>中标服务费</w:t>
            </w:r>
          </w:p>
        </w:tc>
        <w:tc>
          <w:tcPr>
            <w:tcW w:w="6520" w:type="dxa"/>
          </w:tcPr>
          <w:p w:rsidR="006A0E6D" w:rsidRDefault="003F0AE4">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，最低收取人民币6000元。</w:t>
            </w:r>
          </w:p>
        </w:tc>
      </w:tr>
    </w:tbl>
    <w:p w:rsidR="006A0E6D" w:rsidRDefault="006A0E6D">
      <w:pPr>
        <w:rPr>
          <w:rFonts w:eastAsiaTheme="minorEastAsia"/>
          <w:kern w:val="44"/>
        </w:rPr>
      </w:pPr>
    </w:p>
    <w:p w:rsidR="006A0E6D" w:rsidRDefault="006A0E6D">
      <w:pPr>
        <w:pStyle w:val="1"/>
        <w:spacing w:before="0" w:after="0"/>
        <w:rPr>
          <w:sz w:val="21"/>
          <w:szCs w:val="21"/>
        </w:rPr>
      </w:pPr>
    </w:p>
    <w:p w:rsidR="006A0E6D" w:rsidRDefault="003F0AE4">
      <w:pPr>
        <w:pStyle w:val="1"/>
      </w:pPr>
      <w:bookmarkStart w:id="18" w:name="_Toc106186150"/>
      <w:r>
        <w:rPr>
          <w:rFonts w:hint="eastAsia"/>
        </w:rPr>
        <w:t>第六章</w:t>
      </w:r>
      <w:r>
        <w:rPr>
          <w:rFonts w:hint="eastAsia"/>
        </w:rPr>
        <w:t xml:space="preserve">  </w:t>
      </w:r>
      <w:r>
        <w:rPr>
          <w:rFonts w:hint="eastAsia"/>
        </w:rPr>
        <w:t>投标人须知</w:t>
      </w:r>
      <w:bookmarkEnd w:id="18"/>
    </w:p>
    <w:p w:rsidR="006A0E6D" w:rsidRDefault="003F0AE4">
      <w:pPr>
        <w:pStyle w:val="21"/>
        <w:spacing w:before="0" w:after="0"/>
      </w:pPr>
      <w:bookmarkStart w:id="19" w:name="_Toc106186151"/>
      <w:r>
        <w:rPr>
          <w:rFonts w:hint="eastAsia"/>
        </w:rPr>
        <w:t>一、说</w:t>
      </w:r>
      <w:r>
        <w:t xml:space="preserve">  </w:t>
      </w:r>
      <w:r>
        <w:rPr>
          <w:rFonts w:hint="eastAsia"/>
        </w:rPr>
        <w:t>明</w:t>
      </w:r>
      <w:bookmarkEnd w:id="19"/>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”系前附表第3项所述。</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提交投标文件的供应商。</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6A0E6D" w:rsidRDefault="003F0AE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6A0E6D" w:rsidRDefault="003F0AE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6A0E6D" w:rsidRDefault="003F0AE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6A0E6D" w:rsidRDefault="003F0AE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6A0E6D" w:rsidRDefault="003F0AE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6A0E6D" w:rsidRDefault="003F0AE4">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6A0E6D" w:rsidRDefault="003F0AE4">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对投标人由此而做出的推论、理解和结论概不负责。</w:t>
      </w:r>
    </w:p>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6A0E6D" w:rsidRDefault="006A0E6D">
      <w:pPr>
        <w:adjustRightInd w:val="0"/>
        <w:spacing w:line="360" w:lineRule="auto"/>
        <w:jc w:val="center"/>
        <w:rPr>
          <w:rFonts w:asciiTheme="minorEastAsia" w:eastAsiaTheme="minorEastAsia" w:hAnsiTheme="minorEastAsia"/>
          <w:b/>
          <w:snapToGrid w:val="0"/>
          <w:kern w:val="0"/>
        </w:rPr>
      </w:pPr>
      <w:bookmarkStart w:id="20" w:name="q5"/>
      <w:bookmarkEnd w:id="20"/>
    </w:p>
    <w:p w:rsidR="006A0E6D" w:rsidRDefault="003F0AE4">
      <w:pPr>
        <w:pStyle w:val="21"/>
        <w:spacing w:before="0" w:after="0"/>
      </w:pPr>
      <w:bookmarkStart w:id="21" w:name="_Toc106186152"/>
      <w:r>
        <w:rPr>
          <w:rFonts w:hint="eastAsia"/>
        </w:rPr>
        <w:t>二、招标文件说明</w:t>
      </w:r>
      <w:bookmarkEnd w:id="21"/>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6A0E6D" w:rsidRDefault="003F0AE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6A0E6D" w:rsidRDefault="003F0AE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6A0E6D" w:rsidRDefault="003F0AE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6A0E6D" w:rsidRDefault="003F0AE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6A0E6D" w:rsidRDefault="003F0AE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6A0E6D" w:rsidRDefault="003F0AE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6A0E6D" w:rsidRDefault="003F0AE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6A0E6D" w:rsidRDefault="003F0AE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6A0E6D" w:rsidRDefault="003F0AE4">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6A0E6D" w:rsidRDefault="006A0E6D">
      <w:pPr>
        <w:adjustRightInd w:val="0"/>
        <w:spacing w:line="360" w:lineRule="auto"/>
        <w:ind w:firstLine="600"/>
        <w:jc w:val="center"/>
        <w:rPr>
          <w:rFonts w:asciiTheme="minorEastAsia" w:eastAsiaTheme="minorEastAsia" w:hAnsiTheme="minorEastAsia"/>
          <w:b/>
          <w:snapToGrid w:val="0"/>
          <w:kern w:val="0"/>
        </w:rPr>
      </w:pPr>
    </w:p>
    <w:p w:rsidR="006A0E6D" w:rsidRDefault="003F0AE4">
      <w:pPr>
        <w:pStyle w:val="21"/>
        <w:spacing w:before="0" w:after="0"/>
      </w:pPr>
      <w:bookmarkStart w:id="22" w:name="q6"/>
      <w:bookmarkStart w:id="23" w:name="_Toc106186153"/>
      <w:bookmarkEnd w:id="22"/>
      <w:r>
        <w:rPr>
          <w:rFonts w:hint="eastAsia"/>
        </w:rPr>
        <w:t>三、投标文件的编写</w:t>
      </w:r>
      <w:bookmarkEnd w:id="23"/>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就投标交换的文件和往来的信件，应以中文书写。</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（投标文件格式8）</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6A0E6D" w:rsidRDefault="003F0AE4">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投标人应分别在招标文件所附的“开标一览表”（投标文件格式5）和“报价表”（投标文件格式</w:t>
      </w:r>
      <w:r>
        <w:rPr>
          <w:rFonts w:asciiTheme="minorEastAsia" w:eastAsiaTheme="minorEastAsia" w:hAnsiTheme="minorEastAsia" w:hint="eastAsia"/>
          <w:snapToGrid w:val="0"/>
          <w:kern w:val="0"/>
        </w:rPr>
        <w:lastRenderedPageBreak/>
        <w:t>6）上写明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。投标人对每种项目只允许有一个报价，采购代理机构不接受有任何选择的报价。</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投标人必须提交证明其有资格进行投标，和中标后有能力履行合同的证明文件（投标文件格式1与格式8），作为投标文件的一部分。</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既不要求也不允许其修改投标文件。</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提交一笔不少于前附表第9项所规定的投标保证金。</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6A0E6D" w:rsidRDefault="003F0AE4">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未中标的投标人的投标保证金，采购代理机构将在中标通知书发出且收到投标人的《投标保证金退还申请表》后5个工作日内退还。</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中标方的投标保证金，采购代理机构将在中标方签订合同并支付中标服务费后5个工作日内退还。</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6A0E6D" w:rsidRDefault="003F0AE4">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已递交了投标保证金的投标人放弃投标，而没有在投标保证金递交截止时间前书面通知采购代理机构的；</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6A0E6D" w:rsidRDefault="003F0AE4">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6A0E6D" w:rsidRDefault="003F0AE4">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6A0E6D" w:rsidRDefault="003F0AE4">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 法律法规规定的其它情况。</w:t>
      </w:r>
    </w:p>
    <w:p w:rsidR="006A0E6D" w:rsidRDefault="003F0AE4">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另行书面通知的时间（招标文件提供期限截止后）和地点，派出代表出席</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主持的投标预备会。</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将做出澄清和解答。</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6A0E6D" w:rsidRDefault="006A0E6D">
      <w:pPr>
        <w:adjustRightInd w:val="0"/>
        <w:spacing w:line="360" w:lineRule="auto"/>
        <w:rPr>
          <w:rFonts w:asciiTheme="minorEastAsia" w:eastAsiaTheme="minorEastAsia" w:hAnsiTheme="minorEastAsia"/>
          <w:snapToGrid w:val="0"/>
          <w:kern w:val="0"/>
        </w:rPr>
      </w:pPr>
    </w:p>
    <w:p w:rsidR="006A0E6D" w:rsidRDefault="003F0AE4">
      <w:pPr>
        <w:pStyle w:val="21"/>
        <w:spacing w:before="0" w:after="0"/>
      </w:pPr>
      <w:bookmarkStart w:id="24" w:name="q7"/>
      <w:bookmarkStart w:id="25" w:name="_Toc106186154"/>
      <w:bookmarkEnd w:id="24"/>
      <w:r>
        <w:rPr>
          <w:rFonts w:hint="eastAsia"/>
        </w:rPr>
        <w:t>四、投标文件的递交</w:t>
      </w:r>
      <w:bookmarkEnd w:id="25"/>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采购代理机构</w:t>
      </w:r>
      <w:r>
        <w:rPr>
          <w:rFonts w:asciiTheme="minorEastAsia" w:eastAsiaTheme="minorEastAsia" w:hAnsiTheme="minorEastAsia" w:hint="eastAsia"/>
          <w:snapToGrid w:val="0"/>
          <w:kern w:val="0"/>
        </w:rPr>
        <w:t>名称；</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a.  项目编号；</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采购代理机构</w:t>
      </w:r>
      <w:r>
        <w:rPr>
          <w:rFonts w:asciiTheme="minorEastAsia" w:eastAsiaTheme="minorEastAsia" w:hAnsiTheme="minorEastAsia" w:hint="eastAsia"/>
          <w:snapToGrid w:val="0"/>
          <w:kern w:val="0"/>
        </w:rPr>
        <w:t>，在信封上应：</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采购代理机构</w:t>
      </w:r>
      <w:r>
        <w:rPr>
          <w:rFonts w:asciiTheme="minorEastAsia" w:eastAsiaTheme="minorEastAsia" w:hAnsiTheme="minorEastAsia" w:hint="eastAsia"/>
          <w:snapToGrid w:val="0"/>
          <w:kern w:val="0"/>
        </w:rPr>
        <w:t>名称；</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投标人应按18.1～18.7中的规定进行密封和标记后，将投标文件按照前附表第12项中注明的地址送至采购代理机构。</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修改通知规定的时间递交。</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rPr>
        <w:t>在投标截止时间前30分钟开始接收投标文件。</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将拒绝接收在投标截止时间后递交的投标文件。</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6A0E6D" w:rsidRDefault="003F0AE4">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6A0E6D" w:rsidRDefault="003F0AE4">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6A0E6D" w:rsidRDefault="003F0AE4">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6A0E6D" w:rsidRDefault="003F0AE4">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6A0E6D" w:rsidRDefault="006A0E6D">
      <w:pPr>
        <w:tabs>
          <w:tab w:val="left" w:pos="0"/>
        </w:tabs>
        <w:adjustRightInd w:val="0"/>
        <w:spacing w:line="360" w:lineRule="auto"/>
        <w:rPr>
          <w:rFonts w:asciiTheme="minorEastAsia" w:eastAsiaTheme="minorEastAsia" w:hAnsiTheme="minorEastAsia"/>
          <w:snapToGrid w:val="0"/>
          <w:kern w:val="0"/>
        </w:rPr>
      </w:pPr>
    </w:p>
    <w:p w:rsidR="006A0E6D" w:rsidRDefault="003F0AE4">
      <w:pPr>
        <w:pStyle w:val="21"/>
        <w:spacing w:before="0" w:after="0"/>
      </w:pPr>
      <w:bookmarkStart w:id="27" w:name="q8"/>
      <w:bookmarkStart w:id="28" w:name="_Toc106186155"/>
      <w:bookmarkEnd w:id="27"/>
      <w:r>
        <w:rPr>
          <w:rFonts w:hint="eastAsia"/>
        </w:rPr>
        <w:t>五、开标和评标</w:t>
      </w:r>
      <w:bookmarkEnd w:id="28"/>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在前附表第12项规定的时间和地点公开开标。</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认为合适的其他内容。</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采购代理机构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专家组成。评标委员会对投标文件进行审查、评估和比较。</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6A0E6D" w:rsidRDefault="003F0AE4">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6A0E6D" w:rsidRDefault="003F0AE4">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w:t>
      </w:r>
      <w:r>
        <w:rPr>
          <w:rFonts w:asciiTheme="minorEastAsia" w:eastAsiaTheme="minorEastAsia" w:hAnsiTheme="minorEastAsia" w:hint="eastAsia"/>
          <w:szCs w:val="21"/>
        </w:rPr>
        <w:t>总价金额与按单价汇总金额不一致的，以单价金额计算结果为准。</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6A0E6D" w:rsidRDefault="003F0AE4">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w:t>
      </w:r>
      <w:r>
        <w:rPr>
          <w:rFonts w:asciiTheme="minorEastAsia" w:eastAsiaTheme="minorEastAsia" w:hAnsiTheme="minorEastAsia" w:hint="eastAsia"/>
          <w:snapToGrid w:val="0"/>
          <w:kern w:val="0"/>
        </w:rPr>
        <w:lastRenderedPageBreak/>
        <w:t>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6A0E6D" w:rsidRDefault="006A0E6D">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6A0E6D" w:rsidRDefault="003F0AE4">
      <w:pPr>
        <w:pStyle w:val="21"/>
        <w:spacing w:before="0" w:after="0"/>
      </w:pPr>
      <w:bookmarkStart w:id="30" w:name="_Toc106186156"/>
      <w:r>
        <w:rPr>
          <w:rFonts w:hint="eastAsia"/>
        </w:rPr>
        <w:t>六、授予合同</w:t>
      </w:r>
      <w:bookmarkEnd w:id="30"/>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6A0E6D" w:rsidRDefault="003F0AE4">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中标方向采购代理机构支付中标服务费后，领取《中标通知书》。</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6A0E6D" w:rsidRDefault="003F0AE4">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6A0E6D" w:rsidRDefault="003F0AE4">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6A0E6D">
        <w:trPr>
          <w:trHeight w:val="1075"/>
          <w:jc w:val="center"/>
        </w:trPr>
        <w:tc>
          <w:tcPr>
            <w:tcW w:w="2131" w:type="dxa"/>
          </w:tcPr>
          <w:p w:rsidR="006A0E6D" w:rsidRDefault="00C8216A">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1043" type="#_x0000_t202" style="position:absolute;left:0;text-align:left;margin-left:56.4pt;margin-top:43.5pt;width:4.3pt;height:9.4pt;z-index:251674624" filled="f" stroked="f">
                  <v:textbox style="mso-next-textbox:#__TH_B3733" inset="0,0,0,0">
                    <w:txbxContent>
                      <w:p w:rsidR="006A0E6D" w:rsidRDefault="003F0AE4">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2" type="#_x0000_t202" style="position:absolute;left:0;text-align:left;margin-left:44.55pt;margin-top:42.35pt;width:9.85pt;height:9.4pt;z-index:251673600" filled="f" stroked="f">
                  <v:textbox style="mso-next-textbox:#__TH_B3632" inset="0,0,0,0">
                    <w:txbxContent>
                      <w:p w:rsidR="006A0E6D" w:rsidRDefault="003F0AE4">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1" type="#_x0000_t202" style="position:absolute;left:0;text-align:left;margin-left:38.45pt;margin-top:41.2pt;width:3.9pt;height:9.4pt;z-index:251672576" filled="f" stroked="f">
                  <v:textbox style="mso-next-textbox:#__TH_B3531" inset="0,0,0,0">
                    <w:txbxContent>
                      <w:p w:rsidR="006A0E6D" w:rsidRDefault="003F0AE4">
                        <w:pPr>
                          <w:snapToGrid w:val="0"/>
                          <w:rPr>
                            <w:sz w:val="15"/>
                          </w:rPr>
                        </w:pPr>
                        <w:r>
                          <w:rPr>
                            <w:sz w:val="15"/>
                          </w:rPr>
                          <w:t>(</w:t>
                        </w:r>
                      </w:p>
                    </w:txbxContent>
                  </v:textbox>
                </v:shape>
              </w:pict>
            </w:r>
            <w:r>
              <w:rPr>
                <w:rFonts w:asciiTheme="minorEastAsia" w:eastAsiaTheme="minorEastAsia" w:hAnsiTheme="minorEastAsia"/>
              </w:rPr>
              <w:pict>
                <v:shape id="__TH_B3430" o:spid="_x0000_s1040" type="#_x0000_t202" style="position:absolute;left:0;text-align:left;margin-left:26.35pt;margin-top:40.05pt;width:9.9pt;height:9.4pt;z-index:251671552" filled="f" stroked="f">
                  <v:textbox style="mso-next-textbox:#__TH_B3430" inset="0,0,0,0">
                    <w:txbxContent>
                      <w:p w:rsidR="006A0E6D" w:rsidRDefault="003F0AE4">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39" type="#_x0000_t202" style="position:absolute;left:0;text-align:left;margin-left:17.3pt;margin-top:38.9pt;width:9.85pt;height:9.4pt;z-index:251670528" filled="f" stroked="f">
                  <v:textbox style="mso-next-textbox:#__TH_B3329" inset="0,0,0,0">
                    <w:txbxContent>
                      <w:p w:rsidR="006A0E6D" w:rsidRDefault="003F0AE4">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38" type="#_x0000_t202" style="position:absolute;left:0;text-align:left;margin-left:8.2pt;margin-top:37.75pt;width:9.9pt;height:9.4pt;z-index:251669504" filled="f" stroked="f">
                  <v:textbox style="mso-next-textbox:#__TH_B3228" inset="0,0,0,0">
                    <w:txbxContent>
                      <w:p w:rsidR="006A0E6D" w:rsidRDefault="003F0AE4">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7" type="#_x0000_t202" style="position:absolute;left:0;text-align:left;margin-left:-.85pt;margin-top:36.6pt;width:9.85pt;height:9.4pt;z-index:251668480" filled="f" stroked="f">
                  <v:textbox style="mso-next-textbox:#__TH_B3127" inset="0,0,0,0">
                    <w:txbxContent>
                      <w:p w:rsidR="006A0E6D" w:rsidRDefault="003F0AE4">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6" type="#_x0000_t202" style="position:absolute;left:0;text-align:left;margin-left:63.4pt;margin-top:32.05pt;width:9.85pt;height:9.35pt;z-index:251667456" filled="f" stroked="f">
                  <v:textbox style="mso-next-textbox:#__TH_B2226" inset="0,0,0,0">
                    <w:txbxContent>
                      <w:p w:rsidR="006A0E6D" w:rsidRDefault="003F0AE4">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5" type="#_x0000_t202" style="position:absolute;left:0;text-align:left;margin-left:19.95pt;margin-top:10.05pt;width:9.9pt;height:9.4pt;z-index:251666432" filled="f" stroked="f">
                  <v:textbox style="mso-next-textbox:#__TH_B2125" inset="0,0,0,0">
                    <w:txbxContent>
                      <w:p w:rsidR="006A0E6D" w:rsidRDefault="003F0AE4">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4" type="#_x0000_t202" style="position:absolute;left:0;text-align:left;margin-left:88.65pt;margin-top:32.35pt;width:9.85pt;height:9.35pt;z-index:251665408" filled="f" stroked="f">
                  <v:textbox style="mso-next-textbox:#__TH_B1424" inset="0,0,0,0">
                    <w:txbxContent>
                      <w:p w:rsidR="006A0E6D" w:rsidRDefault="003F0AE4">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3" type="#_x0000_t202" style="position:absolute;left:0;text-align:left;margin-left:83.95pt;margin-top:22.8pt;width:9.85pt;height:9.4pt;z-index:251664384" filled="f" stroked="f">
                  <v:textbox style="mso-next-textbox:#__TH_B1323" inset="0,0,0,0">
                    <w:txbxContent>
                      <w:p w:rsidR="006A0E6D" w:rsidRDefault="003F0AE4">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2" type="#_x0000_t202" style="position:absolute;left:0;text-align:left;margin-left:79.25pt;margin-top:13.3pt;width:9.85pt;height:9.4pt;z-index:251663360" filled="f" stroked="f">
                  <v:textbox style="mso-next-textbox:#__TH_B1222" inset="0,0,0,0">
                    <w:txbxContent>
                      <w:p w:rsidR="006A0E6D" w:rsidRDefault="003F0AE4">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1031" type="#_x0000_t202" style="position:absolute;left:0;text-align:left;margin-left:74.55pt;margin-top:3.8pt;width:9.85pt;height:9.4pt;z-index:251662336" filled="f" stroked="f">
                  <v:textbox style="mso-next-textbox:#__TH_B1121" inset="0,0,0,0">
                    <w:txbxContent>
                      <w:p w:rsidR="006A0E6D" w:rsidRDefault="003F0AE4">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0" style="position:absolute;left:0;text-align:left;z-index:251661312" from="-5.15pt,26.85pt" to="100.85pt,53.65pt" strokeweight=".5pt"/>
              </w:pict>
            </w:r>
            <w:r>
              <w:rPr>
                <w:rFonts w:asciiTheme="minorEastAsia" w:eastAsiaTheme="minorEastAsia" w:hAnsiTheme="minorEastAsia"/>
              </w:rPr>
              <w:pict>
                <v:line id="__TH_L19" o:spid="_x0000_s1029" style="position:absolute;left:0;text-align:left;z-index:251660288" from="47.85pt,0" to="100.85pt,53.65pt" strokeweight=".5pt"/>
              </w:pict>
            </w:r>
          </w:p>
        </w:tc>
        <w:tc>
          <w:tcPr>
            <w:tcW w:w="1897" w:type="dxa"/>
            <w:tcBorders>
              <w:right w:val="single" w:sz="4" w:space="0" w:color="auto"/>
            </w:tcBorders>
            <w:vAlign w:val="center"/>
          </w:tcPr>
          <w:p w:rsidR="006A0E6D" w:rsidRDefault="003F0AE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6A0E6D" w:rsidRDefault="003F0AE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6A0E6D" w:rsidRDefault="003F0AE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6A0E6D">
        <w:trPr>
          <w:jc w:val="center"/>
        </w:trPr>
        <w:tc>
          <w:tcPr>
            <w:tcW w:w="2131" w:type="dxa"/>
          </w:tcPr>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6A0E6D">
        <w:trPr>
          <w:jc w:val="center"/>
        </w:trPr>
        <w:tc>
          <w:tcPr>
            <w:tcW w:w="2131" w:type="dxa"/>
          </w:tcPr>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6A0E6D">
        <w:trPr>
          <w:jc w:val="center"/>
        </w:trPr>
        <w:tc>
          <w:tcPr>
            <w:tcW w:w="2131" w:type="dxa"/>
          </w:tcPr>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6A0E6D">
        <w:trPr>
          <w:jc w:val="center"/>
        </w:trPr>
        <w:tc>
          <w:tcPr>
            <w:tcW w:w="2131" w:type="dxa"/>
          </w:tcPr>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6A0E6D">
        <w:trPr>
          <w:jc w:val="center"/>
        </w:trPr>
        <w:tc>
          <w:tcPr>
            <w:tcW w:w="2131" w:type="dxa"/>
          </w:tcPr>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6A0E6D">
        <w:trPr>
          <w:jc w:val="center"/>
        </w:trPr>
        <w:tc>
          <w:tcPr>
            <w:tcW w:w="2131" w:type="dxa"/>
          </w:tcPr>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6A0E6D">
        <w:trPr>
          <w:jc w:val="center"/>
        </w:trPr>
        <w:tc>
          <w:tcPr>
            <w:tcW w:w="2131" w:type="dxa"/>
          </w:tcPr>
          <w:p w:rsidR="006A0E6D" w:rsidRDefault="003F0AE4">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6A0E6D" w:rsidRDefault="003F0AE4">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6A0E6D" w:rsidRDefault="003F0AE4">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6A0E6D" w:rsidRDefault="003F0AE4">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6A0E6D" w:rsidRDefault="003F0AE4">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6A0E6D" w:rsidRDefault="003F0AE4">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合计收费=1.5+3.2+2.25＝6.95（万元）</w:t>
      </w:r>
    </w:p>
    <w:p w:rsidR="006A0E6D" w:rsidRDefault="006A0E6D">
      <w:pPr>
        <w:spacing w:line="360" w:lineRule="auto"/>
        <w:ind w:firstLineChars="200" w:firstLine="1044"/>
        <w:rPr>
          <w:b/>
          <w:sz w:val="52"/>
          <w:szCs w:val="52"/>
        </w:rPr>
      </w:pPr>
    </w:p>
    <w:p w:rsidR="006A0E6D" w:rsidRDefault="003F0AE4">
      <w:pPr>
        <w:pStyle w:val="21"/>
        <w:spacing w:before="0" w:after="0"/>
      </w:pPr>
      <w:bookmarkStart w:id="31" w:name="_Toc106186157"/>
      <w:r>
        <w:rPr>
          <w:rFonts w:hint="eastAsia"/>
        </w:rPr>
        <w:t>七、质疑处理</w:t>
      </w:r>
      <w:bookmarkEnd w:id="31"/>
    </w:p>
    <w:p w:rsidR="006A0E6D" w:rsidRDefault="003F0AE4">
      <w:pPr>
        <w:spacing w:line="360" w:lineRule="auto"/>
        <w:rPr>
          <w:rFonts w:asciiTheme="majorEastAsia" w:eastAsiaTheme="majorEastAsia" w:hAnsiTheme="majorEastAsia"/>
          <w:b/>
          <w:bCs/>
          <w:szCs w:val="21"/>
        </w:rPr>
      </w:pPr>
      <w:bookmarkStart w:id="32" w:name="_Hlk72439706"/>
      <w:r>
        <w:rPr>
          <w:rFonts w:asciiTheme="majorEastAsia" w:eastAsiaTheme="majorEastAsia" w:hAnsiTheme="majorEastAsia" w:hint="eastAsia"/>
          <w:b/>
          <w:bCs/>
          <w:szCs w:val="21"/>
        </w:rPr>
        <w:t>35.质疑提出与答复</w:t>
      </w:r>
    </w:p>
    <w:p w:rsidR="006A0E6D" w:rsidRDefault="003F0AE4">
      <w:pPr>
        <w:spacing w:line="360" w:lineRule="auto"/>
        <w:rPr>
          <w:rFonts w:asciiTheme="majorEastAsia" w:eastAsiaTheme="majorEastAsia" w:hAnsiTheme="majorEastAsia"/>
          <w:b/>
          <w:bCs/>
          <w:szCs w:val="21"/>
        </w:rPr>
      </w:pPr>
      <w:r>
        <w:rPr>
          <w:rFonts w:asciiTheme="majorEastAsia" w:eastAsiaTheme="majorEastAsia" w:hAnsiTheme="majorEastAsia" w:hint="eastAsia"/>
          <w:szCs w:val="21"/>
        </w:rPr>
        <w:t>35.1提出质疑</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35.2</w:t>
      </w:r>
      <w:r>
        <w:rPr>
          <w:rFonts w:asciiTheme="majorEastAsia" w:eastAsiaTheme="majorEastAsia" w:hAnsiTheme="majorEastAsia"/>
          <w:szCs w:val="21"/>
        </w:rPr>
        <w:t>法律依据</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《中华人民共和国政府采购法》、《中华人民共和国政府采购法实施条例》、</w:t>
      </w:r>
      <w:r>
        <w:rPr>
          <w:rFonts w:asciiTheme="majorEastAsia" w:eastAsiaTheme="majorEastAsia" w:hAnsiTheme="majorEastAsia"/>
          <w:szCs w:val="21"/>
        </w:rPr>
        <w:t>《</w:t>
      </w:r>
      <w:r>
        <w:rPr>
          <w:rFonts w:asciiTheme="majorEastAsia" w:eastAsiaTheme="majorEastAsia" w:hAnsiTheme="majorEastAsia" w:hint="eastAsia"/>
          <w:szCs w:val="21"/>
        </w:rPr>
        <w:t>深圳经济特区政府采购</w:t>
      </w:r>
      <w:r>
        <w:rPr>
          <w:rFonts w:asciiTheme="majorEastAsia" w:eastAsiaTheme="majorEastAsia" w:hAnsiTheme="majorEastAsia"/>
          <w:szCs w:val="21"/>
        </w:rPr>
        <w:t>条例</w:t>
      </w:r>
      <w:r>
        <w:rPr>
          <w:rFonts w:asciiTheme="majorEastAsia" w:eastAsiaTheme="majorEastAsia" w:hAnsiTheme="majorEastAsia" w:hint="eastAsia"/>
          <w:szCs w:val="21"/>
        </w:rPr>
        <w:t>》、《深圳经济特区政府采购条例实施细则》、《政府采购质疑和投诉办法》（财政部令第94号）和其他有关法律法规规定。</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35.3质疑条件</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35.3.1提出质疑的供应商应当是参与所质疑项目采购活动的供应商；</w:t>
      </w:r>
      <w:bookmarkStart w:id="33" w:name="_Hlk75374941"/>
      <w:r>
        <w:rPr>
          <w:rFonts w:asciiTheme="majorEastAsia" w:eastAsiaTheme="majorEastAsia" w:hAnsiTheme="majorEastAsia" w:hint="eastAsia"/>
          <w:szCs w:val="21"/>
        </w:rPr>
        <w:t>以联合体形式参与的，质疑应当由组成联合体的所有成员共同提出</w:t>
      </w:r>
      <w:bookmarkEnd w:id="33"/>
      <w:r>
        <w:rPr>
          <w:rFonts w:asciiTheme="majorEastAsia" w:eastAsiaTheme="majorEastAsia" w:hAnsiTheme="majorEastAsia" w:hint="eastAsia"/>
          <w:szCs w:val="21"/>
        </w:rPr>
        <w:t>；</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rsidR="006A0E6D" w:rsidRDefault="003F0AE4">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35.3.3应提交书面质疑函，质疑函应当包括以下内容：</w:t>
      </w:r>
    </w:p>
    <w:p w:rsidR="006A0E6D" w:rsidRDefault="003F0AE4">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（1）供应商的名称（或者姓名）、地址、邮编、邮箱、联系人及联系电话；</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（2）质疑项目的名称、编号；</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（3）具体、明确的质疑对象、质疑事项和质疑请求；</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（4）因质疑事项而受损害的权益；</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（5）事实依据；</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（6）必要的法律依据；</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（7）提出质疑的日期。</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供应商为自然人的，应当由本人签字；供应商为法人或者其他组织的，应当由法定代表人（负责人），或者其授权代理人签字或者盖章，并加盖公章。</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35.4提交</w:t>
      </w:r>
      <w:r>
        <w:rPr>
          <w:rFonts w:asciiTheme="majorEastAsia" w:eastAsiaTheme="majorEastAsia" w:hAnsiTheme="majorEastAsia"/>
          <w:szCs w:val="21"/>
        </w:rPr>
        <w:t>材料</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供应商可以委托代理人进行质疑。</w:t>
      </w:r>
      <w:r>
        <w:rPr>
          <w:rFonts w:asciiTheme="majorEastAsia" w:eastAsiaTheme="majorEastAsia" w:hAnsi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35.5提交方式</w:t>
      </w:r>
    </w:p>
    <w:p w:rsidR="006A0E6D" w:rsidRDefault="003F0AE4">
      <w:pPr>
        <w:spacing w:line="360" w:lineRule="auto"/>
        <w:ind w:firstLine="420"/>
        <w:rPr>
          <w:rFonts w:asciiTheme="majorEastAsia" w:eastAsiaTheme="majorEastAsia" w:hAnsiTheme="majorEastAsia"/>
          <w:b/>
          <w:bCs/>
          <w:szCs w:val="21"/>
        </w:rPr>
      </w:pPr>
      <w:r>
        <w:rPr>
          <w:rFonts w:asciiTheme="majorEastAsia" w:eastAsiaTheme="majorEastAsia" w:hAnsiTheme="majorEastAsia" w:hint="eastAsia"/>
          <w:szCs w:val="21"/>
        </w:rPr>
        <w:t>质疑供应商应根据本须知35.3.3、35.4款规定，至</w:t>
      </w:r>
      <w:r>
        <w:rPr>
          <w:rFonts w:asciiTheme="majorEastAsia" w:eastAsiaTheme="majorEastAsia" w:hAnsiTheme="majorEastAsia" w:hint="eastAsia"/>
          <w:bCs/>
          <w:szCs w:val="21"/>
        </w:rPr>
        <w:t>采购代理机构</w:t>
      </w:r>
      <w:r>
        <w:rPr>
          <w:rFonts w:asciiTheme="majorEastAsia" w:eastAsiaTheme="majorEastAsia" w:hAnsiTheme="majorEastAsia" w:hint="eastAsia"/>
          <w:szCs w:val="21"/>
        </w:rPr>
        <w:t>现场递交质疑材料</w:t>
      </w:r>
      <w:r>
        <w:rPr>
          <w:rFonts w:asciiTheme="majorEastAsia" w:eastAsiaTheme="majorEastAsia" w:hAnsiTheme="majorEastAsia" w:hint="eastAsia"/>
          <w:bCs/>
          <w:szCs w:val="21"/>
        </w:rPr>
        <w:t>，地址：深圳市福田区民田路171号新华保险大厦903深圳市中正招标有限公司，质疑咨询电话：0755-83026699。</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35.6质疑受理</w:t>
      </w:r>
      <w:r>
        <w:rPr>
          <w:rFonts w:asciiTheme="majorEastAsia" w:eastAsiaTheme="majorEastAsia" w:hAnsiTheme="majorEastAsia"/>
          <w:szCs w:val="21"/>
        </w:rPr>
        <w:t>程序</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35.6.2供应商提交的质疑材料不符合质疑条件的，视情况处理：</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lastRenderedPageBreak/>
        <w:t>供应商提交的质疑材料不全或者未按要求签字或者盖章的，采购代理机构应当一次性告知供应商需补正的内容和补正期限。</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供应商提交的质疑存在下列情形之一的，不予受理：</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（1）质疑主体不满足要求的；</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（2）供应商自身权益未受到损害的；</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（3）供应商未在法定质疑期限内提出质疑的；</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（4）质疑材料不全或者未按要求签字或者盖章的情况下，要求补正后，逾期未补正或者补正后仍不符合规定的；</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（5）其他不符合受理条件情形的。</w:t>
      </w:r>
    </w:p>
    <w:p w:rsidR="006A0E6D" w:rsidRDefault="003F0AE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质疑事项不予受理的，采购代理机构应当向供应商出具不符合质疑条件告知书。</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35.7质疑答复时限</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自收文之日起七个工作日内。</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35.8投诉</w:t>
      </w:r>
    </w:p>
    <w:p w:rsidR="006A0E6D" w:rsidRDefault="003F0AE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对质疑答复不满意或者未在规定时间内答复的，提出质疑的供应商可以在答复期满后15个工作日内向同级财政部门投诉。</w:t>
      </w:r>
      <w:bookmarkEnd w:id="32"/>
    </w:p>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3F0AE4">
      <w:pPr>
        <w:widowControl/>
        <w:jc w:val="left"/>
      </w:pPr>
      <w:r>
        <w:br w:type="page"/>
      </w:r>
    </w:p>
    <w:p w:rsidR="006A0E6D" w:rsidRDefault="006A0E6D"/>
    <w:p w:rsidR="006A0E6D" w:rsidRDefault="003F0AE4">
      <w:pPr>
        <w:pStyle w:val="1"/>
      </w:pPr>
      <w:bookmarkStart w:id="34" w:name="_Toc106186158"/>
      <w:r>
        <w:rPr>
          <w:rFonts w:hint="eastAsia"/>
        </w:rPr>
        <w:t>第七章</w:t>
      </w:r>
      <w:r>
        <w:rPr>
          <w:rFonts w:hint="eastAsia"/>
        </w:rPr>
        <w:t xml:space="preserve">  </w:t>
      </w:r>
      <w:r>
        <w:rPr>
          <w:rFonts w:hint="eastAsia"/>
        </w:rPr>
        <w:t>投标文件格式</w:t>
      </w:r>
      <w:bookmarkEnd w:id="34"/>
    </w:p>
    <w:p w:rsidR="006A0E6D" w:rsidRDefault="006A0E6D">
      <w:pPr>
        <w:jc w:val="center"/>
        <w:rPr>
          <w:b/>
          <w:sz w:val="52"/>
          <w:szCs w:val="52"/>
        </w:rPr>
      </w:pPr>
    </w:p>
    <w:p w:rsidR="006A0E6D" w:rsidRDefault="003F0AE4">
      <w:pPr>
        <w:pStyle w:val="21"/>
        <w:spacing w:line="400" w:lineRule="exact"/>
        <w:rPr>
          <w:rFonts w:ascii="仿宋" w:eastAsia="仿宋" w:hAnsi="仿宋"/>
        </w:rPr>
      </w:pPr>
      <w:bookmarkStart w:id="35" w:name="_Toc44691395"/>
      <w:bookmarkStart w:id="36" w:name="_Toc44691163"/>
      <w:bookmarkStart w:id="37" w:name="_Toc44690704"/>
      <w:bookmarkStart w:id="38" w:name="_Toc25194"/>
      <w:bookmarkStart w:id="39" w:name="_Toc14934"/>
      <w:bookmarkStart w:id="40" w:name="_Toc106186159"/>
      <w:bookmarkStart w:id="41" w:name="_Toc11772"/>
      <w:bookmarkStart w:id="42" w:name="_Toc44690431"/>
      <w:bookmarkStart w:id="43" w:name="_Toc31468"/>
      <w:r>
        <w:rPr>
          <w:rFonts w:ascii="仿宋" w:eastAsia="仿宋" w:hAnsi="仿宋" w:hint="eastAsia"/>
        </w:rPr>
        <w:t>投标文件编制说明</w:t>
      </w:r>
      <w:bookmarkEnd w:id="35"/>
      <w:bookmarkEnd w:id="36"/>
      <w:bookmarkEnd w:id="37"/>
      <w:bookmarkEnd w:id="38"/>
      <w:bookmarkEnd w:id="39"/>
      <w:bookmarkEnd w:id="40"/>
      <w:bookmarkEnd w:id="41"/>
      <w:bookmarkEnd w:id="42"/>
      <w:bookmarkEnd w:id="43"/>
    </w:p>
    <w:tbl>
      <w:tblPr>
        <w:tblStyle w:val="af7"/>
        <w:tblW w:w="10081" w:type="dxa"/>
        <w:jc w:val="center"/>
        <w:tblLook w:val="04A0"/>
      </w:tblPr>
      <w:tblGrid>
        <w:gridCol w:w="959"/>
        <w:gridCol w:w="1957"/>
        <w:gridCol w:w="3004"/>
        <w:gridCol w:w="4161"/>
      </w:tblGrid>
      <w:tr w:rsidR="006A0E6D">
        <w:trPr>
          <w:trHeight w:val="571"/>
          <w:jc w:val="center"/>
        </w:trPr>
        <w:tc>
          <w:tcPr>
            <w:tcW w:w="959"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6A0E6D">
        <w:trPr>
          <w:trHeight w:val="1132"/>
          <w:jc w:val="center"/>
        </w:trPr>
        <w:tc>
          <w:tcPr>
            <w:tcW w:w="959"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6A0E6D" w:rsidRDefault="003F0AE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6A0E6D">
        <w:trPr>
          <w:jc w:val="center"/>
        </w:trPr>
        <w:tc>
          <w:tcPr>
            <w:tcW w:w="959"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6A0E6D" w:rsidRDefault="003F0AE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6A0E6D" w:rsidRDefault="003F0AE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6A0E6D" w:rsidRDefault="003F0AE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6A0E6D">
        <w:trPr>
          <w:jc w:val="center"/>
        </w:trPr>
        <w:tc>
          <w:tcPr>
            <w:tcW w:w="959"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6A0E6D" w:rsidRDefault="003F0AE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6A0E6D" w:rsidRDefault="003F0AE4">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6A0E6D" w:rsidRDefault="003F0AE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6A0E6D" w:rsidRDefault="003F0AE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6A0E6D" w:rsidRDefault="003F0AE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6A0E6D" w:rsidRDefault="003F0AE4">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6A0E6D" w:rsidRDefault="006A0E6D">
      <w:pPr>
        <w:spacing w:line="360" w:lineRule="auto"/>
        <w:ind w:firstLineChars="200" w:firstLine="420"/>
        <w:rPr>
          <w:rFonts w:asciiTheme="minorEastAsia" w:eastAsiaTheme="minorEastAsia" w:hAnsiTheme="minorEastAsia"/>
        </w:rPr>
      </w:pPr>
    </w:p>
    <w:p w:rsidR="006A0E6D" w:rsidRDefault="006A0E6D">
      <w:pPr>
        <w:spacing w:line="360" w:lineRule="auto"/>
        <w:ind w:firstLineChars="200" w:firstLine="420"/>
        <w:rPr>
          <w:rFonts w:asciiTheme="minorEastAsia" w:eastAsiaTheme="minorEastAsia" w:hAnsiTheme="minorEastAsia"/>
        </w:rPr>
      </w:pPr>
    </w:p>
    <w:p w:rsidR="006A0E6D" w:rsidRDefault="006A0E6D">
      <w:pPr>
        <w:jc w:val="center"/>
        <w:rPr>
          <w:b/>
          <w:sz w:val="52"/>
          <w:szCs w:val="52"/>
        </w:rPr>
      </w:pPr>
    </w:p>
    <w:p w:rsidR="006A0E6D" w:rsidRDefault="006A0E6D"/>
    <w:p w:rsidR="006A0E6D" w:rsidRDefault="006A0E6D"/>
    <w:p w:rsidR="006A0E6D" w:rsidRDefault="006A0E6D"/>
    <w:p w:rsidR="006A0E6D" w:rsidRDefault="006A0E6D"/>
    <w:p w:rsidR="006A0E6D" w:rsidRDefault="006A0E6D"/>
    <w:p w:rsidR="006A0E6D" w:rsidRDefault="006A0E6D">
      <w:pPr>
        <w:jc w:val="center"/>
        <w:rPr>
          <w:b/>
          <w:bCs/>
          <w:sz w:val="52"/>
        </w:rPr>
      </w:pPr>
    </w:p>
    <w:p w:rsidR="006A0E6D" w:rsidRDefault="003F0AE4">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3F0AE4">
      <w:pPr>
        <w:jc w:val="center"/>
        <w:rPr>
          <w:rFonts w:ascii="宋体" w:hAnsi="宋体"/>
          <w:b/>
          <w:bCs/>
          <w:sz w:val="30"/>
          <w:szCs w:val="30"/>
        </w:rPr>
      </w:pPr>
      <w:r>
        <w:rPr>
          <w:rFonts w:ascii="宋体" w:hAnsi="宋体" w:hint="eastAsia"/>
          <w:b/>
          <w:bCs/>
          <w:sz w:val="30"/>
          <w:szCs w:val="30"/>
        </w:rPr>
        <w:t>（正本/副本）</w:t>
      </w: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6A0E6D">
      <w:pPr>
        <w:jc w:val="center"/>
        <w:rPr>
          <w:b/>
          <w:bCs/>
        </w:rPr>
      </w:pPr>
    </w:p>
    <w:p w:rsidR="006A0E6D" w:rsidRDefault="003F0AE4">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6A0E6D" w:rsidRDefault="003F0AE4">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编</w:t>
      </w:r>
      <w:r>
        <w:rPr>
          <w:rFonts w:hint="eastAsia"/>
          <w:b/>
          <w:bCs/>
          <w:sz w:val="24"/>
        </w:rPr>
        <w:t xml:space="preserve"> </w:t>
      </w:r>
      <w:r>
        <w:rPr>
          <w:rFonts w:hint="eastAsia"/>
          <w:b/>
          <w:bCs/>
          <w:sz w:val="24"/>
        </w:rPr>
        <w:t>号：</w:t>
      </w:r>
      <w:r>
        <w:rPr>
          <w:rFonts w:hint="eastAsia"/>
          <w:b/>
          <w:bCs/>
          <w:sz w:val="24"/>
          <w:u w:val="single"/>
        </w:rPr>
        <w:t xml:space="preserve">                                      </w:t>
      </w:r>
    </w:p>
    <w:p w:rsidR="006A0E6D" w:rsidRDefault="003F0AE4">
      <w:pPr>
        <w:spacing w:line="480" w:lineRule="auto"/>
        <w:ind w:firstLineChars="529" w:firstLine="1275"/>
        <w:rPr>
          <w:b/>
          <w:bCs/>
          <w:sz w:val="24"/>
        </w:rPr>
      </w:pPr>
      <w:r>
        <w:rPr>
          <w:rFonts w:hint="eastAsia"/>
          <w:b/>
          <w:bCs/>
          <w:sz w:val="24"/>
        </w:rPr>
        <w:t>法定代表人或</w:t>
      </w:r>
    </w:p>
    <w:p w:rsidR="006A0E6D" w:rsidRDefault="003F0AE4">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b/>
          <w:sz w:val="24"/>
          <w:u w:val="single"/>
        </w:rPr>
        <w:t xml:space="preserve">                                      </w:t>
      </w:r>
    </w:p>
    <w:p w:rsidR="006A0E6D" w:rsidRDefault="003F0AE4">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6A0E6D" w:rsidRDefault="003F0AE4">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6A0E6D" w:rsidRDefault="006A0E6D">
      <w:pPr>
        <w:rPr>
          <w:b/>
          <w:bCs/>
        </w:rPr>
      </w:pPr>
    </w:p>
    <w:p w:rsidR="006A0E6D" w:rsidRDefault="003F0AE4">
      <w:pPr>
        <w:rPr>
          <w:b/>
          <w:bCs/>
        </w:rPr>
      </w:pPr>
      <w:bookmarkStart w:id="44" w:name="_投标文件格式（第一册）"/>
      <w:bookmarkStart w:id="45" w:name="q0"/>
      <w:bookmarkEnd w:id="44"/>
      <w:r>
        <w:rPr>
          <w:rFonts w:ascii="仿宋" w:eastAsia="仿宋" w:hAnsi="仿宋"/>
        </w:rPr>
        <w:br w:type="page"/>
      </w:r>
    </w:p>
    <w:p w:rsidR="006A0E6D" w:rsidRDefault="006A0E6D">
      <w:pPr>
        <w:pStyle w:val="21"/>
        <w:spacing w:line="400" w:lineRule="exact"/>
        <w:rPr>
          <w:rFonts w:ascii="仿宋" w:eastAsia="仿宋" w:hAnsi="仿宋"/>
        </w:rPr>
      </w:pPr>
    </w:p>
    <w:p w:rsidR="006A0E6D" w:rsidRDefault="003F0AE4">
      <w:pPr>
        <w:pStyle w:val="21"/>
        <w:spacing w:line="400" w:lineRule="exact"/>
        <w:rPr>
          <w:rFonts w:ascii="仿宋" w:eastAsia="仿宋" w:hAnsi="仿宋"/>
        </w:rPr>
      </w:pPr>
      <w:bookmarkStart w:id="46" w:name="_Toc106186160"/>
      <w:r>
        <w:rPr>
          <w:rFonts w:ascii="仿宋" w:eastAsia="仿宋" w:hAnsi="仿宋" w:hint="eastAsia"/>
        </w:rPr>
        <w:t>投标文件格式</w:t>
      </w:r>
      <w:bookmarkEnd w:id="46"/>
    </w:p>
    <w:bookmarkEnd w:id="45"/>
    <w:p w:rsidR="006A0E6D" w:rsidRDefault="003F0AE4">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6A0E6D" w:rsidRDefault="003F0AE4">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6A0E6D" w:rsidRDefault="003F0AE4">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6A0E6D" w:rsidRDefault="003F0AE4">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6A0E6D" w:rsidRDefault="003F0AE4">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6A0E6D" w:rsidRDefault="003F0AE4">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6A0E6D" w:rsidRDefault="003F0AE4">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6A0E6D" w:rsidRDefault="003F0AE4">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采购代理机构。</w:t>
      </w:r>
    </w:p>
    <w:p w:rsidR="006A0E6D" w:rsidRDefault="003F0AE4">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6A0E6D" w:rsidRDefault="003F0AE4">
      <w:pPr>
        <w:pStyle w:val="afff5"/>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6A0E6D" w:rsidRDefault="003F0AE4">
      <w:pPr>
        <w:pStyle w:val="afff5"/>
        <w:numPr>
          <w:ilvl w:val="0"/>
          <w:numId w:val="5"/>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6A0E6D" w:rsidRDefault="003F0AE4">
      <w:pPr>
        <w:pStyle w:val="afff5"/>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6A0E6D" w:rsidRDefault="003F0AE4">
      <w:pPr>
        <w:pStyle w:val="afff5"/>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6A0E6D" w:rsidRDefault="006A0E6D">
      <w:pPr>
        <w:adjustRightInd w:val="0"/>
        <w:spacing w:line="300" w:lineRule="auto"/>
        <w:ind w:left="-2"/>
        <w:rPr>
          <w:rFonts w:ascii="宋体" w:hAnsi="宋体"/>
          <w:snapToGrid w:val="0"/>
          <w:kern w:val="0"/>
          <w:szCs w:val="21"/>
        </w:rPr>
      </w:pPr>
    </w:p>
    <w:p w:rsidR="006A0E6D" w:rsidRDefault="006A0E6D">
      <w:pPr>
        <w:adjustRightInd w:val="0"/>
        <w:spacing w:line="300" w:lineRule="auto"/>
        <w:ind w:left="-2"/>
        <w:rPr>
          <w:rFonts w:ascii="宋体" w:hAnsi="宋体"/>
          <w:snapToGrid w:val="0"/>
          <w:kern w:val="0"/>
          <w:szCs w:val="21"/>
        </w:rPr>
      </w:pPr>
    </w:p>
    <w:p w:rsidR="006A0E6D" w:rsidRDefault="006A0E6D">
      <w:pPr>
        <w:adjustRightInd w:val="0"/>
        <w:spacing w:line="300" w:lineRule="auto"/>
        <w:ind w:left="-2"/>
        <w:rPr>
          <w:rFonts w:ascii="宋体" w:hAnsi="宋体"/>
          <w:snapToGrid w:val="0"/>
          <w:kern w:val="0"/>
          <w:szCs w:val="21"/>
        </w:rPr>
      </w:pPr>
    </w:p>
    <w:p w:rsidR="006A0E6D" w:rsidRDefault="006A0E6D">
      <w:pPr>
        <w:ind w:hanging="2"/>
        <w:rPr>
          <w:b/>
          <w:bCs/>
          <w:sz w:val="28"/>
        </w:rPr>
      </w:pPr>
    </w:p>
    <w:p w:rsidR="006A0E6D" w:rsidRDefault="003F0AE4">
      <w:pPr>
        <w:adjustRightInd w:val="0"/>
        <w:snapToGrid w:val="0"/>
        <w:spacing w:line="300" w:lineRule="auto"/>
        <w:jc w:val="center"/>
      </w:pPr>
      <w:bookmarkStart w:id="47" w:name="_格式1__投标人资格证明文件"/>
      <w:bookmarkEnd w:id="47"/>
      <w:r>
        <w:br w:type="page"/>
      </w:r>
    </w:p>
    <w:p w:rsidR="006A0E6D" w:rsidRDefault="006A0E6D">
      <w:pPr>
        <w:adjustRightInd w:val="0"/>
        <w:snapToGrid w:val="0"/>
        <w:spacing w:line="300" w:lineRule="auto"/>
        <w:jc w:val="center"/>
      </w:pPr>
    </w:p>
    <w:p w:rsidR="006A0E6D" w:rsidRDefault="003F0AE4">
      <w:pPr>
        <w:pStyle w:val="21"/>
        <w:spacing w:line="400" w:lineRule="exact"/>
        <w:rPr>
          <w:rFonts w:ascii="仿宋" w:eastAsia="仿宋" w:hAnsi="仿宋"/>
        </w:rPr>
      </w:pPr>
      <w:bookmarkStart w:id="48" w:name="_Toc106186161"/>
      <w:bookmarkStart w:id="49" w:name="_Toc73613640"/>
      <w:r>
        <w:rPr>
          <w:rFonts w:ascii="仿宋" w:eastAsia="仿宋" w:hAnsi="仿宋" w:hint="eastAsia"/>
        </w:rPr>
        <w:t>评标指引表</w:t>
      </w:r>
      <w:bookmarkEnd w:id="48"/>
      <w:bookmarkEnd w:id="49"/>
    </w:p>
    <w:p w:rsidR="006A0E6D" w:rsidRDefault="006A0E6D">
      <w:pPr>
        <w:jc w:val="center"/>
        <w:rPr>
          <w:b/>
          <w:szCs w:val="21"/>
        </w:rPr>
      </w:pPr>
    </w:p>
    <w:p w:rsidR="006A0E6D" w:rsidRDefault="003F0AE4">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6A0E6D" w:rsidRDefault="003F0AE4">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6A0E6D">
        <w:trPr>
          <w:trHeight w:val="777"/>
          <w:jc w:val="center"/>
        </w:trPr>
        <w:tc>
          <w:tcPr>
            <w:tcW w:w="9552" w:type="dxa"/>
            <w:gridSpan w:val="4"/>
            <w:vAlign w:val="center"/>
          </w:tcPr>
          <w:p w:rsidR="006A0E6D" w:rsidRDefault="003F0AE4">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6A0E6D">
        <w:trPr>
          <w:trHeight w:val="567"/>
          <w:jc w:val="center"/>
        </w:trPr>
        <w:tc>
          <w:tcPr>
            <w:tcW w:w="1057" w:type="dxa"/>
            <w:vAlign w:val="center"/>
          </w:tcPr>
          <w:p w:rsidR="006A0E6D" w:rsidRDefault="003F0AE4">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6A0E6D" w:rsidRDefault="003F0AE4">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835" w:type="dxa"/>
            <w:vAlign w:val="center"/>
          </w:tcPr>
          <w:p w:rsidR="006A0E6D" w:rsidRDefault="003F0AE4">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6A0E6D" w:rsidRDefault="003F0AE4">
            <w:pPr>
              <w:spacing w:line="360" w:lineRule="exact"/>
              <w:jc w:val="center"/>
              <w:rPr>
                <w:rFonts w:ascii="宋体" w:hAnsi="宋体"/>
                <w:szCs w:val="21"/>
              </w:rPr>
            </w:pPr>
            <w:r>
              <w:rPr>
                <w:rFonts w:ascii="宋体" w:hAnsi="宋体" w:hint="eastAsia"/>
                <w:szCs w:val="21"/>
              </w:rPr>
              <w:t>备注</w:t>
            </w:r>
          </w:p>
        </w:tc>
      </w:tr>
      <w:tr w:rsidR="006A0E6D">
        <w:trPr>
          <w:trHeight w:val="1394"/>
          <w:jc w:val="center"/>
        </w:trPr>
        <w:tc>
          <w:tcPr>
            <w:tcW w:w="1057" w:type="dxa"/>
            <w:vAlign w:val="center"/>
          </w:tcPr>
          <w:p w:rsidR="006A0E6D" w:rsidRDefault="003F0AE4">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6A0E6D" w:rsidRDefault="003F0AE4">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评标方法和标准”政府采购扶持政策</w:t>
            </w:r>
            <w:r>
              <w:rPr>
                <w:rFonts w:asciiTheme="minorEastAsia" w:eastAsiaTheme="minorEastAsia" w:hAnsiTheme="minorEastAsia" w:hint="eastAsia"/>
                <w:bCs/>
                <w:szCs w:val="21"/>
              </w:rPr>
              <w:t>。</w:t>
            </w:r>
          </w:p>
        </w:tc>
        <w:tc>
          <w:tcPr>
            <w:tcW w:w="2835" w:type="dxa"/>
            <w:vAlign w:val="center"/>
          </w:tcPr>
          <w:p w:rsidR="006A0E6D" w:rsidRDefault="006A0E6D">
            <w:pPr>
              <w:spacing w:line="360" w:lineRule="exact"/>
              <w:jc w:val="center"/>
              <w:rPr>
                <w:rFonts w:ascii="宋体" w:hAnsi="宋体"/>
                <w:b/>
                <w:szCs w:val="21"/>
              </w:rPr>
            </w:pPr>
          </w:p>
        </w:tc>
        <w:tc>
          <w:tcPr>
            <w:tcW w:w="1472" w:type="dxa"/>
            <w:vAlign w:val="center"/>
          </w:tcPr>
          <w:p w:rsidR="006A0E6D" w:rsidRDefault="006A0E6D">
            <w:pPr>
              <w:spacing w:line="360" w:lineRule="exact"/>
              <w:jc w:val="center"/>
              <w:rPr>
                <w:rFonts w:ascii="宋体" w:hAnsi="宋体"/>
                <w:b/>
                <w:szCs w:val="21"/>
              </w:rPr>
            </w:pPr>
          </w:p>
        </w:tc>
      </w:tr>
      <w:tr w:rsidR="006A0E6D">
        <w:trPr>
          <w:trHeight w:val="273"/>
          <w:jc w:val="center"/>
        </w:trPr>
        <w:tc>
          <w:tcPr>
            <w:tcW w:w="1057" w:type="dxa"/>
            <w:vMerge w:val="restart"/>
            <w:vAlign w:val="center"/>
          </w:tcPr>
          <w:p w:rsidR="006A0E6D" w:rsidRDefault="003F0AE4">
            <w:pPr>
              <w:spacing w:line="360" w:lineRule="exact"/>
              <w:jc w:val="center"/>
              <w:rPr>
                <w:rFonts w:ascii="宋体" w:hAnsi="宋体"/>
                <w:szCs w:val="21"/>
              </w:rPr>
            </w:pPr>
            <w:r>
              <w:rPr>
                <w:rFonts w:ascii="宋体" w:hAnsi="宋体" w:hint="eastAsia"/>
                <w:szCs w:val="21"/>
              </w:rPr>
              <w:t>技术部分</w:t>
            </w:r>
          </w:p>
        </w:tc>
        <w:tc>
          <w:tcPr>
            <w:tcW w:w="4188" w:type="dxa"/>
          </w:tcPr>
          <w:p w:rsidR="006A0E6D" w:rsidRDefault="003F0AE4">
            <w:pPr>
              <w:spacing w:line="360" w:lineRule="exact"/>
              <w:jc w:val="center"/>
              <w:rPr>
                <w:rFonts w:ascii="宋体" w:hAnsi="宋体"/>
                <w:szCs w:val="21"/>
              </w:rPr>
            </w:pPr>
            <w:r>
              <w:rPr>
                <w:rFonts w:ascii="宋体" w:hAnsi="宋体" w:hint="eastAsia"/>
                <w:szCs w:val="21"/>
              </w:rPr>
              <w:t>1.……</w:t>
            </w:r>
          </w:p>
        </w:tc>
        <w:tc>
          <w:tcPr>
            <w:tcW w:w="2835" w:type="dxa"/>
            <w:vAlign w:val="center"/>
          </w:tcPr>
          <w:p w:rsidR="006A0E6D" w:rsidRDefault="006A0E6D">
            <w:pPr>
              <w:spacing w:line="360" w:lineRule="exact"/>
              <w:jc w:val="center"/>
              <w:rPr>
                <w:rFonts w:ascii="宋体" w:hAnsi="宋体"/>
                <w:b/>
                <w:szCs w:val="21"/>
              </w:rPr>
            </w:pPr>
          </w:p>
        </w:tc>
        <w:tc>
          <w:tcPr>
            <w:tcW w:w="1472" w:type="dxa"/>
            <w:vAlign w:val="center"/>
          </w:tcPr>
          <w:p w:rsidR="006A0E6D" w:rsidRDefault="006A0E6D">
            <w:pPr>
              <w:spacing w:line="360" w:lineRule="exact"/>
              <w:jc w:val="center"/>
              <w:rPr>
                <w:rFonts w:ascii="宋体" w:hAnsi="宋体"/>
                <w:b/>
                <w:szCs w:val="21"/>
              </w:rPr>
            </w:pPr>
          </w:p>
        </w:tc>
      </w:tr>
      <w:tr w:rsidR="006A0E6D">
        <w:trPr>
          <w:trHeight w:val="273"/>
          <w:jc w:val="center"/>
        </w:trPr>
        <w:tc>
          <w:tcPr>
            <w:tcW w:w="1057" w:type="dxa"/>
            <w:vMerge/>
            <w:vAlign w:val="center"/>
          </w:tcPr>
          <w:p w:rsidR="006A0E6D" w:rsidRDefault="006A0E6D">
            <w:pPr>
              <w:spacing w:line="360" w:lineRule="exact"/>
              <w:jc w:val="center"/>
              <w:rPr>
                <w:rFonts w:ascii="宋体" w:hAnsi="宋体"/>
                <w:szCs w:val="21"/>
              </w:rPr>
            </w:pPr>
          </w:p>
        </w:tc>
        <w:tc>
          <w:tcPr>
            <w:tcW w:w="4188" w:type="dxa"/>
          </w:tcPr>
          <w:p w:rsidR="006A0E6D" w:rsidRDefault="003F0AE4">
            <w:pPr>
              <w:spacing w:line="360" w:lineRule="exact"/>
              <w:jc w:val="center"/>
              <w:rPr>
                <w:rFonts w:ascii="宋体" w:hAnsi="宋体"/>
                <w:szCs w:val="21"/>
              </w:rPr>
            </w:pPr>
            <w:r>
              <w:rPr>
                <w:rFonts w:ascii="宋体" w:hAnsi="宋体" w:hint="eastAsia"/>
                <w:szCs w:val="21"/>
              </w:rPr>
              <w:t>2.……</w:t>
            </w:r>
          </w:p>
        </w:tc>
        <w:tc>
          <w:tcPr>
            <w:tcW w:w="2835" w:type="dxa"/>
            <w:vAlign w:val="center"/>
          </w:tcPr>
          <w:p w:rsidR="006A0E6D" w:rsidRDefault="006A0E6D">
            <w:pPr>
              <w:spacing w:line="360" w:lineRule="exact"/>
              <w:jc w:val="center"/>
              <w:rPr>
                <w:rFonts w:ascii="宋体" w:hAnsi="宋体"/>
                <w:b/>
                <w:szCs w:val="21"/>
              </w:rPr>
            </w:pPr>
          </w:p>
        </w:tc>
        <w:tc>
          <w:tcPr>
            <w:tcW w:w="1472" w:type="dxa"/>
            <w:vAlign w:val="center"/>
          </w:tcPr>
          <w:p w:rsidR="006A0E6D" w:rsidRDefault="006A0E6D">
            <w:pPr>
              <w:spacing w:line="360" w:lineRule="exact"/>
              <w:jc w:val="center"/>
              <w:rPr>
                <w:rFonts w:ascii="宋体" w:hAnsi="宋体"/>
                <w:b/>
                <w:szCs w:val="21"/>
              </w:rPr>
            </w:pPr>
          </w:p>
        </w:tc>
      </w:tr>
      <w:tr w:rsidR="006A0E6D">
        <w:trPr>
          <w:trHeight w:val="273"/>
          <w:jc w:val="center"/>
        </w:trPr>
        <w:tc>
          <w:tcPr>
            <w:tcW w:w="1057" w:type="dxa"/>
            <w:vMerge/>
            <w:vAlign w:val="center"/>
          </w:tcPr>
          <w:p w:rsidR="006A0E6D" w:rsidRDefault="006A0E6D">
            <w:pPr>
              <w:spacing w:line="360" w:lineRule="exact"/>
              <w:jc w:val="center"/>
              <w:rPr>
                <w:rFonts w:ascii="宋体" w:hAnsi="宋体"/>
                <w:szCs w:val="21"/>
              </w:rPr>
            </w:pPr>
          </w:p>
        </w:tc>
        <w:tc>
          <w:tcPr>
            <w:tcW w:w="4188" w:type="dxa"/>
          </w:tcPr>
          <w:p w:rsidR="006A0E6D" w:rsidRDefault="003F0AE4">
            <w:pPr>
              <w:spacing w:line="360" w:lineRule="exact"/>
              <w:jc w:val="center"/>
              <w:rPr>
                <w:rFonts w:ascii="宋体" w:hAnsi="宋体"/>
                <w:szCs w:val="21"/>
              </w:rPr>
            </w:pPr>
            <w:r>
              <w:rPr>
                <w:rFonts w:ascii="宋体" w:hAnsi="宋体" w:hint="eastAsia"/>
                <w:szCs w:val="21"/>
              </w:rPr>
              <w:t>……</w:t>
            </w:r>
          </w:p>
        </w:tc>
        <w:tc>
          <w:tcPr>
            <w:tcW w:w="2835" w:type="dxa"/>
            <w:vAlign w:val="center"/>
          </w:tcPr>
          <w:p w:rsidR="006A0E6D" w:rsidRDefault="006A0E6D">
            <w:pPr>
              <w:spacing w:line="360" w:lineRule="exact"/>
              <w:jc w:val="center"/>
              <w:rPr>
                <w:rFonts w:ascii="宋体" w:hAnsi="宋体"/>
                <w:b/>
                <w:szCs w:val="21"/>
              </w:rPr>
            </w:pPr>
          </w:p>
        </w:tc>
        <w:tc>
          <w:tcPr>
            <w:tcW w:w="1472" w:type="dxa"/>
            <w:vAlign w:val="center"/>
          </w:tcPr>
          <w:p w:rsidR="006A0E6D" w:rsidRDefault="006A0E6D">
            <w:pPr>
              <w:spacing w:line="360" w:lineRule="exact"/>
              <w:jc w:val="center"/>
              <w:rPr>
                <w:rFonts w:ascii="宋体" w:hAnsi="宋体"/>
                <w:b/>
                <w:szCs w:val="21"/>
              </w:rPr>
            </w:pPr>
          </w:p>
        </w:tc>
      </w:tr>
      <w:tr w:rsidR="006A0E6D">
        <w:trPr>
          <w:trHeight w:val="286"/>
          <w:jc w:val="center"/>
        </w:trPr>
        <w:tc>
          <w:tcPr>
            <w:tcW w:w="1057" w:type="dxa"/>
            <w:vMerge w:val="restart"/>
            <w:vAlign w:val="center"/>
          </w:tcPr>
          <w:p w:rsidR="006A0E6D" w:rsidRDefault="003F0AE4">
            <w:pPr>
              <w:spacing w:line="360" w:lineRule="exact"/>
              <w:jc w:val="center"/>
              <w:rPr>
                <w:rFonts w:ascii="宋体" w:hAnsi="宋体"/>
                <w:szCs w:val="21"/>
              </w:rPr>
            </w:pPr>
            <w:r>
              <w:rPr>
                <w:rFonts w:ascii="宋体" w:hAnsi="宋体" w:hint="eastAsia"/>
                <w:szCs w:val="21"/>
              </w:rPr>
              <w:t>商务部分</w:t>
            </w:r>
          </w:p>
        </w:tc>
        <w:tc>
          <w:tcPr>
            <w:tcW w:w="4188" w:type="dxa"/>
          </w:tcPr>
          <w:p w:rsidR="006A0E6D" w:rsidRDefault="003F0AE4">
            <w:pPr>
              <w:spacing w:line="360" w:lineRule="exact"/>
              <w:jc w:val="center"/>
              <w:rPr>
                <w:rFonts w:ascii="宋体" w:hAnsi="宋体"/>
                <w:szCs w:val="21"/>
              </w:rPr>
            </w:pPr>
            <w:r>
              <w:rPr>
                <w:rFonts w:ascii="宋体" w:hAnsi="宋体" w:hint="eastAsia"/>
                <w:szCs w:val="21"/>
              </w:rPr>
              <w:t>1.……</w:t>
            </w:r>
          </w:p>
        </w:tc>
        <w:tc>
          <w:tcPr>
            <w:tcW w:w="2835" w:type="dxa"/>
            <w:vAlign w:val="center"/>
          </w:tcPr>
          <w:p w:rsidR="006A0E6D" w:rsidRDefault="006A0E6D">
            <w:pPr>
              <w:spacing w:line="360" w:lineRule="exact"/>
              <w:jc w:val="center"/>
              <w:rPr>
                <w:rFonts w:ascii="宋体" w:hAnsi="宋体"/>
                <w:b/>
                <w:szCs w:val="21"/>
              </w:rPr>
            </w:pPr>
          </w:p>
        </w:tc>
        <w:tc>
          <w:tcPr>
            <w:tcW w:w="1472" w:type="dxa"/>
            <w:vAlign w:val="center"/>
          </w:tcPr>
          <w:p w:rsidR="006A0E6D" w:rsidRDefault="006A0E6D">
            <w:pPr>
              <w:spacing w:line="360" w:lineRule="exact"/>
              <w:jc w:val="center"/>
              <w:rPr>
                <w:rFonts w:ascii="宋体" w:hAnsi="宋体"/>
                <w:b/>
                <w:szCs w:val="21"/>
              </w:rPr>
            </w:pPr>
          </w:p>
        </w:tc>
      </w:tr>
      <w:tr w:rsidR="006A0E6D">
        <w:trPr>
          <w:trHeight w:val="286"/>
          <w:jc w:val="center"/>
        </w:trPr>
        <w:tc>
          <w:tcPr>
            <w:tcW w:w="1057" w:type="dxa"/>
            <w:vMerge/>
          </w:tcPr>
          <w:p w:rsidR="006A0E6D" w:rsidRDefault="006A0E6D">
            <w:pPr>
              <w:spacing w:line="360" w:lineRule="exact"/>
              <w:jc w:val="center"/>
              <w:rPr>
                <w:rFonts w:ascii="宋体" w:hAnsi="宋体"/>
                <w:szCs w:val="21"/>
              </w:rPr>
            </w:pPr>
          </w:p>
        </w:tc>
        <w:tc>
          <w:tcPr>
            <w:tcW w:w="4188" w:type="dxa"/>
          </w:tcPr>
          <w:p w:rsidR="006A0E6D" w:rsidRDefault="003F0AE4">
            <w:pPr>
              <w:spacing w:line="360" w:lineRule="exact"/>
              <w:jc w:val="center"/>
              <w:rPr>
                <w:rFonts w:ascii="宋体" w:hAnsi="宋体"/>
                <w:szCs w:val="21"/>
              </w:rPr>
            </w:pPr>
            <w:r>
              <w:rPr>
                <w:rFonts w:ascii="宋体" w:hAnsi="宋体" w:hint="eastAsia"/>
                <w:szCs w:val="21"/>
              </w:rPr>
              <w:t>2.……</w:t>
            </w:r>
          </w:p>
        </w:tc>
        <w:tc>
          <w:tcPr>
            <w:tcW w:w="2835" w:type="dxa"/>
            <w:vAlign w:val="center"/>
          </w:tcPr>
          <w:p w:rsidR="006A0E6D" w:rsidRDefault="006A0E6D">
            <w:pPr>
              <w:spacing w:line="360" w:lineRule="exact"/>
              <w:jc w:val="center"/>
              <w:rPr>
                <w:rFonts w:ascii="宋体" w:hAnsi="宋体"/>
                <w:b/>
                <w:szCs w:val="21"/>
              </w:rPr>
            </w:pPr>
          </w:p>
        </w:tc>
        <w:tc>
          <w:tcPr>
            <w:tcW w:w="1472" w:type="dxa"/>
            <w:vAlign w:val="center"/>
          </w:tcPr>
          <w:p w:rsidR="006A0E6D" w:rsidRDefault="006A0E6D">
            <w:pPr>
              <w:spacing w:line="360" w:lineRule="exact"/>
              <w:jc w:val="center"/>
              <w:rPr>
                <w:rFonts w:ascii="宋体" w:hAnsi="宋体"/>
                <w:b/>
                <w:szCs w:val="21"/>
              </w:rPr>
            </w:pPr>
          </w:p>
        </w:tc>
      </w:tr>
      <w:tr w:rsidR="006A0E6D">
        <w:trPr>
          <w:trHeight w:val="286"/>
          <w:jc w:val="center"/>
        </w:trPr>
        <w:tc>
          <w:tcPr>
            <w:tcW w:w="1057" w:type="dxa"/>
            <w:vMerge/>
          </w:tcPr>
          <w:p w:rsidR="006A0E6D" w:rsidRDefault="006A0E6D">
            <w:pPr>
              <w:spacing w:line="360" w:lineRule="exact"/>
              <w:jc w:val="center"/>
              <w:rPr>
                <w:rFonts w:ascii="宋体" w:hAnsi="宋体"/>
                <w:szCs w:val="21"/>
              </w:rPr>
            </w:pPr>
          </w:p>
        </w:tc>
        <w:tc>
          <w:tcPr>
            <w:tcW w:w="4188" w:type="dxa"/>
          </w:tcPr>
          <w:p w:rsidR="006A0E6D" w:rsidRDefault="003F0AE4">
            <w:pPr>
              <w:spacing w:line="360" w:lineRule="exact"/>
              <w:jc w:val="center"/>
              <w:rPr>
                <w:rFonts w:ascii="宋体" w:hAnsi="宋体"/>
                <w:szCs w:val="21"/>
              </w:rPr>
            </w:pPr>
            <w:r>
              <w:rPr>
                <w:rFonts w:ascii="宋体" w:hAnsi="宋体" w:hint="eastAsia"/>
                <w:szCs w:val="21"/>
              </w:rPr>
              <w:t>……</w:t>
            </w:r>
          </w:p>
        </w:tc>
        <w:tc>
          <w:tcPr>
            <w:tcW w:w="2835" w:type="dxa"/>
            <w:vAlign w:val="center"/>
          </w:tcPr>
          <w:p w:rsidR="006A0E6D" w:rsidRDefault="006A0E6D">
            <w:pPr>
              <w:spacing w:line="360" w:lineRule="exact"/>
              <w:jc w:val="center"/>
              <w:rPr>
                <w:rFonts w:ascii="宋体" w:hAnsi="宋体"/>
                <w:b/>
                <w:szCs w:val="21"/>
              </w:rPr>
            </w:pPr>
          </w:p>
        </w:tc>
        <w:tc>
          <w:tcPr>
            <w:tcW w:w="1472" w:type="dxa"/>
            <w:vAlign w:val="center"/>
          </w:tcPr>
          <w:p w:rsidR="006A0E6D" w:rsidRDefault="006A0E6D">
            <w:pPr>
              <w:spacing w:line="360" w:lineRule="exact"/>
              <w:jc w:val="center"/>
              <w:rPr>
                <w:rFonts w:ascii="宋体" w:hAnsi="宋体"/>
                <w:b/>
                <w:szCs w:val="21"/>
              </w:rPr>
            </w:pPr>
          </w:p>
        </w:tc>
      </w:tr>
    </w:tbl>
    <w:p w:rsidR="006A0E6D" w:rsidRDefault="006A0E6D">
      <w:pPr>
        <w:pStyle w:val="ab"/>
        <w:spacing w:line="360" w:lineRule="auto"/>
        <w:rPr>
          <w:rFonts w:hAnsi="宋体"/>
          <w:b/>
          <w:szCs w:val="21"/>
        </w:rPr>
      </w:pPr>
    </w:p>
    <w:p w:rsidR="006A0E6D" w:rsidRDefault="003F0AE4">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6A0E6D" w:rsidRDefault="006A0E6D">
      <w:pPr>
        <w:pStyle w:val="3"/>
        <w:jc w:val="center"/>
      </w:pPr>
    </w:p>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3F0AE4">
      <w:pPr>
        <w:widowControl/>
        <w:jc w:val="left"/>
      </w:pPr>
      <w:r>
        <w:br w:type="page"/>
      </w:r>
    </w:p>
    <w:p w:rsidR="006A0E6D" w:rsidRDefault="006A0E6D"/>
    <w:p w:rsidR="006A0E6D" w:rsidRDefault="003F0AE4">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50" w:name="_Toc44690705"/>
      <w:bookmarkStart w:id="51" w:name="_Toc44691164"/>
      <w:bookmarkStart w:id="52" w:name="_Toc44691396"/>
      <w:bookmarkStart w:id="53" w:name="_Toc44690432"/>
      <w:r>
        <w:rPr>
          <w:rFonts w:asciiTheme="minorEastAsia" w:eastAsiaTheme="minorEastAsia" w:hAnsiTheme="minorEastAsia" w:hint="eastAsia"/>
          <w:sz w:val="24"/>
        </w:rPr>
        <w:t>格式1  投标人资格证明文件</w:t>
      </w:r>
      <w:bookmarkEnd w:id="50"/>
      <w:bookmarkEnd w:id="51"/>
      <w:bookmarkEnd w:id="52"/>
      <w:bookmarkEnd w:id="53"/>
    </w:p>
    <w:p w:rsidR="006A0E6D" w:rsidRDefault="006A0E6D">
      <w:pPr>
        <w:adjustRightInd w:val="0"/>
        <w:snapToGrid w:val="0"/>
        <w:spacing w:line="360" w:lineRule="auto"/>
        <w:rPr>
          <w:rFonts w:ascii="宋体" w:hAnsi="宋体"/>
          <w:bCs/>
          <w:snapToGrid w:val="0"/>
          <w:kern w:val="0"/>
          <w:szCs w:val="21"/>
        </w:rPr>
      </w:pPr>
    </w:p>
    <w:p w:rsidR="006A0E6D" w:rsidRDefault="003F0AE4">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6A0E6D" w:rsidRDefault="003F0AE4">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6A0E6D" w:rsidRDefault="003F0AE4">
      <w:pPr>
        <w:adjustRightInd w:val="0"/>
        <w:snapToGrid w:val="0"/>
        <w:spacing w:line="360" w:lineRule="auto"/>
        <w:ind w:firstLineChars="202" w:firstLine="424"/>
        <w:rPr>
          <w:rFonts w:ascii="宋体" w:hAnsi="宋体"/>
        </w:rPr>
      </w:pPr>
      <w:r>
        <w:rPr>
          <w:rFonts w:ascii="宋体" w:hAnsi="宋体" w:hint="eastAsia"/>
        </w:rPr>
        <w:t>3、股东构成审查表</w:t>
      </w:r>
    </w:p>
    <w:p w:rsidR="006A0E6D" w:rsidRDefault="003F0AE4">
      <w:pPr>
        <w:adjustRightInd w:val="0"/>
        <w:snapToGrid w:val="0"/>
        <w:spacing w:line="360" w:lineRule="auto"/>
        <w:ind w:firstLineChars="202" w:firstLine="424"/>
        <w:rPr>
          <w:rFonts w:ascii="宋体" w:hAnsi="宋体"/>
        </w:rPr>
      </w:pPr>
      <w:r>
        <w:rPr>
          <w:rFonts w:ascii="宋体" w:hAnsi="宋体" w:hint="eastAsia"/>
        </w:rPr>
        <w:t>4、其它资格证明材料（如有，按第一章投标邀请“申请人的资格要求”提供）</w:t>
      </w:r>
    </w:p>
    <w:p w:rsidR="006A0E6D" w:rsidRDefault="006A0E6D">
      <w:pPr>
        <w:adjustRightInd w:val="0"/>
        <w:snapToGrid w:val="0"/>
        <w:spacing w:line="360" w:lineRule="auto"/>
        <w:ind w:firstLineChars="202" w:firstLine="424"/>
        <w:rPr>
          <w:rFonts w:ascii="宋体" w:hAnsi="宋体"/>
          <w:bCs/>
          <w:snapToGrid w:val="0"/>
          <w:kern w:val="0"/>
        </w:rPr>
      </w:pPr>
    </w:p>
    <w:p w:rsidR="006A0E6D" w:rsidRDefault="003F0AE4">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6A0E6D">
      <w:pPr>
        <w:adjustRightInd w:val="0"/>
        <w:snapToGrid w:val="0"/>
        <w:spacing w:line="300" w:lineRule="auto"/>
        <w:jc w:val="center"/>
        <w:rPr>
          <w:b/>
          <w:snapToGrid w:val="0"/>
          <w:sz w:val="32"/>
          <w:szCs w:val="32"/>
        </w:rPr>
      </w:pPr>
    </w:p>
    <w:p w:rsidR="006A0E6D" w:rsidRDefault="003F0AE4">
      <w:pPr>
        <w:widowControl/>
        <w:jc w:val="left"/>
        <w:rPr>
          <w:b/>
          <w:snapToGrid w:val="0"/>
          <w:sz w:val="32"/>
          <w:szCs w:val="32"/>
        </w:rPr>
      </w:pPr>
      <w:r>
        <w:rPr>
          <w:b/>
          <w:snapToGrid w:val="0"/>
          <w:sz w:val="32"/>
          <w:szCs w:val="32"/>
        </w:rPr>
        <w:br w:type="page"/>
      </w:r>
    </w:p>
    <w:p w:rsidR="006A0E6D" w:rsidRDefault="003F0AE4">
      <w:pPr>
        <w:tabs>
          <w:tab w:val="left" w:pos="555"/>
        </w:tabs>
        <w:adjustRightInd w:val="0"/>
        <w:snapToGrid w:val="0"/>
        <w:spacing w:line="300" w:lineRule="auto"/>
        <w:rPr>
          <w:b/>
          <w:snapToGrid w:val="0"/>
          <w:sz w:val="32"/>
          <w:szCs w:val="32"/>
        </w:rPr>
      </w:pPr>
      <w:r>
        <w:rPr>
          <w:b/>
          <w:snapToGrid w:val="0"/>
          <w:sz w:val="32"/>
          <w:szCs w:val="32"/>
        </w:rPr>
        <w:lastRenderedPageBreak/>
        <w:tab/>
      </w:r>
    </w:p>
    <w:p w:rsidR="006A0E6D" w:rsidRDefault="003F0AE4">
      <w:pPr>
        <w:adjustRightInd w:val="0"/>
        <w:spacing w:line="300" w:lineRule="auto"/>
        <w:ind w:hanging="2"/>
        <w:jc w:val="center"/>
      </w:pPr>
      <w:r>
        <w:rPr>
          <w:rFonts w:hint="eastAsia"/>
          <w:b/>
          <w:snapToGrid w:val="0"/>
          <w:kern w:val="0"/>
          <w:sz w:val="28"/>
        </w:rPr>
        <w:t>政府采购投标及履约承诺函</w:t>
      </w:r>
    </w:p>
    <w:p w:rsidR="006A0E6D" w:rsidRDefault="003F0AE4">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6A0E6D" w:rsidRDefault="003F0AE4">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6A0E6D" w:rsidRDefault="003F0AE4">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6A0E6D" w:rsidRDefault="003F0AE4">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6A0E6D" w:rsidRDefault="003F0AE4">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6A0E6D" w:rsidRDefault="003F0AE4">
      <w:pPr>
        <w:spacing w:line="400" w:lineRule="exact"/>
        <w:ind w:firstLineChars="200" w:firstLine="420"/>
        <w:rPr>
          <w:rFonts w:ascii="宋体" w:hAnsi="宋体"/>
          <w:szCs w:val="21"/>
        </w:rPr>
      </w:pPr>
      <w:r>
        <w:rPr>
          <w:rFonts w:ascii="宋体" w:hAnsi="宋体" w:hint="eastAsia"/>
          <w:szCs w:val="21"/>
        </w:rPr>
        <w:t>4.我单位承诺不非法转包或分包。</w:t>
      </w:r>
    </w:p>
    <w:p w:rsidR="006A0E6D" w:rsidRDefault="003F0AE4">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6A0E6D" w:rsidRDefault="003F0AE4">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6A0E6D" w:rsidRDefault="003F0AE4">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6A0E6D" w:rsidRDefault="003F0AE4">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6A0E6D" w:rsidRDefault="003F0AE4">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6A0E6D" w:rsidRDefault="003F0AE4">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6A0E6D" w:rsidRDefault="003F0AE4">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6A0E6D" w:rsidRDefault="006A0E6D">
      <w:pPr>
        <w:spacing w:line="360" w:lineRule="auto"/>
        <w:ind w:firstLine="600"/>
        <w:rPr>
          <w:rFonts w:cs="Courier New"/>
          <w:snapToGrid w:val="0"/>
          <w:szCs w:val="18"/>
        </w:rPr>
      </w:pPr>
    </w:p>
    <w:p w:rsidR="006A0E6D" w:rsidRDefault="003F0AE4">
      <w:pPr>
        <w:adjustRightInd w:val="0"/>
        <w:snapToGrid w:val="0"/>
        <w:spacing w:line="300" w:lineRule="auto"/>
        <w:rPr>
          <w:snapToGrid w:val="0"/>
          <w:kern w:val="0"/>
        </w:rPr>
      </w:pPr>
      <w:r>
        <w:rPr>
          <w:rFonts w:hint="eastAsia"/>
          <w:snapToGrid w:val="0"/>
          <w:kern w:val="0"/>
        </w:rPr>
        <w:t>投标单位：（盖章）</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adjustRightInd w:val="0"/>
        <w:snapToGrid w:val="0"/>
        <w:spacing w:line="300" w:lineRule="auto"/>
        <w:rPr>
          <w:snapToGrid w:val="0"/>
          <w:kern w:val="0"/>
        </w:rPr>
      </w:pPr>
      <w:r>
        <w:rPr>
          <w:rFonts w:hint="eastAsia"/>
          <w:snapToGrid w:val="0"/>
          <w:kern w:val="0"/>
        </w:rPr>
        <w:t>授权代表或法定代表人：（签字）</w:t>
      </w:r>
    </w:p>
    <w:p w:rsidR="006A0E6D" w:rsidRDefault="006A0E6D">
      <w:pPr>
        <w:adjustRightInd w:val="0"/>
        <w:snapToGrid w:val="0"/>
        <w:spacing w:line="300" w:lineRule="auto"/>
        <w:ind w:right="420"/>
        <w:rPr>
          <w:snapToGrid w:val="0"/>
          <w:kern w:val="0"/>
        </w:rPr>
      </w:pPr>
    </w:p>
    <w:p w:rsidR="006A0E6D" w:rsidRDefault="003F0AE4">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6A0E6D" w:rsidRDefault="006A0E6D">
      <w:pPr>
        <w:adjustRightInd w:val="0"/>
        <w:snapToGrid w:val="0"/>
        <w:spacing w:line="360" w:lineRule="auto"/>
        <w:ind w:firstLine="600"/>
        <w:jc w:val="right"/>
      </w:pPr>
    </w:p>
    <w:p w:rsidR="006A0E6D" w:rsidRDefault="003F0AE4">
      <w:pPr>
        <w:pStyle w:val="3"/>
        <w:spacing w:before="0" w:after="0" w:line="360" w:lineRule="auto"/>
        <w:jc w:val="center"/>
        <w:rPr>
          <w:rFonts w:asciiTheme="minorEastAsia" w:eastAsiaTheme="minorEastAsia" w:hAnsiTheme="minorEastAsia"/>
          <w:kern w:val="0"/>
          <w:sz w:val="28"/>
          <w:szCs w:val="28"/>
        </w:rPr>
      </w:pPr>
      <w:bookmarkStart w:id="54" w:name="_Toc106186162"/>
      <w:bookmarkStart w:id="55" w:name="_Toc73613641"/>
      <w:bookmarkStart w:id="56" w:name="_Toc105681727"/>
      <w:r>
        <w:rPr>
          <w:rFonts w:asciiTheme="minorEastAsia" w:eastAsiaTheme="minorEastAsia" w:hAnsiTheme="minorEastAsia" w:hint="eastAsia"/>
          <w:kern w:val="0"/>
          <w:sz w:val="28"/>
          <w:szCs w:val="28"/>
        </w:rPr>
        <w:t>股东构成审查表</w:t>
      </w:r>
      <w:bookmarkEnd w:id="54"/>
      <w:bookmarkEnd w:id="55"/>
      <w:bookmarkEnd w:id="56"/>
    </w:p>
    <w:p w:rsidR="006A0E6D" w:rsidRDefault="006A0E6D"/>
    <w:p w:rsidR="006A0E6D" w:rsidRDefault="003F0AE4">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6A0E6D" w:rsidRDefault="003F0AE4">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6A0E6D">
        <w:trPr>
          <w:trHeight w:val="779"/>
          <w:jc w:val="center"/>
        </w:trPr>
        <w:tc>
          <w:tcPr>
            <w:tcW w:w="1101" w:type="dxa"/>
            <w:vAlign w:val="center"/>
          </w:tcPr>
          <w:p w:rsidR="006A0E6D" w:rsidRDefault="003F0AE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6A0E6D" w:rsidRDefault="003F0AE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6A0E6D" w:rsidRDefault="003F0AE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6A0E6D" w:rsidRDefault="003F0AE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6A0E6D" w:rsidRDefault="003F0AE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6A0E6D">
        <w:trPr>
          <w:trHeight w:val="817"/>
          <w:jc w:val="center"/>
        </w:trPr>
        <w:tc>
          <w:tcPr>
            <w:tcW w:w="1101" w:type="dxa"/>
            <w:vAlign w:val="center"/>
          </w:tcPr>
          <w:p w:rsidR="006A0E6D" w:rsidRDefault="003F0A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6A0E6D" w:rsidRDefault="003F0AE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6A0E6D" w:rsidRDefault="006A0E6D">
            <w:pPr>
              <w:spacing w:line="360" w:lineRule="auto"/>
              <w:jc w:val="center"/>
              <w:rPr>
                <w:rFonts w:asciiTheme="minorEastAsia" w:eastAsiaTheme="minorEastAsia" w:hAnsiTheme="minorEastAsia"/>
                <w:szCs w:val="21"/>
              </w:rPr>
            </w:pPr>
          </w:p>
        </w:tc>
        <w:tc>
          <w:tcPr>
            <w:tcW w:w="2222" w:type="dxa"/>
            <w:vAlign w:val="center"/>
          </w:tcPr>
          <w:p w:rsidR="006A0E6D" w:rsidRDefault="006A0E6D">
            <w:pPr>
              <w:spacing w:line="360" w:lineRule="auto"/>
              <w:jc w:val="center"/>
              <w:rPr>
                <w:rFonts w:asciiTheme="minorEastAsia" w:eastAsiaTheme="minorEastAsia" w:hAnsiTheme="minorEastAsia"/>
                <w:szCs w:val="21"/>
              </w:rPr>
            </w:pPr>
          </w:p>
        </w:tc>
      </w:tr>
      <w:tr w:rsidR="006A0E6D">
        <w:trPr>
          <w:trHeight w:val="817"/>
          <w:jc w:val="center"/>
        </w:trPr>
        <w:tc>
          <w:tcPr>
            <w:tcW w:w="1101" w:type="dxa"/>
            <w:vAlign w:val="center"/>
          </w:tcPr>
          <w:p w:rsidR="006A0E6D" w:rsidRDefault="003F0A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6A0E6D" w:rsidRDefault="003F0AE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6A0E6D" w:rsidRDefault="006A0E6D">
            <w:pPr>
              <w:spacing w:line="360" w:lineRule="auto"/>
              <w:jc w:val="center"/>
              <w:rPr>
                <w:rFonts w:asciiTheme="minorEastAsia" w:eastAsiaTheme="minorEastAsia" w:hAnsiTheme="minorEastAsia"/>
                <w:szCs w:val="21"/>
              </w:rPr>
            </w:pPr>
          </w:p>
        </w:tc>
        <w:tc>
          <w:tcPr>
            <w:tcW w:w="2222" w:type="dxa"/>
            <w:vAlign w:val="center"/>
          </w:tcPr>
          <w:p w:rsidR="006A0E6D" w:rsidRDefault="006A0E6D">
            <w:pPr>
              <w:spacing w:line="360" w:lineRule="auto"/>
              <w:jc w:val="center"/>
              <w:rPr>
                <w:rFonts w:asciiTheme="minorEastAsia" w:eastAsiaTheme="minorEastAsia" w:hAnsiTheme="minorEastAsia"/>
                <w:szCs w:val="21"/>
              </w:rPr>
            </w:pPr>
          </w:p>
        </w:tc>
      </w:tr>
      <w:tr w:rsidR="006A0E6D">
        <w:trPr>
          <w:trHeight w:val="817"/>
          <w:jc w:val="center"/>
        </w:trPr>
        <w:tc>
          <w:tcPr>
            <w:tcW w:w="1101" w:type="dxa"/>
            <w:vAlign w:val="center"/>
          </w:tcPr>
          <w:p w:rsidR="006A0E6D" w:rsidRDefault="003F0A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6A0E6D" w:rsidRDefault="003F0AE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6A0E6D" w:rsidRDefault="006A0E6D">
            <w:pPr>
              <w:spacing w:line="360" w:lineRule="auto"/>
              <w:jc w:val="center"/>
              <w:rPr>
                <w:rFonts w:asciiTheme="minorEastAsia" w:eastAsiaTheme="minorEastAsia" w:hAnsiTheme="minorEastAsia"/>
                <w:szCs w:val="21"/>
              </w:rPr>
            </w:pPr>
          </w:p>
        </w:tc>
        <w:tc>
          <w:tcPr>
            <w:tcW w:w="2222" w:type="dxa"/>
            <w:vAlign w:val="center"/>
          </w:tcPr>
          <w:p w:rsidR="006A0E6D" w:rsidRDefault="006A0E6D">
            <w:pPr>
              <w:spacing w:line="360" w:lineRule="auto"/>
              <w:jc w:val="center"/>
              <w:rPr>
                <w:rFonts w:asciiTheme="minorEastAsia" w:eastAsiaTheme="minorEastAsia" w:hAnsiTheme="minorEastAsia"/>
                <w:szCs w:val="21"/>
              </w:rPr>
            </w:pPr>
          </w:p>
        </w:tc>
      </w:tr>
      <w:tr w:rsidR="006A0E6D">
        <w:trPr>
          <w:trHeight w:val="817"/>
          <w:jc w:val="center"/>
        </w:trPr>
        <w:tc>
          <w:tcPr>
            <w:tcW w:w="1101" w:type="dxa"/>
            <w:vAlign w:val="center"/>
          </w:tcPr>
          <w:p w:rsidR="006A0E6D" w:rsidRDefault="003F0A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6A0E6D" w:rsidRDefault="003F0AE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6A0E6D" w:rsidRDefault="003F0A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6A0E6D" w:rsidRDefault="006A0E6D">
            <w:pPr>
              <w:spacing w:line="360" w:lineRule="auto"/>
              <w:jc w:val="center"/>
              <w:rPr>
                <w:rFonts w:asciiTheme="minorEastAsia" w:eastAsiaTheme="minorEastAsia" w:hAnsiTheme="minorEastAsia"/>
                <w:szCs w:val="21"/>
              </w:rPr>
            </w:pPr>
          </w:p>
        </w:tc>
      </w:tr>
    </w:tbl>
    <w:p w:rsidR="006A0E6D" w:rsidRDefault="003F0AE4">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6A0E6D" w:rsidRDefault="003F0AE4">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1、响应情况为“是”，需在“名单”栏中提供相应的单位、子公司和股东的名单；响应情况为“否”，在“名单”栏填写“无”；第4项“股东情况”无需填写响应情况，仅需列明股东名单即可（如有）。</w:t>
      </w:r>
    </w:p>
    <w:p w:rsidR="006A0E6D" w:rsidRDefault="003F0AE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2、管理关系是指：投标供应商与特定企业之间因通过间接控股、投资关系、协议或者其他安排，存在实际管理关系。</w:t>
      </w:r>
    </w:p>
    <w:p w:rsidR="006A0E6D" w:rsidRDefault="003F0AE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6A0E6D" w:rsidRDefault="003F0AE4">
      <w:pPr>
        <w:spacing w:line="360" w:lineRule="auto"/>
        <w:rPr>
          <w:rFonts w:ascii="仿宋_GB2312" w:eastAsia="仿宋_GB2312" w:hAnsiTheme="minorEastAsia"/>
          <w:b/>
          <w:color w:val="FF0000"/>
          <w:sz w:val="24"/>
        </w:rPr>
      </w:pPr>
      <w:r>
        <w:rPr>
          <w:rFonts w:ascii="仿宋_GB2312" w:eastAsia="仿宋_GB2312" w:hAnsiTheme="minorEastAsia" w:hint="eastAsia"/>
          <w:b/>
          <w:color w:val="FF0000"/>
          <w:sz w:val="24"/>
        </w:rPr>
        <w:t>根据《中华人民共和国政府采购法实施条例》第十八条规定：“单位负责人为同一人或者存在直接控股、管理关系的不同供应商，不得参加同一合同项下的政府采购活动。”</w:t>
      </w:r>
    </w:p>
    <w:p w:rsidR="006A0E6D" w:rsidRDefault="006A0E6D">
      <w:pPr>
        <w:spacing w:line="300" w:lineRule="auto"/>
        <w:rPr>
          <w:rFonts w:asciiTheme="minorEastAsia" w:eastAsiaTheme="minorEastAsia" w:hAnsiTheme="minorEastAsia"/>
          <w:szCs w:val="21"/>
        </w:rPr>
      </w:pPr>
    </w:p>
    <w:p w:rsidR="006A0E6D" w:rsidRDefault="003F0AE4">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6A0E6D" w:rsidRDefault="006A0E6D">
      <w:pPr>
        <w:spacing w:line="300" w:lineRule="auto"/>
        <w:rPr>
          <w:rFonts w:asciiTheme="minorEastAsia" w:eastAsiaTheme="minorEastAsia" w:hAnsiTheme="minorEastAsia"/>
          <w:snapToGrid w:val="0"/>
          <w:szCs w:val="21"/>
        </w:rPr>
      </w:pPr>
    </w:p>
    <w:p w:rsidR="006A0E6D" w:rsidRDefault="006A0E6D">
      <w:pPr>
        <w:spacing w:line="300" w:lineRule="auto"/>
        <w:rPr>
          <w:rFonts w:asciiTheme="minorEastAsia" w:eastAsiaTheme="minorEastAsia" w:hAnsiTheme="minorEastAsia"/>
          <w:snapToGrid w:val="0"/>
          <w:szCs w:val="21"/>
        </w:rPr>
      </w:pPr>
    </w:p>
    <w:p w:rsidR="006A0E6D" w:rsidRDefault="003F0AE4">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6A0E6D" w:rsidRDefault="003F0AE4">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6A0E6D" w:rsidRDefault="006A0E6D">
      <w:pPr>
        <w:spacing w:line="360" w:lineRule="auto"/>
        <w:ind w:firstLine="600"/>
        <w:jc w:val="right"/>
        <w:rPr>
          <w:rFonts w:ascii="宋体" w:hAnsi="宋体"/>
          <w:b/>
          <w:sz w:val="30"/>
          <w:szCs w:val="30"/>
        </w:rPr>
      </w:pPr>
    </w:p>
    <w:p w:rsidR="006A0E6D" w:rsidRDefault="006A0E6D">
      <w:pPr>
        <w:tabs>
          <w:tab w:val="left" w:pos="450"/>
        </w:tabs>
        <w:jc w:val="center"/>
        <w:rPr>
          <w:rFonts w:ascii="宋体" w:hAnsi="宋体"/>
          <w:b/>
          <w:sz w:val="30"/>
          <w:szCs w:val="30"/>
        </w:rPr>
      </w:pPr>
    </w:p>
    <w:p w:rsidR="006A0E6D" w:rsidRDefault="003F0AE4">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6A0E6D" w:rsidRDefault="006A0E6D">
      <w:pPr>
        <w:tabs>
          <w:tab w:val="left" w:pos="450"/>
        </w:tabs>
        <w:jc w:val="center"/>
        <w:rPr>
          <w:rFonts w:ascii="宋体" w:hAnsi="宋体"/>
          <w:b/>
          <w:sz w:val="30"/>
          <w:szCs w:val="30"/>
        </w:rPr>
      </w:pPr>
    </w:p>
    <w:p w:rsidR="006A0E6D" w:rsidRDefault="003F0AE4">
      <w:pPr>
        <w:tabs>
          <w:tab w:val="left" w:pos="450"/>
        </w:tabs>
        <w:jc w:val="center"/>
        <w:rPr>
          <w:rFonts w:ascii="宋体" w:hAnsi="宋体"/>
          <w:b/>
          <w:sz w:val="28"/>
          <w:szCs w:val="28"/>
        </w:rPr>
      </w:pPr>
      <w:r>
        <w:rPr>
          <w:rFonts w:ascii="宋体" w:hAnsi="宋体" w:hint="eastAsia"/>
          <w:b/>
          <w:sz w:val="28"/>
          <w:szCs w:val="28"/>
        </w:rPr>
        <w:t>法定代表人证明书（参考）</w:t>
      </w:r>
    </w:p>
    <w:p w:rsidR="006A0E6D" w:rsidRDefault="006A0E6D">
      <w:pPr>
        <w:spacing w:line="400" w:lineRule="exact"/>
        <w:rPr>
          <w:rFonts w:ascii="宋体" w:hAnsi="宋体"/>
          <w:bCs/>
          <w:sz w:val="28"/>
        </w:rPr>
      </w:pPr>
    </w:p>
    <w:p w:rsidR="006A0E6D" w:rsidRDefault="003F0AE4">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6A0E6D" w:rsidRDefault="003F0AE4">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6A0E6D" w:rsidRDefault="003F0AE4">
      <w:pPr>
        <w:spacing w:line="480" w:lineRule="auto"/>
        <w:ind w:firstLineChars="200" w:firstLine="420"/>
        <w:rPr>
          <w:rFonts w:ascii="宋体" w:hAnsi="宋体"/>
        </w:rPr>
      </w:pPr>
      <w:r>
        <w:rPr>
          <w:rFonts w:ascii="宋体" w:hAnsi="宋体" w:hint="eastAsia"/>
        </w:rPr>
        <w:t>附：</w:t>
      </w:r>
    </w:p>
    <w:p w:rsidR="006A0E6D" w:rsidRDefault="003F0AE4">
      <w:pPr>
        <w:spacing w:line="480" w:lineRule="auto"/>
        <w:ind w:firstLineChars="400" w:firstLine="840"/>
        <w:rPr>
          <w:rFonts w:ascii="宋体" w:hAnsi="宋体"/>
        </w:rPr>
      </w:pPr>
      <w:r>
        <w:rPr>
          <w:rFonts w:ascii="宋体" w:hAnsi="宋体" w:hint="eastAsia"/>
        </w:rPr>
        <w:t xml:space="preserve">营业执照（注册号）：                       </w:t>
      </w:r>
    </w:p>
    <w:p w:rsidR="006A0E6D" w:rsidRDefault="003F0AE4">
      <w:pPr>
        <w:spacing w:line="480" w:lineRule="auto"/>
        <w:ind w:firstLineChars="400" w:firstLine="840"/>
        <w:rPr>
          <w:rFonts w:ascii="宋体" w:hAnsi="宋体"/>
        </w:rPr>
      </w:pPr>
      <w:r>
        <w:rPr>
          <w:rFonts w:ascii="宋体" w:hAnsi="宋体" w:hint="eastAsia"/>
        </w:rPr>
        <w:t>经济性质：</w:t>
      </w:r>
    </w:p>
    <w:p w:rsidR="006A0E6D" w:rsidRDefault="003F0AE4">
      <w:pPr>
        <w:spacing w:line="480" w:lineRule="auto"/>
        <w:ind w:firstLineChars="400" w:firstLine="840"/>
        <w:rPr>
          <w:rFonts w:ascii="宋体" w:hAnsi="宋体"/>
        </w:rPr>
      </w:pPr>
      <w:r>
        <w:rPr>
          <w:rFonts w:ascii="宋体" w:hAnsi="宋体" w:hint="eastAsia"/>
        </w:rPr>
        <w:t>主营（产）：</w:t>
      </w:r>
    </w:p>
    <w:p w:rsidR="006A0E6D" w:rsidRDefault="003F0AE4">
      <w:pPr>
        <w:spacing w:line="480" w:lineRule="auto"/>
        <w:ind w:firstLineChars="400" w:firstLine="840"/>
        <w:rPr>
          <w:rFonts w:ascii="宋体" w:hAnsi="宋体"/>
        </w:rPr>
      </w:pPr>
      <w:r>
        <w:rPr>
          <w:rFonts w:ascii="宋体" w:hAnsi="宋体" w:hint="eastAsia"/>
        </w:rPr>
        <w:t>兼营（产）：</w:t>
      </w:r>
    </w:p>
    <w:p w:rsidR="006A0E6D" w:rsidRDefault="006A0E6D">
      <w:pPr>
        <w:spacing w:line="480" w:lineRule="auto"/>
        <w:ind w:firstLineChars="400" w:firstLine="960"/>
        <w:rPr>
          <w:rFonts w:ascii="宋体" w:hAnsi="宋体"/>
          <w:sz w:val="24"/>
        </w:rPr>
      </w:pPr>
    </w:p>
    <w:p w:rsidR="006A0E6D" w:rsidRDefault="00C8216A">
      <w:pPr>
        <w:spacing w:line="500" w:lineRule="exact"/>
        <w:rPr>
          <w:rFonts w:ascii="宋体"/>
          <w:b/>
          <w:bCs/>
        </w:rPr>
      </w:pPr>
      <w:r>
        <w:rPr>
          <w:rFonts w:ascii="宋体"/>
          <w:b/>
          <w:bCs/>
        </w:rPr>
        <w:pict>
          <v:rect id="Rectangle 5" o:spid="_x0000_s1048" style="position:absolute;left:0;text-align:left;margin-left:250.65pt;margin-top:10.75pt;width:243pt;height:156pt;z-index:251678720">
            <v:textbox style="mso-next-textbox:#Rectangle 5">
              <w:txbxContent>
                <w:p w:rsidR="006A0E6D" w:rsidRDefault="003F0AE4">
                  <w:pPr>
                    <w:ind w:firstLineChars="600" w:firstLine="1260"/>
                  </w:pPr>
                  <w:r>
                    <w:rPr>
                      <w:rFonts w:hint="eastAsia"/>
                    </w:rPr>
                    <w:t xml:space="preserve">     </w:t>
                  </w:r>
                  <w:r>
                    <w:rPr>
                      <w:rFonts w:hint="eastAsia"/>
                    </w:rPr>
                    <w:t>法定代表人</w:t>
                  </w:r>
                </w:p>
                <w:p w:rsidR="006A0E6D" w:rsidRDefault="003F0AE4">
                  <w:pPr>
                    <w:ind w:firstLineChars="500" w:firstLine="1050"/>
                  </w:pPr>
                  <w:r>
                    <w:rPr>
                      <w:rFonts w:hint="eastAsia"/>
                    </w:rPr>
                    <w:t xml:space="preserve"> </w:t>
                  </w:r>
                  <w:r>
                    <w:rPr>
                      <w:rFonts w:hint="eastAsia"/>
                    </w:rPr>
                    <w:t>居民身份证复印件粘贴处</w:t>
                  </w:r>
                </w:p>
                <w:p w:rsidR="006A0E6D" w:rsidRDefault="006A0E6D">
                  <w:pPr>
                    <w:ind w:firstLineChars="500" w:firstLine="1050"/>
                  </w:pPr>
                </w:p>
                <w:p w:rsidR="006A0E6D" w:rsidRDefault="003F0AE4">
                  <w:pPr>
                    <w:ind w:firstLineChars="850" w:firstLine="1785"/>
                  </w:pPr>
                  <w:r>
                    <w:rPr>
                      <w:rFonts w:hint="eastAsia"/>
                    </w:rPr>
                    <w:t>（反面）</w:t>
                  </w:r>
                </w:p>
                <w:p w:rsidR="006A0E6D" w:rsidRDefault="006A0E6D">
                  <w:pPr>
                    <w:ind w:firstLineChars="500" w:firstLine="1050"/>
                  </w:pPr>
                </w:p>
                <w:p w:rsidR="006A0E6D" w:rsidRDefault="006A0E6D"/>
              </w:txbxContent>
            </v:textbox>
          </v:rect>
        </w:pict>
      </w:r>
      <w:r>
        <w:rPr>
          <w:rFonts w:ascii="宋体"/>
          <w:b/>
          <w:bCs/>
        </w:rPr>
        <w:pict>
          <v:rect id="Rectangle 4" o:spid="_x0000_s1047" style="position:absolute;left:0;text-align:left;margin-left:-11.85pt;margin-top:10.75pt;width:243pt;height:156pt;z-index:251677696">
            <v:textbox style="mso-next-textbox:#Rectangle 4">
              <w:txbxContent>
                <w:p w:rsidR="006A0E6D" w:rsidRDefault="003F0AE4">
                  <w:pPr>
                    <w:ind w:firstLineChars="600" w:firstLine="1260"/>
                    <w:jc w:val="left"/>
                  </w:pPr>
                  <w:r>
                    <w:rPr>
                      <w:rFonts w:hint="eastAsia"/>
                    </w:rPr>
                    <w:t xml:space="preserve">     </w:t>
                  </w:r>
                  <w:r>
                    <w:rPr>
                      <w:rFonts w:hint="eastAsia"/>
                    </w:rPr>
                    <w:t>法定代表人</w:t>
                  </w:r>
                </w:p>
                <w:p w:rsidR="006A0E6D" w:rsidRDefault="003F0AE4">
                  <w:pPr>
                    <w:ind w:firstLineChars="500" w:firstLine="1050"/>
                    <w:jc w:val="left"/>
                  </w:pPr>
                  <w:r>
                    <w:rPr>
                      <w:rFonts w:hint="eastAsia"/>
                    </w:rPr>
                    <w:t xml:space="preserve"> </w:t>
                  </w:r>
                  <w:r>
                    <w:rPr>
                      <w:rFonts w:hint="eastAsia"/>
                    </w:rPr>
                    <w:t>居民身份证复印件粘贴处</w:t>
                  </w:r>
                </w:p>
                <w:p w:rsidR="006A0E6D" w:rsidRDefault="006A0E6D">
                  <w:pPr>
                    <w:ind w:firstLineChars="500" w:firstLine="1050"/>
                    <w:jc w:val="left"/>
                  </w:pPr>
                </w:p>
                <w:p w:rsidR="006A0E6D" w:rsidRDefault="003F0AE4">
                  <w:pPr>
                    <w:ind w:firstLineChars="850" w:firstLine="1785"/>
                    <w:jc w:val="left"/>
                  </w:pPr>
                  <w:r>
                    <w:rPr>
                      <w:rFonts w:hint="eastAsia"/>
                    </w:rPr>
                    <w:t>（正面）</w:t>
                  </w:r>
                </w:p>
                <w:p w:rsidR="006A0E6D" w:rsidRDefault="006A0E6D">
                  <w:pPr>
                    <w:ind w:firstLineChars="500" w:firstLine="1050"/>
                    <w:jc w:val="left"/>
                  </w:pPr>
                </w:p>
                <w:p w:rsidR="006A0E6D" w:rsidRDefault="006A0E6D">
                  <w:pPr>
                    <w:jc w:val="left"/>
                  </w:pPr>
                </w:p>
              </w:txbxContent>
            </v:textbox>
          </v:rect>
        </w:pict>
      </w:r>
    </w:p>
    <w:p w:rsidR="006A0E6D" w:rsidRDefault="006A0E6D">
      <w:pPr>
        <w:spacing w:line="500" w:lineRule="exact"/>
        <w:rPr>
          <w:rFonts w:ascii="宋体"/>
          <w:b/>
          <w:bCs/>
        </w:rPr>
      </w:pPr>
    </w:p>
    <w:p w:rsidR="006A0E6D" w:rsidRDefault="006A0E6D">
      <w:pPr>
        <w:spacing w:line="500" w:lineRule="exact"/>
        <w:rPr>
          <w:rFonts w:ascii="宋体"/>
          <w:b/>
          <w:bCs/>
        </w:rPr>
      </w:pPr>
    </w:p>
    <w:p w:rsidR="006A0E6D" w:rsidRDefault="006A0E6D">
      <w:pPr>
        <w:spacing w:line="500" w:lineRule="exact"/>
        <w:rPr>
          <w:rFonts w:ascii="宋体"/>
          <w:b/>
          <w:bCs/>
        </w:rPr>
      </w:pPr>
    </w:p>
    <w:p w:rsidR="006A0E6D" w:rsidRDefault="006A0E6D">
      <w:pPr>
        <w:spacing w:line="500" w:lineRule="exact"/>
        <w:rPr>
          <w:rFonts w:ascii="宋体"/>
          <w:b/>
          <w:bCs/>
        </w:rPr>
      </w:pPr>
    </w:p>
    <w:p w:rsidR="006A0E6D" w:rsidRDefault="006A0E6D">
      <w:pPr>
        <w:spacing w:line="500" w:lineRule="exact"/>
        <w:rPr>
          <w:rFonts w:ascii="宋体"/>
          <w:b/>
          <w:bCs/>
        </w:rPr>
      </w:pPr>
    </w:p>
    <w:p w:rsidR="006A0E6D" w:rsidRDefault="003F0AE4">
      <w:pPr>
        <w:spacing w:line="500" w:lineRule="exact"/>
        <w:rPr>
          <w:rFonts w:ascii="宋体"/>
          <w:b/>
          <w:bCs/>
        </w:rPr>
      </w:pPr>
      <w:r>
        <w:rPr>
          <w:rFonts w:ascii="宋体" w:hint="eastAsia"/>
          <w:b/>
          <w:bCs/>
        </w:rPr>
        <w:t xml:space="preserve">                         </w:t>
      </w:r>
    </w:p>
    <w:p w:rsidR="006A0E6D" w:rsidRDefault="006A0E6D">
      <w:pPr>
        <w:spacing w:line="360" w:lineRule="auto"/>
        <w:ind w:firstLineChars="257" w:firstLine="540"/>
      </w:pPr>
    </w:p>
    <w:p w:rsidR="006A0E6D" w:rsidRDefault="003F0AE4">
      <w:pPr>
        <w:spacing w:line="360" w:lineRule="auto"/>
        <w:ind w:firstLineChars="257" w:firstLine="540"/>
      </w:pPr>
      <w:r>
        <w:rPr>
          <w:rFonts w:hint="eastAsia"/>
        </w:rPr>
        <w:t>单位名称：（公章）：</w:t>
      </w:r>
      <w:r>
        <w:rPr>
          <w:rFonts w:hint="eastAsia"/>
          <w:u w:val="single"/>
        </w:rPr>
        <w:t xml:space="preserve">                                         </w:t>
      </w:r>
    </w:p>
    <w:p w:rsidR="006A0E6D" w:rsidRDefault="006A0E6D">
      <w:pPr>
        <w:spacing w:line="360" w:lineRule="auto"/>
        <w:ind w:firstLineChars="257" w:firstLine="540"/>
      </w:pPr>
    </w:p>
    <w:p w:rsidR="006A0E6D" w:rsidRDefault="003F0AE4">
      <w:pPr>
        <w:spacing w:line="360" w:lineRule="auto"/>
        <w:ind w:firstLineChars="257" w:firstLine="540"/>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6A0E6D" w:rsidRDefault="003F0AE4">
      <w:pPr>
        <w:widowControl/>
        <w:jc w:val="left"/>
        <w:rPr>
          <w:b/>
          <w:bCs/>
          <w:sz w:val="28"/>
        </w:rPr>
      </w:pPr>
      <w:r>
        <w:rPr>
          <w:b/>
          <w:bCs/>
          <w:sz w:val="28"/>
        </w:rPr>
        <w:br w:type="page"/>
      </w:r>
    </w:p>
    <w:p w:rsidR="006A0E6D" w:rsidRDefault="006A0E6D">
      <w:pPr>
        <w:ind w:firstLineChars="800" w:firstLine="2249"/>
        <w:rPr>
          <w:b/>
          <w:bCs/>
          <w:sz w:val="28"/>
        </w:rPr>
      </w:pPr>
    </w:p>
    <w:p w:rsidR="006A0E6D" w:rsidRDefault="003F0AE4">
      <w:pPr>
        <w:jc w:val="center"/>
        <w:rPr>
          <w:b/>
          <w:bCs/>
          <w:sz w:val="28"/>
        </w:rPr>
      </w:pPr>
      <w:r>
        <w:rPr>
          <w:rFonts w:hint="eastAsia"/>
          <w:b/>
          <w:bCs/>
          <w:sz w:val="28"/>
        </w:rPr>
        <w:t>法定代表人授权委托证明书</w:t>
      </w:r>
      <w:r>
        <w:rPr>
          <w:rFonts w:ascii="宋体" w:hAnsi="宋体" w:hint="eastAsia"/>
          <w:b/>
          <w:sz w:val="30"/>
          <w:szCs w:val="30"/>
        </w:rPr>
        <w:t>（参考）</w:t>
      </w:r>
    </w:p>
    <w:p w:rsidR="006A0E6D" w:rsidRDefault="006A0E6D"/>
    <w:p w:rsidR="006A0E6D" w:rsidRDefault="003F0AE4">
      <w:pPr>
        <w:rPr>
          <w:b/>
          <w:bCs/>
        </w:rPr>
      </w:pPr>
      <w:r>
        <w:rPr>
          <w:rFonts w:hint="eastAsia"/>
        </w:rPr>
        <w:t>深圳市中正招标有限公司</w:t>
      </w:r>
      <w:r>
        <w:rPr>
          <w:rFonts w:hint="eastAsia"/>
          <w:b/>
          <w:bCs/>
        </w:rPr>
        <w:t>：</w:t>
      </w:r>
    </w:p>
    <w:p w:rsidR="006A0E6D" w:rsidRDefault="006A0E6D">
      <w:pPr>
        <w:ind w:firstLine="630"/>
      </w:pPr>
    </w:p>
    <w:p w:rsidR="006A0E6D" w:rsidRDefault="003F0AE4">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6A0E6D" w:rsidRDefault="006A0E6D">
      <w:pPr>
        <w:adjustRightInd w:val="0"/>
        <w:snapToGrid w:val="0"/>
        <w:spacing w:line="360" w:lineRule="auto"/>
        <w:ind w:firstLine="629"/>
      </w:pPr>
    </w:p>
    <w:p w:rsidR="006A0E6D" w:rsidRDefault="006A0E6D">
      <w:pPr>
        <w:ind w:firstLine="630"/>
      </w:pPr>
    </w:p>
    <w:p w:rsidR="006A0E6D" w:rsidRDefault="003F0AE4">
      <w:pPr>
        <w:adjustRightInd w:val="0"/>
        <w:snapToGrid w:val="0"/>
        <w:spacing w:line="360" w:lineRule="auto"/>
        <w:ind w:firstLine="629"/>
        <w:rPr>
          <w:b/>
          <w:bCs/>
        </w:rPr>
      </w:pPr>
      <w:r>
        <w:rPr>
          <w:rFonts w:hint="eastAsia"/>
          <w:b/>
          <w:bCs/>
        </w:rPr>
        <w:t>附授权代表情况：</w:t>
      </w:r>
    </w:p>
    <w:p w:rsidR="006A0E6D" w:rsidRDefault="003F0AE4">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6A0E6D" w:rsidRDefault="003F0AE4">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6A0E6D" w:rsidRDefault="003F0AE4">
      <w:pPr>
        <w:adjustRightInd w:val="0"/>
        <w:snapToGrid w:val="0"/>
        <w:spacing w:line="360" w:lineRule="auto"/>
        <w:ind w:firstLine="629"/>
      </w:pPr>
      <w:r>
        <w:rPr>
          <w:rFonts w:hint="eastAsia"/>
        </w:rPr>
        <w:t>职务：</w:t>
      </w:r>
    </w:p>
    <w:p w:rsidR="006A0E6D" w:rsidRDefault="003F0AE4">
      <w:pPr>
        <w:adjustRightInd w:val="0"/>
        <w:snapToGrid w:val="0"/>
        <w:spacing w:line="360" w:lineRule="auto"/>
        <w:ind w:firstLine="629"/>
      </w:pPr>
      <w:r>
        <w:rPr>
          <w:rFonts w:hint="eastAsia"/>
        </w:rPr>
        <w:t>身份证号码：</w:t>
      </w:r>
    </w:p>
    <w:p w:rsidR="006A0E6D" w:rsidRDefault="003F0AE4">
      <w:pPr>
        <w:adjustRightInd w:val="0"/>
        <w:snapToGrid w:val="0"/>
        <w:spacing w:line="360" w:lineRule="auto"/>
        <w:ind w:firstLine="629"/>
        <w:rPr>
          <w:b/>
          <w:bCs/>
        </w:rPr>
      </w:pPr>
      <w:r>
        <w:rPr>
          <w:rFonts w:hint="eastAsia"/>
        </w:rPr>
        <w:t>邮编：</w:t>
      </w:r>
      <w:r>
        <w:rPr>
          <w:rFonts w:hint="eastAsia"/>
          <w:b/>
          <w:bCs/>
        </w:rPr>
        <w:t xml:space="preserve"> </w:t>
      </w:r>
    </w:p>
    <w:p w:rsidR="006A0E6D" w:rsidRDefault="003F0AE4">
      <w:pPr>
        <w:adjustRightInd w:val="0"/>
        <w:snapToGrid w:val="0"/>
        <w:spacing w:line="360" w:lineRule="auto"/>
        <w:ind w:firstLine="629"/>
      </w:pPr>
      <w:r>
        <w:rPr>
          <w:rFonts w:hint="eastAsia"/>
        </w:rPr>
        <w:t>通讯地址：</w:t>
      </w:r>
      <w:r>
        <w:rPr>
          <w:rFonts w:hint="eastAsia"/>
          <w:b/>
          <w:bCs/>
        </w:rPr>
        <w:t xml:space="preserve"> </w:t>
      </w:r>
    </w:p>
    <w:p w:rsidR="006A0E6D" w:rsidRDefault="003F0AE4">
      <w:pPr>
        <w:adjustRightInd w:val="0"/>
        <w:snapToGrid w:val="0"/>
        <w:spacing w:line="360" w:lineRule="auto"/>
        <w:ind w:firstLine="629"/>
      </w:pPr>
      <w:r>
        <w:rPr>
          <w:rFonts w:hint="eastAsia"/>
        </w:rPr>
        <w:t>电话：</w:t>
      </w:r>
    </w:p>
    <w:p w:rsidR="006A0E6D" w:rsidRDefault="003F0AE4">
      <w:pPr>
        <w:adjustRightInd w:val="0"/>
        <w:snapToGrid w:val="0"/>
        <w:spacing w:line="360" w:lineRule="auto"/>
        <w:ind w:firstLine="629"/>
      </w:pPr>
      <w:r>
        <w:rPr>
          <w:rFonts w:hint="eastAsia"/>
        </w:rPr>
        <w:t xml:space="preserve"> </w:t>
      </w:r>
    </w:p>
    <w:p w:rsidR="006A0E6D" w:rsidRDefault="003F0AE4">
      <w:pPr>
        <w:ind w:firstLine="630"/>
      </w:pPr>
      <w:r>
        <w:rPr>
          <w:rFonts w:hint="eastAsia"/>
        </w:rPr>
        <w:t>单位名称：（公章）</w:t>
      </w:r>
    </w:p>
    <w:p w:rsidR="006A0E6D" w:rsidRDefault="006A0E6D">
      <w:pPr>
        <w:ind w:firstLine="630"/>
      </w:pPr>
    </w:p>
    <w:p w:rsidR="006A0E6D" w:rsidRDefault="003F0AE4">
      <w:pPr>
        <w:ind w:firstLine="630"/>
      </w:pPr>
      <w:r>
        <w:rPr>
          <w:rFonts w:hint="eastAsia"/>
        </w:rPr>
        <w:t>法定代表人：（</w:t>
      </w:r>
      <w:r>
        <w:rPr>
          <w:snapToGrid w:val="0"/>
          <w:kern w:val="0"/>
        </w:rPr>
        <w:t>签字</w:t>
      </w:r>
      <w:r>
        <w:rPr>
          <w:rFonts w:hint="eastAsia"/>
        </w:rPr>
        <w:t>）</w:t>
      </w:r>
    </w:p>
    <w:p w:rsidR="006A0E6D" w:rsidRDefault="006A0E6D">
      <w:pPr>
        <w:ind w:firstLine="630"/>
      </w:pPr>
    </w:p>
    <w:p w:rsidR="006A0E6D" w:rsidRDefault="003F0AE4">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6A0E6D" w:rsidRDefault="00C8216A">
      <w:pPr>
        <w:spacing w:line="440" w:lineRule="exact"/>
        <w:rPr>
          <w:rFonts w:ascii="黑体" w:eastAsia="黑体"/>
        </w:rPr>
      </w:pPr>
      <w:bookmarkStart w:id="57" w:name="_Toc226217114"/>
      <w:r w:rsidRPr="00C8216A">
        <w:rPr>
          <w:rFonts w:ascii="宋体"/>
        </w:rPr>
        <w:pict>
          <v:rect id="Rectangle 2" o:spid="_x0000_s1045" style="position:absolute;left:0;text-align:left;margin-left:-10.35pt;margin-top:5.6pt;width:243pt;height:156pt;z-index:251675648">
            <v:textbox style="mso-next-textbox:#Rectangle 2">
              <w:txbxContent>
                <w:p w:rsidR="006A0E6D" w:rsidRDefault="003F0AE4">
                  <w:pPr>
                    <w:ind w:firstLineChars="600" w:firstLine="1260"/>
                  </w:pPr>
                  <w:r>
                    <w:rPr>
                      <w:rFonts w:hint="eastAsia"/>
                    </w:rPr>
                    <w:t>被授权人（授权代表）</w:t>
                  </w:r>
                </w:p>
                <w:p w:rsidR="006A0E6D" w:rsidRDefault="003F0AE4">
                  <w:pPr>
                    <w:ind w:firstLineChars="500" w:firstLine="1050"/>
                  </w:pPr>
                  <w:r>
                    <w:rPr>
                      <w:rFonts w:hint="eastAsia"/>
                    </w:rPr>
                    <w:t>居民身份证复印件粘贴处</w:t>
                  </w:r>
                </w:p>
                <w:p w:rsidR="006A0E6D" w:rsidRDefault="006A0E6D">
                  <w:pPr>
                    <w:ind w:firstLineChars="500" w:firstLine="1050"/>
                  </w:pPr>
                </w:p>
                <w:p w:rsidR="006A0E6D" w:rsidRDefault="003F0AE4">
                  <w:pPr>
                    <w:jc w:val="center"/>
                  </w:pPr>
                  <w:r>
                    <w:rPr>
                      <w:rFonts w:hint="eastAsia"/>
                    </w:rPr>
                    <w:t>（正面）</w:t>
                  </w:r>
                </w:p>
              </w:txbxContent>
            </v:textbox>
          </v:rect>
        </w:pict>
      </w:r>
      <w:r>
        <w:rPr>
          <w:rFonts w:ascii="黑体" w:eastAsia="黑体"/>
        </w:rPr>
        <w:pict>
          <v:rect id="Rectangle 3" o:spid="_x0000_s1046" style="position:absolute;left:0;text-align:left;margin-left:249.9pt;margin-top:5.6pt;width:243pt;height:156pt;z-index:251676672">
            <v:textbox style="mso-next-textbox:#Rectangle 3">
              <w:txbxContent>
                <w:p w:rsidR="006A0E6D" w:rsidRDefault="003F0AE4">
                  <w:pPr>
                    <w:ind w:firstLineChars="600" w:firstLine="1260"/>
                  </w:pPr>
                  <w:r>
                    <w:rPr>
                      <w:rFonts w:hint="eastAsia"/>
                    </w:rPr>
                    <w:t>被授权人（授权代表）</w:t>
                  </w:r>
                </w:p>
                <w:p w:rsidR="006A0E6D" w:rsidRDefault="003F0AE4">
                  <w:pPr>
                    <w:ind w:firstLineChars="500" w:firstLine="1050"/>
                  </w:pPr>
                  <w:r>
                    <w:rPr>
                      <w:rFonts w:hint="eastAsia"/>
                    </w:rPr>
                    <w:t>居民身份证复印件粘贴处</w:t>
                  </w:r>
                </w:p>
                <w:p w:rsidR="006A0E6D" w:rsidRDefault="006A0E6D">
                  <w:pPr>
                    <w:ind w:firstLineChars="500" w:firstLine="1050"/>
                  </w:pPr>
                </w:p>
                <w:p w:rsidR="006A0E6D" w:rsidRDefault="003F0AE4">
                  <w:pPr>
                    <w:ind w:firstLineChars="850" w:firstLine="1785"/>
                  </w:pPr>
                  <w:r>
                    <w:rPr>
                      <w:rFonts w:hint="eastAsia"/>
                    </w:rPr>
                    <w:t>（反面）</w:t>
                  </w:r>
                </w:p>
                <w:p w:rsidR="006A0E6D" w:rsidRDefault="006A0E6D"/>
              </w:txbxContent>
            </v:textbox>
          </v:rect>
        </w:pict>
      </w:r>
      <w:bookmarkEnd w:id="57"/>
    </w:p>
    <w:p w:rsidR="006A0E6D" w:rsidRDefault="006A0E6D">
      <w:pPr>
        <w:spacing w:line="440" w:lineRule="exact"/>
        <w:rPr>
          <w:rFonts w:ascii="黑体" w:eastAsia="黑体"/>
        </w:rPr>
      </w:pPr>
    </w:p>
    <w:p w:rsidR="006A0E6D" w:rsidRDefault="006A0E6D">
      <w:pPr>
        <w:spacing w:line="440" w:lineRule="exact"/>
        <w:rPr>
          <w:rFonts w:ascii="黑体" w:eastAsia="黑体"/>
        </w:rPr>
      </w:pPr>
    </w:p>
    <w:p w:rsidR="006A0E6D" w:rsidRDefault="006A0E6D">
      <w:pPr>
        <w:spacing w:line="440" w:lineRule="exact"/>
        <w:rPr>
          <w:rFonts w:ascii="黑体" w:eastAsia="黑体"/>
        </w:rPr>
      </w:pPr>
    </w:p>
    <w:p w:rsidR="006A0E6D" w:rsidRDefault="006A0E6D">
      <w:pPr>
        <w:spacing w:line="440" w:lineRule="exact"/>
        <w:rPr>
          <w:rFonts w:ascii="黑体" w:eastAsia="黑体"/>
        </w:rPr>
      </w:pPr>
    </w:p>
    <w:p w:rsidR="006A0E6D" w:rsidRDefault="003F0AE4">
      <w:pPr>
        <w:tabs>
          <w:tab w:val="left" w:pos="5115"/>
        </w:tabs>
        <w:spacing w:line="440" w:lineRule="exact"/>
        <w:rPr>
          <w:rFonts w:ascii="黑体" w:eastAsia="黑体"/>
        </w:rPr>
      </w:pPr>
      <w:r>
        <w:rPr>
          <w:rFonts w:ascii="黑体" w:eastAsia="黑体"/>
        </w:rPr>
        <w:tab/>
      </w:r>
    </w:p>
    <w:p w:rsidR="006A0E6D" w:rsidRDefault="006A0E6D">
      <w:pPr>
        <w:spacing w:line="440" w:lineRule="exact"/>
        <w:rPr>
          <w:rFonts w:ascii="黑体" w:eastAsia="黑体"/>
        </w:rPr>
      </w:pPr>
    </w:p>
    <w:p w:rsidR="006A0E6D" w:rsidRDefault="006A0E6D">
      <w:pPr>
        <w:adjustRightInd w:val="0"/>
        <w:snapToGrid w:val="0"/>
        <w:spacing w:line="300" w:lineRule="auto"/>
        <w:ind w:firstLineChars="2385" w:firstLine="5008"/>
      </w:pPr>
    </w:p>
    <w:p w:rsidR="006A0E6D" w:rsidRDefault="006A0E6D">
      <w:pPr>
        <w:adjustRightInd w:val="0"/>
        <w:snapToGrid w:val="0"/>
        <w:spacing w:line="300" w:lineRule="auto"/>
      </w:pPr>
    </w:p>
    <w:p w:rsidR="006A0E6D" w:rsidRDefault="006A0E6D">
      <w:pPr>
        <w:adjustRightInd w:val="0"/>
        <w:snapToGrid w:val="0"/>
        <w:spacing w:line="300" w:lineRule="auto"/>
      </w:pPr>
    </w:p>
    <w:p w:rsidR="006A0E6D" w:rsidRDefault="003F0AE4">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6A0E6D" w:rsidRDefault="006A0E6D"/>
    <w:p w:rsidR="006A0E6D" w:rsidRDefault="003F0AE4">
      <w:pPr>
        <w:widowControl/>
        <w:jc w:val="left"/>
      </w:pPr>
      <w:r>
        <w:br w:type="page"/>
      </w:r>
    </w:p>
    <w:p w:rsidR="006A0E6D" w:rsidRDefault="006A0E6D">
      <w:pPr>
        <w:tabs>
          <w:tab w:val="left" w:pos="720"/>
        </w:tabs>
        <w:adjustRightInd w:val="0"/>
        <w:snapToGrid w:val="0"/>
        <w:spacing w:line="300" w:lineRule="auto"/>
        <w:rPr>
          <w:b/>
          <w:snapToGrid w:val="0"/>
          <w:kern w:val="0"/>
          <w:sz w:val="28"/>
        </w:rPr>
      </w:pPr>
    </w:p>
    <w:p w:rsidR="006A0E6D" w:rsidRDefault="003F0AE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6A0E6D" w:rsidRDefault="006A0E6D">
      <w:pPr>
        <w:adjustRightInd w:val="0"/>
        <w:snapToGrid w:val="0"/>
        <w:spacing w:line="312" w:lineRule="auto"/>
      </w:pPr>
    </w:p>
    <w:p w:rsidR="006A0E6D" w:rsidRDefault="003F0AE4">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6A0E6D" w:rsidRDefault="003F0AE4">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6A0E6D" w:rsidRDefault="003F0AE4">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6A0E6D" w:rsidRDefault="003F0AE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2．我单位提交的投标文件为：投标书正本一份，副本五份，电子备份光盘（或U盘）一份（内容为投标文件正本盖章扫描件）。</w:t>
      </w:r>
    </w:p>
    <w:p w:rsidR="006A0E6D" w:rsidRDefault="003F0AE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6A0E6D" w:rsidRDefault="003F0AE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4．我单位愿意提供采购代理机构在招标文件中要求的所有资料，且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6A0E6D" w:rsidRDefault="003F0AE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6A0E6D" w:rsidRDefault="003F0AE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6A0E6D" w:rsidRDefault="003F0AE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6A0E6D" w:rsidRDefault="003F0AE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同意中标后向采购代理机构支付招标文件要求数额的中标服务费。</w:t>
      </w:r>
    </w:p>
    <w:p w:rsidR="006A0E6D" w:rsidRDefault="003F0AE4">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6A0E6D" w:rsidRDefault="006A0E6D">
      <w:pPr>
        <w:adjustRightInd w:val="0"/>
        <w:snapToGrid w:val="0"/>
        <w:spacing w:line="360" w:lineRule="auto"/>
        <w:ind w:firstLine="600"/>
      </w:pPr>
    </w:p>
    <w:p w:rsidR="006A0E6D" w:rsidRDefault="003F0AE4">
      <w:pPr>
        <w:adjustRightInd w:val="0"/>
        <w:snapToGrid w:val="0"/>
        <w:spacing w:line="360" w:lineRule="auto"/>
        <w:ind w:firstLine="426"/>
      </w:pPr>
      <w:r>
        <w:t>单</w:t>
      </w:r>
      <w:r>
        <w:t xml:space="preserve">    </w:t>
      </w:r>
      <w:r>
        <w:t>位：</w:t>
      </w:r>
      <w:r>
        <w:t xml:space="preserve"> </w:t>
      </w:r>
      <w:r>
        <w:t>（盖章）</w:t>
      </w:r>
    </w:p>
    <w:p w:rsidR="006A0E6D" w:rsidRDefault="003F0AE4">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6A0E6D" w:rsidRDefault="003F0AE4">
      <w:pPr>
        <w:adjustRightInd w:val="0"/>
        <w:snapToGrid w:val="0"/>
        <w:spacing w:line="360" w:lineRule="auto"/>
        <w:ind w:firstLine="426"/>
      </w:pPr>
      <w:r>
        <w:t>地</w:t>
      </w:r>
      <w:r>
        <w:t xml:space="preserve">    </w:t>
      </w:r>
      <w:r>
        <w:t>址：</w:t>
      </w:r>
      <w:r>
        <w:t xml:space="preserve"> </w:t>
      </w:r>
    </w:p>
    <w:p w:rsidR="006A0E6D" w:rsidRDefault="003F0AE4">
      <w:pPr>
        <w:adjustRightInd w:val="0"/>
        <w:snapToGrid w:val="0"/>
        <w:spacing w:line="360" w:lineRule="auto"/>
        <w:ind w:firstLine="426"/>
      </w:pPr>
      <w:r>
        <w:t>电</w:t>
      </w:r>
      <w:r>
        <w:t xml:space="preserve">    </w:t>
      </w:r>
      <w:r>
        <w:t>话：</w:t>
      </w:r>
      <w:r>
        <w:t xml:space="preserve">     </w:t>
      </w:r>
    </w:p>
    <w:p w:rsidR="006A0E6D" w:rsidRDefault="003F0AE4">
      <w:pPr>
        <w:adjustRightInd w:val="0"/>
        <w:snapToGrid w:val="0"/>
        <w:spacing w:line="360" w:lineRule="auto"/>
        <w:ind w:firstLine="426"/>
      </w:pPr>
      <w:r>
        <w:t>传</w:t>
      </w:r>
      <w:r>
        <w:t xml:space="preserve">    </w:t>
      </w:r>
      <w:r>
        <w:t>真：</w:t>
      </w:r>
    </w:p>
    <w:p w:rsidR="006A0E6D" w:rsidRDefault="003F0AE4">
      <w:pPr>
        <w:adjustRightInd w:val="0"/>
        <w:snapToGrid w:val="0"/>
        <w:spacing w:line="360" w:lineRule="auto"/>
        <w:ind w:firstLine="426"/>
      </w:pPr>
      <w:r>
        <w:t>邮</w:t>
      </w:r>
      <w:r>
        <w:t xml:space="preserve">    </w:t>
      </w:r>
      <w:r>
        <w:t>编：</w:t>
      </w:r>
    </w:p>
    <w:p w:rsidR="006A0E6D" w:rsidRDefault="003F0AE4">
      <w:pPr>
        <w:adjustRightInd w:val="0"/>
        <w:snapToGrid w:val="0"/>
        <w:spacing w:line="360" w:lineRule="auto"/>
        <w:ind w:firstLine="426"/>
      </w:pPr>
      <w:r>
        <w:t>联</w:t>
      </w:r>
      <w:r>
        <w:t xml:space="preserve"> </w:t>
      </w:r>
      <w:r>
        <w:t>系</w:t>
      </w:r>
      <w:r>
        <w:t xml:space="preserve"> </w:t>
      </w:r>
      <w:r>
        <w:t>人：</w:t>
      </w:r>
      <w:r>
        <w:t xml:space="preserve"> </w:t>
      </w:r>
    </w:p>
    <w:p w:rsidR="006A0E6D" w:rsidRDefault="006A0E6D">
      <w:pPr>
        <w:adjustRightInd w:val="0"/>
        <w:snapToGrid w:val="0"/>
        <w:spacing w:line="360" w:lineRule="auto"/>
        <w:ind w:firstLine="600"/>
      </w:pPr>
    </w:p>
    <w:p w:rsidR="006A0E6D" w:rsidRDefault="003F0AE4">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6A0E6D" w:rsidRDefault="006A0E6D">
      <w:pPr>
        <w:adjustRightInd w:val="0"/>
        <w:snapToGrid w:val="0"/>
        <w:spacing w:line="360" w:lineRule="auto"/>
        <w:ind w:firstLine="600"/>
        <w:jc w:val="right"/>
      </w:pPr>
    </w:p>
    <w:p w:rsidR="006A0E6D" w:rsidRDefault="006A0E6D">
      <w:pPr>
        <w:adjustRightInd w:val="0"/>
        <w:spacing w:line="300" w:lineRule="auto"/>
        <w:ind w:hanging="2"/>
        <w:jc w:val="center"/>
        <w:rPr>
          <w:b/>
          <w:snapToGrid w:val="0"/>
          <w:kern w:val="0"/>
          <w:sz w:val="28"/>
        </w:rPr>
      </w:pPr>
    </w:p>
    <w:p w:rsidR="006A0E6D" w:rsidRDefault="003F0AE4">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6A0E6D" w:rsidRDefault="006A0E6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6A0E6D" w:rsidRDefault="003F0AE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6A0E6D" w:rsidRDefault="003F0AE4">
      <w:pPr>
        <w:adjustRightInd w:val="0"/>
        <w:spacing w:line="300" w:lineRule="auto"/>
        <w:ind w:hanging="2"/>
        <w:jc w:val="center"/>
        <w:rPr>
          <w:b/>
          <w:snapToGrid w:val="0"/>
          <w:kern w:val="0"/>
          <w:sz w:val="28"/>
        </w:rPr>
      </w:pPr>
      <w:r>
        <w:rPr>
          <w:rFonts w:hint="eastAsia"/>
          <w:b/>
          <w:snapToGrid w:val="0"/>
          <w:kern w:val="0"/>
          <w:sz w:val="28"/>
        </w:rPr>
        <w:t>诚信承诺函</w:t>
      </w:r>
    </w:p>
    <w:p w:rsidR="006A0E6D" w:rsidRDefault="006A0E6D">
      <w:pPr>
        <w:pStyle w:val="afff3"/>
        <w:keepNext w:val="0"/>
        <w:adjustRightInd/>
        <w:spacing w:before="0" w:after="0" w:line="240" w:lineRule="auto"/>
        <w:outlineLvl w:val="2"/>
        <w:rPr>
          <w:rFonts w:hAnsi="宋体"/>
          <w:szCs w:val="24"/>
        </w:rPr>
      </w:pPr>
    </w:p>
    <w:p w:rsidR="006A0E6D" w:rsidRDefault="003F0AE4">
      <w:pPr>
        <w:spacing w:line="360" w:lineRule="auto"/>
        <w:rPr>
          <w:rFonts w:cs="Courier New"/>
          <w:snapToGrid w:val="0"/>
          <w:szCs w:val="18"/>
        </w:rPr>
      </w:pPr>
      <w:r>
        <w:rPr>
          <w:rFonts w:cs="Courier New" w:hint="eastAsia"/>
          <w:snapToGrid w:val="0"/>
          <w:szCs w:val="18"/>
        </w:rPr>
        <w:t>深圳市中正招标有限公司：</w:t>
      </w:r>
    </w:p>
    <w:p w:rsidR="006A0E6D" w:rsidRDefault="003F0AE4">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6A0E6D" w:rsidRDefault="003F0AE4">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6A0E6D" w:rsidRDefault="003F0AE4">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6A0E6D" w:rsidRDefault="003F0AE4">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6A0E6D" w:rsidRDefault="003F0AE4">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6A0E6D" w:rsidRDefault="003F0AE4">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6A0E6D" w:rsidRDefault="003F0AE4">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6A0E6D" w:rsidRDefault="003F0AE4">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6A0E6D" w:rsidRDefault="003F0AE4">
      <w:pPr>
        <w:spacing w:line="360" w:lineRule="auto"/>
        <w:ind w:firstLineChars="200" w:firstLine="420"/>
        <w:rPr>
          <w:rFonts w:cs="Courier New"/>
          <w:snapToGrid w:val="0"/>
          <w:szCs w:val="18"/>
        </w:rPr>
      </w:pPr>
      <w:r>
        <w:rPr>
          <w:rFonts w:cs="Courier New" w:hint="eastAsia"/>
          <w:snapToGrid w:val="0"/>
          <w:szCs w:val="18"/>
        </w:rPr>
        <w:t>（七）假冒他人名义质疑的；</w:t>
      </w:r>
    </w:p>
    <w:p w:rsidR="006A0E6D" w:rsidRDefault="003F0AE4">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6A0E6D" w:rsidRDefault="003F0AE4">
      <w:pPr>
        <w:spacing w:line="360" w:lineRule="auto"/>
        <w:ind w:firstLineChars="200" w:firstLine="420"/>
        <w:rPr>
          <w:rFonts w:cs="Courier New"/>
          <w:snapToGrid w:val="0"/>
          <w:szCs w:val="18"/>
        </w:rPr>
      </w:pPr>
      <w:r>
        <w:rPr>
          <w:rFonts w:cs="Courier New" w:hint="eastAsia"/>
          <w:snapToGrid w:val="0"/>
          <w:szCs w:val="18"/>
        </w:rPr>
        <w:t>特此承诺。</w:t>
      </w:r>
    </w:p>
    <w:p w:rsidR="006A0E6D" w:rsidRDefault="006A0E6D">
      <w:pPr>
        <w:spacing w:line="360" w:lineRule="auto"/>
        <w:ind w:firstLineChars="200" w:firstLine="420"/>
        <w:rPr>
          <w:rFonts w:cs="Courier New"/>
          <w:snapToGrid w:val="0"/>
          <w:szCs w:val="18"/>
        </w:rPr>
      </w:pPr>
    </w:p>
    <w:p w:rsidR="006A0E6D" w:rsidRDefault="003F0AE4">
      <w:pPr>
        <w:adjustRightInd w:val="0"/>
        <w:snapToGrid w:val="0"/>
        <w:spacing w:line="300" w:lineRule="auto"/>
        <w:rPr>
          <w:snapToGrid w:val="0"/>
          <w:kern w:val="0"/>
        </w:rPr>
      </w:pPr>
      <w:r>
        <w:rPr>
          <w:rFonts w:hint="eastAsia"/>
          <w:snapToGrid w:val="0"/>
          <w:kern w:val="0"/>
        </w:rPr>
        <w:t>投标单位：（盖章）</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adjustRightInd w:val="0"/>
        <w:snapToGrid w:val="0"/>
        <w:spacing w:line="300" w:lineRule="auto"/>
        <w:rPr>
          <w:snapToGrid w:val="0"/>
          <w:kern w:val="0"/>
        </w:rPr>
      </w:pPr>
      <w:r>
        <w:rPr>
          <w:rFonts w:hint="eastAsia"/>
          <w:snapToGrid w:val="0"/>
          <w:kern w:val="0"/>
        </w:rPr>
        <w:t>授权代表或法定代表人：（签字）</w:t>
      </w:r>
    </w:p>
    <w:p w:rsidR="006A0E6D" w:rsidRDefault="006A0E6D">
      <w:pPr>
        <w:adjustRightInd w:val="0"/>
        <w:snapToGrid w:val="0"/>
        <w:spacing w:line="300" w:lineRule="auto"/>
        <w:ind w:right="420"/>
        <w:rPr>
          <w:snapToGrid w:val="0"/>
          <w:kern w:val="0"/>
        </w:rPr>
      </w:pPr>
    </w:p>
    <w:p w:rsidR="006A0E6D" w:rsidRDefault="006A0E6D">
      <w:pPr>
        <w:adjustRightInd w:val="0"/>
        <w:snapToGrid w:val="0"/>
        <w:spacing w:line="300" w:lineRule="auto"/>
        <w:ind w:right="420"/>
        <w:rPr>
          <w:snapToGrid w:val="0"/>
          <w:kern w:val="0"/>
        </w:rPr>
      </w:pPr>
    </w:p>
    <w:p w:rsidR="006A0E6D" w:rsidRDefault="006A0E6D">
      <w:pPr>
        <w:adjustRightInd w:val="0"/>
        <w:snapToGrid w:val="0"/>
        <w:spacing w:line="300" w:lineRule="auto"/>
        <w:ind w:right="420"/>
        <w:rPr>
          <w:snapToGrid w:val="0"/>
          <w:kern w:val="0"/>
        </w:rPr>
      </w:pPr>
    </w:p>
    <w:p w:rsidR="006A0E6D" w:rsidRDefault="003F0AE4">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6A0E6D" w:rsidRDefault="006A0E6D"/>
    <w:p w:rsidR="006A0E6D" w:rsidRDefault="006A0E6D"/>
    <w:p w:rsidR="006A0E6D" w:rsidRDefault="006A0E6D">
      <w:pPr>
        <w:adjustRightInd w:val="0"/>
        <w:spacing w:line="300" w:lineRule="auto"/>
        <w:ind w:hanging="2"/>
        <w:jc w:val="center"/>
        <w:rPr>
          <w:b/>
          <w:snapToGrid w:val="0"/>
          <w:kern w:val="0"/>
          <w:sz w:val="28"/>
        </w:rPr>
      </w:pPr>
    </w:p>
    <w:p w:rsidR="006A0E6D" w:rsidRDefault="003F0AE4">
      <w:pPr>
        <w:widowControl/>
        <w:jc w:val="left"/>
        <w:rPr>
          <w:b/>
          <w:snapToGrid w:val="0"/>
          <w:kern w:val="0"/>
          <w:sz w:val="28"/>
        </w:rPr>
      </w:pPr>
      <w:r>
        <w:rPr>
          <w:b/>
          <w:snapToGrid w:val="0"/>
          <w:kern w:val="0"/>
          <w:sz w:val="28"/>
        </w:rPr>
        <w:br w:type="page"/>
      </w:r>
    </w:p>
    <w:p w:rsidR="006A0E6D" w:rsidRDefault="003F0AE4">
      <w:pPr>
        <w:adjustRightInd w:val="0"/>
        <w:spacing w:line="300" w:lineRule="auto"/>
        <w:ind w:hanging="2"/>
        <w:jc w:val="center"/>
        <w:rPr>
          <w:b/>
          <w:snapToGrid w:val="0"/>
          <w:kern w:val="0"/>
          <w:sz w:val="28"/>
        </w:rPr>
      </w:pPr>
      <w:r>
        <w:rPr>
          <w:rFonts w:hint="eastAsia"/>
          <w:b/>
          <w:snapToGrid w:val="0"/>
          <w:kern w:val="0"/>
          <w:sz w:val="28"/>
        </w:rPr>
        <w:lastRenderedPageBreak/>
        <w:t>履约承诺函</w:t>
      </w:r>
    </w:p>
    <w:p w:rsidR="006A0E6D" w:rsidRDefault="006A0E6D">
      <w:pPr>
        <w:pStyle w:val="afff3"/>
        <w:keepNext w:val="0"/>
        <w:adjustRightInd/>
        <w:spacing w:before="0" w:after="0" w:line="240" w:lineRule="auto"/>
        <w:outlineLvl w:val="2"/>
        <w:rPr>
          <w:rFonts w:hAnsi="宋体"/>
          <w:szCs w:val="24"/>
        </w:rPr>
      </w:pPr>
    </w:p>
    <w:p w:rsidR="006A0E6D" w:rsidRDefault="003F0AE4">
      <w:pPr>
        <w:spacing w:line="360" w:lineRule="auto"/>
        <w:rPr>
          <w:rFonts w:cs="Courier New"/>
          <w:snapToGrid w:val="0"/>
          <w:szCs w:val="18"/>
        </w:rPr>
      </w:pPr>
      <w:r>
        <w:rPr>
          <w:rFonts w:cs="Courier New" w:hint="eastAsia"/>
          <w:snapToGrid w:val="0"/>
          <w:szCs w:val="18"/>
        </w:rPr>
        <w:t>深圳市中正招标有限公司：</w:t>
      </w:r>
    </w:p>
    <w:p w:rsidR="006A0E6D" w:rsidRDefault="003F0AE4">
      <w:pPr>
        <w:spacing w:line="360" w:lineRule="auto"/>
        <w:ind w:firstLineChars="200" w:firstLine="420"/>
        <w:rPr>
          <w:rFonts w:cs="Courier New"/>
          <w:snapToGrid w:val="0"/>
          <w:szCs w:val="18"/>
        </w:rPr>
      </w:pPr>
      <w:r>
        <w:rPr>
          <w:rFonts w:cs="Courier New" w:hint="eastAsia"/>
          <w:snapToGrid w:val="0"/>
          <w:szCs w:val="18"/>
        </w:rPr>
        <w:t>我单位承诺，</w:t>
      </w:r>
      <w:r>
        <w:rPr>
          <w:rFonts w:asciiTheme="minorEastAsia" w:eastAsiaTheme="minorEastAsia" w:hAnsiTheme="minorEastAsia"/>
          <w:szCs w:val="21"/>
        </w:rPr>
        <w:t>近一年（以投标截止日期为准）在深圳市政府采购活动中无履约评价为差的记录</w:t>
      </w:r>
      <w:r>
        <w:rPr>
          <w:rFonts w:asciiTheme="minorEastAsia" w:eastAsiaTheme="minorEastAsia" w:hAnsiTheme="minorEastAsia" w:hint="eastAsia"/>
          <w:szCs w:val="21"/>
        </w:rPr>
        <w:t>。</w:t>
      </w:r>
      <w:r>
        <w:rPr>
          <w:rFonts w:cs="Courier New" w:hint="eastAsia"/>
          <w:snapToGrid w:val="0"/>
          <w:szCs w:val="18"/>
        </w:rPr>
        <w:t>如若投标文件与事实情况不符，我单位自愿承担“隐瞒真实情况，提供虚假资料”以及其他一切不利的法律后果。</w:t>
      </w:r>
    </w:p>
    <w:p w:rsidR="006A0E6D" w:rsidRDefault="003F0AE4">
      <w:pPr>
        <w:spacing w:line="360" w:lineRule="auto"/>
        <w:ind w:firstLineChars="200" w:firstLine="420"/>
        <w:rPr>
          <w:rFonts w:cs="Courier New"/>
          <w:snapToGrid w:val="0"/>
          <w:szCs w:val="18"/>
        </w:rPr>
      </w:pPr>
      <w:r>
        <w:rPr>
          <w:rFonts w:cs="Courier New" w:hint="eastAsia"/>
          <w:snapToGrid w:val="0"/>
          <w:szCs w:val="18"/>
        </w:rPr>
        <w:t>特此承诺。</w:t>
      </w:r>
    </w:p>
    <w:p w:rsidR="006A0E6D" w:rsidRDefault="006A0E6D">
      <w:pPr>
        <w:spacing w:line="360" w:lineRule="auto"/>
        <w:ind w:firstLineChars="200" w:firstLine="420"/>
        <w:rPr>
          <w:rFonts w:cs="Courier New"/>
          <w:snapToGrid w:val="0"/>
          <w:szCs w:val="18"/>
        </w:rPr>
      </w:pPr>
    </w:p>
    <w:p w:rsidR="006A0E6D" w:rsidRDefault="003F0AE4">
      <w:pPr>
        <w:adjustRightInd w:val="0"/>
        <w:snapToGrid w:val="0"/>
        <w:spacing w:line="300" w:lineRule="auto"/>
        <w:rPr>
          <w:snapToGrid w:val="0"/>
          <w:kern w:val="0"/>
        </w:rPr>
      </w:pPr>
      <w:r>
        <w:rPr>
          <w:rFonts w:hint="eastAsia"/>
          <w:snapToGrid w:val="0"/>
          <w:kern w:val="0"/>
        </w:rPr>
        <w:t>投标单位：（盖章）</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adjustRightInd w:val="0"/>
        <w:snapToGrid w:val="0"/>
        <w:spacing w:line="300" w:lineRule="auto"/>
        <w:rPr>
          <w:snapToGrid w:val="0"/>
          <w:kern w:val="0"/>
        </w:rPr>
      </w:pPr>
      <w:r>
        <w:rPr>
          <w:rFonts w:hint="eastAsia"/>
          <w:snapToGrid w:val="0"/>
          <w:kern w:val="0"/>
        </w:rPr>
        <w:t>授权代表或法定代表人：（签字）</w:t>
      </w:r>
    </w:p>
    <w:p w:rsidR="006A0E6D" w:rsidRDefault="006A0E6D">
      <w:pPr>
        <w:adjustRightInd w:val="0"/>
        <w:snapToGrid w:val="0"/>
        <w:spacing w:line="300" w:lineRule="auto"/>
        <w:ind w:right="420"/>
        <w:rPr>
          <w:snapToGrid w:val="0"/>
          <w:kern w:val="0"/>
        </w:rPr>
      </w:pPr>
    </w:p>
    <w:p w:rsidR="006A0E6D" w:rsidRDefault="006A0E6D">
      <w:pPr>
        <w:adjustRightInd w:val="0"/>
        <w:snapToGrid w:val="0"/>
        <w:spacing w:line="300" w:lineRule="auto"/>
        <w:ind w:right="420"/>
        <w:rPr>
          <w:snapToGrid w:val="0"/>
          <w:kern w:val="0"/>
        </w:rPr>
      </w:pPr>
    </w:p>
    <w:p w:rsidR="006A0E6D" w:rsidRDefault="006A0E6D">
      <w:pPr>
        <w:adjustRightInd w:val="0"/>
        <w:snapToGrid w:val="0"/>
        <w:spacing w:line="300" w:lineRule="auto"/>
        <w:ind w:right="420"/>
        <w:rPr>
          <w:snapToGrid w:val="0"/>
          <w:kern w:val="0"/>
        </w:rPr>
      </w:pPr>
    </w:p>
    <w:p w:rsidR="006A0E6D" w:rsidRDefault="003F0AE4">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6A0E6D" w:rsidRDefault="006A0E6D">
      <w:pPr>
        <w:adjustRightInd w:val="0"/>
        <w:spacing w:line="300" w:lineRule="auto"/>
        <w:ind w:hanging="2"/>
        <w:jc w:val="center"/>
        <w:rPr>
          <w:b/>
          <w:snapToGrid w:val="0"/>
          <w:kern w:val="0"/>
          <w:sz w:val="28"/>
        </w:rPr>
      </w:pPr>
    </w:p>
    <w:p w:rsidR="006A0E6D" w:rsidRDefault="003F0AE4">
      <w:pPr>
        <w:pStyle w:val="4"/>
        <w:tabs>
          <w:tab w:val="left" w:pos="0"/>
        </w:tabs>
        <w:jc w:val="center"/>
        <w:rPr>
          <w:rFonts w:ascii="宋体" w:eastAsia="宋体" w:hAnsi="宋体"/>
        </w:rPr>
      </w:pPr>
      <w:r>
        <w:rPr>
          <w:rFonts w:ascii="宋体" w:eastAsia="宋体" w:hAnsi="宋体" w:hint="eastAsia"/>
        </w:rPr>
        <w:t>中小企业声明函</w:t>
      </w:r>
    </w:p>
    <w:p w:rsidR="006A0E6D" w:rsidRDefault="003F0AE4">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6A0E6D" w:rsidRDefault="003F0AE4">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6A0E6D" w:rsidRDefault="003F0AE4">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6A0E6D" w:rsidRDefault="003F0AE4">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6A0E6D" w:rsidRDefault="003F0AE4">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6A0E6D" w:rsidRDefault="003F0AE4">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6A0E6D" w:rsidRDefault="003F0AE4">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w:t>
      </w:r>
      <w:r>
        <w:rPr>
          <w:rFonts w:asciiTheme="minorEastAsia" w:eastAsiaTheme="minorEastAsia" w:hAnsiTheme="minorEastAsia" w:hint="eastAsia"/>
          <w:szCs w:val="21"/>
        </w:rPr>
        <w:lastRenderedPageBreak/>
        <w:t>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6A0E6D" w:rsidRDefault="006A0E6D">
      <w:pPr>
        <w:spacing w:line="360" w:lineRule="auto"/>
        <w:ind w:firstLineChars="200" w:firstLine="420"/>
        <w:rPr>
          <w:rFonts w:asciiTheme="minorEastAsia" w:eastAsiaTheme="minorEastAsia" w:hAnsiTheme="minorEastAsia"/>
          <w:szCs w:val="21"/>
        </w:rPr>
      </w:pPr>
    </w:p>
    <w:p w:rsidR="006A0E6D" w:rsidRDefault="003F0AE4">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A0E6D" w:rsidRDefault="003F0AE4">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A0E6D" w:rsidRDefault="003F0AE4">
      <w:pPr>
        <w:spacing w:line="360" w:lineRule="auto"/>
        <w:ind w:firstLineChars="200" w:firstLine="420"/>
        <w:rPr>
          <w:rFonts w:ascii="宋体" w:hAnsi="宋体"/>
          <w:szCs w:val="21"/>
        </w:rPr>
      </w:pPr>
      <w:r>
        <w:rPr>
          <w:rFonts w:ascii="宋体" w:hAnsi="宋体" w:hint="eastAsia"/>
          <w:szCs w:val="21"/>
        </w:rPr>
        <w:t>备注：</w:t>
      </w:r>
    </w:p>
    <w:p w:rsidR="006A0E6D" w:rsidRDefault="003F0AE4">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6A0E6D" w:rsidRDefault="003F0AE4">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6A0E6D" w:rsidRDefault="006A0E6D">
      <w:pPr>
        <w:spacing w:line="360" w:lineRule="auto"/>
        <w:ind w:firstLineChars="200" w:firstLine="420"/>
        <w:rPr>
          <w:rFonts w:ascii="宋体" w:hAnsi="宋体"/>
          <w:szCs w:val="21"/>
        </w:rPr>
      </w:pPr>
    </w:p>
    <w:p w:rsidR="006A0E6D" w:rsidRDefault="003F0AE4">
      <w:pPr>
        <w:pStyle w:val="4"/>
        <w:tabs>
          <w:tab w:val="left" w:pos="0"/>
        </w:tabs>
        <w:jc w:val="center"/>
        <w:rPr>
          <w:rFonts w:ascii="宋体" w:eastAsia="宋体" w:hAnsi="宋体"/>
        </w:rPr>
      </w:pPr>
      <w:r>
        <w:rPr>
          <w:rFonts w:ascii="宋体" w:eastAsia="宋体" w:hAnsi="宋体" w:hint="eastAsia"/>
        </w:rPr>
        <w:t>监狱企业声明函</w:t>
      </w:r>
    </w:p>
    <w:p w:rsidR="006A0E6D" w:rsidRDefault="003F0AE4">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6A0E6D" w:rsidRDefault="003F0AE4">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6A0E6D" w:rsidRDefault="003F0AE4">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A0E6D" w:rsidRDefault="003F0AE4">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A0E6D" w:rsidRDefault="003F0AE4">
      <w:pPr>
        <w:spacing w:line="360" w:lineRule="auto"/>
        <w:ind w:firstLine="645"/>
        <w:rPr>
          <w:rFonts w:ascii="宋体"/>
          <w:b/>
          <w:szCs w:val="21"/>
        </w:rPr>
      </w:pPr>
      <w:r>
        <w:rPr>
          <w:rFonts w:ascii="宋体" w:hAnsi="宋体" w:hint="eastAsia"/>
          <w:szCs w:val="21"/>
        </w:rPr>
        <w:t xml:space="preserve">                                    </w:t>
      </w:r>
    </w:p>
    <w:p w:rsidR="006A0E6D" w:rsidRDefault="003F0AE4">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6A0E6D" w:rsidRDefault="006A0E6D">
      <w:pPr>
        <w:spacing w:line="360" w:lineRule="auto"/>
        <w:ind w:left="723" w:hangingChars="300" w:hanging="723"/>
        <w:rPr>
          <w:b/>
          <w:sz w:val="24"/>
        </w:rPr>
      </w:pPr>
    </w:p>
    <w:p w:rsidR="006A0E6D" w:rsidRDefault="003F0AE4">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6A0E6D" w:rsidRDefault="006A0E6D">
      <w:pPr>
        <w:spacing w:line="360" w:lineRule="auto"/>
        <w:ind w:firstLineChars="200" w:firstLine="420"/>
        <w:rPr>
          <w:rFonts w:ascii="宋体" w:hAnsi="宋体"/>
          <w:szCs w:val="21"/>
        </w:rPr>
      </w:pPr>
    </w:p>
    <w:p w:rsidR="006A0E6D" w:rsidRDefault="003F0AE4">
      <w:pPr>
        <w:pStyle w:val="4"/>
        <w:tabs>
          <w:tab w:val="left" w:pos="0"/>
        </w:tabs>
        <w:jc w:val="center"/>
        <w:rPr>
          <w:rFonts w:ascii="宋体" w:eastAsia="宋体" w:hAnsi="宋体"/>
        </w:rPr>
      </w:pPr>
      <w:r>
        <w:rPr>
          <w:rFonts w:ascii="宋体" w:eastAsia="宋体" w:hAnsi="宋体" w:hint="eastAsia"/>
        </w:rPr>
        <w:t>残疾人福利性单位声明函</w:t>
      </w:r>
    </w:p>
    <w:p w:rsidR="006A0E6D" w:rsidRDefault="003F0AE4">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6A0E6D" w:rsidRDefault="003F0AE4">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6A0E6D" w:rsidRDefault="003F0AE4">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6A0E6D" w:rsidRDefault="006A0E6D">
      <w:pPr>
        <w:spacing w:line="360" w:lineRule="auto"/>
        <w:ind w:firstLineChars="200" w:firstLine="420"/>
        <w:rPr>
          <w:rFonts w:ascii="宋体" w:hAnsi="宋体"/>
          <w:szCs w:val="21"/>
        </w:rPr>
      </w:pPr>
    </w:p>
    <w:p w:rsidR="006A0E6D" w:rsidRDefault="003F0AE4">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A0E6D" w:rsidRDefault="003F0AE4">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A0E6D" w:rsidRDefault="006A0E6D">
      <w:pPr>
        <w:spacing w:line="360" w:lineRule="auto"/>
        <w:ind w:firstLineChars="200" w:firstLine="420"/>
        <w:jc w:val="right"/>
        <w:rPr>
          <w:rFonts w:ascii="宋体" w:hAnsi="宋体"/>
          <w:szCs w:val="21"/>
        </w:rPr>
      </w:pPr>
    </w:p>
    <w:p w:rsidR="006A0E6D" w:rsidRDefault="003F0AE4">
      <w:pPr>
        <w:spacing w:line="360" w:lineRule="auto"/>
        <w:jc w:val="left"/>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6A0E6D" w:rsidRDefault="003F0AE4">
      <w:pPr>
        <w:adjustRightInd w:val="0"/>
        <w:snapToGrid w:val="0"/>
        <w:spacing w:line="360" w:lineRule="auto"/>
        <w:ind w:firstLine="600"/>
        <w:jc w:val="right"/>
      </w:pPr>
      <w:r>
        <w:t xml:space="preserve">                                          </w:t>
      </w:r>
      <w:r>
        <w:rPr>
          <w:b/>
          <w:bCs/>
        </w:rPr>
        <w:t xml:space="preserve">  </w:t>
      </w:r>
    </w:p>
    <w:p w:rsidR="006A0E6D" w:rsidRDefault="006A0E6D">
      <w:pPr>
        <w:adjustRightInd w:val="0"/>
        <w:snapToGrid w:val="0"/>
        <w:spacing w:line="360" w:lineRule="auto"/>
        <w:ind w:firstLine="600"/>
        <w:jc w:val="right"/>
      </w:pPr>
    </w:p>
    <w:p w:rsidR="006A0E6D" w:rsidRDefault="003F0AE4">
      <w:pPr>
        <w:widowControl/>
        <w:jc w:val="left"/>
      </w:pPr>
      <w:r>
        <w:br w:type="page"/>
      </w:r>
    </w:p>
    <w:p w:rsidR="006A0E6D" w:rsidRDefault="006A0E6D">
      <w:pPr>
        <w:adjustRightInd w:val="0"/>
        <w:snapToGrid w:val="0"/>
        <w:spacing w:line="360" w:lineRule="auto"/>
        <w:ind w:firstLine="600"/>
        <w:jc w:val="left"/>
      </w:pPr>
    </w:p>
    <w:p w:rsidR="006A0E6D" w:rsidRDefault="003F0AE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8" w:name="_Toc44691397"/>
      <w:bookmarkStart w:id="59" w:name="_Toc44690706"/>
      <w:bookmarkStart w:id="60" w:name="_Toc44690433"/>
      <w:bookmarkStart w:id="61" w:name="_Toc44691165"/>
      <w:r>
        <w:rPr>
          <w:rFonts w:asciiTheme="minorEastAsia" w:eastAsiaTheme="minorEastAsia" w:hAnsiTheme="minorEastAsia" w:hint="eastAsia"/>
          <w:sz w:val="24"/>
        </w:rPr>
        <w:t>格式5  开标一览表</w:t>
      </w:r>
      <w:bookmarkEnd w:id="58"/>
      <w:bookmarkEnd w:id="59"/>
      <w:bookmarkEnd w:id="60"/>
      <w:bookmarkEnd w:id="61"/>
    </w:p>
    <w:p w:rsidR="006A0E6D" w:rsidRDefault="006A0E6D">
      <w:pPr>
        <w:adjustRightInd w:val="0"/>
        <w:snapToGrid w:val="0"/>
        <w:spacing w:line="360" w:lineRule="auto"/>
        <w:rPr>
          <w:bCs/>
          <w:snapToGrid w:val="0"/>
          <w:kern w:val="0"/>
        </w:rPr>
      </w:pPr>
    </w:p>
    <w:p w:rsidR="006A0E6D" w:rsidRDefault="003F0AE4">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6A0E6D" w:rsidRDefault="003F0AE4">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6A0E6D">
        <w:trPr>
          <w:cantSplit/>
          <w:trHeight w:val="720"/>
          <w:jc w:val="center"/>
        </w:trPr>
        <w:tc>
          <w:tcPr>
            <w:tcW w:w="3315" w:type="dxa"/>
            <w:tcBorders>
              <w:top w:val="double" w:sz="4" w:space="0" w:color="auto"/>
              <w:bottom w:val="single" w:sz="4" w:space="0" w:color="auto"/>
            </w:tcBorders>
            <w:vAlign w:val="center"/>
          </w:tcPr>
          <w:p w:rsidR="006A0E6D" w:rsidRDefault="003F0AE4">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6A0E6D" w:rsidRDefault="003F0AE4">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6A0E6D" w:rsidRDefault="003F0AE4">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6A0E6D" w:rsidRDefault="003F0AE4">
            <w:pPr>
              <w:adjustRightInd w:val="0"/>
              <w:snapToGrid w:val="0"/>
              <w:spacing w:line="360" w:lineRule="auto"/>
              <w:jc w:val="center"/>
              <w:rPr>
                <w:snapToGrid w:val="0"/>
                <w:kern w:val="0"/>
              </w:rPr>
            </w:pPr>
            <w:r>
              <w:rPr>
                <w:rFonts w:hint="eastAsia"/>
                <w:snapToGrid w:val="0"/>
                <w:kern w:val="0"/>
              </w:rPr>
              <w:t>备注</w:t>
            </w:r>
          </w:p>
        </w:tc>
      </w:tr>
      <w:tr w:rsidR="006A0E6D">
        <w:trPr>
          <w:cantSplit/>
          <w:trHeight w:val="1419"/>
          <w:jc w:val="center"/>
        </w:trPr>
        <w:tc>
          <w:tcPr>
            <w:tcW w:w="3315" w:type="dxa"/>
            <w:tcBorders>
              <w:top w:val="single" w:sz="4" w:space="0" w:color="auto"/>
            </w:tcBorders>
            <w:vAlign w:val="center"/>
          </w:tcPr>
          <w:p w:rsidR="006A0E6D" w:rsidRDefault="003F0AE4">
            <w:pPr>
              <w:adjustRightInd w:val="0"/>
              <w:snapToGrid w:val="0"/>
              <w:spacing w:line="360" w:lineRule="auto"/>
              <w:jc w:val="center"/>
            </w:pPr>
            <w:r>
              <w:rPr>
                <w:rFonts w:asciiTheme="minorEastAsia" w:eastAsiaTheme="minorEastAsia" w:hAnsiTheme="minorEastAsia" w:hint="eastAsia"/>
              </w:rPr>
              <w:t>2022年食品许可辅助服务外包</w:t>
            </w:r>
          </w:p>
        </w:tc>
        <w:tc>
          <w:tcPr>
            <w:tcW w:w="4330" w:type="dxa"/>
            <w:tcBorders>
              <w:top w:val="single" w:sz="4" w:space="0" w:color="auto"/>
            </w:tcBorders>
            <w:vAlign w:val="center"/>
          </w:tcPr>
          <w:p w:rsidR="006A0E6D" w:rsidRDefault="003F0AE4">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6A0E6D" w:rsidRDefault="003F0AE4">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sz="4" w:space="0" w:color="auto"/>
            </w:tcBorders>
            <w:vAlign w:val="center"/>
          </w:tcPr>
          <w:p w:rsidR="006A0E6D" w:rsidRDefault="006A0E6D">
            <w:pPr>
              <w:adjustRightInd w:val="0"/>
              <w:snapToGrid w:val="0"/>
              <w:spacing w:line="360" w:lineRule="auto"/>
              <w:jc w:val="center"/>
              <w:rPr>
                <w:snapToGrid w:val="0"/>
                <w:kern w:val="0"/>
              </w:rPr>
            </w:pPr>
          </w:p>
        </w:tc>
      </w:tr>
    </w:tbl>
    <w:p w:rsidR="006A0E6D" w:rsidRDefault="006A0E6D">
      <w:pPr>
        <w:adjustRightInd w:val="0"/>
        <w:snapToGrid w:val="0"/>
        <w:spacing w:line="360" w:lineRule="auto"/>
        <w:rPr>
          <w:snapToGrid w:val="0"/>
          <w:kern w:val="0"/>
        </w:rPr>
      </w:pPr>
    </w:p>
    <w:p w:rsidR="006A0E6D" w:rsidRDefault="006A0E6D">
      <w:pPr>
        <w:adjustRightInd w:val="0"/>
        <w:snapToGrid w:val="0"/>
        <w:spacing w:line="360" w:lineRule="auto"/>
        <w:rPr>
          <w:snapToGrid w:val="0"/>
          <w:kern w:val="0"/>
        </w:rPr>
      </w:pPr>
    </w:p>
    <w:p w:rsidR="006A0E6D" w:rsidRDefault="003F0AE4">
      <w:pPr>
        <w:adjustRightInd w:val="0"/>
        <w:snapToGrid w:val="0"/>
        <w:spacing w:line="360" w:lineRule="auto"/>
        <w:rPr>
          <w:snapToGrid w:val="0"/>
          <w:kern w:val="0"/>
        </w:rPr>
      </w:pPr>
      <w:r>
        <w:rPr>
          <w:snapToGrid w:val="0"/>
          <w:kern w:val="0"/>
        </w:rPr>
        <w:t>投标单位：（盖章）</w:t>
      </w:r>
    </w:p>
    <w:p w:rsidR="006A0E6D" w:rsidRDefault="006A0E6D">
      <w:pPr>
        <w:adjustRightInd w:val="0"/>
        <w:snapToGrid w:val="0"/>
        <w:spacing w:line="360" w:lineRule="auto"/>
        <w:rPr>
          <w:snapToGrid w:val="0"/>
          <w:kern w:val="0"/>
        </w:rPr>
      </w:pPr>
    </w:p>
    <w:p w:rsidR="006A0E6D" w:rsidRDefault="006A0E6D">
      <w:pPr>
        <w:adjustRightInd w:val="0"/>
        <w:snapToGrid w:val="0"/>
        <w:spacing w:line="360" w:lineRule="auto"/>
        <w:rPr>
          <w:snapToGrid w:val="0"/>
          <w:kern w:val="0"/>
        </w:rPr>
      </w:pPr>
    </w:p>
    <w:p w:rsidR="006A0E6D" w:rsidRDefault="003F0AE4">
      <w:pPr>
        <w:adjustRightInd w:val="0"/>
        <w:snapToGrid w:val="0"/>
        <w:spacing w:line="360" w:lineRule="auto"/>
        <w:rPr>
          <w:snapToGrid w:val="0"/>
          <w:kern w:val="0"/>
        </w:rPr>
      </w:pPr>
      <w:r>
        <w:rPr>
          <w:snapToGrid w:val="0"/>
          <w:kern w:val="0"/>
        </w:rPr>
        <w:t>法定代表人或授权代表：（签字）</w:t>
      </w:r>
    </w:p>
    <w:p w:rsidR="006A0E6D" w:rsidRDefault="003F0AE4">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6A0E6D" w:rsidRDefault="006A0E6D">
      <w:pPr>
        <w:adjustRightInd w:val="0"/>
        <w:snapToGrid w:val="0"/>
        <w:spacing w:line="360" w:lineRule="auto"/>
        <w:ind w:firstLineChars="500" w:firstLine="1050"/>
        <w:rPr>
          <w:snapToGrid w:val="0"/>
          <w:kern w:val="0"/>
        </w:rPr>
      </w:pPr>
    </w:p>
    <w:p w:rsidR="006A0E6D" w:rsidRDefault="003F0AE4">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6A0E6D" w:rsidRDefault="003F0AE4">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6A0E6D" w:rsidRDefault="003F0AE4">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A0E6D" w:rsidRDefault="003F0AE4">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6A0E6D" w:rsidRDefault="003F0AE4">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6A0E6D" w:rsidRDefault="006A0E6D">
      <w:pPr>
        <w:pStyle w:val="ac"/>
        <w:adjustRightInd w:val="0"/>
        <w:snapToGrid w:val="0"/>
        <w:spacing w:line="312" w:lineRule="auto"/>
        <w:jc w:val="center"/>
        <w:rPr>
          <w:rFonts w:ascii="Times New Roman" w:hAnsi="Times New Roman"/>
          <w:b/>
          <w:sz w:val="28"/>
        </w:rPr>
      </w:pPr>
    </w:p>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3F0AE4">
      <w:pPr>
        <w:widowControl/>
        <w:jc w:val="left"/>
      </w:pPr>
      <w:r>
        <w:br w:type="page"/>
      </w:r>
    </w:p>
    <w:p w:rsidR="006A0E6D" w:rsidRDefault="006A0E6D"/>
    <w:p w:rsidR="006A0E6D" w:rsidRDefault="003F0AE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2" w:name="_Toc44691398"/>
      <w:bookmarkStart w:id="63" w:name="_Toc44691166"/>
      <w:bookmarkStart w:id="64" w:name="_Toc44690707"/>
      <w:bookmarkStart w:id="65" w:name="_Toc44690434"/>
      <w:r>
        <w:rPr>
          <w:rFonts w:asciiTheme="minorEastAsia" w:eastAsiaTheme="minorEastAsia" w:hAnsiTheme="minorEastAsia" w:hint="eastAsia"/>
          <w:sz w:val="24"/>
        </w:rPr>
        <w:t>格式6  报价表</w:t>
      </w:r>
      <w:bookmarkEnd w:id="62"/>
      <w:bookmarkEnd w:id="63"/>
      <w:bookmarkEnd w:id="64"/>
      <w:bookmarkEnd w:id="65"/>
    </w:p>
    <w:p w:rsidR="006A0E6D" w:rsidRDefault="003F0AE4">
      <w:pPr>
        <w:spacing w:line="300" w:lineRule="auto"/>
        <w:rPr>
          <w:rFonts w:ascii="楷体_GB2312" w:eastAsia="楷体_GB2312"/>
          <w:b/>
          <w:sz w:val="24"/>
        </w:rPr>
      </w:pPr>
      <w:r>
        <w:rPr>
          <w:rFonts w:ascii="楷体_GB2312" w:eastAsia="楷体_GB2312" w:hint="eastAsia"/>
          <w:b/>
          <w:sz w:val="24"/>
        </w:rPr>
        <w:t>1   报价要求</w:t>
      </w:r>
    </w:p>
    <w:p w:rsidR="006A0E6D" w:rsidRDefault="003F0AE4">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6A0E6D" w:rsidRDefault="003F0AE4">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6A0E6D" w:rsidRDefault="003F0AE4">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6A0E6D" w:rsidRDefault="006A0E6D">
      <w:pPr>
        <w:adjustRightInd w:val="0"/>
        <w:snapToGrid w:val="0"/>
        <w:spacing w:line="300" w:lineRule="auto"/>
        <w:rPr>
          <w:snapToGrid w:val="0"/>
          <w:kern w:val="0"/>
        </w:rPr>
      </w:pPr>
    </w:p>
    <w:p w:rsidR="006A0E6D" w:rsidRDefault="003F0AE4">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6A0E6D">
        <w:trPr>
          <w:cantSplit/>
          <w:trHeight w:val="480"/>
          <w:jc w:val="center"/>
        </w:trPr>
        <w:tc>
          <w:tcPr>
            <w:tcW w:w="977" w:type="dxa"/>
            <w:vAlign w:val="center"/>
          </w:tcPr>
          <w:p w:rsidR="006A0E6D" w:rsidRDefault="003F0AE4">
            <w:pPr>
              <w:adjustRightInd w:val="0"/>
              <w:snapToGrid w:val="0"/>
              <w:spacing w:line="300" w:lineRule="auto"/>
              <w:jc w:val="center"/>
              <w:rPr>
                <w:b/>
                <w:snapToGrid w:val="0"/>
                <w:kern w:val="0"/>
              </w:rPr>
            </w:pPr>
            <w:r>
              <w:rPr>
                <w:b/>
                <w:snapToGrid w:val="0"/>
                <w:kern w:val="0"/>
              </w:rPr>
              <w:t>序号</w:t>
            </w:r>
          </w:p>
        </w:tc>
        <w:tc>
          <w:tcPr>
            <w:tcW w:w="3588" w:type="dxa"/>
            <w:vAlign w:val="center"/>
          </w:tcPr>
          <w:p w:rsidR="006A0E6D" w:rsidRDefault="003F0AE4">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6A0E6D" w:rsidRDefault="003F0AE4">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6A0E6D" w:rsidRDefault="003F0AE4">
            <w:pPr>
              <w:adjustRightInd w:val="0"/>
              <w:snapToGrid w:val="0"/>
              <w:spacing w:line="300" w:lineRule="auto"/>
              <w:jc w:val="center"/>
              <w:rPr>
                <w:b/>
                <w:snapToGrid w:val="0"/>
                <w:kern w:val="0"/>
              </w:rPr>
            </w:pPr>
            <w:r>
              <w:rPr>
                <w:rFonts w:hint="eastAsia"/>
                <w:b/>
                <w:snapToGrid w:val="0"/>
                <w:kern w:val="0"/>
              </w:rPr>
              <w:t>备注</w:t>
            </w:r>
          </w:p>
        </w:tc>
      </w:tr>
      <w:tr w:rsidR="006A0E6D">
        <w:trPr>
          <w:cantSplit/>
          <w:trHeight w:val="422"/>
          <w:jc w:val="center"/>
        </w:trPr>
        <w:tc>
          <w:tcPr>
            <w:tcW w:w="977" w:type="dxa"/>
            <w:vAlign w:val="center"/>
          </w:tcPr>
          <w:p w:rsidR="006A0E6D" w:rsidRDefault="003F0AE4">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6A0E6D" w:rsidRDefault="006A0E6D">
            <w:pPr>
              <w:adjustRightInd w:val="0"/>
              <w:snapToGrid w:val="0"/>
              <w:spacing w:line="300" w:lineRule="auto"/>
              <w:rPr>
                <w:rFonts w:ascii="宋体" w:hAnsi="宋体"/>
                <w:snapToGrid w:val="0"/>
                <w:kern w:val="0"/>
              </w:rPr>
            </w:pPr>
          </w:p>
        </w:tc>
        <w:tc>
          <w:tcPr>
            <w:tcW w:w="2664" w:type="dxa"/>
            <w:vAlign w:val="center"/>
          </w:tcPr>
          <w:p w:rsidR="006A0E6D" w:rsidRDefault="006A0E6D">
            <w:pPr>
              <w:adjustRightInd w:val="0"/>
              <w:snapToGrid w:val="0"/>
              <w:spacing w:line="300" w:lineRule="auto"/>
              <w:jc w:val="center"/>
              <w:rPr>
                <w:snapToGrid w:val="0"/>
                <w:kern w:val="0"/>
              </w:rPr>
            </w:pPr>
          </w:p>
        </w:tc>
        <w:tc>
          <w:tcPr>
            <w:tcW w:w="2376" w:type="dxa"/>
            <w:vAlign w:val="center"/>
          </w:tcPr>
          <w:p w:rsidR="006A0E6D" w:rsidRDefault="006A0E6D">
            <w:pPr>
              <w:adjustRightInd w:val="0"/>
              <w:snapToGrid w:val="0"/>
              <w:spacing w:line="300" w:lineRule="auto"/>
              <w:jc w:val="center"/>
              <w:rPr>
                <w:snapToGrid w:val="0"/>
                <w:kern w:val="0"/>
              </w:rPr>
            </w:pPr>
          </w:p>
        </w:tc>
      </w:tr>
      <w:tr w:rsidR="006A0E6D">
        <w:trPr>
          <w:cantSplit/>
          <w:trHeight w:val="428"/>
          <w:jc w:val="center"/>
        </w:trPr>
        <w:tc>
          <w:tcPr>
            <w:tcW w:w="977" w:type="dxa"/>
            <w:vAlign w:val="center"/>
          </w:tcPr>
          <w:p w:rsidR="006A0E6D" w:rsidRDefault="003F0AE4">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6A0E6D" w:rsidRDefault="006A0E6D">
            <w:pPr>
              <w:adjustRightInd w:val="0"/>
              <w:snapToGrid w:val="0"/>
              <w:spacing w:line="300" w:lineRule="auto"/>
              <w:rPr>
                <w:rFonts w:ascii="宋体" w:hAnsi="宋体"/>
                <w:szCs w:val="21"/>
                <w:lang w:val="zh-CN"/>
              </w:rPr>
            </w:pPr>
          </w:p>
        </w:tc>
        <w:tc>
          <w:tcPr>
            <w:tcW w:w="2664" w:type="dxa"/>
            <w:vAlign w:val="center"/>
          </w:tcPr>
          <w:p w:rsidR="006A0E6D" w:rsidRDefault="006A0E6D">
            <w:pPr>
              <w:adjustRightInd w:val="0"/>
              <w:snapToGrid w:val="0"/>
              <w:spacing w:line="300" w:lineRule="auto"/>
              <w:jc w:val="center"/>
              <w:rPr>
                <w:snapToGrid w:val="0"/>
                <w:kern w:val="0"/>
              </w:rPr>
            </w:pPr>
          </w:p>
        </w:tc>
        <w:tc>
          <w:tcPr>
            <w:tcW w:w="2376" w:type="dxa"/>
            <w:vAlign w:val="center"/>
          </w:tcPr>
          <w:p w:rsidR="006A0E6D" w:rsidRDefault="006A0E6D">
            <w:pPr>
              <w:adjustRightInd w:val="0"/>
              <w:snapToGrid w:val="0"/>
              <w:spacing w:line="300" w:lineRule="auto"/>
              <w:jc w:val="center"/>
              <w:rPr>
                <w:snapToGrid w:val="0"/>
                <w:kern w:val="0"/>
              </w:rPr>
            </w:pPr>
          </w:p>
        </w:tc>
      </w:tr>
      <w:tr w:rsidR="006A0E6D">
        <w:trPr>
          <w:cantSplit/>
          <w:trHeight w:val="428"/>
          <w:jc w:val="center"/>
        </w:trPr>
        <w:tc>
          <w:tcPr>
            <w:tcW w:w="977" w:type="dxa"/>
            <w:vAlign w:val="center"/>
          </w:tcPr>
          <w:p w:rsidR="006A0E6D" w:rsidRDefault="003F0AE4">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6A0E6D" w:rsidRDefault="006A0E6D">
            <w:pPr>
              <w:adjustRightInd w:val="0"/>
              <w:snapToGrid w:val="0"/>
              <w:spacing w:line="300" w:lineRule="auto"/>
              <w:rPr>
                <w:rFonts w:ascii="宋体" w:hAnsi="宋体"/>
                <w:szCs w:val="21"/>
                <w:lang w:val="zh-CN"/>
              </w:rPr>
            </w:pPr>
          </w:p>
        </w:tc>
        <w:tc>
          <w:tcPr>
            <w:tcW w:w="2664" w:type="dxa"/>
            <w:vAlign w:val="center"/>
          </w:tcPr>
          <w:p w:rsidR="006A0E6D" w:rsidRDefault="006A0E6D">
            <w:pPr>
              <w:adjustRightInd w:val="0"/>
              <w:snapToGrid w:val="0"/>
              <w:spacing w:line="300" w:lineRule="auto"/>
              <w:jc w:val="center"/>
              <w:rPr>
                <w:snapToGrid w:val="0"/>
                <w:kern w:val="0"/>
              </w:rPr>
            </w:pPr>
          </w:p>
        </w:tc>
        <w:tc>
          <w:tcPr>
            <w:tcW w:w="2376" w:type="dxa"/>
            <w:vAlign w:val="center"/>
          </w:tcPr>
          <w:p w:rsidR="006A0E6D" w:rsidRDefault="006A0E6D">
            <w:pPr>
              <w:adjustRightInd w:val="0"/>
              <w:snapToGrid w:val="0"/>
              <w:spacing w:line="300" w:lineRule="auto"/>
              <w:jc w:val="center"/>
              <w:rPr>
                <w:snapToGrid w:val="0"/>
                <w:kern w:val="0"/>
              </w:rPr>
            </w:pPr>
          </w:p>
        </w:tc>
      </w:tr>
      <w:tr w:rsidR="006A0E6D">
        <w:trPr>
          <w:cantSplit/>
          <w:trHeight w:val="428"/>
          <w:jc w:val="center"/>
        </w:trPr>
        <w:tc>
          <w:tcPr>
            <w:tcW w:w="977" w:type="dxa"/>
            <w:vAlign w:val="center"/>
          </w:tcPr>
          <w:p w:rsidR="006A0E6D" w:rsidRDefault="003F0AE4">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6A0E6D" w:rsidRDefault="006A0E6D">
            <w:pPr>
              <w:adjustRightInd w:val="0"/>
              <w:snapToGrid w:val="0"/>
              <w:spacing w:line="300" w:lineRule="auto"/>
              <w:rPr>
                <w:rFonts w:ascii="宋体" w:hAnsi="宋体"/>
                <w:szCs w:val="21"/>
                <w:lang w:val="zh-CN"/>
              </w:rPr>
            </w:pPr>
          </w:p>
        </w:tc>
        <w:tc>
          <w:tcPr>
            <w:tcW w:w="2664" w:type="dxa"/>
            <w:vAlign w:val="center"/>
          </w:tcPr>
          <w:p w:rsidR="006A0E6D" w:rsidRDefault="006A0E6D">
            <w:pPr>
              <w:adjustRightInd w:val="0"/>
              <w:snapToGrid w:val="0"/>
              <w:spacing w:line="300" w:lineRule="auto"/>
              <w:jc w:val="center"/>
              <w:rPr>
                <w:snapToGrid w:val="0"/>
                <w:kern w:val="0"/>
              </w:rPr>
            </w:pPr>
          </w:p>
        </w:tc>
        <w:tc>
          <w:tcPr>
            <w:tcW w:w="2376" w:type="dxa"/>
            <w:vAlign w:val="center"/>
          </w:tcPr>
          <w:p w:rsidR="006A0E6D" w:rsidRDefault="006A0E6D">
            <w:pPr>
              <w:adjustRightInd w:val="0"/>
              <w:snapToGrid w:val="0"/>
              <w:spacing w:line="300" w:lineRule="auto"/>
              <w:jc w:val="center"/>
              <w:rPr>
                <w:snapToGrid w:val="0"/>
                <w:kern w:val="0"/>
              </w:rPr>
            </w:pPr>
          </w:p>
        </w:tc>
      </w:tr>
      <w:tr w:rsidR="006A0E6D">
        <w:trPr>
          <w:cantSplit/>
          <w:trHeight w:val="424"/>
          <w:jc w:val="center"/>
        </w:trPr>
        <w:tc>
          <w:tcPr>
            <w:tcW w:w="4565" w:type="dxa"/>
            <w:gridSpan w:val="2"/>
            <w:vAlign w:val="center"/>
          </w:tcPr>
          <w:p w:rsidR="006A0E6D" w:rsidRDefault="003F0AE4">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6A0E6D" w:rsidRDefault="006A0E6D">
            <w:pPr>
              <w:adjustRightInd w:val="0"/>
              <w:snapToGrid w:val="0"/>
              <w:spacing w:line="300" w:lineRule="auto"/>
              <w:jc w:val="center"/>
              <w:rPr>
                <w:snapToGrid w:val="0"/>
                <w:kern w:val="0"/>
              </w:rPr>
            </w:pPr>
          </w:p>
        </w:tc>
        <w:tc>
          <w:tcPr>
            <w:tcW w:w="2376" w:type="dxa"/>
            <w:vAlign w:val="center"/>
          </w:tcPr>
          <w:p w:rsidR="006A0E6D" w:rsidRDefault="006A0E6D">
            <w:pPr>
              <w:adjustRightInd w:val="0"/>
              <w:snapToGrid w:val="0"/>
              <w:spacing w:line="300" w:lineRule="auto"/>
              <w:jc w:val="center"/>
              <w:rPr>
                <w:snapToGrid w:val="0"/>
                <w:kern w:val="0"/>
              </w:rPr>
            </w:pPr>
          </w:p>
        </w:tc>
      </w:tr>
    </w:tbl>
    <w:p w:rsidR="006A0E6D" w:rsidRDefault="006A0E6D">
      <w:pPr>
        <w:adjustRightInd w:val="0"/>
        <w:snapToGrid w:val="0"/>
        <w:spacing w:line="300" w:lineRule="auto"/>
        <w:rPr>
          <w:snapToGrid w:val="0"/>
          <w:kern w:val="0"/>
        </w:rPr>
      </w:pPr>
    </w:p>
    <w:p w:rsidR="006A0E6D" w:rsidRDefault="003F0AE4" w:rsidP="00894AC2">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6A0E6D" w:rsidRDefault="003F0AE4" w:rsidP="00894AC2">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adjustRightInd w:val="0"/>
        <w:snapToGrid w:val="0"/>
        <w:spacing w:line="300" w:lineRule="auto"/>
        <w:rPr>
          <w:snapToGrid w:val="0"/>
          <w:kern w:val="0"/>
        </w:rPr>
      </w:pPr>
      <w:r>
        <w:rPr>
          <w:rFonts w:hint="eastAsia"/>
          <w:snapToGrid w:val="0"/>
          <w:kern w:val="0"/>
        </w:rPr>
        <w:t>投标单位：（盖章）</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adjustRightInd w:val="0"/>
        <w:snapToGrid w:val="0"/>
        <w:spacing w:line="300" w:lineRule="auto"/>
        <w:rPr>
          <w:snapToGrid w:val="0"/>
          <w:kern w:val="0"/>
        </w:rPr>
      </w:pPr>
      <w:r>
        <w:rPr>
          <w:rFonts w:hint="eastAsia"/>
          <w:snapToGrid w:val="0"/>
          <w:kern w:val="0"/>
        </w:rPr>
        <w:t>法定代表人或授权代表：（签字）</w:t>
      </w:r>
    </w:p>
    <w:p w:rsidR="006A0E6D" w:rsidRDefault="006A0E6D">
      <w:pPr>
        <w:adjustRightInd w:val="0"/>
        <w:snapToGrid w:val="0"/>
        <w:spacing w:line="300" w:lineRule="auto"/>
        <w:rPr>
          <w:snapToGrid w:val="0"/>
          <w:kern w:val="0"/>
        </w:rPr>
      </w:pPr>
    </w:p>
    <w:p w:rsidR="006A0E6D" w:rsidRDefault="003F0AE4">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6A0E6D" w:rsidRDefault="006A0E6D"/>
    <w:p w:rsidR="006A0E6D" w:rsidRDefault="006A0E6D">
      <w:pPr>
        <w:pStyle w:val="ac"/>
        <w:adjustRightInd w:val="0"/>
        <w:snapToGrid w:val="0"/>
        <w:spacing w:line="312" w:lineRule="auto"/>
        <w:jc w:val="center"/>
        <w:rPr>
          <w:rFonts w:ascii="Times New Roman" w:hAnsi="Times New Roman"/>
          <w:b/>
          <w:sz w:val="28"/>
        </w:rPr>
      </w:pPr>
    </w:p>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3F0AE4">
      <w:pPr>
        <w:widowControl/>
        <w:jc w:val="left"/>
      </w:pPr>
      <w:r>
        <w:br w:type="page"/>
      </w:r>
    </w:p>
    <w:p w:rsidR="006A0E6D" w:rsidRDefault="006A0E6D"/>
    <w:p w:rsidR="006A0E6D" w:rsidRDefault="003F0AE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6" w:name="_Toc44691399"/>
      <w:bookmarkStart w:id="67" w:name="_Toc44690435"/>
      <w:bookmarkStart w:id="68" w:name="_Toc44691167"/>
      <w:bookmarkStart w:id="69" w:name="_Toc44690708"/>
      <w:r>
        <w:rPr>
          <w:rFonts w:asciiTheme="minorEastAsia" w:eastAsiaTheme="minorEastAsia" w:hAnsiTheme="minorEastAsia" w:hint="eastAsia"/>
          <w:sz w:val="24"/>
        </w:rPr>
        <w:t>格式7  服务方案</w:t>
      </w:r>
      <w:bookmarkEnd w:id="66"/>
      <w:bookmarkEnd w:id="67"/>
      <w:bookmarkEnd w:id="68"/>
      <w:bookmarkEnd w:id="69"/>
    </w:p>
    <w:p w:rsidR="006A0E6D" w:rsidRDefault="006A0E6D">
      <w:pPr>
        <w:pStyle w:val="a1"/>
      </w:pPr>
    </w:p>
    <w:p w:rsidR="006A0E6D" w:rsidRDefault="003F0AE4">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6A0E6D" w:rsidRDefault="006A0E6D">
      <w:pPr>
        <w:spacing w:line="400" w:lineRule="exact"/>
        <w:ind w:firstLineChars="200" w:firstLine="420"/>
        <w:rPr>
          <w:rFonts w:ascii="宋体" w:hAnsi="宋体"/>
          <w:szCs w:val="21"/>
        </w:rPr>
      </w:pPr>
    </w:p>
    <w:p w:rsidR="006A0E6D" w:rsidRDefault="003F0AE4">
      <w:pPr>
        <w:spacing w:line="360" w:lineRule="auto"/>
        <w:ind w:firstLineChars="200" w:firstLine="420"/>
        <w:rPr>
          <w:rFonts w:ascii="宋体" w:hAnsi="宋体"/>
          <w:szCs w:val="21"/>
        </w:rPr>
      </w:pPr>
      <w:r>
        <w:rPr>
          <w:rFonts w:ascii="宋体" w:hAnsi="宋体" w:hint="eastAsia"/>
          <w:szCs w:val="21"/>
        </w:rPr>
        <w:t>1、</w:t>
      </w:r>
      <w:r>
        <w:rPr>
          <w:rFonts w:asciiTheme="minorEastAsia" w:eastAsiaTheme="minorEastAsia" w:hAnsiTheme="minorEastAsia" w:cs="宋体" w:hint="eastAsia"/>
          <w:kern w:val="0"/>
          <w:szCs w:val="21"/>
        </w:rPr>
        <w:t>实施方案</w:t>
      </w:r>
    </w:p>
    <w:p w:rsidR="006A0E6D" w:rsidRDefault="003F0AE4">
      <w:pPr>
        <w:spacing w:line="360" w:lineRule="auto"/>
        <w:ind w:firstLineChars="200" w:firstLine="420"/>
        <w:rPr>
          <w:rFonts w:ascii="宋体" w:hAnsi="宋体" w:cs="宋体"/>
          <w:szCs w:val="21"/>
        </w:rPr>
      </w:pPr>
      <w:r>
        <w:rPr>
          <w:rFonts w:ascii="宋体" w:hAnsi="宋体" w:hint="eastAsia"/>
          <w:szCs w:val="21"/>
        </w:rPr>
        <w:t>2、</w:t>
      </w:r>
      <w:r>
        <w:rPr>
          <w:rFonts w:asciiTheme="minorEastAsia" w:eastAsiaTheme="minorEastAsia" w:hAnsiTheme="minorEastAsia" w:cs="宋体"/>
          <w:kern w:val="0"/>
          <w:szCs w:val="21"/>
        </w:rPr>
        <w:t>重难点分析方案</w:t>
      </w:r>
    </w:p>
    <w:p w:rsidR="006A0E6D" w:rsidRDefault="003F0AE4">
      <w:pPr>
        <w:spacing w:line="360" w:lineRule="auto"/>
        <w:ind w:firstLineChars="200" w:firstLine="420"/>
        <w:rPr>
          <w:rFonts w:ascii="宋体" w:hAnsi="宋体" w:cs="宋体"/>
          <w:szCs w:val="21"/>
        </w:rPr>
      </w:pPr>
      <w:r>
        <w:rPr>
          <w:rFonts w:ascii="宋体" w:hAnsi="宋体" w:cs="宋体" w:hint="eastAsia"/>
          <w:szCs w:val="21"/>
        </w:rPr>
        <w:t>3、</w:t>
      </w:r>
      <w:r>
        <w:rPr>
          <w:rFonts w:asciiTheme="minorEastAsia" w:eastAsiaTheme="minorEastAsia" w:hAnsiTheme="minorEastAsia" w:cs="宋体" w:hint="eastAsia"/>
          <w:szCs w:val="21"/>
        </w:rPr>
        <w:t>质量（完成时间、安全、环保）保障措施及方案</w:t>
      </w:r>
    </w:p>
    <w:p w:rsidR="006A0E6D" w:rsidRDefault="003F0AE4">
      <w:pPr>
        <w:spacing w:line="360" w:lineRule="auto"/>
        <w:ind w:firstLineChars="200" w:firstLine="420"/>
        <w:rPr>
          <w:rFonts w:ascii="宋体" w:hAnsi="宋体" w:cs="宋体"/>
          <w:szCs w:val="21"/>
        </w:rPr>
      </w:pPr>
      <w:r>
        <w:rPr>
          <w:rFonts w:ascii="宋体" w:hAnsi="宋体" w:cs="宋体" w:hint="eastAsia"/>
          <w:szCs w:val="21"/>
        </w:rPr>
        <w:t>4、</w:t>
      </w:r>
      <w:r>
        <w:rPr>
          <w:rFonts w:asciiTheme="minorEastAsia" w:eastAsiaTheme="minorEastAsia" w:hAnsiTheme="minorEastAsia"/>
          <w:szCs w:val="21"/>
        </w:rPr>
        <w:t>项目人员稳定性保障方案</w:t>
      </w:r>
    </w:p>
    <w:p w:rsidR="006A0E6D" w:rsidRDefault="003F0AE4">
      <w:pPr>
        <w:spacing w:line="360" w:lineRule="auto"/>
        <w:ind w:firstLineChars="200" w:firstLine="420"/>
        <w:rPr>
          <w:rFonts w:ascii="宋体" w:hAnsi="宋体"/>
          <w:szCs w:val="21"/>
        </w:rPr>
      </w:pPr>
      <w:r>
        <w:rPr>
          <w:rFonts w:ascii="宋体" w:hAnsi="宋体" w:cs="宋体" w:hint="eastAsia"/>
          <w:szCs w:val="21"/>
        </w:rPr>
        <w:t>5、</w:t>
      </w:r>
      <w:r>
        <w:rPr>
          <w:rFonts w:ascii="宋体" w:hAnsi="宋体" w:hint="eastAsia"/>
          <w:szCs w:val="21"/>
        </w:rPr>
        <w:t>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6A0E6D" w:rsidRDefault="003F0AE4">
      <w:pPr>
        <w:spacing w:line="360" w:lineRule="auto"/>
        <w:ind w:left="420"/>
        <w:rPr>
          <w:rFonts w:ascii="宋体" w:hAnsi="宋体"/>
          <w:bCs/>
        </w:rPr>
      </w:pPr>
      <w:r>
        <w:rPr>
          <w:rFonts w:ascii="宋体" w:hAnsi="宋体" w:hint="eastAsia"/>
          <w:bCs/>
        </w:rPr>
        <w:t>6、投标人认为必要的其他方案</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adjustRightInd w:val="0"/>
        <w:snapToGrid w:val="0"/>
        <w:spacing w:line="300" w:lineRule="auto"/>
        <w:rPr>
          <w:snapToGrid w:val="0"/>
          <w:kern w:val="0"/>
        </w:rPr>
      </w:pPr>
      <w:r>
        <w:rPr>
          <w:rFonts w:hint="eastAsia"/>
          <w:snapToGrid w:val="0"/>
          <w:kern w:val="0"/>
        </w:rPr>
        <w:t>投标单位：（盖章）</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adjustRightInd w:val="0"/>
        <w:snapToGrid w:val="0"/>
        <w:spacing w:line="300" w:lineRule="auto"/>
        <w:rPr>
          <w:snapToGrid w:val="0"/>
          <w:kern w:val="0"/>
        </w:rPr>
      </w:pPr>
      <w:r>
        <w:rPr>
          <w:rFonts w:hint="eastAsia"/>
          <w:snapToGrid w:val="0"/>
          <w:kern w:val="0"/>
        </w:rPr>
        <w:t>法定代表人或授权代表：（签字）</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3F0AE4">
      <w:pPr>
        <w:widowControl/>
        <w:jc w:val="left"/>
        <w:rPr>
          <w:snapToGrid w:val="0"/>
          <w:kern w:val="0"/>
        </w:rPr>
      </w:pPr>
      <w:r>
        <w:rPr>
          <w:snapToGrid w:val="0"/>
          <w:kern w:val="0"/>
        </w:rPr>
        <w:br w:type="page"/>
      </w:r>
    </w:p>
    <w:p w:rsidR="006A0E6D" w:rsidRDefault="006A0E6D">
      <w:pPr>
        <w:adjustRightInd w:val="0"/>
        <w:snapToGrid w:val="0"/>
        <w:spacing w:line="300" w:lineRule="auto"/>
        <w:jc w:val="left"/>
        <w:rPr>
          <w:snapToGrid w:val="0"/>
          <w:kern w:val="0"/>
        </w:rPr>
      </w:pPr>
    </w:p>
    <w:p w:rsidR="006A0E6D" w:rsidRDefault="003F0AE4">
      <w:pPr>
        <w:tabs>
          <w:tab w:val="left" w:pos="8248"/>
          <w:tab w:val="left" w:pos="9368"/>
        </w:tabs>
        <w:spacing w:line="360" w:lineRule="auto"/>
      </w:pPr>
      <w:r>
        <w:rPr>
          <w:rFonts w:hint="eastAsia"/>
        </w:rPr>
        <w:t>附表：</w:t>
      </w:r>
    </w:p>
    <w:p w:rsidR="006A0E6D" w:rsidRDefault="003F0AE4">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6A0E6D" w:rsidRDefault="006A0E6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6A0E6D">
        <w:trPr>
          <w:trHeight w:val="402"/>
          <w:jc w:val="center"/>
        </w:trPr>
        <w:tc>
          <w:tcPr>
            <w:tcW w:w="705" w:type="dxa"/>
            <w:vAlign w:val="center"/>
          </w:tcPr>
          <w:p w:rsidR="006A0E6D" w:rsidRDefault="003F0AE4">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6A0E6D" w:rsidRDefault="003F0AE4">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6A0E6D" w:rsidRDefault="003F0AE4">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6A0E6D" w:rsidRDefault="003F0AE4">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6A0E6D" w:rsidRDefault="003F0AE4">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6A0E6D" w:rsidRDefault="003F0AE4">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6A0E6D" w:rsidRDefault="003F0AE4">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6A0E6D" w:rsidRDefault="003F0AE4">
            <w:pPr>
              <w:jc w:val="center"/>
              <w:rPr>
                <w:rFonts w:ascii="宋体" w:hAnsi="宋体" w:cs="Courier New"/>
                <w:snapToGrid w:val="0"/>
                <w:szCs w:val="21"/>
              </w:rPr>
            </w:pPr>
            <w:r>
              <w:rPr>
                <w:rFonts w:ascii="宋体" w:hAnsi="宋体" w:cs="Courier New" w:hint="eastAsia"/>
                <w:snapToGrid w:val="0"/>
                <w:szCs w:val="21"/>
              </w:rPr>
              <w:t>工作经验</w:t>
            </w:r>
          </w:p>
        </w:tc>
      </w:tr>
      <w:tr w:rsidR="006A0E6D">
        <w:trPr>
          <w:trHeight w:hRule="exact" w:val="680"/>
          <w:jc w:val="center"/>
        </w:trPr>
        <w:tc>
          <w:tcPr>
            <w:tcW w:w="705" w:type="dxa"/>
            <w:vAlign w:val="center"/>
          </w:tcPr>
          <w:p w:rsidR="006A0E6D" w:rsidRDefault="003F0AE4">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6A0E6D" w:rsidRDefault="003F0AE4">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6A0E6D" w:rsidRDefault="006A0E6D">
            <w:pPr>
              <w:rPr>
                <w:rFonts w:ascii="宋体" w:hAnsi="宋体" w:cs="Courier New"/>
                <w:snapToGrid w:val="0"/>
                <w:szCs w:val="21"/>
              </w:rPr>
            </w:pPr>
          </w:p>
        </w:tc>
        <w:tc>
          <w:tcPr>
            <w:tcW w:w="567" w:type="dxa"/>
            <w:vAlign w:val="center"/>
          </w:tcPr>
          <w:p w:rsidR="006A0E6D" w:rsidRDefault="006A0E6D">
            <w:pPr>
              <w:rPr>
                <w:rFonts w:ascii="宋体" w:hAnsi="宋体" w:cs="Courier New"/>
                <w:snapToGrid w:val="0"/>
                <w:szCs w:val="21"/>
              </w:rPr>
            </w:pPr>
          </w:p>
        </w:tc>
        <w:tc>
          <w:tcPr>
            <w:tcW w:w="1308" w:type="dxa"/>
            <w:vAlign w:val="center"/>
          </w:tcPr>
          <w:p w:rsidR="006A0E6D" w:rsidRDefault="006A0E6D">
            <w:pPr>
              <w:rPr>
                <w:rFonts w:ascii="宋体" w:hAnsi="宋体" w:cs="Courier New"/>
                <w:snapToGrid w:val="0"/>
                <w:szCs w:val="21"/>
              </w:rPr>
            </w:pPr>
          </w:p>
        </w:tc>
        <w:tc>
          <w:tcPr>
            <w:tcW w:w="1544" w:type="dxa"/>
            <w:vAlign w:val="center"/>
          </w:tcPr>
          <w:p w:rsidR="006A0E6D" w:rsidRDefault="006A0E6D">
            <w:pPr>
              <w:rPr>
                <w:rFonts w:ascii="宋体" w:hAnsi="宋体" w:cs="Courier New"/>
                <w:snapToGrid w:val="0"/>
                <w:szCs w:val="21"/>
              </w:rPr>
            </w:pPr>
          </w:p>
        </w:tc>
        <w:tc>
          <w:tcPr>
            <w:tcW w:w="1260" w:type="dxa"/>
            <w:vAlign w:val="center"/>
          </w:tcPr>
          <w:p w:rsidR="006A0E6D" w:rsidRDefault="006A0E6D">
            <w:pPr>
              <w:rPr>
                <w:rFonts w:ascii="宋体" w:hAnsi="宋体" w:cs="Courier New"/>
                <w:snapToGrid w:val="0"/>
                <w:szCs w:val="21"/>
              </w:rPr>
            </w:pPr>
          </w:p>
        </w:tc>
        <w:tc>
          <w:tcPr>
            <w:tcW w:w="1620" w:type="dxa"/>
            <w:vAlign w:val="center"/>
          </w:tcPr>
          <w:p w:rsidR="006A0E6D" w:rsidRDefault="006A0E6D">
            <w:pPr>
              <w:rPr>
                <w:rFonts w:ascii="宋体" w:hAnsi="宋体" w:cs="Courier New"/>
                <w:snapToGrid w:val="0"/>
                <w:szCs w:val="21"/>
              </w:rPr>
            </w:pPr>
          </w:p>
        </w:tc>
      </w:tr>
      <w:tr w:rsidR="006A0E6D">
        <w:trPr>
          <w:trHeight w:hRule="exact" w:val="369"/>
          <w:jc w:val="center"/>
        </w:trPr>
        <w:tc>
          <w:tcPr>
            <w:tcW w:w="705" w:type="dxa"/>
          </w:tcPr>
          <w:p w:rsidR="006A0E6D" w:rsidRDefault="003F0AE4">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6A0E6D" w:rsidRDefault="003F0AE4">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6A0E6D" w:rsidRDefault="006A0E6D">
            <w:pPr>
              <w:rPr>
                <w:rFonts w:ascii="宋体" w:hAnsi="宋体" w:cs="Courier New"/>
                <w:snapToGrid w:val="0"/>
                <w:szCs w:val="21"/>
              </w:rPr>
            </w:pPr>
          </w:p>
        </w:tc>
        <w:tc>
          <w:tcPr>
            <w:tcW w:w="567" w:type="dxa"/>
          </w:tcPr>
          <w:p w:rsidR="006A0E6D" w:rsidRDefault="006A0E6D">
            <w:pPr>
              <w:rPr>
                <w:rFonts w:ascii="宋体" w:hAnsi="宋体" w:cs="Courier New"/>
                <w:snapToGrid w:val="0"/>
                <w:szCs w:val="21"/>
              </w:rPr>
            </w:pPr>
          </w:p>
        </w:tc>
        <w:tc>
          <w:tcPr>
            <w:tcW w:w="1308" w:type="dxa"/>
          </w:tcPr>
          <w:p w:rsidR="006A0E6D" w:rsidRDefault="006A0E6D">
            <w:pPr>
              <w:rPr>
                <w:rFonts w:ascii="宋体" w:hAnsi="宋体" w:cs="Courier New"/>
                <w:snapToGrid w:val="0"/>
                <w:szCs w:val="21"/>
              </w:rPr>
            </w:pPr>
          </w:p>
        </w:tc>
        <w:tc>
          <w:tcPr>
            <w:tcW w:w="1544" w:type="dxa"/>
          </w:tcPr>
          <w:p w:rsidR="006A0E6D" w:rsidRDefault="006A0E6D">
            <w:pPr>
              <w:rPr>
                <w:rFonts w:ascii="宋体" w:hAnsi="宋体" w:cs="Courier New"/>
                <w:snapToGrid w:val="0"/>
                <w:szCs w:val="21"/>
              </w:rPr>
            </w:pPr>
          </w:p>
        </w:tc>
        <w:tc>
          <w:tcPr>
            <w:tcW w:w="1260" w:type="dxa"/>
          </w:tcPr>
          <w:p w:rsidR="006A0E6D" w:rsidRDefault="006A0E6D">
            <w:pPr>
              <w:rPr>
                <w:rFonts w:ascii="宋体" w:hAnsi="宋体" w:cs="Courier New"/>
                <w:snapToGrid w:val="0"/>
                <w:szCs w:val="21"/>
              </w:rPr>
            </w:pPr>
          </w:p>
        </w:tc>
        <w:tc>
          <w:tcPr>
            <w:tcW w:w="1620" w:type="dxa"/>
          </w:tcPr>
          <w:p w:rsidR="006A0E6D" w:rsidRDefault="006A0E6D">
            <w:pPr>
              <w:rPr>
                <w:rFonts w:ascii="宋体" w:hAnsi="宋体" w:cs="Courier New"/>
                <w:snapToGrid w:val="0"/>
                <w:szCs w:val="21"/>
              </w:rPr>
            </w:pPr>
          </w:p>
        </w:tc>
      </w:tr>
      <w:tr w:rsidR="006A0E6D">
        <w:trPr>
          <w:trHeight w:hRule="exact" w:val="369"/>
          <w:jc w:val="center"/>
        </w:trPr>
        <w:tc>
          <w:tcPr>
            <w:tcW w:w="705" w:type="dxa"/>
          </w:tcPr>
          <w:p w:rsidR="006A0E6D" w:rsidRDefault="003F0AE4">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6A0E6D" w:rsidRDefault="006A0E6D">
            <w:pPr>
              <w:jc w:val="center"/>
              <w:rPr>
                <w:rFonts w:ascii="宋体" w:hAnsi="宋体" w:cs="Courier New"/>
                <w:snapToGrid w:val="0"/>
                <w:szCs w:val="21"/>
              </w:rPr>
            </w:pPr>
          </w:p>
        </w:tc>
        <w:tc>
          <w:tcPr>
            <w:tcW w:w="851" w:type="dxa"/>
          </w:tcPr>
          <w:p w:rsidR="006A0E6D" w:rsidRDefault="006A0E6D">
            <w:pPr>
              <w:rPr>
                <w:rFonts w:ascii="宋体" w:hAnsi="宋体" w:cs="Courier New"/>
                <w:snapToGrid w:val="0"/>
                <w:szCs w:val="21"/>
              </w:rPr>
            </w:pPr>
          </w:p>
        </w:tc>
        <w:tc>
          <w:tcPr>
            <w:tcW w:w="567" w:type="dxa"/>
          </w:tcPr>
          <w:p w:rsidR="006A0E6D" w:rsidRDefault="006A0E6D">
            <w:pPr>
              <w:rPr>
                <w:rFonts w:ascii="宋体" w:hAnsi="宋体" w:cs="Courier New"/>
                <w:snapToGrid w:val="0"/>
                <w:szCs w:val="21"/>
              </w:rPr>
            </w:pPr>
          </w:p>
        </w:tc>
        <w:tc>
          <w:tcPr>
            <w:tcW w:w="1308" w:type="dxa"/>
          </w:tcPr>
          <w:p w:rsidR="006A0E6D" w:rsidRDefault="006A0E6D">
            <w:pPr>
              <w:rPr>
                <w:rFonts w:ascii="宋体" w:hAnsi="宋体" w:cs="Courier New"/>
                <w:snapToGrid w:val="0"/>
                <w:szCs w:val="21"/>
              </w:rPr>
            </w:pPr>
          </w:p>
        </w:tc>
        <w:tc>
          <w:tcPr>
            <w:tcW w:w="1544" w:type="dxa"/>
          </w:tcPr>
          <w:p w:rsidR="006A0E6D" w:rsidRDefault="006A0E6D">
            <w:pPr>
              <w:rPr>
                <w:rFonts w:ascii="宋体" w:hAnsi="宋体" w:cs="Courier New"/>
                <w:snapToGrid w:val="0"/>
                <w:szCs w:val="21"/>
              </w:rPr>
            </w:pPr>
          </w:p>
        </w:tc>
        <w:tc>
          <w:tcPr>
            <w:tcW w:w="1260" w:type="dxa"/>
          </w:tcPr>
          <w:p w:rsidR="006A0E6D" w:rsidRDefault="006A0E6D">
            <w:pPr>
              <w:rPr>
                <w:rFonts w:ascii="宋体" w:hAnsi="宋体" w:cs="Courier New"/>
                <w:snapToGrid w:val="0"/>
                <w:szCs w:val="21"/>
              </w:rPr>
            </w:pPr>
          </w:p>
        </w:tc>
        <w:tc>
          <w:tcPr>
            <w:tcW w:w="1620" w:type="dxa"/>
          </w:tcPr>
          <w:p w:rsidR="006A0E6D" w:rsidRDefault="006A0E6D">
            <w:pPr>
              <w:rPr>
                <w:rFonts w:ascii="宋体" w:hAnsi="宋体" w:cs="Courier New"/>
                <w:snapToGrid w:val="0"/>
                <w:szCs w:val="21"/>
              </w:rPr>
            </w:pPr>
          </w:p>
        </w:tc>
      </w:tr>
      <w:tr w:rsidR="006A0E6D">
        <w:trPr>
          <w:trHeight w:hRule="exact" w:val="369"/>
          <w:jc w:val="center"/>
        </w:trPr>
        <w:tc>
          <w:tcPr>
            <w:tcW w:w="705" w:type="dxa"/>
          </w:tcPr>
          <w:p w:rsidR="006A0E6D" w:rsidRDefault="003F0AE4">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6A0E6D" w:rsidRDefault="006A0E6D">
            <w:pPr>
              <w:jc w:val="center"/>
              <w:rPr>
                <w:rFonts w:ascii="宋体" w:hAnsi="宋体" w:cs="Courier New"/>
                <w:snapToGrid w:val="0"/>
                <w:szCs w:val="21"/>
              </w:rPr>
            </w:pPr>
          </w:p>
        </w:tc>
        <w:tc>
          <w:tcPr>
            <w:tcW w:w="851" w:type="dxa"/>
          </w:tcPr>
          <w:p w:rsidR="006A0E6D" w:rsidRDefault="006A0E6D">
            <w:pPr>
              <w:rPr>
                <w:rFonts w:ascii="宋体" w:hAnsi="宋体" w:cs="Courier New"/>
                <w:snapToGrid w:val="0"/>
                <w:szCs w:val="21"/>
              </w:rPr>
            </w:pPr>
          </w:p>
        </w:tc>
        <w:tc>
          <w:tcPr>
            <w:tcW w:w="567" w:type="dxa"/>
          </w:tcPr>
          <w:p w:rsidR="006A0E6D" w:rsidRDefault="006A0E6D">
            <w:pPr>
              <w:rPr>
                <w:rFonts w:ascii="宋体" w:hAnsi="宋体" w:cs="Courier New"/>
                <w:snapToGrid w:val="0"/>
                <w:szCs w:val="21"/>
              </w:rPr>
            </w:pPr>
          </w:p>
        </w:tc>
        <w:tc>
          <w:tcPr>
            <w:tcW w:w="1308" w:type="dxa"/>
          </w:tcPr>
          <w:p w:rsidR="006A0E6D" w:rsidRDefault="006A0E6D">
            <w:pPr>
              <w:rPr>
                <w:rFonts w:ascii="宋体" w:hAnsi="宋体" w:cs="Courier New"/>
                <w:snapToGrid w:val="0"/>
                <w:szCs w:val="21"/>
              </w:rPr>
            </w:pPr>
          </w:p>
        </w:tc>
        <w:tc>
          <w:tcPr>
            <w:tcW w:w="1544" w:type="dxa"/>
          </w:tcPr>
          <w:p w:rsidR="006A0E6D" w:rsidRDefault="006A0E6D">
            <w:pPr>
              <w:rPr>
                <w:rFonts w:ascii="宋体" w:hAnsi="宋体" w:cs="Courier New"/>
                <w:snapToGrid w:val="0"/>
                <w:szCs w:val="21"/>
              </w:rPr>
            </w:pPr>
          </w:p>
        </w:tc>
        <w:tc>
          <w:tcPr>
            <w:tcW w:w="1260" w:type="dxa"/>
          </w:tcPr>
          <w:p w:rsidR="006A0E6D" w:rsidRDefault="006A0E6D">
            <w:pPr>
              <w:rPr>
                <w:rFonts w:ascii="宋体" w:hAnsi="宋体" w:cs="Courier New"/>
                <w:snapToGrid w:val="0"/>
                <w:szCs w:val="21"/>
              </w:rPr>
            </w:pPr>
          </w:p>
        </w:tc>
        <w:tc>
          <w:tcPr>
            <w:tcW w:w="1620" w:type="dxa"/>
          </w:tcPr>
          <w:p w:rsidR="006A0E6D" w:rsidRDefault="006A0E6D">
            <w:pPr>
              <w:rPr>
                <w:rFonts w:ascii="宋体" w:hAnsi="宋体" w:cs="Courier New"/>
                <w:snapToGrid w:val="0"/>
                <w:szCs w:val="21"/>
              </w:rPr>
            </w:pPr>
          </w:p>
        </w:tc>
      </w:tr>
      <w:tr w:rsidR="006A0E6D">
        <w:trPr>
          <w:trHeight w:hRule="exact" w:val="369"/>
          <w:jc w:val="center"/>
        </w:trPr>
        <w:tc>
          <w:tcPr>
            <w:tcW w:w="705" w:type="dxa"/>
          </w:tcPr>
          <w:p w:rsidR="006A0E6D" w:rsidRDefault="003F0AE4">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6A0E6D" w:rsidRDefault="006A0E6D">
            <w:pPr>
              <w:jc w:val="center"/>
              <w:rPr>
                <w:rFonts w:ascii="宋体" w:hAnsi="宋体" w:cs="Courier New"/>
                <w:snapToGrid w:val="0"/>
                <w:szCs w:val="21"/>
              </w:rPr>
            </w:pPr>
          </w:p>
        </w:tc>
        <w:tc>
          <w:tcPr>
            <w:tcW w:w="851" w:type="dxa"/>
          </w:tcPr>
          <w:p w:rsidR="006A0E6D" w:rsidRDefault="006A0E6D">
            <w:pPr>
              <w:rPr>
                <w:rFonts w:ascii="宋体" w:hAnsi="宋体" w:cs="Courier New"/>
                <w:snapToGrid w:val="0"/>
                <w:szCs w:val="21"/>
              </w:rPr>
            </w:pPr>
          </w:p>
        </w:tc>
        <w:tc>
          <w:tcPr>
            <w:tcW w:w="567" w:type="dxa"/>
          </w:tcPr>
          <w:p w:rsidR="006A0E6D" w:rsidRDefault="006A0E6D">
            <w:pPr>
              <w:rPr>
                <w:rFonts w:ascii="宋体" w:hAnsi="宋体" w:cs="Courier New"/>
                <w:snapToGrid w:val="0"/>
                <w:szCs w:val="21"/>
              </w:rPr>
            </w:pPr>
          </w:p>
        </w:tc>
        <w:tc>
          <w:tcPr>
            <w:tcW w:w="1308" w:type="dxa"/>
          </w:tcPr>
          <w:p w:rsidR="006A0E6D" w:rsidRDefault="006A0E6D">
            <w:pPr>
              <w:rPr>
                <w:rFonts w:ascii="宋体" w:hAnsi="宋体" w:cs="Courier New"/>
                <w:snapToGrid w:val="0"/>
                <w:szCs w:val="21"/>
              </w:rPr>
            </w:pPr>
          </w:p>
        </w:tc>
        <w:tc>
          <w:tcPr>
            <w:tcW w:w="1544" w:type="dxa"/>
          </w:tcPr>
          <w:p w:rsidR="006A0E6D" w:rsidRDefault="006A0E6D">
            <w:pPr>
              <w:rPr>
                <w:rFonts w:ascii="宋体" w:hAnsi="宋体" w:cs="Courier New"/>
                <w:snapToGrid w:val="0"/>
                <w:szCs w:val="21"/>
              </w:rPr>
            </w:pPr>
          </w:p>
        </w:tc>
        <w:tc>
          <w:tcPr>
            <w:tcW w:w="1260" w:type="dxa"/>
          </w:tcPr>
          <w:p w:rsidR="006A0E6D" w:rsidRDefault="006A0E6D">
            <w:pPr>
              <w:rPr>
                <w:rFonts w:ascii="宋体" w:hAnsi="宋体" w:cs="Courier New"/>
                <w:snapToGrid w:val="0"/>
                <w:szCs w:val="21"/>
              </w:rPr>
            </w:pPr>
          </w:p>
        </w:tc>
        <w:tc>
          <w:tcPr>
            <w:tcW w:w="1620" w:type="dxa"/>
          </w:tcPr>
          <w:p w:rsidR="006A0E6D" w:rsidRDefault="006A0E6D">
            <w:pPr>
              <w:rPr>
                <w:rFonts w:ascii="宋体" w:hAnsi="宋体" w:cs="Courier New"/>
                <w:snapToGrid w:val="0"/>
                <w:szCs w:val="21"/>
              </w:rPr>
            </w:pPr>
          </w:p>
        </w:tc>
      </w:tr>
      <w:tr w:rsidR="006A0E6D">
        <w:trPr>
          <w:trHeight w:hRule="exact" w:val="369"/>
          <w:jc w:val="center"/>
        </w:trPr>
        <w:tc>
          <w:tcPr>
            <w:tcW w:w="705" w:type="dxa"/>
          </w:tcPr>
          <w:p w:rsidR="006A0E6D" w:rsidRDefault="003F0AE4">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6A0E6D" w:rsidRDefault="006A0E6D">
            <w:pPr>
              <w:jc w:val="center"/>
              <w:rPr>
                <w:rFonts w:ascii="宋体" w:hAnsi="宋体" w:cs="Courier New"/>
                <w:snapToGrid w:val="0"/>
                <w:szCs w:val="21"/>
              </w:rPr>
            </w:pPr>
          </w:p>
        </w:tc>
        <w:tc>
          <w:tcPr>
            <w:tcW w:w="851" w:type="dxa"/>
          </w:tcPr>
          <w:p w:rsidR="006A0E6D" w:rsidRDefault="006A0E6D">
            <w:pPr>
              <w:rPr>
                <w:rFonts w:ascii="宋体" w:hAnsi="宋体" w:cs="Courier New"/>
                <w:snapToGrid w:val="0"/>
                <w:szCs w:val="21"/>
              </w:rPr>
            </w:pPr>
          </w:p>
        </w:tc>
        <w:tc>
          <w:tcPr>
            <w:tcW w:w="567" w:type="dxa"/>
          </w:tcPr>
          <w:p w:rsidR="006A0E6D" w:rsidRDefault="006A0E6D">
            <w:pPr>
              <w:rPr>
                <w:rFonts w:ascii="宋体" w:hAnsi="宋体" w:cs="Courier New"/>
                <w:snapToGrid w:val="0"/>
                <w:szCs w:val="21"/>
              </w:rPr>
            </w:pPr>
          </w:p>
        </w:tc>
        <w:tc>
          <w:tcPr>
            <w:tcW w:w="1308" w:type="dxa"/>
          </w:tcPr>
          <w:p w:rsidR="006A0E6D" w:rsidRDefault="006A0E6D">
            <w:pPr>
              <w:rPr>
                <w:rFonts w:ascii="宋体" w:hAnsi="宋体" w:cs="Courier New"/>
                <w:snapToGrid w:val="0"/>
                <w:szCs w:val="21"/>
              </w:rPr>
            </w:pPr>
          </w:p>
        </w:tc>
        <w:tc>
          <w:tcPr>
            <w:tcW w:w="1544" w:type="dxa"/>
          </w:tcPr>
          <w:p w:rsidR="006A0E6D" w:rsidRDefault="006A0E6D">
            <w:pPr>
              <w:rPr>
                <w:rFonts w:ascii="宋体" w:hAnsi="宋体" w:cs="Courier New"/>
                <w:snapToGrid w:val="0"/>
                <w:szCs w:val="21"/>
              </w:rPr>
            </w:pPr>
          </w:p>
        </w:tc>
        <w:tc>
          <w:tcPr>
            <w:tcW w:w="1260" w:type="dxa"/>
          </w:tcPr>
          <w:p w:rsidR="006A0E6D" w:rsidRDefault="006A0E6D">
            <w:pPr>
              <w:rPr>
                <w:rFonts w:ascii="宋体" w:hAnsi="宋体" w:cs="Courier New"/>
                <w:snapToGrid w:val="0"/>
                <w:szCs w:val="21"/>
              </w:rPr>
            </w:pPr>
          </w:p>
        </w:tc>
        <w:tc>
          <w:tcPr>
            <w:tcW w:w="1620" w:type="dxa"/>
          </w:tcPr>
          <w:p w:rsidR="006A0E6D" w:rsidRDefault="006A0E6D">
            <w:pPr>
              <w:rPr>
                <w:rFonts w:ascii="宋体" w:hAnsi="宋体" w:cs="Courier New"/>
                <w:snapToGrid w:val="0"/>
                <w:szCs w:val="21"/>
              </w:rPr>
            </w:pPr>
          </w:p>
        </w:tc>
      </w:tr>
      <w:tr w:rsidR="006A0E6D">
        <w:trPr>
          <w:trHeight w:hRule="exact" w:val="369"/>
          <w:jc w:val="center"/>
        </w:trPr>
        <w:tc>
          <w:tcPr>
            <w:tcW w:w="705" w:type="dxa"/>
          </w:tcPr>
          <w:p w:rsidR="006A0E6D" w:rsidRDefault="003F0AE4">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6A0E6D" w:rsidRDefault="006A0E6D">
            <w:pPr>
              <w:jc w:val="center"/>
              <w:rPr>
                <w:rFonts w:ascii="宋体" w:hAnsi="宋体" w:cs="Courier New"/>
                <w:snapToGrid w:val="0"/>
                <w:szCs w:val="21"/>
              </w:rPr>
            </w:pPr>
          </w:p>
        </w:tc>
        <w:tc>
          <w:tcPr>
            <w:tcW w:w="851" w:type="dxa"/>
          </w:tcPr>
          <w:p w:rsidR="006A0E6D" w:rsidRDefault="006A0E6D">
            <w:pPr>
              <w:rPr>
                <w:rFonts w:ascii="宋体" w:hAnsi="宋体" w:cs="Courier New"/>
                <w:snapToGrid w:val="0"/>
                <w:szCs w:val="21"/>
              </w:rPr>
            </w:pPr>
          </w:p>
        </w:tc>
        <w:tc>
          <w:tcPr>
            <w:tcW w:w="567" w:type="dxa"/>
          </w:tcPr>
          <w:p w:rsidR="006A0E6D" w:rsidRDefault="006A0E6D">
            <w:pPr>
              <w:rPr>
                <w:rFonts w:ascii="宋体" w:hAnsi="宋体" w:cs="Courier New"/>
                <w:snapToGrid w:val="0"/>
                <w:szCs w:val="21"/>
              </w:rPr>
            </w:pPr>
          </w:p>
        </w:tc>
        <w:tc>
          <w:tcPr>
            <w:tcW w:w="1308" w:type="dxa"/>
          </w:tcPr>
          <w:p w:rsidR="006A0E6D" w:rsidRDefault="006A0E6D">
            <w:pPr>
              <w:rPr>
                <w:rFonts w:ascii="宋体" w:hAnsi="宋体" w:cs="Courier New"/>
                <w:snapToGrid w:val="0"/>
                <w:szCs w:val="21"/>
              </w:rPr>
            </w:pPr>
          </w:p>
        </w:tc>
        <w:tc>
          <w:tcPr>
            <w:tcW w:w="1544" w:type="dxa"/>
          </w:tcPr>
          <w:p w:rsidR="006A0E6D" w:rsidRDefault="006A0E6D">
            <w:pPr>
              <w:rPr>
                <w:rFonts w:ascii="宋体" w:hAnsi="宋体" w:cs="Courier New"/>
                <w:snapToGrid w:val="0"/>
                <w:szCs w:val="21"/>
              </w:rPr>
            </w:pPr>
          </w:p>
        </w:tc>
        <w:tc>
          <w:tcPr>
            <w:tcW w:w="1260" w:type="dxa"/>
          </w:tcPr>
          <w:p w:rsidR="006A0E6D" w:rsidRDefault="006A0E6D">
            <w:pPr>
              <w:rPr>
                <w:rFonts w:ascii="宋体" w:hAnsi="宋体" w:cs="Courier New"/>
                <w:snapToGrid w:val="0"/>
                <w:szCs w:val="21"/>
              </w:rPr>
            </w:pPr>
          </w:p>
        </w:tc>
        <w:tc>
          <w:tcPr>
            <w:tcW w:w="1620" w:type="dxa"/>
          </w:tcPr>
          <w:p w:rsidR="006A0E6D" w:rsidRDefault="006A0E6D">
            <w:pPr>
              <w:rPr>
                <w:rFonts w:ascii="宋体" w:hAnsi="宋体" w:cs="Courier New"/>
                <w:snapToGrid w:val="0"/>
                <w:szCs w:val="21"/>
              </w:rPr>
            </w:pPr>
          </w:p>
        </w:tc>
      </w:tr>
      <w:tr w:rsidR="006A0E6D">
        <w:trPr>
          <w:trHeight w:hRule="exact" w:val="369"/>
          <w:jc w:val="center"/>
        </w:trPr>
        <w:tc>
          <w:tcPr>
            <w:tcW w:w="705" w:type="dxa"/>
          </w:tcPr>
          <w:p w:rsidR="006A0E6D" w:rsidRDefault="003F0AE4">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6A0E6D" w:rsidRDefault="006A0E6D">
            <w:pPr>
              <w:jc w:val="center"/>
              <w:rPr>
                <w:rFonts w:ascii="宋体" w:hAnsi="宋体" w:cs="Courier New"/>
                <w:snapToGrid w:val="0"/>
                <w:szCs w:val="21"/>
              </w:rPr>
            </w:pPr>
          </w:p>
        </w:tc>
        <w:tc>
          <w:tcPr>
            <w:tcW w:w="851" w:type="dxa"/>
          </w:tcPr>
          <w:p w:rsidR="006A0E6D" w:rsidRDefault="006A0E6D">
            <w:pPr>
              <w:rPr>
                <w:rFonts w:ascii="宋体" w:hAnsi="宋体" w:cs="Courier New"/>
                <w:snapToGrid w:val="0"/>
                <w:szCs w:val="21"/>
              </w:rPr>
            </w:pPr>
          </w:p>
        </w:tc>
        <w:tc>
          <w:tcPr>
            <w:tcW w:w="567" w:type="dxa"/>
          </w:tcPr>
          <w:p w:rsidR="006A0E6D" w:rsidRDefault="006A0E6D">
            <w:pPr>
              <w:rPr>
                <w:rFonts w:ascii="宋体" w:hAnsi="宋体" w:cs="Courier New"/>
                <w:snapToGrid w:val="0"/>
                <w:szCs w:val="21"/>
              </w:rPr>
            </w:pPr>
          </w:p>
        </w:tc>
        <w:tc>
          <w:tcPr>
            <w:tcW w:w="1308" w:type="dxa"/>
          </w:tcPr>
          <w:p w:rsidR="006A0E6D" w:rsidRDefault="006A0E6D">
            <w:pPr>
              <w:rPr>
                <w:rFonts w:ascii="宋体" w:hAnsi="宋体" w:cs="Courier New"/>
                <w:snapToGrid w:val="0"/>
                <w:szCs w:val="21"/>
              </w:rPr>
            </w:pPr>
          </w:p>
        </w:tc>
        <w:tc>
          <w:tcPr>
            <w:tcW w:w="1544" w:type="dxa"/>
          </w:tcPr>
          <w:p w:rsidR="006A0E6D" w:rsidRDefault="006A0E6D">
            <w:pPr>
              <w:rPr>
                <w:rFonts w:ascii="宋体" w:hAnsi="宋体" w:cs="Courier New"/>
                <w:snapToGrid w:val="0"/>
                <w:szCs w:val="21"/>
              </w:rPr>
            </w:pPr>
          </w:p>
        </w:tc>
        <w:tc>
          <w:tcPr>
            <w:tcW w:w="1260" w:type="dxa"/>
          </w:tcPr>
          <w:p w:rsidR="006A0E6D" w:rsidRDefault="006A0E6D">
            <w:pPr>
              <w:rPr>
                <w:rFonts w:ascii="宋体" w:hAnsi="宋体" w:cs="Courier New"/>
                <w:snapToGrid w:val="0"/>
                <w:szCs w:val="21"/>
              </w:rPr>
            </w:pPr>
          </w:p>
        </w:tc>
        <w:tc>
          <w:tcPr>
            <w:tcW w:w="1620" w:type="dxa"/>
          </w:tcPr>
          <w:p w:rsidR="006A0E6D" w:rsidRDefault="006A0E6D">
            <w:pPr>
              <w:rPr>
                <w:rFonts w:ascii="宋体" w:hAnsi="宋体" w:cs="Courier New"/>
                <w:snapToGrid w:val="0"/>
                <w:szCs w:val="21"/>
              </w:rPr>
            </w:pPr>
          </w:p>
        </w:tc>
      </w:tr>
      <w:tr w:rsidR="006A0E6D">
        <w:trPr>
          <w:trHeight w:hRule="exact" w:val="369"/>
          <w:jc w:val="center"/>
        </w:trPr>
        <w:tc>
          <w:tcPr>
            <w:tcW w:w="705" w:type="dxa"/>
          </w:tcPr>
          <w:p w:rsidR="006A0E6D" w:rsidRDefault="003F0AE4">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6A0E6D" w:rsidRDefault="006A0E6D">
            <w:pPr>
              <w:jc w:val="center"/>
              <w:rPr>
                <w:rFonts w:ascii="宋体" w:hAnsi="宋体" w:cs="Courier New"/>
                <w:snapToGrid w:val="0"/>
                <w:szCs w:val="21"/>
              </w:rPr>
            </w:pPr>
          </w:p>
        </w:tc>
        <w:tc>
          <w:tcPr>
            <w:tcW w:w="851" w:type="dxa"/>
          </w:tcPr>
          <w:p w:rsidR="006A0E6D" w:rsidRDefault="006A0E6D">
            <w:pPr>
              <w:rPr>
                <w:rFonts w:ascii="宋体" w:hAnsi="宋体" w:cs="Courier New"/>
                <w:snapToGrid w:val="0"/>
                <w:szCs w:val="21"/>
              </w:rPr>
            </w:pPr>
          </w:p>
        </w:tc>
        <w:tc>
          <w:tcPr>
            <w:tcW w:w="567" w:type="dxa"/>
          </w:tcPr>
          <w:p w:rsidR="006A0E6D" w:rsidRDefault="006A0E6D">
            <w:pPr>
              <w:rPr>
                <w:rFonts w:ascii="宋体" w:hAnsi="宋体" w:cs="Courier New"/>
                <w:snapToGrid w:val="0"/>
                <w:szCs w:val="21"/>
              </w:rPr>
            </w:pPr>
          </w:p>
        </w:tc>
        <w:tc>
          <w:tcPr>
            <w:tcW w:w="1308" w:type="dxa"/>
          </w:tcPr>
          <w:p w:rsidR="006A0E6D" w:rsidRDefault="006A0E6D">
            <w:pPr>
              <w:rPr>
                <w:rFonts w:ascii="宋体" w:hAnsi="宋体" w:cs="Courier New"/>
                <w:snapToGrid w:val="0"/>
                <w:szCs w:val="21"/>
              </w:rPr>
            </w:pPr>
          </w:p>
        </w:tc>
        <w:tc>
          <w:tcPr>
            <w:tcW w:w="1544" w:type="dxa"/>
          </w:tcPr>
          <w:p w:rsidR="006A0E6D" w:rsidRDefault="006A0E6D">
            <w:pPr>
              <w:rPr>
                <w:rFonts w:ascii="宋体" w:hAnsi="宋体" w:cs="Courier New"/>
                <w:snapToGrid w:val="0"/>
                <w:szCs w:val="21"/>
              </w:rPr>
            </w:pPr>
          </w:p>
        </w:tc>
        <w:tc>
          <w:tcPr>
            <w:tcW w:w="1260" w:type="dxa"/>
          </w:tcPr>
          <w:p w:rsidR="006A0E6D" w:rsidRDefault="006A0E6D">
            <w:pPr>
              <w:rPr>
                <w:rFonts w:ascii="宋体" w:hAnsi="宋体" w:cs="Courier New"/>
                <w:snapToGrid w:val="0"/>
                <w:szCs w:val="21"/>
              </w:rPr>
            </w:pPr>
          </w:p>
        </w:tc>
        <w:tc>
          <w:tcPr>
            <w:tcW w:w="1620" w:type="dxa"/>
          </w:tcPr>
          <w:p w:rsidR="006A0E6D" w:rsidRDefault="006A0E6D">
            <w:pPr>
              <w:rPr>
                <w:rFonts w:ascii="宋体" w:hAnsi="宋体" w:cs="Courier New"/>
                <w:snapToGrid w:val="0"/>
                <w:szCs w:val="21"/>
              </w:rPr>
            </w:pPr>
          </w:p>
        </w:tc>
      </w:tr>
    </w:tbl>
    <w:p w:rsidR="006A0E6D" w:rsidRDefault="003F0AE4">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6A0E6D" w:rsidRDefault="003F0AE4">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6A0E6D" w:rsidRDefault="003F0AE4">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6A0E6D" w:rsidRDefault="003F0AE4">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6A0E6D" w:rsidRDefault="006A0E6D">
      <w:pPr>
        <w:spacing w:line="360" w:lineRule="auto"/>
        <w:rPr>
          <w:rFonts w:cs="Courier New"/>
          <w:snapToGrid w:val="0"/>
          <w:szCs w:val="18"/>
        </w:rPr>
      </w:pPr>
    </w:p>
    <w:p w:rsidR="006A0E6D" w:rsidRDefault="006A0E6D">
      <w:pPr>
        <w:spacing w:line="360" w:lineRule="auto"/>
        <w:rPr>
          <w:rFonts w:cs="Courier New"/>
          <w:snapToGrid w:val="0"/>
          <w:szCs w:val="18"/>
        </w:rPr>
      </w:pPr>
    </w:p>
    <w:p w:rsidR="006A0E6D" w:rsidRDefault="003F0AE4">
      <w:pPr>
        <w:adjustRightInd w:val="0"/>
        <w:snapToGrid w:val="0"/>
        <w:spacing w:line="300" w:lineRule="auto"/>
        <w:rPr>
          <w:snapToGrid w:val="0"/>
          <w:kern w:val="0"/>
        </w:rPr>
      </w:pPr>
      <w:r>
        <w:rPr>
          <w:rFonts w:hint="eastAsia"/>
          <w:snapToGrid w:val="0"/>
          <w:kern w:val="0"/>
        </w:rPr>
        <w:t>投标单位：（盖章）</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adjustRightInd w:val="0"/>
        <w:snapToGrid w:val="0"/>
        <w:spacing w:line="300" w:lineRule="auto"/>
        <w:rPr>
          <w:snapToGrid w:val="0"/>
          <w:kern w:val="0"/>
        </w:rPr>
      </w:pPr>
      <w:r>
        <w:rPr>
          <w:rFonts w:hint="eastAsia"/>
          <w:snapToGrid w:val="0"/>
          <w:kern w:val="0"/>
        </w:rPr>
        <w:t>法定代表人或授权代表：（签字）</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adjustRightInd w:val="0"/>
        <w:snapToGrid w:val="0"/>
        <w:spacing w:line="300" w:lineRule="auto"/>
        <w:jc w:val="right"/>
        <w:rPr>
          <w:snapToGrid w:val="0"/>
          <w:kern w:val="0"/>
        </w:rPr>
      </w:pPr>
    </w:p>
    <w:p w:rsidR="006A0E6D" w:rsidRDefault="006A0E6D">
      <w:pPr>
        <w:pStyle w:val="ac"/>
        <w:adjustRightInd w:val="0"/>
        <w:snapToGrid w:val="0"/>
        <w:spacing w:line="312" w:lineRule="auto"/>
        <w:jc w:val="center"/>
        <w:rPr>
          <w:rFonts w:ascii="Times New Roman" w:hAnsi="Times New Roman"/>
          <w:b/>
          <w:sz w:val="28"/>
        </w:rPr>
      </w:pPr>
    </w:p>
    <w:p w:rsidR="006A0E6D" w:rsidRDefault="006A0E6D"/>
    <w:p w:rsidR="006A0E6D" w:rsidRDefault="006A0E6D"/>
    <w:p w:rsidR="006A0E6D" w:rsidRDefault="003F0AE4">
      <w:pPr>
        <w:widowControl/>
        <w:jc w:val="left"/>
      </w:pPr>
      <w:r>
        <w:br w:type="page"/>
      </w:r>
    </w:p>
    <w:p w:rsidR="006A0E6D" w:rsidRDefault="006A0E6D"/>
    <w:p w:rsidR="006A0E6D" w:rsidRDefault="003F0AE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6A0E6D" w:rsidRDefault="006A0E6D"/>
    <w:p w:rsidR="006A0E6D" w:rsidRDefault="003F0AE4">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6A0E6D" w:rsidRDefault="003F0AE4">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6A0E6D" w:rsidRDefault="003F0AE4">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6A0E6D" w:rsidRDefault="006A0E6D">
      <w:pPr>
        <w:adjustRightInd w:val="0"/>
        <w:snapToGrid w:val="0"/>
        <w:spacing w:line="360" w:lineRule="auto"/>
        <w:rPr>
          <w:bCs/>
          <w:snapToGrid w:val="0"/>
          <w:kern w:val="0"/>
        </w:rPr>
      </w:pPr>
    </w:p>
    <w:p w:rsidR="006A0E6D" w:rsidRDefault="003F0AE4">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6A0E6D" w:rsidRDefault="006A0E6D">
      <w:pPr>
        <w:pStyle w:val="3"/>
        <w:spacing w:before="0"/>
        <w:rPr>
          <w:rFonts w:ascii="宋体" w:hAnsi="宋体"/>
          <w:sz w:val="28"/>
        </w:rPr>
      </w:pPr>
    </w:p>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3F0AE4">
      <w:pPr>
        <w:widowControl/>
        <w:jc w:val="left"/>
      </w:pPr>
      <w:r>
        <w:br w:type="page"/>
      </w:r>
    </w:p>
    <w:p w:rsidR="006A0E6D" w:rsidRDefault="006A0E6D"/>
    <w:p w:rsidR="006A0E6D" w:rsidRDefault="003F0AE4">
      <w:pPr>
        <w:jc w:val="center"/>
        <w:rPr>
          <w:b/>
          <w:bCs/>
          <w:sz w:val="28"/>
        </w:rPr>
      </w:pPr>
      <w:r>
        <w:rPr>
          <w:rFonts w:hint="eastAsia"/>
          <w:b/>
          <w:bCs/>
          <w:sz w:val="28"/>
        </w:rPr>
        <w:t>投标人资格声明</w:t>
      </w:r>
    </w:p>
    <w:p w:rsidR="006A0E6D" w:rsidRDefault="006A0E6D">
      <w:pPr>
        <w:snapToGrid w:val="0"/>
        <w:spacing w:line="300" w:lineRule="auto"/>
        <w:rPr>
          <w:rFonts w:ascii="宋体" w:hAnsi="宋体"/>
        </w:rPr>
      </w:pPr>
    </w:p>
    <w:p w:rsidR="006A0E6D" w:rsidRDefault="003F0AE4">
      <w:pPr>
        <w:snapToGrid w:val="0"/>
        <w:spacing w:line="300" w:lineRule="auto"/>
        <w:rPr>
          <w:rFonts w:ascii="宋体" w:hAnsi="宋体"/>
        </w:rPr>
      </w:pPr>
      <w:r>
        <w:rPr>
          <w:rFonts w:ascii="宋体" w:hAnsi="宋体" w:hint="eastAsia"/>
        </w:rPr>
        <w:t>1、名称及其它情况：</w:t>
      </w:r>
    </w:p>
    <w:p w:rsidR="006A0E6D" w:rsidRDefault="003F0AE4">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6A0E6D" w:rsidRDefault="003F0AE4">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6A0E6D" w:rsidRDefault="003F0AE4">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6A0E6D" w:rsidRDefault="00C8216A">
      <w:pPr>
        <w:snapToGrid w:val="0"/>
        <w:spacing w:line="300" w:lineRule="auto"/>
        <w:ind w:firstLineChars="200" w:firstLine="420"/>
        <w:rPr>
          <w:rFonts w:ascii="宋体" w:hAnsi="宋体"/>
          <w:b/>
          <w:u w:val="single"/>
        </w:rPr>
      </w:pPr>
      <w:r>
        <w:rPr>
          <w:rFonts w:ascii="宋体" w:hAnsi="宋体"/>
          <w:bCs/>
        </w:rPr>
        <w:fldChar w:fldCharType="begin"/>
      </w:r>
      <w:r w:rsidR="003F0AE4">
        <w:rPr>
          <w:rFonts w:ascii="宋体" w:hAnsi="宋体"/>
          <w:bCs/>
        </w:rPr>
        <w:instrText xml:space="preserve"> </w:instrText>
      </w:r>
      <w:r w:rsidR="003F0AE4">
        <w:rPr>
          <w:rFonts w:ascii="宋体" w:hAnsi="宋体" w:hint="eastAsia"/>
          <w:bCs/>
        </w:rPr>
        <w:instrText>= 4 \* GB2</w:instrText>
      </w:r>
      <w:r w:rsidR="003F0AE4">
        <w:rPr>
          <w:rFonts w:ascii="宋体" w:hAnsi="宋体"/>
          <w:bCs/>
        </w:rPr>
        <w:instrText xml:space="preserve"> </w:instrText>
      </w:r>
      <w:r>
        <w:rPr>
          <w:rFonts w:ascii="宋体" w:hAnsi="宋体"/>
          <w:bCs/>
        </w:rPr>
        <w:fldChar w:fldCharType="separate"/>
      </w:r>
      <w:r w:rsidR="003F0AE4">
        <w:rPr>
          <w:rFonts w:ascii="宋体" w:hAnsi="宋体" w:hint="eastAsia"/>
          <w:bCs/>
        </w:rPr>
        <w:t>⑷</w:t>
      </w:r>
      <w:r>
        <w:rPr>
          <w:rFonts w:ascii="宋体" w:hAnsi="宋体"/>
          <w:bCs/>
        </w:rPr>
        <w:fldChar w:fldCharType="end"/>
      </w:r>
      <w:r w:rsidR="003F0AE4">
        <w:rPr>
          <w:rFonts w:ascii="宋体" w:hAnsi="宋体" w:hint="eastAsia"/>
          <w:bCs/>
        </w:rPr>
        <w:t>、企业性质：</w:t>
      </w:r>
      <w:r w:rsidR="003F0AE4">
        <w:rPr>
          <w:rFonts w:ascii="宋体" w:hAnsi="宋体" w:hint="eastAsia"/>
          <w:b/>
          <w:u w:val="single"/>
        </w:rPr>
        <w:t xml:space="preserve">                                     </w:t>
      </w:r>
    </w:p>
    <w:p w:rsidR="006A0E6D" w:rsidRDefault="003F0AE4">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6A0E6D" w:rsidRDefault="003F0AE4">
      <w:pPr>
        <w:snapToGrid w:val="0"/>
        <w:spacing w:line="300" w:lineRule="auto"/>
        <w:ind w:left="990"/>
        <w:rPr>
          <w:rFonts w:ascii="宋体" w:hAnsi="宋体"/>
          <w:bCs/>
        </w:rPr>
      </w:pPr>
      <w:r>
        <w:rPr>
          <w:rFonts w:ascii="宋体" w:hAnsi="宋体" w:hint="eastAsia"/>
          <w:bCs/>
        </w:rPr>
        <w:t>名称和地址                           项目名称</w:t>
      </w:r>
    </w:p>
    <w:p w:rsidR="006A0E6D" w:rsidRDefault="003F0AE4">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A0E6D" w:rsidRDefault="003F0AE4">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A0E6D" w:rsidRDefault="003F0AE4">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A0E6D" w:rsidRDefault="003F0AE4">
      <w:pPr>
        <w:snapToGrid w:val="0"/>
        <w:spacing w:line="300" w:lineRule="auto"/>
        <w:rPr>
          <w:rFonts w:ascii="宋体" w:hAnsi="宋体"/>
          <w:bCs/>
        </w:rPr>
      </w:pPr>
      <w:r>
        <w:rPr>
          <w:rFonts w:ascii="宋体" w:hAnsi="宋体" w:hint="eastAsia"/>
          <w:bCs/>
        </w:rPr>
        <w:t>3、近三年的营业额：</w:t>
      </w:r>
    </w:p>
    <w:p w:rsidR="006A0E6D" w:rsidRDefault="003F0AE4">
      <w:pPr>
        <w:snapToGrid w:val="0"/>
        <w:spacing w:line="300" w:lineRule="auto"/>
        <w:ind w:firstLineChars="200" w:firstLine="420"/>
        <w:rPr>
          <w:rFonts w:ascii="宋体" w:hAnsi="宋体"/>
          <w:bCs/>
        </w:rPr>
      </w:pPr>
      <w:r>
        <w:rPr>
          <w:rFonts w:ascii="宋体" w:hAnsi="宋体" w:hint="eastAsia"/>
          <w:bCs/>
        </w:rPr>
        <w:t>年份                国内                    国外                  总额</w:t>
      </w:r>
    </w:p>
    <w:p w:rsidR="006A0E6D" w:rsidRDefault="003F0AE4">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A0E6D" w:rsidRDefault="003F0AE4">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A0E6D" w:rsidRDefault="003F0AE4">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A0E6D" w:rsidRDefault="003F0AE4">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6A0E6D" w:rsidRDefault="003F0AE4">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6A0E6D" w:rsidRDefault="003F0AE4">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6A0E6D" w:rsidRDefault="006A0E6D">
      <w:pPr>
        <w:snapToGrid w:val="0"/>
        <w:spacing w:line="300" w:lineRule="auto"/>
        <w:ind w:left="560"/>
        <w:rPr>
          <w:rFonts w:ascii="宋体" w:hAnsi="宋体"/>
          <w:bCs/>
        </w:rPr>
      </w:pPr>
    </w:p>
    <w:p w:rsidR="006A0E6D" w:rsidRDefault="003F0AE4">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6A0E6D" w:rsidRDefault="003F0AE4">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6A0E6D" w:rsidRDefault="003F0AE4">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6A0E6D" w:rsidRDefault="003F0AE4">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6A0E6D" w:rsidRDefault="003F0AE4">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6A0E6D" w:rsidRDefault="003F0AE4">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3F0AE4">
      <w:pPr>
        <w:widowControl/>
        <w:jc w:val="left"/>
      </w:pPr>
      <w:r>
        <w:br w:type="page"/>
      </w:r>
    </w:p>
    <w:p w:rsidR="006A0E6D" w:rsidRDefault="006A0E6D"/>
    <w:p w:rsidR="006A0E6D" w:rsidRDefault="003F0AE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0" w:name="_Toc44691400"/>
      <w:bookmarkStart w:id="71" w:name="_Toc44690709"/>
      <w:bookmarkStart w:id="72" w:name="_Toc44690436"/>
      <w:bookmarkStart w:id="73" w:name="_Toc44691168"/>
      <w:r>
        <w:rPr>
          <w:rFonts w:asciiTheme="minorEastAsia" w:eastAsiaTheme="minorEastAsia" w:hAnsiTheme="minorEastAsia" w:hint="eastAsia"/>
          <w:sz w:val="24"/>
        </w:rPr>
        <w:t>格式9  偏离表</w:t>
      </w:r>
      <w:bookmarkEnd w:id="70"/>
      <w:bookmarkEnd w:id="71"/>
      <w:bookmarkEnd w:id="72"/>
      <w:bookmarkEnd w:id="73"/>
    </w:p>
    <w:p w:rsidR="006A0E6D" w:rsidRDefault="006A0E6D">
      <w:pPr>
        <w:adjustRightInd w:val="0"/>
        <w:snapToGrid w:val="0"/>
        <w:spacing w:line="360" w:lineRule="auto"/>
        <w:rPr>
          <w:rFonts w:ascii="宋体" w:hAnsi="宋体"/>
        </w:rPr>
      </w:pPr>
    </w:p>
    <w:p w:rsidR="006A0E6D" w:rsidRDefault="003F0AE4">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6A0E6D">
        <w:trPr>
          <w:trHeight w:val="429"/>
          <w:jc w:val="center"/>
        </w:trPr>
        <w:tc>
          <w:tcPr>
            <w:tcW w:w="675" w:type="dxa"/>
            <w:vAlign w:val="center"/>
          </w:tcPr>
          <w:p w:rsidR="006A0E6D" w:rsidRDefault="003F0AE4">
            <w:pPr>
              <w:rPr>
                <w:rFonts w:ascii="宋体" w:hAnsi="宋体"/>
                <w:szCs w:val="21"/>
              </w:rPr>
            </w:pPr>
            <w:r>
              <w:rPr>
                <w:rFonts w:ascii="宋体" w:hAnsi="宋体" w:hint="eastAsia"/>
                <w:szCs w:val="21"/>
              </w:rPr>
              <w:t>序号</w:t>
            </w:r>
          </w:p>
        </w:tc>
        <w:tc>
          <w:tcPr>
            <w:tcW w:w="2010" w:type="dxa"/>
            <w:vAlign w:val="center"/>
          </w:tcPr>
          <w:p w:rsidR="006A0E6D" w:rsidRDefault="003F0AE4">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6A0E6D" w:rsidRDefault="003F0AE4">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6A0E6D" w:rsidRDefault="003F0AE4">
            <w:pPr>
              <w:ind w:leftChars="65" w:left="136"/>
              <w:jc w:val="center"/>
              <w:rPr>
                <w:rFonts w:ascii="宋体" w:hAnsi="宋体"/>
                <w:szCs w:val="21"/>
              </w:rPr>
            </w:pPr>
            <w:r>
              <w:rPr>
                <w:rFonts w:ascii="宋体" w:hAnsi="宋体" w:hint="eastAsia"/>
                <w:szCs w:val="21"/>
              </w:rPr>
              <w:t>偏离情况</w:t>
            </w:r>
          </w:p>
        </w:tc>
        <w:tc>
          <w:tcPr>
            <w:tcW w:w="1974" w:type="dxa"/>
            <w:vAlign w:val="center"/>
          </w:tcPr>
          <w:p w:rsidR="006A0E6D" w:rsidRDefault="003F0AE4">
            <w:pPr>
              <w:ind w:leftChars="65" w:left="136"/>
              <w:jc w:val="center"/>
              <w:rPr>
                <w:rFonts w:ascii="宋体" w:hAnsi="宋体"/>
                <w:szCs w:val="21"/>
              </w:rPr>
            </w:pPr>
            <w:r>
              <w:rPr>
                <w:rFonts w:ascii="宋体" w:hAnsi="宋体" w:hint="eastAsia"/>
                <w:szCs w:val="21"/>
              </w:rPr>
              <w:t>说明</w:t>
            </w:r>
          </w:p>
        </w:tc>
      </w:tr>
      <w:tr w:rsidR="006A0E6D">
        <w:trPr>
          <w:trHeight w:val="421"/>
          <w:jc w:val="center"/>
        </w:trPr>
        <w:tc>
          <w:tcPr>
            <w:tcW w:w="10187" w:type="dxa"/>
            <w:gridSpan w:val="5"/>
          </w:tcPr>
          <w:p w:rsidR="006A0E6D" w:rsidRDefault="003F0AE4">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6A0E6D">
        <w:trPr>
          <w:trHeight w:val="2143"/>
          <w:jc w:val="center"/>
        </w:trPr>
        <w:tc>
          <w:tcPr>
            <w:tcW w:w="675" w:type="dxa"/>
            <w:vAlign w:val="center"/>
          </w:tcPr>
          <w:p w:rsidR="006A0E6D" w:rsidRDefault="003F0AE4">
            <w:pPr>
              <w:ind w:leftChars="65" w:left="136"/>
              <w:jc w:val="center"/>
              <w:rPr>
                <w:rFonts w:ascii="宋体" w:hAnsi="宋体"/>
                <w:szCs w:val="21"/>
              </w:rPr>
            </w:pPr>
            <w:r>
              <w:rPr>
                <w:rFonts w:ascii="宋体" w:hAnsi="宋体" w:hint="eastAsia"/>
                <w:szCs w:val="21"/>
              </w:rPr>
              <w:t>1</w:t>
            </w:r>
          </w:p>
        </w:tc>
        <w:tc>
          <w:tcPr>
            <w:tcW w:w="2010" w:type="dxa"/>
            <w:vAlign w:val="center"/>
          </w:tcPr>
          <w:p w:rsidR="006A0E6D" w:rsidRDefault="003F0AE4">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6A0E6D" w:rsidRDefault="003F0AE4">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6A0E6D" w:rsidRDefault="006A0E6D">
            <w:pPr>
              <w:ind w:leftChars="65" w:left="136"/>
              <w:jc w:val="center"/>
              <w:rPr>
                <w:rFonts w:ascii="宋体" w:hAnsi="宋体"/>
                <w:szCs w:val="21"/>
              </w:rPr>
            </w:pPr>
          </w:p>
        </w:tc>
        <w:tc>
          <w:tcPr>
            <w:tcW w:w="1974" w:type="dxa"/>
            <w:vAlign w:val="center"/>
          </w:tcPr>
          <w:p w:rsidR="006A0E6D" w:rsidRDefault="003F0AE4">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6A0E6D">
        <w:trPr>
          <w:trHeight w:val="426"/>
          <w:jc w:val="center"/>
        </w:trPr>
        <w:tc>
          <w:tcPr>
            <w:tcW w:w="10187" w:type="dxa"/>
            <w:gridSpan w:val="5"/>
            <w:vAlign w:val="center"/>
          </w:tcPr>
          <w:p w:rsidR="006A0E6D" w:rsidRDefault="003F0AE4">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6A0E6D">
        <w:trPr>
          <w:trHeight w:val="2108"/>
          <w:jc w:val="center"/>
        </w:trPr>
        <w:tc>
          <w:tcPr>
            <w:tcW w:w="675" w:type="dxa"/>
            <w:vAlign w:val="center"/>
          </w:tcPr>
          <w:p w:rsidR="006A0E6D" w:rsidRDefault="003F0AE4">
            <w:pPr>
              <w:jc w:val="center"/>
              <w:rPr>
                <w:rFonts w:ascii="宋体" w:hAnsi="宋体"/>
                <w:szCs w:val="21"/>
              </w:rPr>
            </w:pPr>
            <w:r>
              <w:rPr>
                <w:rFonts w:ascii="宋体" w:hAnsi="宋体" w:hint="eastAsia"/>
              </w:rPr>
              <w:t>1</w:t>
            </w:r>
          </w:p>
        </w:tc>
        <w:tc>
          <w:tcPr>
            <w:tcW w:w="2010" w:type="dxa"/>
            <w:vAlign w:val="center"/>
          </w:tcPr>
          <w:p w:rsidR="006A0E6D" w:rsidRDefault="003F0AE4">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6A0E6D" w:rsidRDefault="003F0AE4">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6A0E6D" w:rsidRDefault="003F0AE4">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6A0E6D" w:rsidRDefault="006A0E6D">
            <w:pPr>
              <w:ind w:leftChars="65" w:left="136"/>
              <w:jc w:val="center"/>
              <w:rPr>
                <w:rFonts w:ascii="宋体" w:hAnsi="宋体"/>
                <w:szCs w:val="21"/>
              </w:rPr>
            </w:pPr>
          </w:p>
        </w:tc>
        <w:tc>
          <w:tcPr>
            <w:tcW w:w="1974" w:type="dxa"/>
            <w:vAlign w:val="center"/>
          </w:tcPr>
          <w:p w:rsidR="006A0E6D" w:rsidRDefault="003F0AE4">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6A0E6D" w:rsidRDefault="003F0AE4">
      <w:pPr>
        <w:spacing w:line="360" w:lineRule="auto"/>
        <w:ind w:firstLineChars="201" w:firstLine="422"/>
      </w:pPr>
      <w:r>
        <w:rPr>
          <w:rFonts w:hint="eastAsia"/>
        </w:rPr>
        <w:t>备注：</w:t>
      </w:r>
    </w:p>
    <w:p w:rsidR="006A0E6D" w:rsidRDefault="003F0AE4">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6A0E6D" w:rsidRDefault="003F0AE4">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6A0E6D" w:rsidRDefault="003F0AE4">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6A0E6D" w:rsidRDefault="003F0AE4">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”栏中对偏离表中相关条款作出响应情况描述，“偏离情况”栏根据响应情况填写，没有达到要求的填“负偏离”，达到要求的填“无偏离”，优于要求的填“正偏离”</w:t>
      </w:r>
      <w:r>
        <w:rPr>
          <w:rFonts w:asciiTheme="minorEastAsia" w:eastAsiaTheme="minorEastAsia" w:hAnsiTheme="minorEastAsia" w:cs="Arial" w:hint="eastAsia"/>
          <w:bCs/>
          <w:szCs w:val="21"/>
        </w:rPr>
        <w:t>。</w:t>
      </w:r>
    </w:p>
    <w:p w:rsidR="006A0E6D" w:rsidRDefault="006A0E6D">
      <w:pPr>
        <w:adjustRightInd w:val="0"/>
        <w:snapToGrid w:val="0"/>
        <w:spacing w:line="300" w:lineRule="auto"/>
        <w:rPr>
          <w:rFonts w:eastAsia="楷体_GB2312"/>
          <w:snapToGrid w:val="0"/>
          <w:kern w:val="0"/>
        </w:rPr>
      </w:pPr>
    </w:p>
    <w:p w:rsidR="006A0E6D" w:rsidRDefault="003F0AE4">
      <w:pPr>
        <w:adjustRightInd w:val="0"/>
        <w:snapToGrid w:val="0"/>
        <w:spacing w:line="300" w:lineRule="auto"/>
        <w:rPr>
          <w:snapToGrid w:val="0"/>
          <w:kern w:val="0"/>
        </w:rPr>
      </w:pPr>
      <w:r>
        <w:rPr>
          <w:rFonts w:hint="eastAsia"/>
          <w:snapToGrid w:val="0"/>
          <w:kern w:val="0"/>
        </w:rPr>
        <w:t>投标单位：（盖章）</w:t>
      </w:r>
    </w:p>
    <w:p w:rsidR="006A0E6D" w:rsidRDefault="006A0E6D">
      <w:pPr>
        <w:adjustRightInd w:val="0"/>
        <w:snapToGrid w:val="0"/>
        <w:spacing w:line="300" w:lineRule="auto"/>
        <w:rPr>
          <w:snapToGrid w:val="0"/>
          <w:kern w:val="0"/>
        </w:rPr>
      </w:pPr>
    </w:p>
    <w:p w:rsidR="006A0E6D" w:rsidRDefault="006A0E6D">
      <w:pPr>
        <w:adjustRightInd w:val="0"/>
        <w:snapToGrid w:val="0"/>
        <w:spacing w:line="300" w:lineRule="auto"/>
        <w:rPr>
          <w:snapToGrid w:val="0"/>
          <w:kern w:val="0"/>
        </w:rPr>
      </w:pPr>
    </w:p>
    <w:p w:rsidR="006A0E6D" w:rsidRDefault="003F0AE4">
      <w:pPr>
        <w:adjustRightInd w:val="0"/>
        <w:snapToGrid w:val="0"/>
        <w:spacing w:line="300" w:lineRule="auto"/>
        <w:rPr>
          <w:snapToGrid w:val="0"/>
          <w:kern w:val="0"/>
        </w:rPr>
      </w:pPr>
      <w:r>
        <w:rPr>
          <w:rFonts w:hint="eastAsia"/>
          <w:snapToGrid w:val="0"/>
          <w:kern w:val="0"/>
        </w:rPr>
        <w:t>法定代表人或授权代表：（签字）</w:t>
      </w:r>
    </w:p>
    <w:p w:rsidR="006A0E6D" w:rsidRDefault="003F0AE4">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6A0E6D" w:rsidRDefault="006A0E6D">
      <w:pPr>
        <w:adjustRightInd w:val="0"/>
        <w:snapToGrid w:val="0"/>
        <w:spacing w:line="300" w:lineRule="auto"/>
        <w:jc w:val="left"/>
        <w:rPr>
          <w:snapToGrid w:val="0"/>
          <w:kern w:val="0"/>
        </w:rPr>
      </w:pPr>
    </w:p>
    <w:p w:rsidR="006A0E6D" w:rsidRDefault="003F0AE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4" w:name="q16"/>
      <w:bookmarkStart w:id="75" w:name="_格式5__"/>
      <w:bookmarkStart w:id="76" w:name="_格式3__"/>
      <w:bookmarkStart w:id="77" w:name="_格式2__投标保证金凭证"/>
      <w:bookmarkStart w:id="78" w:name="q17"/>
      <w:bookmarkStart w:id="79" w:name="_格式4__"/>
      <w:bookmarkStart w:id="80" w:name="q15"/>
      <w:bookmarkEnd w:id="74"/>
      <w:bookmarkEnd w:id="75"/>
      <w:bookmarkEnd w:id="76"/>
      <w:bookmarkEnd w:id="77"/>
      <w:bookmarkEnd w:id="78"/>
      <w:bookmarkEnd w:id="79"/>
      <w:bookmarkEnd w:id="80"/>
      <w:r>
        <w:rPr>
          <w:rFonts w:asciiTheme="minorEastAsia" w:eastAsiaTheme="minorEastAsia" w:hAnsiTheme="minorEastAsia"/>
          <w:sz w:val="24"/>
        </w:rPr>
        <w:tab/>
      </w:r>
      <w:bookmarkStart w:id="81" w:name="_Toc44690710"/>
      <w:bookmarkStart w:id="82" w:name="_Toc44691169"/>
      <w:bookmarkStart w:id="83" w:name="_Toc44691401"/>
      <w:bookmarkStart w:id="84" w:name="_Toc44690437"/>
      <w:r>
        <w:rPr>
          <w:rFonts w:asciiTheme="minorEastAsia" w:eastAsiaTheme="minorEastAsia" w:hAnsiTheme="minorEastAsia" w:hint="eastAsia"/>
          <w:sz w:val="24"/>
        </w:rPr>
        <w:t xml:space="preserve">格式10  </w:t>
      </w:r>
      <w:bookmarkEnd w:id="81"/>
      <w:bookmarkEnd w:id="82"/>
      <w:bookmarkEnd w:id="83"/>
      <w:bookmarkEnd w:id="84"/>
      <w:r>
        <w:rPr>
          <w:rFonts w:asciiTheme="minorEastAsia" w:eastAsiaTheme="minorEastAsia" w:hAnsiTheme="minorEastAsia" w:hint="eastAsia"/>
          <w:sz w:val="24"/>
        </w:rPr>
        <w:t>招标文件要求的其他资料或投标人认为需要补充的资料</w:t>
      </w:r>
    </w:p>
    <w:p w:rsidR="006A0E6D" w:rsidRDefault="006A0E6D">
      <w:pPr>
        <w:spacing w:line="360" w:lineRule="auto"/>
        <w:jc w:val="center"/>
      </w:pPr>
    </w:p>
    <w:p w:rsidR="006A0E6D" w:rsidRDefault="003F0AE4">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6A0E6D" w:rsidRDefault="006A0E6D">
      <w:pPr>
        <w:adjustRightInd w:val="0"/>
        <w:snapToGrid w:val="0"/>
        <w:spacing w:line="360" w:lineRule="auto"/>
        <w:ind w:firstLineChars="200" w:firstLine="420"/>
        <w:rPr>
          <w:bCs/>
          <w:snapToGrid w:val="0"/>
          <w:kern w:val="0"/>
        </w:rPr>
      </w:pPr>
    </w:p>
    <w:p w:rsidR="006A0E6D" w:rsidRDefault="003F0AE4">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6A0E6D" w:rsidRDefault="006A0E6D">
      <w:pPr>
        <w:pStyle w:val="1"/>
        <w:keepNext w:val="0"/>
        <w:rPr>
          <w:b w:val="0"/>
          <w:snapToGrid w:val="0"/>
          <w:kern w:val="0"/>
          <w:sz w:val="52"/>
          <w:szCs w:val="52"/>
        </w:rPr>
      </w:pPr>
    </w:p>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6A0E6D"/>
    <w:p w:rsidR="006A0E6D" w:rsidRDefault="003F0AE4">
      <w:pPr>
        <w:tabs>
          <w:tab w:val="left" w:pos="1875"/>
        </w:tabs>
      </w:pPr>
      <w:r>
        <w:tab/>
      </w: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3F0AE4">
      <w:pPr>
        <w:widowControl/>
        <w:jc w:val="left"/>
      </w:pPr>
      <w:r>
        <w:br w:type="page"/>
      </w:r>
    </w:p>
    <w:p w:rsidR="006A0E6D" w:rsidRDefault="006A0E6D">
      <w:pPr>
        <w:tabs>
          <w:tab w:val="left" w:pos="1875"/>
        </w:tabs>
      </w:pPr>
    </w:p>
    <w:p w:rsidR="006A0E6D" w:rsidRDefault="003F0AE4">
      <w:pPr>
        <w:pStyle w:val="1"/>
      </w:pPr>
      <w:bookmarkStart w:id="85" w:name="_Toc106186163"/>
      <w:r>
        <w:rPr>
          <w:rFonts w:hint="eastAsia"/>
        </w:rPr>
        <w:t>第八章</w:t>
      </w:r>
      <w:r>
        <w:rPr>
          <w:rFonts w:hint="eastAsia"/>
        </w:rPr>
        <w:t xml:space="preserve">  </w:t>
      </w:r>
      <w:r>
        <w:rPr>
          <w:rFonts w:hint="eastAsia"/>
        </w:rPr>
        <w:t>合同条款</w:t>
      </w:r>
      <w:bookmarkEnd w:id="85"/>
    </w:p>
    <w:p w:rsidR="006A0E6D" w:rsidRDefault="006A0E6D">
      <w:pPr>
        <w:jc w:val="center"/>
        <w:rPr>
          <w:b/>
          <w:szCs w:val="21"/>
        </w:rPr>
      </w:pPr>
    </w:p>
    <w:p w:rsidR="006A0E6D" w:rsidRDefault="003F0AE4">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6A0E6D" w:rsidRDefault="003F0AE4">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6A0E6D" w:rsidRDefault="006A0E6D">
      <w:pPr>
        <w:pStyle w:val="ab"/>
        <w:spacing w:line="360" w:lineRule="auto"/>
        <w:ind w:firstLineChars="200" w:firstLine="482"/>
        <w:rPr>
          <w:rFonts w:ascii="Times New Roman" w:hAnsi="Times New Roman"/>
          <w:b/>
          <w:sz w:val="24"/>
        </w:rPr>
      </w:pPr>
    </w:p>
    <w:p w:rsidR="006A0E6D" w:rsidRDefault="003F0AE4">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6A0E6D" w:rsidRDefault="003F0AE4">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6A0E6D" w:rsidRDefault="006A0E6D">
      <w:pPr>
        <w:adjustRightInd w:val="0"/>
        <w:snapToGrid w:val="0"/>
        <w:spacing w:line="360" w:lineRule="auto"/>
        <w:rPr>
          <w:rFonts w:ascii="宋体" w:hAnsi="宋体"/>
          <w:szCs w:val="21"/>
        </w:rPr>
      </w:pPr>
    </w:p>
    <w:p w:rsidR="006A0E6D" w:rsidRDefault="003F0AE4">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6A0E6D" w:rsidRDefault="003F0AE4">
      <w:pPr>
        <w:pStyle w:val="ab"/>
        <w:snapToGrid w:val="0"/>
        <w:spacing w:line="360" w:lineRule="auto"/>
        <w:ind w:firstLineChars="200" w:firstLine="422"/>
        <w:rPr>
          <w:rFonts w:hAnsi="宋体"/>
          <w:b/>
          <w:szCs w:val="21"/>
        </w:rPr>
      </w:pPr>
      <w:r>
        <w:rPr>
          <w:rFonts w:hAnsi="宋体" w:hint="eastAsia"/>
          <w:b/>
          <w:szCs w:val="21"/>
        </w:rPr>
        <w:t>一、服务内容</w:t>
      </w:r>
    </w:p>
    <w:p w:rsidR="006A0E6D" w:rsidRDefault="003F0AE4">
      <w:pPr>
        <w:spacing w:line="360" w:lineRule="auto"/>
        <w:ind w:firstLineChars="201" w:firstLine="422"/>
        <w:rPr>
          <w:rFonts w:ascii="宋体" w:hAnsi="宋体"/>
          <w:szCs w:val="21"/>
        </w:rPr>
      </w:pPr>
      <w:r>
        <w:rPr>
          <w:rFonts w:ascii="宋体" w:hAnsi="宋体" w:hint="eastAsia"/>
          <w:szCs w:val="21"/>
        </w:rPr>
        <w:t>______________________</w:t>
      </w:r>
    </w:p>
    <w:p w:rsidR="006A0E6D" w:rsidRDefault="003F0AE4">
      <w:pPr>
        <w:pStyle w:val="ab"/>
        <w:snapToGrid w:val="0"/>
        <w:spacing w:line="360" w:lineRule="auto"/>
        <w:ind w:firstLineChars="200" w:firstLine="422"/>
        <w:rPr>
          <w:rFonts w:hAnsi="宋体"/>
          <w:b/>
          <w:szCs w:val="21"/>
        </w:rPr>
      </w:pPr>
      <w:r>
        <w:rPr>
          <w:rFonts w:hAnsi="宋体" w:hint="eastAsia"/>
          <w:b/>
          <w:szCs w:val="21"/>
        </w:rPr>
        <w:t>二、合同金额</w:t>
      </w:r>
    </w:p>
    <w:p w:rsidR="006A0E6D" w:rsidRDefault="003F0AE4">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6A0E6D" w:rsidRDefault="003F0AE4">
      <w:pPr>
        <w:pStyle w:val="ab"/>
        <w:snapToGrid w:val="0"/>
        <w:spacing w:line="360" w:lineRule="auto"/>
        <w:ind w:firstLineChars="200" w:firstLine="422"/>
        <w:rPr>
          <w:rFonts w:hAnsi="宋体"/>
          <w:b/>
          <w:szCs w:val="21"/>
        </w:rPr>
      </w:pPr>
      <w:r>
        <w:rPr>
          <w:rFonts w:hAnsi="宋体" w:hint="eastAsia"/>
          <w:b/>
          <w:szCs w:val="21"/>
        </w:rPr>
        <w:t>三、技术资料</w:t>
      </w:r>
    </w:p>
    <w:p w:rsidR="006A0E6D" w:rsidRDefault="003F0AE4">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6A0E6D" w:rsidRDefault="003F0AE4">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6A0E6D" w:rsidRDefault="003F0AE4">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6A0E6D" w:rsidRDefault="003F0AE4">
      <w:pPr>
        <w:pStyle w:val="ab"/>
        <w:snapToGrid w:val="0"/>
        <w:spacing w:line="360" w:lineRule="auto"/>
        <w:ind w:firstLineChars="200" w:firstLine="422"/>
        <w:rPr>
          <w:rFonts w:hAnsi="宋体"/>
          <w:b/>
          <w:szCs w:val="21"/>
        </w:rPr>
      </w:pPr>
      <w:r>
        <w:rPr>
          <w:rFonts w:hAnsi="宋体" w:hint="eastAsia"/>
          <w:b/>
          <w:szCs w:val="21"/>
        </w:rPr>
        <w:t>四、知识产权</w:t>
      </w:r>
    </w:p>
    <w:p w:rsidR="006A0E6D" w:rsidRDefault="003F0AE4">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6A0E6D" w:rsidRDefault="003F0AE4">
      <w:pPr>
        <w:pStyle w:val="ab"/>
        <w:snapToGrid w:val="0"/>
        <w:spacing w:line="360" w:lineRule="auto"/>
        <w:ind w:firstLineChars="200" w:firstLine="422"/>
        <w:rPr>
          <w:rFonts w:hAnsi="宋体"/>
          <w:b/>
          <w:szCs w:val="21"/>
        </w:rPr>
      </w:pPr>
      <w:r>
        <w:rPr>
          <w:rFonts w:hAnsi="宋体" w:hint="eastAsia"/>
          <w:b/>
          <w:szCs w:val="21"/>
        </w:rPr>
        <w:t>五、履约保证金</w:t>
      </w:r>
    </w:p>
    <w:p w:rsidR="006A0E6D" w:rsidRDefault="003F0AE4">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1、_______________________</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2、_______________________</w:t>
      </w:r>
    </w:p>
    <w:p w:rsidR="006A0E6D" w:rsidRDefault="003F0AE4">
      <w:pPr>
        <w:snapToGrid w:val="0"/>
        <w:spacing w:line="360" w:lineRule="auto"/>
        <w:ind w:firstLineChars="200" w:firstLine="420"/>
        <w:rPr>
          <w:rFonts w:ascii="宋体" w:hAnsi="宋体"/>
          <w:szCs w:val="21"/>
        </w:rPr>
      </w:pPr>
      <w:r>
        <w:rPr>
          <w:rFonts w:ascii="宋体" w:hAnsi="宋体" w:hint="eastAsia"/>
          <w:szCs w:val="21"/>
        </w:rPr>
        <w:lastRenderedPageBreak/>
        <w:t>3、_______________________</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4、_______________________</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6A0E6D" w:rsidRDefault="003F0AE4">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1、_______________________</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2、_______________________</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3、_______________________</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4、_______________________</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6A0E6D" w:rsidRDefault="003F0AE4">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6A0E6D" w:rsidRDefault="003F0AE4">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6A0E6D" w:rsidRDefault="003F0AE4">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6A0E6D" w:rsidRDefault="003F0AE4">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6A0E6D" w:rsidRDefault="003F0AE4">
      <w:pPr>
        <w:snapToGrid w:val="0"/>
        <w:spacing w:line="360" w:lineRule="auto"/>
        <w:ind w:firstLineChars="200" w:firstLine="422"/>
        <w:rPr>
          <w:rFonts w:ascii="宋体" w:hAnsi="宋体"/>
          <w:b/>
          <w:szCs w:val="21"/>
        </w:rPr>
      </w:pPr>
      <w:r>
        <w:rPr>
          <w:rFonts w:ascii="宋体" w:hAnsi="宋体" w:hint="eastAsia"/>
          <w:b/>
          <w:szCs w:val="21"/>
        </w:rPr>
        <w:t>九、验收</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6A0E6D" w:rsidRDefault="003F0AE4">
      <w:pPr>
        <w:pStyle w:val="ab"/>
        <w:snapToGrid w:val="0"/>
        <w:spacing w:line="360" w:lineRule="auto"/>
        <w:ind w:firstLineChars="200" w:firstLine="422"/>
        <w:rPr>
          <w:rFonts w:hAnsi="宋体"/>
          <w:b/>
          <w:szCs w:val="21"/>
        </w:rPr>
      </w:pPr>
      <w:r>
        <w:rPr>
          <w:rFonts w:hAnsi="宋体" w:hint="eastAsia"/>
          <w:b/>
          <w:szCs w:val="21"/>
        </w:rPr>
        <w:t>十、付款方式和税费</w:t>
      </w:r>
    </w:p>
    <w:p w:rsidR="006A0E6D" w:rsidRDefault="003F0AE4">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6A0E6D" w:rsidRDefault="003F0AE4">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6A0E6D" w:rsidRDefault="003F0AE4">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6A0E6D" w:rsidRDefault="003F0AE4">
      <w:pPr>
        <w:pStyle w:val="ab"/>
        <w:snapToGrid w:val="0"/>
        <w:spacing w:line="360" w:lineRule="auto"/>
        <w:ind w:firstLineChars="200" w:firstLine="422"/>
        <w:rPr>
          <w:rFonts w:hAnsi="宋体"/>
          <w:b/>
          <w:szCs w:val="21"/>
        </w:rPr>
      </w:pPr>
      <w:r>
        <w:rPr>
          <w:rFonts w:hAnsi="宋体" w:hint="eastAsia"/>
          <w:b/>
          <w:szCs w:val="21"/>
        </w:rPr>
        <w:t>十二、违约责任</w:t>
      </w:r>
    </w:p>
    <w:p w:rsidR="006A0E6D" w:rsidRDefault="003F0AE4">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6A0E6D" w:rsidRDefault="003F0AE4">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6A0E6D" w:rsidRDefault="003F0AE4">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6A0E6D" w:rsidRDefault="003F0AE4">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6A0E6D" w:rsidRDefault="003F0AE4">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Theme="minorEastAsia" w:hAnsiTheme="minorEastAsia"/>
          <w:szCs w:val="21"/>
        </w:rPr>
        <w:t>乙方的</w:t>
      </w:r>
      <w:r>
        <w:rPr>
          <w:rFonts w:ascii="宋体" w:hAnsi="宋体" w:hint="eastAsia"/>
          <w:szCs w:val="21"/>
        </w:rPr>
        <w:t>投标文件；</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6A0E6D" w:rsidRDefault="003F0AE4">
      <w:pPr>
        <w:pStyle w:val="ab"/>
        <w:snapToGrid w:val="0"/>
        <w:spacing w:line="360" w:lineRule="auto"/>
        <w:ind w:firstLineChars="200" w:firstLine="420"/>
        <w:rPr>
          <w:rFonts w:hAnsi="宋体"/>
          <w:szCs w:val="21"/>
        </w:rPr>
      </w:pPr>
      <w:r>
        <w:rPr>
          <w:rFonts w:hAnsi="宋体" w:hint="eastAsia"/>
          <w:szCs w:val="21"/>
        </w:rPr>
        <w:t>附件：</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1、《中标通知书》</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2、《投标文件》</w:t>
      </w:r>
    </w:p>
    <w:p w:rsidR="006A0E6D" w:rsidRDefault="003F0AE4">
      <w:pPr>
        <w:snapToGrid w:val="0"/>
        <w:spacing w:line="360" w:lineRule="auto"/>
        <w:ind w:firstLineChars="200" w:firstLine="420"/>
        <w:rPr>
          <w:rFonts w:ascii="宋体" w:hAnsi="宋体"/>
          <w:szCs w:val="21"/>
        </w:rPr>
      </w:pPr>
      <w:r>
        <w:rPr>
          <w:rFonts w:ascii="宋体" w:hAnsi="宋体" w:hint="eastAsia"/>
          <w:szCs w:val="21"/>
        </w:rPr>
        <w:t>3、《招标文件》</w:t>
      </w:r>
    </w:p>
    <w:p w:rsidR="006A0E6D" w:rsidRDefault="006A0E6D">
      <w:pPr>
        <w:snapToGrid w:val="0"/>
        <w:spacing w:line="360" w:lineRule="auto"/>
        <w:rPr>
          <w:rFonts w:ascii="宋体" w:hAnsi="宋体"/>
          <w:szCs w:val="21"/>
        </w:rPr>
      </w:pPr>
    </w:p>
    <w:p w:rsidR="006A0E6D" w:rsidRDefault="003F0AE4">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6A0E6D" w:rsidRDefault="003F0AE4">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6A0E6D" w:rsidRDefault="003F0AE4">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6A0E6D" w:rsidRDefault="003F0AE4">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6A0E6D" w:rsidRDefault="006A0E6D">
      <w:pPr>
        <w:jc w:val="center"/>
        <w:rPr>
          <w:b/>
          <w:sz w:val="52"/>
          <w:szCs w:val="52"/>
        </w:rPr>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6A0E6D">
      <w:pPr>
        <w:tabs>
          <w:tab w:val="left" w:pos="1875"/>
        </w:tabs>
      </w:pPr>
    </w:p>
    <w:p w:rsidR="006A0E6D" w:rsidRDefault="003F0AE4">
      <w:pPr>
        <w:pStyle w:val="1"/>
      </w:pPr>
      <w:bookmarkStart w:id="86" w:name="_Toc73610161"/>
      <w:bookmarkStart w:id="87" w:name="_Toc106186164"/>
      <w:r>
        <w:rPr>
          <w:rFonts w:hint="eastAsia"/>
        </w:rPr>
        <w:t>第九章</w:t>
      </w:r>
      <w:r>
        <w:rPr>
          <w:rFonts w:hint="eastAsia"/>
        </w:rPr>
        <w:t xml:space="preserve">  </w:t>
      </w:r>
      <w:r>
        <w:rPr>
          <w:rFonts w:hint="eastAsia"/>
        </w:rPr>
        <w:t>附件</w:t>
      </w:r>
      <w:bookmarkEnd w:id="86"/>
      <w:bookmarkEnd w:id="87"/>
    </w:p>
    <w:p w:rsidR="006A0E6D" w:rsidRDefault="003F0AE4">
      <w:pPr>
        <w:pStyle w:val="3"/>
        <w:spacing w:before="0" w:after="0"/>
        <w:jc w:val="center"/>
      </w:pPr>
      <w:bookmarkStart w:id="88" w:name="_Toc73610162"/>
      <w:bookmarkStart w:id="89" w:name="_Toc106186165"/>
      <w:r>
        <w:rPr>
          <w:rFonts w:hint="eastAsia"/>
        </w:rPr>
        <w:t>一、财政部</w:t>
      </w:r>
      <w:r>
        <w:rPr>
          <w:rFonts w:hint="eastAsia"/>
        </w:rPr>
        <w:t xml:space="preserve"> </w:t>
      </w:r>
      <w:r>
        <w:rPr>
          <w:rFonts w:hint="eastAsia"/>
        </w:rPr>
        <w:t>工业和信息化部关于印发《政府采购促进中小企业发展管理办法》的通知</w:t>
      </w:r>
      <w:bookmarkEnd w:id="88"/>
      <w:bookmarkEnd w:id="89"/>
    </w:p>
    <w:p w:rsidR="006A0E6D" w:rsidRDefault="003F0AE4">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6A0E6D" w:rsidRDefault="003F0AE4">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6A0E6D" w:rsidRDefault="003F0AE4">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6A0E6D" w:rsidRDefault="003F0AE4">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6A0E6D" w:rsidRDefault="003F0AE4">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6A0E6D" w:rsidRDefault="006A0E6D">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A0E6D" w:rsidRDefault="003F0AE4">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6A0E6D" w:rsidRDefault="006A0E6D">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A0E6D" w:rsidRDefault="003F0AE4">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6A0E6D" w:rsidRDefault="006A0E6D">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6A0E6D" w:rsidRDefault="003F0AE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6A0E6D" w:rsidRDefault="003F0AE4">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6A0E6D" w:rsidRDefault="006A0E6D">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6A0E6D" w:rsidRDefault="006A0E6D">
      <w:pPr>
        <w:spacing w:line="360" w:lineRule="auto"/>
        <w:rPr>
          <w:rFonts w:asciiTheme="minorEastAsia" w:eastAsiaTheme="minorEastAsia" w:hAnsiTheme="minorEastAsia"/>
          <w:szCs w:val="21"/>
        </w:rPr>
      </w:pPr>
    </w:p>
    <w:p w:rsidR="006A0E6D" w:rsidRDefault="003F0AE4">
      <w:pPr>
        <w:pStyle w:val="3"/>
        <w:spacing w:before="0" w:after="0"/>
        <w:jc w:val="center"/>
      </w:pPr>
      <w:bookmarkStart w:id="90" w:name="_Toc106186166"/>
      <w:bookmarkStart w:id="91" w:name="_Toc73610163"/>
      <w:r>
        <w:rPr>
          <w:rFonts w:hint="eastAsia"/>
        </w:rPr>
        <w:t>二、关于印发中小企业划型标准规定的通知</w:t>
      </w:r>
      <w:bookmarkEnd w:id="90"/>
      <w:bookmarkEnd w:id="91"/>
    </w:p>
    <w:p w:rsidR="006A0E6D" w:rsidRDefault="003F0AE4">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6A0E6D" w:rsidRDefault="006A0E6D">
      <w:pPr>
        <w:pStyle w:val="af3"/>
        <w:shd w:val="clear" w:color="auto" w:fill="FFFFFF"/>
        <w:spacing w:line="360" w:lineRule="auto"/>
        <w:jc w:val="right"/>
        <w:rPr>
          <w:rFonts w:asciiTheme="minorEastAsia" w:eastAsiaTheme="minorEastAsia" w:hAnsiTheme="minorEastAsia"/>
          <w:color w:val="000000"/>
          <w:sz w:val="21"/>
          <w:szCs w:val="21"/>
        </w:rPr>
      </w:pPr>
    </w:p>
    <w:p w:rsidR="006A0E6D" w:rsidRDefault="003F0AE4">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工业和信息化部　国家统计局</w:t>
      </w:r>
    </w:p>
    <w:p w:rsidR="006A0E6D" w:rsidRDefault="003F0AE4">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国家发展和改革委员会　财政部</w:t>
      </w:r>
    </w:p>
    <w:p w:rsidR="006A0E6D" w:rsidRDefault="003F0AE4">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二○一一年六月十八日</w:t>
      </w:r>
    </w:p>
    <w:p w:rsidR="006A0E6D" w:rsidRDefault="003F0AE4">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二、中小企业划分为中型、小型、微型三种类型，具体标准根据企业从业人员、营业收入、资产总额等指标，结合行业特点制定。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四、各行业划型标准为：</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（一）农、林、牧、渔业。营业收入20000万元以下的为中小微型企业。其中，营业收入500万元及以上的为中型企业，营业收入50万元及以上的为小型企业，营业收入50万元以下的为微型企业。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（十六）其他未列明行业。从业人员300人以下的为中小微型企业。其中，从业人员100人及以上的为中型企业；从业人员10人及以上的为小型企业；从业人员10人以下的为微型企业。</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五、企业类型的划分以统计部门的统计数据为依据。</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六、本规定适用于在中华人民共和国境内依法设立的各类所有制和各种组织形式的企业。个体工商户和本规定以外的行业，参照本规定进行划型。</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八、本规定由工业和信息化部、国家统计局会同有关部门根据《国民经济行业分类》修订情况和企业发展变化情况适时修订。</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九、本规定由工业和信息化部、国家统计局会同有关部门负责解释。</w:t>
      </w:r>
    </w:p>
    <w:p w:rsidR="006A0E6D" w:rsidRDefault="003F0AE4">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十、本规定自发布之日起执行，原国家经贸委、原国家计委、财政部和国家统计局2003年颁布的《中小企业标准暂行规定》同时废止。</w:t>
      </w:r>
    </w:p>
    <w:p w:rsidR="006A0E6D" w:rsidRDefault="006A0E6D">
      <w:pPr>
        <w:pStyle w:val="af3"/>
        <w:shd w:val="clear" w:color="auto" w:fill="FFFFFF"/>
        <w:spacing w:line="360" w:lineRule="auto"/>
        <w:rPr>
          <w:rFonts w:asciiTheme="minorEastAsia" w:eastAsiaTheme="minorEastAsia" w:hAnsiTheme="minorEastAsia"/>
          <w:color w:val="000000"/>
          <w:sz w:val="21"/>
          <w:szCs w:val="21"/>
        </w:rPr>
      </w:pPr>
    </w:p>
    <w:p w:rsidR="006A0E6D" w:rsidRDefault="003F0AE4">
      <w:pPr>
        <w:pStyle w:val="3"/>
        <w:spacing w:before="0" w:after="0"/>
        <w:jc w:val="center"/>
        <w:rPr>
          <w:rFonts w:asciiTheme="minorEastAsia" w:eastAsiaTheme="minorEastAsia" w:hAnsiTheme="minorEastAsia"/>
        </w:rPr>
      </w:pPr>
      <w:bookmarkStart w:id="92" w:name="_Toc106186167"/>
      <w:bookmarkStart w:id="93"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92"/>
      <w:bookmarkEnd w:id="93"/>
      <w:r>
        <w:rPr>
          <w:rFonts w:asciiTheme="minorEastAsia" w:eastAsiaTheme="minorEastAsia" w:hAnsiTheme="minorEastAsia"/>
          <w:bCs w:val="0"/>
        </w:rPr>
        <w:t> </w:t>
      </w:r>
    </w:p>
    <w:p w:rsidR="006A0E6D" w:rsidRDefault="006A0E6D">
      <w:pPr>
        <w:widowControl/>
        <w:shd w:val="clear" w:color="auto" w:fill="FFFFFF"/>
        <w:spacing w:line="360" w:lineRule="auto"/>
        <w:jc w:val="left"/>
        <w:rPr>
          <w:rFonts w:asciiTheme="minorEastAsia" w:eastAsiaTheme="minorEastAsia" w:hAnsiTheme="minorEastAsia" w:cs="Arial"/>
          <w:color w:val="999999"/>
          <w:kern w:val="0"/>
          <w:szCs w:val="21"/>
        </w:rPr>
      </w:pP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w:t>
      </w:r>
      <w:r>
        <w:rPr>
          <w:rFonts w:asciiTheme="minorEastAsia" w:eastAsiaTheme="minorEastAsia" w:hAnsiTheme="minorEastAsia" w:cs="宋体"/>
          <w:kern w:val="0"/>
          <w:szCs w:val="21"/>
        </w:rPr>
        <w:lastRenderedPageBreak/>
        <w:t>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6A0E6D" w:rsidRDefault="003F0AE4">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6A0E6D" w:rsidRDefault="003F0AE4">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6A0E6D" w:rsidRDefault="006A0E6D">
      <w:pPr>
        <w:widowControl/>
        <w:spacing w:line="360" w:lineRule="auto"/>
        <w:jc w:val="center"/>
        <w:rPr>
          <w:rFonts w:asciiTheme="minorEastAsia" w:eastAsiaTheme="minorEastAsia" w:hAnsiTheme="minorEastAsia" w:cs="宋体"/>
          <w:b/>
          <w:bCs/>
          <w:kern w:val="0"/>
          <w:szCs w:val="21"/>
        </w:rPr>
      </w:pPr>
    </w:p>
    <w:p w:rsidR="006A0E6D" w:rsidRDefault="003F0AE4">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6A0E6D" w:rsidRDefault="006A0E6D">
      <w:pPr>
        <w:widowControl/>
        <w:spacing w:line="360" w:lineRule="auto"/>
        <w:jc w:val="left"/>
        <w:rPr>
          <w:rFonts w:asciiTheme="minorEastAsia" w:eastAsiaTheme="minorEastAsia" w:hAnsiTheme="minorEastAsia" w:cs="宋体"/>
          <w:kern w:val="0"/>
          <w:szCs w:val="21"/>
        </w:rPr>
      </w:pPr>
    </w:p>
    <w:p w:rsidR="006A0E6D" w:rsidRDefault="003F0AE4">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6A0E6D" w:rsidRDefault="003F0AE4">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6A0E6D" w:rsidRDefault="006A0E6D">
      <w:pPr>
        <w:widowControl/>
        <w:spacing w:line="360" w:lineRule="auto"/>
        <w:jc w:val="left"/>
        <w:rPr>
          <w:rFonts w:asciiTheme="minorEastAsia" w:eastAsiaTheme="minorEastAsia" w:hAnsiTheme="minorEastAsia" w:cs="宋体"/>
          <w:kern w:val="0"/>
          <w:szCs w:val="21"/>
        </w:rPr>
      </w:pP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6A0E6D" w:rsidRDefault="003F0AE4">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6A0E6D" w:rsidRDefault="006A0E6D">
      <w:pPr>
        <w:widowControl/>
        <w:spacing w:line="360" w:lineRule="auto"/>
        <w:jc w:val="left"/>
        <w:rPr>
          <w:rFonts w:asciiTheme="minorEastAsia" w:eastAsiaTheme="minorEastAsia" w:hAnsiTheme="minorEastAsia" w:cs="宋体"/>
          <w:kern w:val="0"/>
          <w:szCs w:val="21"/>
        </w:rPr>
      </w:pP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6A0E6D" w:rsidRDefault="006A0E6D">
      <w:pPr>
        <w:widowControl/>
        <w:spacing w:line="360" w:lineRule="auto"/>
        <w:jc w:val="left"/>
        <w:rPr>
          <w:rFonts w:asciiTheme="minorEastAsia" w:eastAsiaTheme="minorEastAsia" w:hAnsiTheme="minorEastAsia" w:cs="宋体"/>
          <w:kern w:val="0"/>
          <w:szCs w:val="21"/>
        </w:rPr>
      </w:pP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6A0E6D" w:rsidRDefault="003F0AE4">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6A0E6D">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p>
          <w:p w:rsidR="006A0E6D" w:rsidRDefault="003F0AE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6A0E6D" w:rsidRDefault="003F0AE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6A0E6D">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6A0E6D">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6A0E6D">
        <w:trPr>
          <w:trHeight w:hRule="exact" w:val="397"/>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6A0E6D">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6A0E6D">
        <w:trPr>
          <w:trHeight w:hRule="exact" w:val="397"/>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6A0E6D">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6A0E6D">
        <w:trPr>
          <w:trHeight w:hRule="exact" w:val="397"/>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6A0E6D">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6A0E6D" w:rsidRDefault="003F0AE4">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A0E6D">
        <w:trPr>
          <w:trHeight w:hRule="exact" w:val="397"/>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A0E6D">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6A0E6D">
        <w:trPr>
          <w:trHeight w:hRule="exact" w:val="397"/>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6A0E6D">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6A0E6D" w:rsidRDefault="003F0AE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6A0E6D">
        <w:trPr>
          <w:trHeight w:hRule="exact" w:val="397"/>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A0E6D">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lastRenderedPageBreak/>
              <w:t>邮政业</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6A0E6D">
        <w:trPr>
          <w:trHeight w:hRule="exact" w:val="397"/>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A0E6D">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6A0E6D" w:rsidRDefault="003F0AE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A0E6D">
        <w:trPr>
          <w:trHeight w:hRule="exact" w:val="397"/>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A0E6D">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6A0E6D" w:rsidRDefault="003F0AE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A0E6D">
        <w:trPr>
          <w:trHeight w:hRule="exact" w:val="397"/>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A0E6D">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A0E6D">
        <w:trPr>
          <w:trHeight w:hRule="exact" w:val="397"/>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A0E6D">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6A0E6D" w:rsidRDefault="003F0AE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A0E6D">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6A0E6D" w:rsidRDefault="006A0E6D">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6A0E6D">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6A0E6D">
        <w:trPr>
          <w:trHeight w:hRule="exact" w:val="340"/>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6A0E6D">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6A0E6D">
        <w:trPr>
          <w:trHeight w:hRule="exact" w:val="340"/>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6A0E6D">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6A0E6D" w:rsidRDefault="003F0AE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6A0E6D">
        <w:trPr>
          <w:trHeight w:hRule="exact" w:val="340"/>
          <w:jc w:val="center"/>
        </w:trPr>
        <w:tc>
          <w:tcPr>
            <w:tcW w:w="2113" w:type="dxa"/>
            <w:vMerge/>
            <w:tcBorders>
              <w:top w:val="nil"/>
              <w:left w:val="nil"/>
              <w:bottom w:val="single" w:sz="4" w:space="0" w:color="auto"/>
              <w:right w:val="single" w:sz="4" w:space="0" w:color="auto"/>
            </w:tcBorders>
            <w:vAlign w:val="center"/>
          </w:tcPr>
          <w:p w:rsidR="006A0E6D" w:rsidRDefault="006A0E6D">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6A0E6D">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6A0E6D" w:rsidRDefault="003F0AE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6A0E6D" w:rsidRDefault="003F0AE4">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6A0E6D" w:rsidRDefault="003F0AE4">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6A0E6D" w:rsidRDefault="003F0AE4">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6A0E6D" w:rsidRDefault="006A0E6D">
      <w:pPr>
        <w:spacing w:line="360" w:lineRule="auto"/>
        <w:rPr>
          <w:rFonts w:asciiTheme="minorEastAsia" w:eastAsiaTheme="minorEastAsia" w:hAnsiTheme="minorEastAsia"/>
          <w:szCs w:val="21"/>
        </w:rPr>
      </w:pPr>
    </w:p>
    <w:p w:rsidR="006A0E6D" w:rsidRDefault="003F0AE4">
      <w:pPr>
        <w:pStyle w:val="3"/>
        <w:spacing w:before="0" w:after="0"/>
        <w:jc w:val="center"/>
      </w:pPr>
      <w:bookmarkStart w:id="94" w:name="_Toc106186168"/>
      <w:bookmarkStart w:id="95" w:name="_Toc73610165"/>
      <w:r>
        <w:rPr>
          <w:rFonts w:hint="eastAsia"/>
        </w:rPr>
        <w:lastRenderedPageBreak/>
        <w:t>四、</w:t>
      </w:r>
      <w:r>
        <w:t>财政部</w:t>
      </w:r>
      <w:r>
        <w:t xml:space="preserve"> </w:t>
      </w:r>
      <w:r>
        <w:t>民政部</w:t>
      </w:r>
      <w:r>
        <w:t xml:space="preserve"> </w:t>
      </w:r>
      <w:r>
        <w:t>中国残疾人联合会关于促进残疾人就业</w:t>
      </w:r>
      <w:r>
        <w:t xml:space="preserve"> </w:t>
      </w:r>
      <w:r>
        <w:t>政府采购政策的通知</w:t>
      </w:r>
      <w:bookmarkEnd w:id="94"/>
      <w:bookmarkEnd w:id="95"/>
      <w:r>
        <w:t xml:space="preserve"> </w:t>
      </w:r>
    </w:p>
    <w:p w:rsidR="006A0E6D" w:rsidRDefault="003F0AE4">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6A0E6D" w:rsidRDefault="003F0AE4">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6A0E6D" w:rsidRDefault="003F0AE4">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6A0E6D" w:rsidRDefault="006A0E6D">
      <w:pPr>
        <w:widowControl/>
        <w:spacing w:line="360" w:lineRule="auto"/>
        <w:jc w:val="right"/>
        <w:rPr>
          <w:rFonts w:asciiTheme="minorEastAsia" w:eastAsiaTheme="minorEastAsia" w:hAnsiTheme="minorEastAsia" w:cs="宋体"/>
          <w:kern w:val="0"/>
          <w:szCs w:val="21"/>
        </w:rPr>
      </w:pPr>
    </w:p>
    <w:p w:rsidR="006A0E6D" w:rsidRDefault="003F0AE4">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6A0E6D" w:rsidRDefault="006A0E6D">
      <w:pPr>
        <w:tabs>
          <w:tab w:val="left" w:pos="1875"/>
        </w:tabs>
      </w:pPr>
    </w:p>
    <w:sectPr w:rsidR="006A0E6D" w:rsidSect="002922DF">
      <w:headerReference w:type="default" r:id="rId10"/>
      <w:footerReference w:type="default" r:id="rId11"/>
      <w:headerReference w:type="first" r:id="rId12"/>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B81121" w15:done="0"/>
  <w15:commentEx w15:paraId="2D8745FC" w15:paraIdParent="73B81121" w15:done="0"/>
  <w15:commentEx w15:paraId="6BBB6855" w15:done="0"/>
  <w15:commentEx w15:paraId="2A772652" w15:done="0"/>
  <w15:commentEx w15:paraId="46ED42E7" w15:done="0"/>
  <w15:commentEx w15:paraId="458E5F0C" w15:paraIdParent="46ED42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81121" w16cid:durableId="26549763"/>
  <w16cid:commentId w16cid:paraId="2D8745FC" w16cid:durableId="26549764"/>
  <w16cid:commentId w16cid:paraId="6BBB6855" w16cid:durableId="26549766"/>
  <w16cid:commentId w16cid:paraId="2A772652" w16cid:durableId="2654976B"/>
  <w16cid:commentId w16cid:paraId="46ED42E7" w16cid:durableId="2654976C"/>
  <w16cid:commentId w16cid:paraId="458E5F0C" w16cid:durableId="265497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1E" w:rsidRDefault="008C531E">
      <w:r>
        <w:separator/>
      </w:r>
    </w:p>
  </w:endnote>
  <w:endnote w:type="continuationSeparator" w:id="0">
    <w:p w:rsidR="008C531E" w:rsidRDefault="008C5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仿宋"/>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微软雅黑"/>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6D" w:rsidRDefault="00C8216A">
    <w:pPr>
      <w:pStyle w:val="ae"/>
      <w:framePr w:wrap="around" w:vAnchor="text" w:hAnchor="margin" w:xAlign="center" w:y="1"/>
      <w:rPr>
        <w:rStyle w:val="af9"/>
      </w:rPr>
    </w:pPr>
    <w:r>
      <w:rPr>
        <w:rStyle w:val="af9"/>
      </w:rPr>
      <w:fldChar w:fldCharType="begin"/>
    </w:r>
    <w:r w:rsidR="003F0AE4">
      <w:rPr>
        <w:rStyle w:val="af9"/>
      </w:rPr>
      <w:instrText xml:space="preserve">PAGE  </w:instrText>
    </w:r>
    <w:r>
      <w:rPr>
        <w:rStyle w:val="af9"/>
      </w:rPr>
      <w:fldChar w:fldCharType="separate"/>
    </w:r>
    <w:r w:rsidR="00894AC2">
      <w:rPr>
        <w:rStyle w:val="af9"/>
        <w:noProof/>
      </w:rPr>
      <w:t>2</w:t>
    </w:r>
    <w:r>
      <w:rPr>
        <w:rStyle w:val="af9"/>
      </w:rPr>
      <w:fldChar w:fldCharType="end"/>
    </w:r>
  </w:p>
  <w:p w:rsidR="006A0E6D" w:rsidRDefault="006A0E6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1E" w:rsidRDefault="008C531E">
      <w:r>
        <w:separator/>
      </w:r>
    </w:p>
  </w:footnote>
  <w:footnote w:type="continuationSeparator" w:id="0">
    <w:p w:rsidR="008C531E" w:rsidRDefault="008C5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6D" w:rsidRDefault="003F0AE4">
    <w:pPr>
      <w:pStyle w:val="af"/>
      <w:tabs>
        <w:tab w:val="center" w:pos="4819"/>
        <w:tab w:val="right" w:pos="9638"/>
      </w:tabs>
      <w:jc w:val="left"/>
    </w:pPr>
    <w:r>
      <w:tab/>
    </w:r>
    <w:r>
      <w:rPr>
        <w:rFonts w:hint="eastAsia"/>
      </w:rPr>
      <w:t>项目名称：</w:t>
    </w:r>
    <w:r>
      <w:rPr>
        <w:rFonts w:hint="eastAsia"/>
      </w:rPr>
      <w:t>2022</w:t>
    </w:r>
    <w:r>
      <w:rPr>
        <w:rFonts w:hint="eastAsia"/>
      </w:rPr>
      <w:t>年食品许可辅助服务外包</w:t>
    </w:r>
    <w:r>
      <w:rPr>
        <w:rFonts w:asciiTheme="minorEastAsia" w:eastAsiaTheme="minorEastAsia" w:hAnsiTheme="minorEastAsia" w:hint="eastAsia"/>
      </w:rPr>
      <w:t xml:space="preserve">        </w:t>
    </w:r>
    <w:r>
      <w:rPr>
        <w:rFonts w:hint="eastAsia"/>
      </w:rPr>
      <w:t xml:space="preserve">                                     </w:t>
    </w:r>
    <w:r>
      <w:rPr>
        <w:rFonts w:hint="eastAsia"/>
      </w:rPr>
      <w:t>项目编号：</w:t>
    </w:r>
    <w:r>
      <w:rPr>
        <w:rFonts w:asciiTheme="minorEastAsia" w:eastAsiaTheme="minorEastAsia" w:hAnsiTheme="minorEastAsia" w:hint="eastAsia"/>
      </w:rPr>
      <w:t>SZZZ2022-QC0204</w:t>
    </w:r>
    <w:r>
      <w:tab/>
    </w:r>
  </w:p>
  <w:p w:rsidR="006A0E6D" w:rsidRDefault="003F0AE4">
    <w:pPr>
      <w:pStyle w:val="af"/>
      <w:tabs>
        <w:tab w:val="center" w:pos="4819"/>
        <w:tab w:val="right" w:pos="9638"/>
      </w:tabs>
      <w:jc w:val="left"/>
      <w:rPr>
        <w:u w:val="single"/>
      </w:rPr>
    </w:pPr>
    <w:r>
      <w:rPr>
        <w:rFonts w:hint="eastAsia"/>
        <w:u w:val="single"/>
      </w:rPr>
      <w:t xml:space="preserve">                                                                                                           </w:t>
    </w:r>
    <w:r>
      <w:rPr>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6D" w:rsidRDefault="003F0AE4">
    <w:pPr>
      <w:pStyle w:val="af"/>
      <w:pBdr>
        <w:bottom w:val="none" w:sz="0" w:space="0" w:color="auto"/>
      </w:pBdr>
      <w:jc w:val="both"/>
    </w:pPr>
    <w:r>
      <w:rPr>
        <w:rFonts w:hint="eastAsia"/>
      </w:rPr>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28D5817"/>
    <w:multiLevelType w:val="multilevel"/>
    <w:tmpl w:val="428D581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渝 佐">
    <w15:presenceInfo w15:providerId="Windows Live" w15:userId="195453e2d2822c45"/>
  </w15:person>
  <w15:person w15:author="林丹呈">
    <w15:presenceInfo w15:providerId="None" w15:userId="林丹呈"/>
  </w15:person>
  <w15:person w15:author="何芳芳">
    <w15:presenceInfo w15:providerId="None" w15:userId="何芳芳"/>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BhZjBiNWRlMjQwNTEzYTYzNDhkMTY3NmU3ZTFjZGQifQ=="/>
  </w:docVars>
  <w:rsids>
    <w:rsidRoot w:val="00172A27"/>
    <w:rsid w:val="0000134D"/>
    <w:rsid w:val="00001F1C"/>
    <w:rsid w:val="000036D6"/>
    <w:rsid w:val="00003A46"/>
    <w:rsid w:val="000040F9"/>
    <w:rsid w:val="000042A3"/>
    <w:rsid w:val="0000442F"/>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00E"/>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8F2"/>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3C4"/>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A7D"/>
    <w:rsid w:val="00097B04"/>
    <w:rsid w:val="000A0ABE"/>
    <w:rsid w:val="000A0DC0"/>
    <w:rsid w:val="000A1075"/>
    <w:rsid w:val="000A24AF"/>
    <w:rsid w:val="000A274D"/>
    <w:rsid w:val="000A2C52"/>
    <w:rsid w:val="000A2D79"/>
    <w:rsid w:val="000A3358"/>
    <w:rsid w:val="000A4394"/>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39FE"/>
    <w:rsid w:val="000B3A4A"/>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1E08"/>
    <w:rsid w:val="00102684"/>
    <w:rsid w:val="00102A12"/>
    <w:rsid w:val="00102CC6"/>
    <w:rsid w:val="00102F0D"/>
    <w:rsid w:val="00104130"/>
    <w:rsid w:val="001048BE"/>
    <w:rsid w:val="00105012"/>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261F"/>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0ABE"/>
    <w:rsid w:val="00141229"/>
    <w:rsid w:val="00141CE6"/>
    <w:rsid w:val="00141E96"/>
    <w:rsid w:val="00142681"/>
    <w:rsid w:val="00142BD9"/>
    <w:rsid w:val="00143392"/>
    <w:rsid w:val="001438E5"/>
    <w:rsid w:val="00143AB1"/>
    <w:rsid w:val="00143CA7"/>
    <w:rsid w:val="00143D73"/>
    <w:rsid w:val="00143EA2"/>
    <w:rsid w:val="001441F6"/>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32E"/>
    <w:rsid w:val="0017073E"/>
    <w:rsid w:val="00170C17"/>
    <w:rsid w:val="0017173E"/>
    <w:rsid w:val="00171CA3"/>
    <w:rsid w:val="00171E66"/>
    <w:rsid w:val="001722D8"/>
    <w:rsid w:val="00172A27"/>
    <w:rsid w:val="00172AE3"/>
    <w:rsid w:val="00172C34"/>
    <w:rsid w:val="00172CD0"/>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3E7"/>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B5"/>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3F4C"/>
    <w:rsid w:val="001E4950"/>
    <w:rsid w:val="001E5014"/>
    <w:rsid w:val="001E630A"/>
    <w:rsid w:val="001E70F5"/>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567"/>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52D"/>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2DF"/>
    <w:rsid w:val="0029244F"/>
    <w:rsid w:val="00293B82"/>
    <w:rsid w:val="00293DA4"/>
    <w:rsid w:val="002965D8"/>
    <w:rsid w:val="002A0381"/>
    <w:rsid w:val="002A0425"/>
    <w:rsid w:val="002A0651"/>
    <w:rsid w:val="002A06BD"/>
    <w:rsid w:val="002A109F"/>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1B03"/>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2EDC"/>
    <w:rsid w:val="00323373"/>
    <w:rsid w:val="003242E5"/>
    <w:rsid w:val="00324DD8"/>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22C"/>
    <w:rsid w:val="003703D0"/>
    <w:rsid w:val="003706B3"/>
    <w:rsid w:val="003709F9"/>
    <w:rsid w:val="00372522"/>
    <w:rsid w:val="003728C9"/>
    <w:rsid w:val="00373353"/>
    <w:rsid w:val="00373652"/>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63E7"/>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861"/>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1C4"/>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AE4"/>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B0"/>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379"/>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86A"/>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6BB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C8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1EB0"/>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DA3"/>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1787"/>
    <w:rsid w:val="004C1F97"/>
    <w:rsid w:val="004C262D"/>
    <w:rsid w:val="004C2758"/>
    <w:rsid w:val="004C3CB6"/>
    <w:rsid w:val="004C4B5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212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5EC7"/>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C8A"/>
    <w:rsid w:val="00553F48"/>
    <w:rsid w:val="0055408C"/>
    <w:rsid w:val="0055438F"/>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2B1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35BA"/>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0E6D"/>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B28"/>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20"/>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0BE0"/>
    <w:rsid w:val="006E1450"/>
    <w:rsid w:val="006E28B4"/>
    <w:rsid w:val="006E42A9"/>
    <w:rsid w:val="006E4C76"/>
    <w:rsid w:val="006E556E"/>
    <w:rsid w:val="006E5C0D"/>
    <w:rsid w:val="006E67A9"/>
    <w:rsid w:val="006E6FF8"/>
    <w:rsid w:val="006E7584"/>
    <w:rsid w:val="006F0B48"/>
    <w:rsid w:val="006F1534"/>
    <w:rsid w:val="006F1D0E"/>
    <w:rsid w:val="006F1F52"/>
    <w:rsid w:val="006F2368"/>
    <w:rsid w:val="006F2601"/>
    <w:rsid w:val="006F2B93"/>
    <w:rsid w:val="006F2C93"/>
    <w:rsid w:val="006F4258"/>
    <w:rsid w:val="006F45A3"/>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856"/>
    <w:rsid w:val="00707DE3"/>
    <w:rsid w:val="00710292"/>
    <w:rsid w:val="00713861"/>
    <w:rsid w:val="00714054"/>
    <w:rsid w:val="00714083"/>
    <w:rsid w:val="00714146"/>
    <w:rsid w:val="00716559"/>
    <w:rsid w:val="00716C9E"/>
    <w:rsid w:val="00720382"/>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153"/>
    <w:rsid w:val="00733B22"/>
    <w:rsid w:val="00734D7F"/>
    <w:rsid w:val="00734F3D"/>
    <w:rsid w:val="007356DE"/>
    <w:rsid w:val="00735C72"/>
    <w:rsid w:val="007367CA"/>
    <w:rsid w:val="00736C6D"/>
    <w:rsid w:val="007377B5"/>
    <w:rsid w:val="00737C0A"/>
    <w:rsid w:val="00737CAB"/>
    <w:rsid w:val="00740187"/>
    <w:rsid w:val="0074160D"/>
    <w:rsid w:val="00741C58"/>
    <w:rsid w:val="00741C5E"/>
    <w:rsid w:val="00743262"/>
    <w:rsid w:val="0074342F"/>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4D0"/>
    <w:rsid w:val="00785789"/>
    <w:rsid w:val="007857B5"/>
    <w:rsid w:val="00785923"/>
    <w:rsid w:val="00785F9C"/>
    <w:rsid w:val="007860FC"/>
    <w:rsid w:val="00786D03"/>
    <w:rsid w:val="00786EFE"/>
    <w:rsid w:val="007874E8"/>
    <w:rsid w:val="00787E46"/>
    <w:rsid w:val="00790248"/>
    <w:rsid w:val="00790C65"/>
    <w:rsid w:val="00790C95"/>
    <w:rsid w:val="007914C4"/>
    <w:rsid w:val="00791EC0"/>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4ABC"/>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AC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5E24"/>
    <w:rsid w:val="007F6A3A"/>
    <w:rsid w:val="007F6AC2"/>
    <w:rsid w:val="00800E47"/>
    <w:rsid w:val="00801AB1"/>
    <w:rsid w:val="00801C09"/>
    <w:rsid w:val="00802383"/>
    <w:rsid w:val="00802C82"/>
    <w:rsid w:val="008033B8"/>
    <w:rsid w:val="008033C1"/>
    <w:rsid w:val="00803689"/>
    <w:rsid w:val="00803D71"/>
    <w:rsid w:val="00803DDC"/>
    <w:rsid w:val="00803EBA"/>
    <w:rsid w:val="0080443A"/>
    <w:rsid w:val="0080498C"/>
    <w:rsid w:val="008049DB"/>
    <w:rsid w:val="0080557B"/>
    <w:rsid w:val="008057C2"/>
    <w:rsid w:val="00805B7B"/>
    <w:rsid w:val="00805D34"/>
    <w:rsid w:val="00806393"/>
    <w:rsid w:val="00806FF0"/>
    <w:rsid w:val="00810A80"/>
    <w:rsid w:val="00811009"/>
    <w:rsid w:val="00811082"/>
    <w:rsid w:val="00812CAB"/>
    <w:rsid w:val="00813405"/>
    <w:rsid w:val="0081357E"/>
    <w:rsid w:val="00813C9D"/>
    <w:rsid w:val="00814541"/>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33AF"/>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4AC2"/>
    <w:rsid w:val="00895364"/>
    <w:rsid w:val="008959FD"/>
    <w:rsid w:val="00895C6B"/>
    <w:rsid w:val="00896CBF"/>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31E"/>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5F2"/>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7C"/>
    <w:rsid w:val="008F54DD"/>
    <w:rsid w:val="008F6E39"/>
    <w:rsid w:val="00900252"/>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1F6E"/>
    <w:rsid w:val="0092251C"/>
    <w:rsid w:val="009226C5"/>
    <w:rsid w:val="009229C9"/>
    <w:rsid w:val="0092357A"/>
    <w:rsid w:val="00923D27"/>
    <w:rsid w:val="0092402B"/>
    <w:rsid w:val="00924A9F"/>
    <w:rsid w:val="00925042"/>
    <w:rsid w:val="009251E0"/>
    <w:rsid w:val="009257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3E7"/>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2BA8"/>
    <w:rsid w:val="00973DF4"/>
    <w:rsid w:val="00974624"/>
    <w:rsid w:val="00975087"/>
    <w:rsid w:val="00975C59"/>
    <w:rsid w:val="009760F9"/>
    <w:rsid w:val="00976215"/>
    <w:rsid w:val="00976309"/>
    <w:rsid w:val="009773D6"/>
    <w:rsid w:val="00977491"/>
    <w:rsid w:val="00977C0C"/>
    <w:rsid w:val="00980C2C"/>
    <w:rsid w:val="0098149A"/>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0FAA"/>
    <w:rsid w:val="009A1248"/>
    <w:rsid w:val="009A1344"/>
    <w:rsid w:val="009A1365"/>
    <w:rsid w:val="009A14FA"/>
    <w:rsid w:val="009A197F"/>
    <w:rsid w:val="009A20BC"/>
    <w:rsid w:val="009A24FB"/>
    <w:rsid w:val="009A26E1"/>
    <w:rsid w:val="009A28DA"/>
    <w:rsid w:val="009A2CF1"/>
    <w:rsid w:val="009A3ADC"/>
    <w:rsid w:val="009A3C08"/>
    <w:rsid w:val="009A434C"/>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8CB"/>
    <w:rsid w:val="009C79AB"/>
    <w:rsid w:val="009C7ACB"/>
    <w:rsid w:val="009C7EF2"/>
    <w:rsid w:val="009D135A"/>
    <w:rsid w:val="009D1A50"/>
    <w:rsid w:val="009D2F15"/>
    <w:rsid w:val="009D321C"/>
    <w:rsid w:val="009D37C6"/>
    <w:rsid w:val="009D381B"/>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62E0"/>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89"/>
    <w:rsid w:val="00A13AA8"/>
    <w:rsid w:val="00A13FE3"/>
    <w:rsid w:val="00A14158"/>
    <w:rsid w:val="00A14256"/>
    <w:rsid w:val="00A146AA"/>
    <w:rsid w:val="00A14BAC"/>
    <w:rsid w:val="00A14D5C"/>
    <w:rsid w:val="00A154F9"/>
    <w:rsid w:val="00A158CC"/>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06"/>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5A1"/>
    <w:rsid w:val="00B668FC"/>
    <w:rsid w:val="00B66B65"/>
    <w:rsid w:val="00B67E57"/>
    <w:rsid w:val="00B7024C"/>
    <w:rsid w:val="00B70EBF"/>
    <w:rsid w:val="00B70EF2"/>
    <w:rsid w:val="00B70F06"/>
    <w:rsid w:val="00B7145B"/>
    <w:rsid w:val="00B71881"/>
    <w:rsid w:val="00B71F53"/>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7B8A"/>
    <w:rsid w:val="00B9190B"/>
    <w:rsid w:val="00B92342"/>
    <w:rsid w:val="00B92412"/>
    <w:rsid w:val="00B92971"/>
    <w:rsid w:val="00B92D1A"/>
    <w:rsid w:val="00B93445"/>
    <w:rsid w:val="00B939A1"/>
    <w:rsid w:val="00B93B87"/>
    <w:rsid w:val="00B9431E"/>
    <w:rsid w:val="00B9465D"/>
    <w:rsid w:val="00B9466B"/>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311"/>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9E9"/>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9C7"/>
    <w:rsid w:val="00BE0A4B"/>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1BFD"/>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16A"/>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B0113"/>
    <w:rsid w:val="00CB058C"/>
    <w:rsid w:val="00CB0939"/>
    <w:rsid w:val="00CB0A0F"/>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060"/>
    <w:rsid w:val="00CD4D65"/>
    <w:rsid w:val="00CD55B1"/>
    <w:rsid w:val="00CD5680"/>
    <w:rsid w:val="00CD57E1"/>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4A51"/>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651"/>
    <w:rsid w:val="00D23AD0"/>
    <w:rsid w:val="00D23B0A"/>
    <w:rsid w:val="00D24239"/>
    <w:rsid w:val="00D24BAF"/>
    <w:rsid w:val="00D24C26"/>
    <w:rsid w:val="00D255C6"/>
    <w:rsid w:val="00D2620A"/>
    <w:rsid w:val="00D2676B"/>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38A"/>
    <w:rsid w:val="00D374D1"/>
    <w:rsid w:val="00D37596"/>
    <w:rsid w:val="00D37899"/>
    <w:rsid w:val="00D37FCE"/>
    <w:rsid w:val="00D40238"/>
    <w:rsid w:val="00D40D79"/>
    <w:rsid w:val="00D4117C"/>
    <w:rsid w:val="00D41258"/>
    <w:rsid w:val="00D422D9"/>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796"/>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8CB"/>
    <w:rsid w:val="00D91CC6"/>
    <w:rsid w:val="00D92BBF"/>
    <w:rsid w:val="00D933F6"/>
    <w:rsid w:val="00D93F68"/>
    <w:rsid w:val="00D94010"/>
    <w:rsid w:val="00D948C4"/>
    <w:rsid w:val="00D94C4A"/>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0D3D"/>
    <w:rsid w:val="00DF1211"/>
    <w:rsid w:val="00DF1385"/>
    <w:rsid w:val="00DF1FB9"/>
    <w:rsid w:val="00DF2469"/>
    <w:rsid w:val="00DF2EB3"/>
    <w:rsid w:val="00DF316E"/>
    <w:rsid w:val="00DF38F4"/>
    <w:rsid w:val="00DF39E0"/>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916"/>
    <w:rsid w:val="00E07AA2"/>
    <w:rsid w:val="00E1015B"/>
    <w:rsid w:val="00E106AE"/>
    <w:rsid w:val="00E10723"/>
    <w:rsid w:val="00E11236"/>
    <w:rsid w:val="00E1164D"/>
    <w:rsid w:val="00E118E1"/>
    <w:rsid w:val="00E11A5C"/>
    <w:rsid w:val="00E1223A"/>
    <w:rsid w:val="00E122A9"/>
    <w:rsid w:val="00E12447"/>
    <w:rsid w:val="00E12ABE"/>
    <w:rsid w:val="00E1415F"/>
    <w:rsid w:val="00E14E0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9B"/>
    <w:rsid w:val="00E229C1"/>
    <w:rsid w:val="00E22C09"/>
    <w:rsid w:val="00E2339C"/>
    <w:rsid w:val="00E238C8"/>
    <w:rsid w:val="00E239E9"/>
    <w:rsid w:val="00E23FAE"/>
    <w:rsid w:val="00E248F0"/>
    <w:rsid w:val="00E25A83"/>
    <w:rsid w:val="00E2796A"/>
    <w:rsid w:val="00E27F2B"/>
    <w:rsid w:val="00E30003"/>
    <w:rsid w:val="00E313CE"/>
    <w:rsid w:val="00E31F09"/>
    <w:rsid w:val="00E320DB"/>
    <w:rsid w:val="00E32733"/>
    <w:rsid w:val="00E331D5"/>
    <w:rsid w:val="00E33AB2"/>
    <w:rsid w:val="00E33B65"/>
    <w:rsid w:val="00E33E69"/>
    <w:rsid w:val="00E34536"/>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3DC8"/>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202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BF0"/>
    <w:rsid w:val="00F03C49"/>
    <w:rsid w:val="00F03F33"/>
    <w:rsid w:val="00F0432C"/>
    <w:rsid w:val="00F04516"/>
    <w:rsid w:val="00F06034"/>
    <w:rsid w:val="00F071FE"/>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37B"/>
    <w:rsid w:val="00F204E4"/>
    <w:rsid w:val="00F2085A"/>
    <w:rsid w:val="00F20B8B"/>
    <w:rsid w:val="00F214B1"/>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5BB"/>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CD3"/>
    <w:rsid w:val="00FD1D96"/>
    <w:rsid w:val="00FD2102"/>
    <w:rsid w:val="00FD2718"/>
    <w:rsid w:val="00FD3889"/>
    <w:rsid w:val="00FD45D6"/>
    <w:rsid w:val="00FD465C"/>
    <w:rsid w:val="00FD562A"/>
    <w:rsid w:val="00FD64EF"/>
    <w:rsid w:val="00FD7771"/>
    <w:rsid w:val="00FE0294"/>
    <w:rsid w:val="00FE18B4"/>
    <w:rsid w:val="00FE1DEB"/>
    <w:rsid w:val="00FE2168"/>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12F1"/>
    <w:rsid w:val="00FF3DBD"/>
    <w:rsid w:val="00FF4204"/>
    <w:rsid w:val="00FF4314"/>
    <w:rsid w:val="00FF456E"/>
    <w:rsid w:val="00FF4A19"/>
    <w:rsid w:val="00FF4CE2"/>
    <w:rsid w:val="00FF7533"/>
    <w:rsid w:val="01F0299B"/>
    <w:rsid w:val="020625A1"/>
    <w:rsid w:val="02533F0F"/>
    <w:rsid w:val="026E4F91"/>
    <w:rsid w:val="037D56E7"/>
    <w:rsid w:val="041D095D"/>
    <w:rsid w:val="05C87DB9"/>
    <w:rsid w:val="07644509"/>
    <w:rsid w:val="0961739E"/>
    <w:rsid w:val="098E6083"/>
    <w:rsid w:val="0B205B2B"/>
    <w:rsid w:val="0B782559"/>
    <w:rsid w:val="0D566BC9"/>
    <w:rsid w:val="0D814026"/>
    <w:rsid w:val="0E180322"/>
    <w:rsid w:val="0E8C4995"/>
    <w:rsid w:val="0EF27BFB"/>
    <w:rsid w:val="0F585CC9"/>
    <w:rsid w:val="0FBC50EF"/>
    <w:rsid w:val="115F3FD7"/>
    <w:rsid w:val="11A259DD"/>
    <w:rsid w:val="120474A0"/>
    <w:rsid w:val="13102ABE"/>
    <w:rsid w:val="167D280D"/>
    <w:rsid w:val="17047766"/>
    <w:rsid w:val="17935895"/>
    <w:rsid w:val="17B26D03"/>
    <w:rsid w:val="17F52C18"/>
    <w:rsid w:val="184530EF"/>
    <w:rsid w:val="19227A4B"/>
    <w:rsid w:val="1B3E182A"/>
    <w:rsid w:val="1B4B5195"/>
    <w:rsid w:val="1C174C6F"/>
    <w:rsid w:val="1C7C020D"/>
    <w:rsid w:val="1C8F78BA"/>
    <w:rsid w:val="1C9B0D84"/>
    <w:rsid w:val="1CDD3F3B"/>
    <w:rsid w:val="1D4D6869"/>
    <w:rsid w:val="20016901"/>
    <w:rsid w:val="21420DE4"/>
    <w:rsid w:val="21760101"/>
    <w:rsid w:val="21B87FF8"/>
    <w:rsid w:val="22B25284"/>
    <w:rsid w:val="22C07D9F"/>
    <w:rsid w:val="23056CBA"/>
    <w:rsid w:val="231C2F6B"/>
    <w:rsid w:val="234C1E42"/>
    <w:rsid w:val="23C6059E"/>
    <w:rsid w:val="23C95079"/>
    <w:rsid w:val="24031A53"/>
    <w:rsid w:val="24307C26"/>
    <w:rsid w:val="248B1E55"/>
    <w:rsid w:val="248E5D4C"/>
    <w:rsid w:val="24C47897"/>
    <w:rsid w:val="24E337F8"/>
    <w:rsid w:val="251175E6"/>
    <w:rsid w:val="25864737"/>
    <w:rsid w:val="258D3B57"/>
    <w:rsid w:val="262336EE"/>
    <w:rsid w:val="269E4C0C"/>
    <w:rsid w:val="26AC4595"/>
    <w:rsid w:val="27024D1A"/>
    <w:rsid w:val="27AC4A0E"/>
    <w:rsid w:val="280F4E65"/>
    <w:rsid w:val="28F6721F"/>
    <w:rsid w:val="2AD85037"/>
    <w:rsid w:val="2BD0253B"/>
    <w:rsid w:val="2C444480"/>
    <w:rsid w:val="2C564DC3"/>
    <w:rsid w:val="2D6C141D"/>
    <w:rsid w:val="2EB64B4B"/>
    <w:rsid w:val="2EDB590A"/>
    <w:rsid w:val="2F0A29E3"/>
    <w:rsid w:val="30817D6A"/>
    <w:rsid w:val="31104BF6"/>
    <w:rsid w:val="31274428"/>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AC7F61"/>
    <w:rsid w:val="3BF9504C"/>
    <w:rsid w:val="3CF11603"/>
    <w:rsid w:val="3D597924"/>
    <w:rsid w:val="3D7507FB"/>
    <w:rsid w:val="3E69576E"/>
    <w:rsid w:val="3EB5127A"/>
    <w:rsid w:val="3F503E5E"/>
    <w:rsid w:val="3FC16214"/>
    <w:rsid w:val="40734705"/>
    <w:rsid w:val="41576FF8"/>
    <w:rsid w:val="41D9164E"/>
    <w:rsid w:val="41DD521D"/>
    <w:rsid w:val="423B7022"/>
    <w:rsid w:val="4389060E"/>
    <w:rsid w:val="43C8028A"/>
    <w:rsid w:val="43D51667"/>
    <w:rsid w:val="443B2C25"/>
    <w:rsid w:val="448421F1"/>
    <w:rsid w:val="45D37D9B"/>
    <w:rsid w:val="48194FD5"/>
    <w:rsid w:val="484514CB"/>
    <w:rsid w:val="48457FC0"/>
    <w:rsid w:val="48C86EE1"/>
    <w:rsid w:val="49FA6EF8"/>
    <w:rsid w:val="4A70771B"/>
    <w:rsid w:val="4A784961"/>
    <w:rsid w:val="4ACF3A3C"/>
    <w:rsid w:val="4B1700DF"/>
    <w:rsid w:val="4F0F6A19"/>
    <w:rsid w:val="50D0737A"/>
    <w:rsid w:val="51D10A66"/>
    <w:rsid w:val="51D625A3"/>
    <w:rsid w:val="528A390F"/>
    <w:rsid w:val="528C6991"/>
    <w:rsid w:val="52C3297B"/>
    <w:rsid w:val="54054633"/>
    <w:rsid w:val="540605E4"/>
    <w:rsid w:val="547F0032"/>
    <w:rsid w:val="548968E9"/>
    <w:rsid w:val="54A02A20"/>
    <w:rsid w:val="55C87B3E"/>
    <w:rsid w:val="574870DD"/>
    <w:rsid w:val="5884755E"/>
    <w:rsid w:val="58D67D8C"/>
    <w:rsid w:val="58E10577"/>
    <w:rsid w:val="59165EF7"/>
    <w:rsid w:val="594A2AEB"/>
    <w:rsid w:val="59702A12"/>
    <w:rsid w:val="5A1804F3"/>
    <w:rsid w:val="5AED2A9C"/>
    <w:rsid w:val="5BC746C9"/>
    <w:rsid w:val="5CC61F72"/>
    <w:rsid w:val="5CF206F7"/>
    <w:rsid w:val="5DAC468B"/>
    <w:rsid w:val="5DB60FC4"/>
    <w:rsid w:val="5E652175"/>
    <w:rsid w:val="5EA0340D"/>
    <w:rsid w:val="5EA62054"/>
    <w:rsid w:val="5ED66C3C"/>
    <w:rsid w:val="5FDD643B"/>
    <w:rsid w:val="60006183"/>
    <w:rsid w:val="60BA3E42"/>
    <w:rsid w:val="60C7597D"/>
    <w:rsid w:val="60F344DB"/>
    <w:rsid w:val="6194383B"/>
    <w:rsid w:val="61CB5375"/>
    <w:rsid w:val="623348CA"/>
    <w:rsid w:val="63E21E28"/>
    <w:rsid w:val="65CA685B"/>
    <w:rsid w:val="65CF34A7"/>
    <w:rsid w:val="65F660EF"/>
    <w:rsid w:val="6673798C"/>
    <w:rsid w:val="673905B6"/>
    <w:rsid w:val="681C3942"/>
    <w:rsid w:val="68460AAC"/>
    <w:rsid w:val="68AC1CFE"/>
    <w:rsid w:val="6BCD1DE6"/>
    <w:rsid w:val="6C505023"/>
    <w:rsid w:val="6D14299F"/>
    <w:rsid w:val="6D246B10"/>
    <w:rsid w:val="6D672A1E"/>
    <w:rsid w:val="6DC237D1"/>
    <w:rsid w:val="6F40725E"/>
    <w:rsid w:val="711172CF"/>
    <w:rsid w:val="71FD54DD"/>
    <w:rsid w:val="7410294D"/>
    <w:rsid w:val="765B4A61"/>
    <w:rsid w:val="76D71644"/>
    <w:rsid w:val="776C2FB6"/>
    <w:rsid w:val="7870298D"/>
    <w:rsid w:val="79982284"/>
    <w:rsid w:val="7998662D"/>
    <w:rsid w:val="7A8C5878"/>
    <w:rsid w:val="7B471854"/>
    <w:rsid w:val="7B4909FD"/>
    <w:rsid w:val="7C552333"/>
    <w:rsid w:val="7CA86C55"/>
    <w:rsid w:val="7CF019C1"/>
    <w:rsid w:val="7D461CAD"/>
    <w:rsid w:val="7D7D04EA"/>
    <w:rsid w:val="7E28286A"/>
    <w:rsid w:val="7E4515FE"/>
    <w:rsid w:val="7EAD59B2"/>
    <w:rsid w:val="7EC81D68"/>
    <w:rsid w:val="7F91273C"/>
    <w:rsid w:val="7FBA123A"/>
    <w:rsid w:val="7FC54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0"/>
    <w:qFormat/>
    <w:rsid w:val="002922DF"/>
    <w:pPr>
      <w:widowControl w:val="0"/>
      <w:jc w:val="both"/>
    </w:pPr>
    <w:rPr>
      <w:kern w:val="2"/>
      <w:sz w:val="21"/>
      <w:szCs w:val="24"/>
    </w:rPr>
  </w:style>
  <w:style w:type="paragraph" w:styleId="1">
    <w:name w:val="heading 1"/>
    <w:basedOn w:val="3"/>
    <w:next w:val="a0"/>
    <w:link w:val="1Char"/>
    <w:qFormat/>
    <w:rsid w:val="002922DF"/>
    <w:pPr>
      <w:spacing w:before="340" w:after="330" w:line="360" w:lineRule="auto"/>
      <w:jc w:val="center"/>
      <w:outlineLvl w:val="0"/>
    </w:pPr>
    <w:rPr>
      <w:rFonts w:eastAsiaTheme="minorEastAsia"/>
      <w:bCs w:val="0"/>
      <w:kern w:val="44"/>
      <w:sz w:val="44"/>
      <w:szCs w:val="28"/>
    </w:rPr>
  </w:style>
  <w:style w:type="paragraph" w:styleId="21">
    <w:name w:val="heading 2"/>
    <w:basedOn w:val="a0"/>
    <w:next w:val="a0"/>
    <w:link w:val="2Char"/>
    <w:qFormat/>
    <w:rsid w:val="002922D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2922DF"/>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2922DF"/>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2922DF"/>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2922DF"/>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2922DF"/>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2922DF"/>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2922DF"/>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0">
    <w:name w:val="样式 首行缩进:  2 字符"/>
    <w:basedOn w:val="a0"/>
    <w:qFormat/>
    <w:rsid w:val="002922DF"/>
    <w:pPr>
      <w:spacing w:line="360" w:lineRule="auto"/>
      <w:ind w:firstLineChars="200" w:firstLine="480"/>
    </w:pPr>
    <w:rPr>
      <w:rFonts w:ascii="Arial" w:hAnsi="Arial" w:cs="宋体"/>
      <w:sz w:val="28"/>
      <w:szCs w:val="28"/>
    </w:rPr>
  </w:style>
  <w:style w:type="paragraph" w:styleId="a1">
    <w:name w:val="Normal Indent"/>
    <w:basedOn w:val="a0"/>
    <w:link w:val="Char"/>
    <w:qFormat/>
    <w:rsid w:val="002922DF"/>
    <w:pPr>
      <w:ind w:firstLineChars="200" w:firstLine="420"/>
    </w:pPr>
  </w:style>
  <w:style w:type="paragraph" w:styleId="70">
    <w:name w:val="toc 7"/>
    <w:basedOn w:val="a0"/>
    <w:next w:val="a0"/>
    <w:qFormat/>
    <w:rsid w:val="002922DF"/>
    <w:pPr>
      <w:ind w:left="1260"/>
      <w:jc w:val="left"/>
    </w:pPr>
    <w:rPr>
      <w:szCs w:val="21"/>
    </w:rPr>
  </w:style>
  <w:style w:type="paragraph" w:styleId="22">
    <w:name w:val="List Number 2"/>
    <w:basedOn w:val="a0"/>
    <w:qFormat/>
    <w:rsid w:val="002922DF"/>
    <w:pPr>
      <w:tabs>
        <w:tab w:val="left" w:pos="780"/>
      </w:tabs>
      <w:ind w:left="780" w:hanging="360"/>
    </w:pPr>
    <w:rPr>
      <w:szCs w:val="20"/>
    </w:rPr>
  </w:style>
  <w:style w:type="paragraph" w:styleId="40">
    <w:name w:val="List Bullet 4"/>
    <w:basedOn w:val="a0"/>
    <w:qFormat/>
    <w:rsid w:val="002922DF"/>
    <w:pPr>
      <w:tabs>
        <w:tab w:val="left" w:pos="425"/>
        <w:tab w:val="left" w:pos="1620"/>
      </w:tabs>
      <w:ind w:left="425" w:hanging="425"/>
    </w:pPr>
    <w:rPr>
      <w:szCs w:val="20"/>
    </w:rPr>
  </w:style>
  <w:style w:type="paragraph" w:styleId="a5">
    <w:name w:val="caption"/>
    <w:basedOn w:val="a0"/>
    <w:next w:val="a0"/>
    <w:link w:val="Char1"/>
    <w:qFormat/>
    <w:rsid w:val="002922DF"/>
    <w:rPr>
      <w:rFonts w:ascii="Cambria" w:eastAsia="黑体" w:hAnsi="Cambria"/>
    </w:rPr>
  </w:style>
  <w:style w:type="paragraph" w:styleId="a">
    <w:name w:val="List Bullet"/>
    <w:basedOn w:val="a0"/>
    <w:qFormat/>
    <w:rsid w:val="002922DF"/>
    <w:pPr>
      <w:numPr>
        <w:numId w:val="1"/>
      </w:numPr>
      <w:tabs>
        <w:tab w:val="clear" w:pos="371"/>
        <w:tab w:val="left" w:pos="360"/>
      </w:tabs>
    </w:pPr>
    <w:rPr>
      <w:szCs w:val="20"/>
    </w:rPr>
  </w:style>
  <w:style w:type="paragraph" w:styleId="a6">
    <w:name w:val="Document Map"/>
    <w:basedOn w:val="a0"/>
    <w:link w:val="Char0"/>
    <w:qFormat/>
    <w:rsid w:val="002922DF"/>
    <w:pPr>
      <w:shd w:val="clear" w:color="auto" w:fill="000080"/>
    </w:pPr>
  </w:style>
  <w:style w:type="paragraph" w:styleId="a7">
    <w:name w:val="annotation text"/>
    <w:basedOn w:val="a0"/>
    <w:link w:val="Char2"/>
    <w:uiPriority w:val="99"/>
    <w:qFormat/>
    <w:rsid w:val="002922DF"/>
    <w:pPr>
      <w:jc w:val="left"/>
    </w:pPr>
  </w:style>
  <w:style w:type="paragraph" w:styleId="30">
    <w:name w:val="Body Text 3"/>
    <w:basedOn w:val="a0"/>
    <w:link w:val="3Char0"/>
    <w:unhideWhenUsed/>
    <w:qFormat/>
    <w:rsid w:val="002922DF"/>
    <w:pPr>
      <w:spacing w:after="120"/>
    </w:pPr>
    <w:rPr>
      <w:sz w:val="16"/>
      <w:szCs w:val="16"/>
    </w:rPr>
  </w:style>
  <w:style w:type="paragraph" w:styleId="a8">
    <w:name w:val="Body Text"/>
    <w:basedOn w:val="a0"/>
    <w:next w:val="a0"/>
    <w:link w:val="Char3"/>
    <w:qFormat/>
    <w:rsid w:val="002922DF"/>
    <w:pPr>
      <w:spacing w:after="120"/>
    </w:pPr>
  </w:style>
  <w:style w:type="paragraph" w:styleId="a9">
    <w:name w:val="Body Text Indent"/>
    <w:basedOn w:val="a0"/>
    <w:link w:val="Char10"/>
    <w:qFormat/>
    <w:rsid w:val="002922DF"/>
    <w:pPr>
      <w:spacing w:after="120"/>
      <w:ind w:leftChars="200" w:left="420"/>
    </w:pPr>
  </w:style>
  <w:style w:type="paragraph" w:styleId="aa">
    <w:name w:val="Block Text"/>
    <w:basedOn w:val="a0"/>
    <w:qFormat/>
    <w:rsid w:val="002922DF"/>
    <w:pPr>
      <w:spacing w:after="120"/>
      <w:ind w:leftChars="700" w:left="1440" w:rightChars="700" w:right="1440"/>
    </w:pPr>
  </w:style>
  <w:style w:type="paragraph" w:styleId="2">
    <w:name w:val="List Bullet 2"/>
    <w:basedOn w:val="a0"/>
    <w:qFormat/>
    <w:rsid w:val="002922DF"/>
    <w:pPr>
      <w:numPr>
        <w:numId w:val="2"/>
      </w:numPr>
      <w:tabs>
        <w:tab w:val="left" w:pos="780"/>
      </w:tabs>
    </w:pPr>
    <w:rPr>
      <w:szCs w:val="20"/>
    </w:rPr>
  </w:style>
  <w:style w:type="paragraph" w:styleId="50">
    <w:name w:val="toc 5"/>
    <w:basedOn w:val="a0"/>
    <w:next w:val="a0"/>
    <w:qFormat/>
    <w:rsid w:val="002922DF"/>
    <w:pPr>
      <w:ind w:left="840"/>
      <w:jc w:val="left"/>
    </w:pPr>
    <w:rPr>
      <w:szCs w:val="21"/>
    </w:rPr>
  </w:style>
  <w:style w:type="paragraph" w:styleId="31">
    <w:name w:val="toc 3"/>
    <w:basedOn w:val="a0"/>
    <w:next w:val="a0"/>
    <w:uiPriority w:val="39"/>
    <w:qFormat/>
    <w:rsid w:val="002922DF"/>
    <w:pPr>
      <w:ind w:left="420"/>
      <w:jc w:val="left"/>
    </w:pPr>
    <w:rPr>
      <w:iCs/>
    </w:rPr>
  </w:style>
  <w:style w:type="paragraph" w:styleId="ab">
    <w:name w:val="Plain Text"/>
    <w:basedOn w:val="a0"/>
    <w:link w:val="Char4"/>
    <w:qFormat/>
    <w:rsid w:val="002922DF"/>
    <w:rPr>
      <w:rFonts w:ascii="宋体" w:hAnsi="Courier New"/>
      <w:szCs w:val="20"/>
    </w:rPr>
  </w:style>
  <w:style w:type="paragraph" w:styleId="80">
    <w:name w:val="toc 8"/>
    <w:basedOn w:val="a0"/>
    <w:next w:val="a0"/>
    <w:qFormat/>
    <w:rsid w:val="002922DF"/>
    <w:pPr>
      <w:ind w:left="1470"/>
      <w:jc w:val="left"/>
    </w:pPr>
    <w:rPr>
      <w:szCs w:val="21"/>
    </w:rPr>
  </w:style>
  <w:style w:type="paragraph" w:styleId="ac">
    <w:name w:val="Date"/>
    <w:basedOn w:val="a0"/>
    <w:next w:val="a0"/>
    <w:link w:val="Char11"/>
    <w:qFormat/>
    <w:rsid w:val="002922DF"/>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3">
    <w:name w:val="Body Text Indent 2"/>
    <w:basedOn w:val="a0"/>
    <w:link w:val="2Char1"/>
    <w:qFormat/>
    <w:rsid w:val="002922DF"/>
    <w:pPr>
      <w:spacing w:after="120" w:line="480" w:lineRule="auto"/>
      <w:ind w:leftChars="200" w:left="420"/>
    </w:pPr>
  </w:style>
  <w:style w:type="paragraph" w:styleId="ad">
    <w:name w:val="Balloon Text"/>
    <w:basedOn w:val="a0"/>
    <w:link w:val="Char5"/>
    <w:qFormat/>
    <w:rsid w:val="002922DF"/>
    <w:rPr>
      <w:sz w:val="18"/>
      <w:szCs w:val="18"/>
    </w:rPr>
  </w:style>
  <w:style w:type="paragraph" w:styleId="ae">
    <w:name w:val="footer"/>
    <w:basedOn w:val="a0"/>
    <w:link w:val="Char6"/>
    <w:uiPriority w:val="99"/>
    <w:qFormat/>
    <w:rsid w:val="002922DF"/>
    <w:pPr>
      <w:tabs>
        <w:tab w:val="center" w:pos="4153"/>
        <w:tab w:val="right" w:pos="8306"/>
      </w:tabs>
      <w:snapToGrid w:val="0"/>
      <w:jc w:val="left"/>
    </w:pPr>
    <w:rPr>
      <w:sz w:val="18"/>
      <w:szCs w:val="18"/>
    </w:rPr>
  </w:style>
  <w:style w:type="paragraph" w:styleId="af">
    <w:name w:val="header"/>
    <w:basedOn w:val="a0"/>
    <w:link w:val="Char7"/>
    <w:uiPriority w:val="99"/>
    <w:qFormat/>
    <w:rsid w:val="002922DF"/>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2922DF"/>
    <w:pPr>
      <w:ind w:left="4320"/>
    </w:pPr>
    <w:rPr>
      <w:rFonts w:eastAsia="楷体_GB2312"/>
      <w:szCs w:val="20"/>
    </w:rPr>
  </w:style>
  <w:style w:type="paragraph" w:styleId="10">
    <w:name w:val="toc 1"/>
    <w:basedOn w:val="a0"/>
    <w:next w:val="a0"/>
    <w:uiPriority w:val="39"/>
    <w:qFormat/>
    <w:rsid w:val="002922DF"/>
    <w:pPr>
      <w:spacing w:before="120" w:after="120"/>
      <w:jc w:val="left"/>
    </w:pPr>
    <w:rPr>
      <w:b/>
      <w:bCs/>
      <w:caps/>
    </w:rPr>
  </w:style>
  <w:style w:type="paragraph" w:styleId="41">
    <w:name w:val="toc 4"/>
    <w:basedOn w:val="a0"/>
    <w:next w:val="a0"/>
    <w:qFormat/>
    <w:rsid w:val="002922DF"/>
    <w:pPr>
      <w:ind w:left="630"/>
      <w:jc w:val="left"/>
    </w:pPr>
    <w:rPr>
      <w:szCs w:val="21"/>
    </w:rPr>
  </w:style>
  <w:style w:type="paragraph" w:styleId="af1">
    <w:name w:val="index heading"/>
    <w:basedOn w:val="a0"/>
    <w:next w:val="11"/>
    <w:qFormat/>
    <w:rsid w:val="002922DF"/>
    <w:rPr>
      <w:szCs w:val="20"/>
    </w:rPr>
  </w:style>
  <w:style w:type="paragraph" w:styleId="11">
    <w:name w:val="index 1"/>
    <w:basedOn w:val="a0"/>
    <w:next w:val="a0"/>
    <w:qFormat/>
    <w:rsid w:val="002922DF"/>
  </w:style>
  <w:style w:type="paragraph" w:styleId="af2">
    <w:name w:val="footnote text"/>
    <w:basedOn w:val="a0"/>
    <w:link w:val="Char20"/>
    <w:qFormat/>
    <w:rsid w:val="002922DF"/>
    <w:pPr>
      <w:snapToGrid w:val="0"/>
      <w:jc w:val="left"/>
    </w:pPr>
    <w:rPr>
      <w:sz w:val="18"/>
      <w:szCs w:val="18"/>
    </w:rPr>
  </w:style>
  <w:style w:type="paragraph" w:styleId="60">
    <w:name w:val="toc 6"/>
    <w:basedOn w:val="a0"/>
    <w:next w:val="a0"/>
    <w:qFormat/>
    <w:rsid w:val="002922DF"/>
    <w:pPr>
      <w:ind w:left="1050"/>
      <w:jc w:val="left"/>
    </w:pPr>
    <w:rPr>
      <w:szCs w:val="21"/>
    </w:rPr>
  </w:style>
  <w:style w:type="paragraph" w:styleId="32">
    <w:name w:val="Body Text Indent 3"/>
    <w:basedOn w:val="a0"/>
    <w:link w:val="3Char1"/>
    <w:qFormat/>
    <w:rsid w:val="002922DF"/>
    <w:pPr>
      <w:ind w:firstLine="426"/>
    </w:pPr>
    <w:rPr>
      <w:szCs w:val="20"/>
    </w:rPr>
  </w:style>
  <w:style w:type="paragraph" w:styleId="24">
    <w:name w:val="toc 2"/>
    <w:basedOn w:val="a0"/>
    <w:next w:val="a0"/>
    <w:uiPriority w:val="39"/>
    <w:qFormat/>
    <w:rsid w:val="002922DF"/>
    <w:pPr>
      <w:ind w:left="210"/>
      <w:jc w:val="left"/>
    </w:pPr>
    <w:rPr>
      <w:smallCaps/>
    </w:rPr>
  </w:style>
  <w:style w:type="paragraph" w:styleId="90">
    <w:name w:val="toc 9"/>
    <w:basedOn w:val="a0"/>
    <w:next w:val="a0"/>
    <w:qFormat/>
    <w:rsid w:val="002922DF"/>
    <w:pPr>
      <w:ind w:left="1680"/>
      <w:jc w:val="left"/>
    </w:pPr>
    <w:rPr>
      <w:szCs w:val="21"/>
    </w:rPr>
  </w:style>
  <w:style w:type="paragraph" w:styleId="25">
    <w:name w:val="Body Text 2"/>
    <w:basedOn w:val="a0"/>
    <w:link w:val="2Char10"/>
    <w:qFormat/>
    <w:rsid w:val="002922DF"/>
    <w:rPr>
      <w:sz w:val="28"/>
      <w:szCs w:val="20"/>
    </w:rPr>
  </w:style>
  <w:style w:type="paragraph" w:styleId="HTML">
    <w:name w:val="HTML Preformatted"/>
    <w:basedOn w:val="a0"/>
    <w:link w:val="HTMLChar1"/>
    <w:qFormat/>
    <w:rsid w:val="00292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2922DF"/>
    <w:pPr>
      <w:widowControl/>
      <w:spacing w:before="100" w:beforeAutospacing="1" w:after="100" w:afterAutospacing="1"/>
      <w:jc w:val="left"/>
    </w:pPr>
    <w:rPr>
      <w:kern w:val="0"/>
      <w:sz w:val="24"/>
    </w:rPr>
  </w:style>
  <w:style w:type="paragraph" w:styleId="af4">
    <w:name w:val="Title"/>
    <w:basedOn w:val="a0"/>
    <w:link w:val="Char8"/>
    <w:qFormat/>
    <w:rsid w:val="002922DF"/>
    <w:pPr>
      <w:spacing w:before="240" w:after="60"/>
      <w:jc w:val="center"/>
      <w:outlineLvl w:val="0"/>
    </w:pPr>
    <w:rPr>
      <w:rFonts w:ascii="Arial" w:eastAsia="隶书" w:hAnsi="Arial"/>
      <w:b/>
      <w:bCs/>
      <w:sz w:val="32"/>
      <w:szCs w:val="32"/>
    </w:rPr>
  </w:style>
  <w:style w:type="paragraph" w:styleId="af5">
    <w:name w:val="annotation subject"/>
    <w:basedOn w:val="a7"/>
    <w:next w:val="a7"/>
    <w:link w:val="Char9"/>
    <w:qFormat/>
    <w:rsid w:val="002922DF"/>
    <w:rPr>
      <w:b/>
      <w:bCs/>
    </w:rPr>
  </w:style>
  <w:style w:type="paragraph" w:styleId="af6">
    <w:name w:val="Body Text First Indent"/>
    <w:basedOn w:val="a8"/>
    <w:link w:val="Chara"/>
    <w:qFormat/>
    <w:rsid w:val="002922DF"/>
    <w:pPr>
      <w:ind w:firstLineChars="100" w:firstLine="420"/>
    </w:pPr>
  </w:style>
  <w:style w:type="paragraph" w:styleId="26">
    <w:name w:val="Body Text First Indent 2"/>
    <w:basedOn w:val="a9"/>
    <w:link w:val="2Char0"/>
    <w:qFormat/>
    <w:rsid w:val="002922DF"/>
    <w:pPr>
      <w:spacing w:after="160" w:line="360" w:lineRule="auto"/>
      <w:ind w:firstLineChars="200" w:firstLine="480"/>
    </w:pPr>
    <w:rPr>
      <w:kern w:val="0"/>
      <w:sz w:val="24"/>
    </w:rPr>
  </w:style>
  <w:style w:type="table" w:styleId="af7">
    <w:name w:val="Table Grid"/>
    <w:basedOn w:val="a3"/>
    <w:uiPriority w:val="59"/>
    <w:qFormat/>
    <w:rsid w:val="002922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2922DF"/>
    <w:rPr>
      <w:b/>
      <w:bCs/>
    </w:rPr>
  </w:style>
  <w:style w:type="character" w:styleId="af9">
    <w:name w:val="page number"/>
    <w:basedOn w:val="a2"/>
    <w:qFormat/>
    <w:rsid w:val="002922DF"/>
  </w:style>
  <w:style w:type="character" w:styleId="afa">
    <w:name w:val="FollowedHyperlink"/>
    <w:basedOn w:val="a2"/>
    <w:unhideWhenUsed/>
    <w:qFormat/>
    <w:rsid w:val="002922DF"/>
    <w:rPr>
      <w:color w:val="800080"/>
      <w:u w:val="single"/>
    </w:rPr>
  </w:style>
  <w:style w:type="character" w:styleId="afb">
    <w:name w:val="Emphasis"/>
    <w:uiPriority w:val="20"/>
    <w:qFormat/>
    <w:rsid w:val="002922DF"/>
    <w:rPr>
      <w:i/>
      <w:iCs/>
    </w:rPr>
  </w:style>
  <w:style w:type="character" w:styleId="afc">
    <w:name w:val="Hyperlink"/>
    <w:uiPriority w:val="99"/>
    <w:qFormat/>
    <w:rsid w:val="002922DF"/>
    <w:rPr>
      <w:color w:val="0000FF"/>
      <w:u w:val="single"/>
    </w:rPr>
  </w:style>
  <w:style w:type="character" w:styleId="afd">
    <w:name w:val="annotation reference"/>
    <w:uiPriority w:val="99"/>
    <w:qFormat/>
    <w:rsid w:val="002922DF"/>
    <w:rPr>
      <w:sz w:val="21"/>
      <w:szCs w:val="21"/>
    </w:rPr>
  </w:style>
  <w:style w:type="character" w:customStyle="1" w:styleId="3Char">
    <w:name w:val="标题 3 Char"/>
    <w:basedOn w:val="a2"/>
    <w:link w:val="3"/>
    <w:qFormat/>
    <w:rsid w:val="002922DF"/>
    <w:rPr>
      <w:b/>
      <w:bCs/>
      <w:kern w:val="2"/>
      <w:sz w:val="24"/>
      <w:szCs w:val="32"/>
    </w:rPr>
  </w:style>
  <w:style w:type="character" w:customStyle="1" w:styleId="1Char">
    <w:name w:val="标题 1 Char"/>
    <w:basedOn w:val="a2"/>
    <w:link w:val="1"/>
    <w:qFormat/>
    <w:rsid w:val="002922DF"/>
    <w:rPr>
      <w:rFonts w:eastAsiaTheme="minorEastAsia"/>
      <w:b/>
      <w:kern w:val="44"/>
      <w:sz w:val="44"/>
      <w:szCs w:val="28"/>
    </w:rPr>
  </w:style>
  <w:style w:type="character" w:customStyle="1" w:styleId="2Char">
    <w:name w:val="标题 2 Char"/>
    <w:basedOn w:val="a2"/>
    <w:link w:val="21"/>
    <w:qFormat/>
    <w:rsid w:val="002922DF"/>
    <w:rPr>
      <w:rFonts w:ascii="Arial" w:eastAsiaTheme="minorEastAsia" w:hAnsi="Arial"/>
      <w:b/>
      <w:bCs/>
      <w:kern w:val="2"/>
      <w:sz w:val="28"/>
      <w:szCs w:val="32"/>
    </w:rPr>
  </w:style>
  <w:style w:type="character" w:customStyle="1" w:styleId="4Char1">
    <w:name w:val="标题 4 Char1"/>
    <w:basedOn w:val="a2"/>
    <w:link w:val="4"/>
    <w:uiPriority w:val="99"/>
    <w:qFormat/>
    <w:rsid w:val="002922DF"/>
    <w:rPr>
      <w:rFonts w:ascii="Arial" w:eastAsia="黑体" w:hAnsi="Arial"/>
      <w:b/>
      <w:bCs/>
      <w:kern w:val="2"/>
      <w:sz w:val="28"/>
      <w:szCs w:val="28"/>
    </w:rPr>
  </w:style>
  <w:style w:type="character" w:customStyle="1" w:styleId="Char">
    <w:name w:val="正文缩进 Char"/>
    <w:link w:val="a1"/>
    <w:qFormat/>
    <w:rsid w:val="002922DF"/>
    <w:rPr>
      <w:rFonts w:eastAsia="宋体"/>
      <w:kern w:val="2"/>
      <w:sz w:val="21"/>
      <w:szCs w:val="24"/>
      <w:lang w:val="en-US" w:eastAsia="zh-CN" w:bidi="ar-SA"/>
    </w:rPr>
  </w:style>
  <w:style w:type="character" w:customStyle="1" w:styleId="5Char1">
    <w:name w:val="标题 5 Char1"/>
    <w:basedOn w:val="a2"/>
    <w:link w:val="5"/>
    <w:qFormat/>
    <w:rsid w:val="002922DF"/>
    <w:rPr>
      <w:b/>
      <w:kern w:val="2"/>
      <w:sz w:val="28"/>
      <w:szCs w:val="24"/>
    </w:rPr>
  </w:style>
  <w:style w:type="character" w:customStyle="1" w:styleId="6Char1">
    <w:name w:val="标题 6 Char1"/>
    <w:basedOn w:val="a2"/>
    <w:link w:val="6"/>
    <w:uiPriority w:val="9"/>
    <w:qFormat/>
    <w:rsid w:val="002922DF"/>
    <w:rPr>
      <w:rFonts w:ascii="Arial" w:eastAsia="黑体" w:hAnsi="Arial"/>
      <w:b/>
      <w:kern w:val="2"/>
      <w:sz w:val="24"/>
      <w:szCs w:val="24"/>
    </w:rPr>
  </w:style>
  <w:style w:type="character" w:customStyle="1" w:styleId="7Char1">
    <w:name w:val="标题 7 Char1"/>
    <w:basedOn w:val="a2"/>
    <w:link w:val="7"/>
    <w:uiPriority w:val="9"/>
    <w:qFormat/>
    <w:rsid w:val="002922DF"/>
    <w:rPr>
      <w:b/>
      <w:kern w:val="2"/>
      <w:sz w:val="24"/>
      <w:szCs w:val="24"/>
    </w:rPr>
  </w:style>
  <w:style w:type="character" w:customStyle="1" w:styleId="8Char1">
    <w:name w:val="标题 8 Char1"/>
    <w:basedOn w:val="a2"/>
    <w:link w:val="8"/>
    <w:uiPriority w:val="9"/>
    <w:qFormat/>
    <w:rsid w:val="002922DF"/>
    <w:rPr>
      <w:rFonts w:ascii="Arial" w:eastAsia="黑体" w:hAnsi="Arial"/>
      <w:kern w:val="2"/>
      <w:sz w:val="24"/>
      <w:szCs w:val="24"/>
    </w:rPr>
  </w:style>
  <w:style w:type="character" w:customStyle="1" w:styleId="9Char1">
    <w:name w:val="标题 9 Char1"/>
    <w:basedOn w:val="a2"/>
    <w:link w:val="9"/>
    <w:qFormat/>
    <w:rsid w:val="002922DF"/>
    <w:rPr>
      <w:rFonts w:ascii="Arial" w:eastAsia="黑体" w:hAnsi="Arial"/>
      <w:kern w:val="2"/>
      <w:sz w:val="21"/>
      <w:szCs w:val="24"/>
    </w:rPr>
  </w:style>
  <w:style w:type="character" w:customStyle="1" w:styleId="Char2">
    <w:name w:val="批注文字 Char"/>
    <w:link w:val="a7"/>
    <w:uiPriority w:val="99"/>
    <w:qFormat/>
    <w:rsid w:val="002922DF"/>
    <w:rPr>
      <w:kern w:val="2"/>
      <w:sz w:val="21"/>
      <w:szCs w:val="24"/>
    </w:rPr>
  </w:style>
  <w:style w:type="character" w:customStyle="1" w:styleId="Char9">
    <w:name w:val="批注主题 Char"/>
    <w:basedOn w:val="Char2"/>
    <w:link w:val="af5"/>
    <w:qFormat/>
    <w:rsid w:val="002922DF"/>
    <w:rPr>
      <w:b/>
      <w:bCs/>
      <w:kern w:val="2"/>
      <w:sz w:val="21"/>
      <w:szCs w:val="24"/>
    </w:rPr>
  </w:style>
  <w:style w:type="character" w:customStyle="1" w:styleId="Char3">
    <w:name w:val="正文文本 Char"/>
    <w:basedOn w:val="a2"/>
    <w:link w:val="a8"/>
    <w:qFormat/>
    <w:rsid w:val="002922DF"/>
    <w:rPr>
      <w:kern w:val="2"/>
      <w:sz w:val="21"/>
      <w:szCs w:val="24"/>
    </w:rPr>
  </w:style>
  <w:style w:type="character" w:customStyle="1" w:styleId="Chara">
    <w:name w:val="正文首行缩进 Char"/>
    <w:link w:val="af6"/>
    <w:qFormat/>
    <w:rsid w:val="002922DF"/>
    <w:rPr>
      <w:rFonts w:eastAsia="宋体"/>
      <w:kern w:val="2"/>
      <w:sz w:val="21"/>
      <w:szCs w:val="24"/>
      <w:lang w:val="en-US" w:eastAsia="zh-CN" w:bidi="ar-SA"/>
    </w:rPr>
  </w:style>
  <w:style w:type="character" w:customStyle="1" w:styleId="Char0">
    <w:name w:val="文档结构图 Char"/>
    <w:basedOn w:val="a2"/>
    <w:link w:val="a6"/>
    <w:qFormat/>
    <w:rsid w:val="002922DF"/>
    <w:rPr>
      <w:kern w:val="2"/>
      <w:sz w:val="21"/>
      <w:szCs w:val="24"/>
      <w:shd w:val="clear" w:color="auto" w:fill="000080"/>
    </w:rPr>
  </w:style>
  <w:style w:type="character" w:customStyle="1" w:styleId="Char10">
    <w:name w:val="正文文本缩进 Char1"/>
    <w:basedOn w:val="a2"/>
    <w:link w:val="a9"/>
    <w:qFormat/>
    <w:rsid w:val="002922DF"/>
    <w:rPr>
      <w:kern w:val="2"/>
      <w:sz w:val="21"/>
      <w:szCs w:val="24"/>
    </w:rPr>
  </w:style>
  <w:style w:type="character" w:customStyle="1" w:styleId="Char4">
    <w:name w:val="纯文本 Char"/>
    <w:link w:val="ab"/>
    <w:qFormat/>
    <w:rsid w:val="002922DF"/>
    <w:rPr>
      <w:rFonts w:ascii="宋体" w:eastAsia="宋体" w:hAnsi="Courier New"/>
      <w:kern w:val="2"/>
      <w:sz w:val="21"/>
      <w:lang w:val="en-US" w:eastAsia="zh-CN" w:bidi="ar-SA"/>
    </w:rPr>
  </w:style>
  <w:style w:type="character" w:customStyle="1" w:styleId="2Char1">
    <w:name w:val="正文文本缩进 2 Char1"/>
    <w:link w:val="23"/>
    <w:qFormat/>
    <w:rsid w:val="002922DF"/>
    <w:rPr>
      <w:kern w:val="2"/>
      <w:sz w:val="21"/>
      <w:szCs w:val="24"/>
    </w:rPr>
  </w:style>
  <w:style w:type="character" w:customStyle="1" w:styleId="Char5">
    <w:name w:val="批注框文本 Char"/>
    <w:basedOn w:val="a2"/>
    <w:link w:val="ad"/>
    <w:uiPriority w:val="99"/>
    <w:qFormat/>
    <w:rsid w:val="002922DF"/>
    <w:rPr>
      <w:kern w:val="2"/>
      <w:sz w:val="18"/>
      <w:szCs w:val="18"/>
    </w:rPr>
  </w:style>
  <w:style w:type="character" w:customStyle="1" w:styleId="Char6">
    <w:name w:val="页脚 Char"/>
    <w:basedOn w:val="a2"/>
    <w:link w:val="ae"/>
    <w:uiPriority w:val="99"/>
    <w:qFormat/>
    <w:rsid w:val="002922DF"/>
    <w:rPr>
      <w:kern w:val="2"/>
      <w:sz w:val="18"/>
      <w:szCs w:val="18"/>
    </w:rPr>
  </w:style>
  <w:style w:type="character" w:customStyle="1" w:styleId="Char7">
    <w:name w:val="页眉 Char"/>
    <w:link w:val="af"/>
    <w:uiPriority w:val="99"/>
    <w:qFormat/>
    <w:rsid w:val="002922DF"/>
    <w:rPr>
      <w:kern w:val="2"/>
      <w:sz w:val="18"/>
      <w:szCs w:val="18"/>
    </w:rPr>
  </w:style>
  <w:style w:type="character" w:customStyle="1" w:styleId="HTMLChar1">
    <w:name w:val="HTML 预设格式 Char1"/>
    <w:link w:val="HTML"/>
    <w:qFormat/>
    <w:rsid w:val="002922DF"/>
    <w:rPr>
      <w:rFonts w:ascii="宋体" w:hAnsi="宋体" w:cs="宋体"/>
      <w:sz w:val="24"/>
      <w:szCs w:val="24"/>
    </w:rPr>
  </w:style>
  <w:style w:type="character" w:customStyle="1" w:styleId="Char8">
    <w:name w:val="标题 Char"/>
    <w:link w:val="af4"/>
    <w:qFormat/>
    <w:rsid w:val="002922DF"/>
    <w:rPr>
      <w:rFonts w:ascii="Arial" w:eastAsia="隶书" w:hAnsi="Arial" w:cs="Arial"/>
      <w:b/>
      <w:bCs/>
      <w:kern w:val="2"/>
      <w:sz w:val="32"/>
      <w:szCs w:val="32"/>
    </w:rPr>
  </w:style>
  <w:style w:type="paragraph" w:customStyle="1" w:styleId="CharCharCharChar">
    <w:name w:val="Char Char Char Char"/>
    <w:basedOn w:val="a0"/>
    <w:qFormat/>
    <w:rsid w:val="002922DF"/>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2922DF"/>
    <w:pPr>
      <w:spacing w:line="360" w:lineRule="auto"/>
      <w:ind w:firstLineChars="215" w:firstLine="516"/>
    </w:pPr>
    <w:rPr>
      <w:sz w:val="24"/>
      <w:szCs w:val="20"/>
    </w:rPr>
  </w:style>
  <w:style w:type="character" w:customStyle="1" w:styleId="1CharCharChar">
    <w:name w:val="样式1 Char Char Char"/>
    <w:link w:val="1CharChar"/>
    <w:qFormat/>
    <w:rsid w:val="002922DF"/>
    <w:rPr>
      <w:rFonts w:eastAsia="宋体"/>
      <w:kern w:val="2"/>
      <w:sz w:val="24"/>
      <w:lang w:val="en-US" w:eastAsia="zh-CN" w:bidi="ar-SA"/>
    </w:rPr>
  </w:style>
  <w:style w:type="paragraph" w:customStyle="1" w:styleId="12">
    <w:name w:val="样式1"/>
    <w:basedOn w:val="af4"/>
    <w:link w:val="1Char0"/>
    <w:qFormat/>
    <w:rsid w:val="002922DF"/>
    <w:pPr>
      <w:spacing w:before="120" w:after="120"/>
    </w:pPr>
    <w:rPr>
      <w:rFonts w:eastAsia="黑体" w:cs="Arial"/>
      <w:b w:val="0"/>
      <w:sz w:val="30"/>
      <w:szCs w:val="21"/>
    </w:rPr>
  </w:style>
  <w:style w:type="character" w:customStyle="1" w:styleId="1Char0">
    <w:name w:val="样式1 Char"/>
    <w:link w:val="12"/>
    <w:qFormat/>
    <w:rsid w:val="002922DF"/>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2922DF"/>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2922DF"/>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2922DF"/>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2922DF"/>
    <w:rPr>
      <w:rFonts w:ascii="仿宋_GB2312" w:eastAsia="仿宋_GB2312"/>
      <w:b/>
      <w:sz w:val="32"/>
      <w:szCs w:val="32"/>
    </w:rPr>
  </w:style>
  <w:style w:type="character" w:customStyle="1" w:styleId="tpctitle1">
    <w:name w:val="tpc_title1"/>
    <w:qFormat/>
    <w:rsid w:val="002922DF"/>
    <w:rPr>
      <w:b/>
      <w:bCs/>
      <w:sz w:val="18"/>
      <w:szCs w:val="18"/>
    </w:rPr>
  </w:style>
  <w:style w:type="character" w:customStyle="1" w:styleId="tpccontent1">
    <w:name w:val="tpc_content1"/>
    <w:qFormat/>
    <w:rsid w:val="002922DF"/>
    <w:rPr>
      <w:sz w:val="20"/>
      <w:szCs w:val="20"/>
    </w:rPr>
  </w:style>
  <w:style w:type="paragraph" w:customStyle="1" w:styleId="27">
    <w:name w:val="正文缩进2格"/>
    <w:basedOn w:val="a0"/>
    <w:qFormat/>
    <w:rsid w:val="002922DF"/>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2922DF"/>
    <w:pPr>
      <w:ind w:firstLineChars="200" w:firstLine="420"/>
    </w:pPr>
  </w:style>
  <w:style w:type="character" w:customStyle="1" w:styleId="afe">
    <w:name w:val="列表段落 字符"/>
    <w:link w:val="13"/>
    <w:uiPriority w:val="34"/>
    <w:qFormat/>
    <w:rsid w:val="002922DF"/>
    <w:rPr>
      <w:kern w:val="2"/>
      <w:sz w:val="21"/>
      <w:szCs w:val="24"/>
    </w:rPr>
  </w:style>
  <w:style w:type="paragraph" w:customStyle="1" w:styleId="14">
    <w:name w:val="正文1"/>
    <w:basedOn w:val="a0"/>
    <w:qFormat/>
    <w:rsid w:val="002922DF"/>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2922DF"/>
    <w:pPr>
      <w:spacing w:line="360" w:lineRule="auto"/>
      <w:ind w:firstLineChars="200" w:firstLine="200"/>
    </w:pPr>
    <w:rPr>
      <w:rFonts w:ascii="Tahoma" w:hAnsi="Tahoma"/>
      <w:sz w:val="24"/>
    </w:rPr>
  </w:style>
  <w:style w:type="paragraph" w:customStyle="1" w:styleId="aff">
    <w:name w:val="缩进正文"/>
    <w:basedOn w:val="a0"/>
    <w:link w:val="Charc"/>
    <w:qFormat/>
    <w:rsid w:val="002922DF"/>
    <w:pPr>
      <w:ind w:firstLineChars="200" w:firstLine="560"/>
    </w:pPr>
    <w:rPr>
      <w:rFonts w:eastAsia="仿宋_GB2312" w:cs="宋体"/>
      <w:sz w:val="28"/>
      <w:szCs w:val="20"/>
    </w:rPr>
  </w:style>
  <w:style w:type="character" w:customStyle="1" w:styleId="Charc">
    <w:name w:val="缩进正文 Char"/>
    <w:link w:val="aff"/>
    <w:qFormat/>
    <w:rsid w:val="002922DF"/>
    <w:rPr>
      <w:rFonts w:eastAsia="仿宋_GB2312" w:cs="宋体"/>
      <w:kern w:val="2"/>
      <w:sz w:val="28"/>
      <w:lang w:val="en-US" w:eastAsia="zh-CN" w:bidi="ar-SA"/>
    </w:rPr>
  </w:style>
  <w:style w:type="character" w:customStyle="1" w:styleId="15">
    <w:name w:val="访问过的超链接1"/>
    <w:qFormat/>
    <w:rsid w:val="002922DF"/>
    <w:rPr>
      <w:color w:val="800080"/>
      <w:u w:val="single"/>
    </w:rPr>
  </w:style>
  <w:style w:type="paragraph" w:customStyle="1" w:styleId="CharCharCharCharCharCharChar">
    <w:name w:val="Char Char Char Char Char Char Char"/>
    <w:basedOn w:val="a0"/>
    <w:qFormat/>
    <w:rsid w:val="002922DF"/>
    <w:pPr>
      <w:widowControl/>
      <w:adjustRightInd w:val="0"/>
      <w:spacing w:after="160" w:line="240" w:lineRule="exact"/>
      <w:jc w:val="left"/>
      <w:textAlignment w:val="baseline"/>
    </w:pPr>
  </w:style>
  <w:style w:type="character" w:customStyle="1" w:styleId="Char14">
    <w:name w:val="正文缩进 Char1"/>
    <w:qFormat/>
    <w:rsid w:val="002922DF"/>
    <w:rPr>
      <w:rFonts w:eastAsia="宋体"/>
      <w:kern w:val="2"/>
      <w:sz w:val="21"/>
      <w:lang w:val="en-US" w:eastAsia="zh-CN" w:bidi="ar-SA"/>
    </w:rPr>
  </w:style>
  <w:style w:type="paragraph" w:customStyle="1" w:styleId="Default">
    <w:name w:val="Default"/>
    <w:qFormat/>
    <w:rsid w:val="002922DF"/>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2922DF"/>
    <w:pPr>
      <w:ind w:firstLineChars="200" w:firstLine="420"/>
    </w:pPr>
  </w:style>
  <w:style w:type="paragraph" w:customStyle="1" w:styleId="TableParagraph">
    <w:name w:val="Table Paragraph"/>
    <w:basedOn w:val="a0"/>
    <w:qFormat/>
    <w:rsid w:val="002922DF"/>
    <w:pPr>
      <w:autoSpaceDE w:val="0"/>
      <w:autoSpaceDN w:val="0"/>
      <w:adjustRightInd w:val="0"/>
      <w:jc w:val="left"/>
    </w:pPr>
    <w:rPr>
      <w:rFonts w:ascii="宋体" w:hAnsi="宋体" w:cs="宋体"/>
      <w:kern w:val="0"/>
      <w:sz w:val="24"/>
    </w:rPr>
  </w:style>
  <w:style w:type="character" w:customStyle="1" w:styleId="font11">
    <w:name w:val="font11"/>
    <w:basedOn w:val="a2"/>
    <w:qFormat/>
    <w:rsid w:val="002922DF"/>
    <w:rPr>
      <w:rFonts w:ascii="宋体" w:eastAsia="宋体" w:hAnsi="宋体" w:cs="宋体" w:hint="eastAsia"/>
      <w:b/>
      <w:color w:val="000000"/>
      <w:sz w:val="21"/>
      <w:szCs w:val="21"/>
      <w:u w:val="none"/>
    </w:rPr>
  </w:style>
  <w:style w:type="character" w:customStyle="1" w:styleId="Char15">
    <w:name w:val="批注文字 Char1"/>
    <w:qFormat/>
    <w:locked/>
    <w:rsid w:val="002922DF"/>
    <w:rPr>
      <w:rFonts w:ascii="Calibri" w:eastAsia="宋体" w:hAnsi="Calibri" w:cs="Calibri"/>
      <w:szCs w:val="21"/>
    </w:rPr>
  </w:style>
  <w:style w:type="character" w:customStyle="1" w:styleId="title1">
    <w:name w:val="title1"/>
    <w:qFormat/>
    <w:rsid w:val="002922DF"/>
    <w:rPr>
      <w:rFonts w:ascii="微软雅黑" w:eastAsia="微软雅黑" w:hAnsi="微软雅黑" w:hint="eastAsia"/>
      <w:sz w:val="21"/>
      <w:szCs w:val="21"/>
    </w:rPr>
  </w:style>
  <w:style w:type="character" w:customStyle="1" w:styleId="sect2title1">
    <w:name w:val="sect2title1"/>
    <w:qFormat/>
    <w:rsid w:val="002922DF"/>
    <w:rPr>
      <w:rFonts w:ascii="微软雅黑" w:eastAsia="微软雅黑" w:hAnsi="微软雅黑" w:hint="eastAsia"/>
      <w:b/>
      <w:bCs/>
      <w:sz w:val="21"/>
      <w:szCs w:val="21"/>
    </w:rPr>
  </w:style>
  <w:style w:type="paragraph" w:customStyle="1" w:styleId="16">
    <w:name w:val="标题1"/>
    <w:basedOn w:val="a0"/>
    <w:qFormat/>
    <w:rsid w:val="002922DF"/>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2922DF"/>
    <w:rPr>
      <w:rFonts w:ascii="Tahoma" w:eastAsia="Tahoma" w:hAnsi="Tahoma" w:cs="Tahoma"/>
      <w:color w:val="000000"/>
      <w:sz w:val="20"/>
      <w:szCs w:val="20"/>
      <w:u w:val="none"/>
    </w:rPr>
  </w:style>
  <w:style w:type="paragraph" w:customStyle="1" w:styleId="font5">
    <w:name w:val="font5"/>
    <w:basedOn w:val="a0"/>
    <w:qFormat/>
    <w:rsid w:val="002922DF"/>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2922D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2922D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2922DF"/>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2922DF"/>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2922DF"/>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2922DF"/>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2922DF"/>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2922DF"/>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2922DF"/>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2922DF"/>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2922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2922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2922DF"/>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2922DF"/>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2922D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2922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2922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2922D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2922DF"/>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2922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2922D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2922D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2922D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2922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2922D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2922D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2922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2922DF"/>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2922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2922DF"/>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2922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2922DF"/>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2922DF"/>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2922DF"/>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2922DF"/>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2922DF"/>
    <w:rPr>
      <w:rFonts w:ascii="仿宋_GB2312" w:eastAsia="仿宋_GB2312" w:cs="仿宋_GB2312" w:hint="eastAsia"/>
      <w:color w:val="000000"/>
      <w:sz w:val="20"/>
      <w:szCs w:val="20"/>
      <w:u w:val="none"/>
    </w:rPr>
  </w:style>
  <w:style w:type="character" w:customStyle="1" w:styleId="font31">
    <w:name w:val="font31"/>
    <w:basedOn w:val="a2"/>
    <w:qFormat/>
    <w:rsid w:val="002922DF"/>
    <w:rPr>
      <w:rFonts w:ascii="Symbol" w:hAnsi="Symbol" w:cs="Symbol" w:hint="default"/>
      <w:color w:val="000000"/>
      <w:sz w:val="20"/>
      <w:szCs w:val="20"/>
      <w:u w:val="none"/>
    </w:rPr>
  </w:style>
  <w:style w:type="character" w:customStyle="1" w:styleId="font71">
    <w:name w:val="font71"/>
    <w:basedOn w:val="a2"/>
    <w:qFormat/>
    <w:rsid w:val="002922DF"/>
    <w:rPr>
      <w:rFonts w:ascii="Arial" w:hAnsi="Arial" w:cs="Arial"/>
      <w:color w:val="000000"/>
      <w:sz w:val="20"/>
      <w:szCs w:val="20"/>
      <w:u w:val="none"/>
    </w:rPr>
  </w:style>
  <w:style w:type="character" w:customStyle="1" w:styleId="font21">
    <w:name w:val="font21"/>
    <w:basedOn w:val="a2"/>
    <w:qFormat/>
    <w:rsid w:val="002922DF"/>
    <w:rPr>
      <w:rFonts w:ascii="Symbol" w:hAnsi="Symbol" w:cs="Symbol" w:hint="default"/>
      <w:color w:val="000000"/>
      <w:sz w:val="20"/>
      <w:szCs w:val="20"/>
      <w:u w:val="none"/>
    </w:rPr>
  </w:style>
  <w:style w:type="character" w:customStyle="1" w:styleId="font91">
    <w:name w:val="font91"/>
    <w:basedOn w:val="a2"/>
    <w:qFormat/>
    <w:rsid w:val="002922DF"/>
    <w:rPr>
      <w:rFonts w:ascii="Arial" w:hAnsi="Arial" w:cs="Arial"/>
      <w:color w:val="000000"/>
      <w:sz w:val="20"/>
      <w:szCs w:val="20"/>
      <w:u w:val="none"/>
    </w:rPr>
  </w:style>
  <w:style w:type="character" w:customStyle="1" w:styleId="font51">
    <w:name w:val="font51"/>
    <w:basedOn w:val="a2"/>
    <w:qFormat/>
    <w:rsid w:val="002922DF"/>
    <w:rPr>
      <w:rFonts w:ascii="仿宋" w:eastAsia="仿宋" w:hAnsi="仿宋" w:cs="仿宋"/>
      <w:color w:val="000000"/>
      <w:sz w:val="21"/>
      <w:szCs w:val="21"/>
      <w:u w:val="none"/>
    </w:rPr>
  </w:style>
  <w:style w:type="character" w:customStyle="1" w:styleId="font101">
    <w:name w:val="font101"/>
    <w:basedOn w:val="a2"/>
    <w:qFormat/>
    <w:rsid w:val="002922DF"/>
    <w:rPr>
      <w:rFonts w:ascii="仿宋_GB2312" w:eastAsia="仿宋_GB2312" w:cs="仿宋_GB2312" w:hint="eastAsia"/>
      <w:color w:val="000000"/>
      <w:sz w:val="20"/>
      <w:szCs w:val="20"/>
      <w:u w:val="none"/>
    </w:rPr>
  </w:style>
  <w:style w:type="character" w:customStyle="1" w:styleId="font61">
    <w:name w:val="font61"/>
    <w:basedOn w:val="a2"/>
    <w:qFormat/>
    <w:rsid w:val="002922DF"/>
    <w:rPr>
      <w:rFonts w:ascii="宋体" w:eastAsia="宋体" w:hAnsi="宋体" w:cs="宋体" w:hint="eastAsia"/>
      <w:color w:val="000000"/>
      <w:sz w:val="20"/>
      <w:szCs w:val="20"/>
      <w:u w:val="none"/>
    </w:rPr>
  </w:style>
  <w:style w:type="character" w:customStyle="1" w:styleId="font81">
    <w:name w:val="font81"/>
    <w:basedOn w:val="a2"/>
    <w:qFormat/>
    <w:rsid w:val="002922DF"/>
    <w:rPr>
      <w:rFonts w:ascii="仿宋" w:eastAsia="仿宋" w:hAnsi="仿宋" w:cs="仿宋" w:hint="eastAsia"/>
      <w:color w:val="000000"/>
      <w:sz w:val="21"/>
      <w:szCs w:val="21"/>
      <w:u w:val="none"/>
    </w:rPr>
  </w:style>
  <w:style w:type="character" w:customStyle="1" w:styleId="font111">
    <w:name w:val="font111"/>
    <w:basedOn w:val="a2"/>
    <w:qFormat/>
    <w:rsid w:val="002922DF"/>
    <w:rPr>
      <w:rFonts w:ascii="仿宋_GB2312" w:eastAsia="仿宋_GB2312" w:cs="仿宋_GB2312" w:hint="eastAsia"/>
      <w:color w:val="000000"/>
      <w:sz w:val="21"/>
      <w:szCs w:val="21"/>
      <w:u w:val="none"/>
    </w:rPr>
  </w:style>
  <w:style w:type="character" w:customStyle="1" w:styleId="font121">
    <w:name w:val="font121"/>
    <w:basedOn w:val="a2"/>
    <w:qFormat/>
    <w:rsid w:val="002922DF"/>
    <w:rPr>
      <w:rFonts w:ascii="Arial" w:hAnsi="Arial" w:cs="Arial"/>
      <w:color w:val="000000"/>
      <w:sz w:val="20"/>
      <w:szCs w:val="20"/>
      <w:u w:val="none"/>
    </w:rPr>
  </w:style>
  <w:style w:type="character" w:customStyle="1" w:styleId="font112">
    <w:name w:val="font112"/>
    <w:basedOn w:val="a2"/>
    <w:qFormat/>
    <w:rsid w:val="002922DF"/>
    <w:rPr>
      <w:rFonts w:ascii="仿宋_GB2312" w:eastAsia="仿宋_GB2312" w:cs="仿宋_GB2312" w:hint="eastAsia"/>
      <w:color w:val="000000"/>
      <w:sz w:val="21"/>
      <w:szCs w:val="21"/>
      <w:u w:val="none"/>
    </w:rPr>
  </w:style>
  <w:style w:type="paragraph" w:customStyle="1" w:styleId="xl29164">
    <w:name w:val="xl29164"/>
    <w:basedOn w:val="a0"/>
    <w:qFormat/>
    <w:rsid w:val="002922DF"/>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2922DF"/>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2922DF"/>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2922DF"/>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2922D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2922D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2922D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2922D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2922D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2922D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2922DF"/>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2922D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2922D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2922D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2922D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2922D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2922D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2922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2922DF"/>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2922DF"/>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2922DF"/>
    <w:pPr>
      <w:spacing w:beforeLines="50"/>
      <w:ind w:firstLineChars="200" w:firstLine="200"/>
    </w:pPr>
    <w:rPr>
      <w:rFonts w:ascii="Calibri" w:eastAsia="华文仿宋" w:hAnsi="Calibri"/>
      <w:szCs w:val="22"/>
    </w:rPr>
  </w:style>
  <w:style w:type="paragraph" w:customStyle="1" w:styleId="Aff1">
    <w:name w:val="正文A缩进"/>
    <w:basedOn w:val="a0"/>
    <w:qFormat/>
    <w:rsid w:val="002922DF"/>
    <w:pPr>
      <w:spacing w:line="360" w:lineRule="auto"/>
      <w:ind w:firstLineChars="200" w:firstLine="200"/>
    </w:pPr>
    <w:rPr>
      <w:kern w:val="0"/>
      <w:sz w:val="28"/>
      <w:szCs w:val="20"/>
    </w:rPr>
  </w:style>
  <w:style w:type="paragraph" w:customStyle="1" w:styleId="Style1">
    <w:name w:val="_Style 1"/>
    <w:qFormat/>
    <w:rsid w:val="002922DF"/>
    <w:pPr>
      <w:adjustRightInd w:val="0"/>
      <w:snapToGrid w:val="0"/>
      <w:jc w:val="center"/>
    </w:pPr>
    <w:rPr>
      <w:rFonts w:ascii="Tahoma" w:hAnsi="Tahoma"/>
      <w:b/>
      <w:sz w:val="52"/>
      <w:szCs w:val="22"/>
    </w:rPr>
  </w:style>
  <w:style w:type="character" w:customStyle="1" w:styleId="5Char">
    <w:name w:val="标题 5 Char"/>
    <w:basedOn w:val="a2"/>
    <w:qFormat/>
    <w:rsid w:val="002922DF"/>
    <w:rPr>
      <w:b/>
      <w:bCs/>
      <w:kern w:val="2"/>
      <w:sz w:val="28"/>
      <w:szCs w:val="28"/>
    </w:rPr>
  </w:style>
  <w:style w:type="character" w:customStyle="1" w:styleId="6Char">
    <w:name w:val="标题 6 Char"/>
    <w:basedOn w:val="a2"/>
    <w:uiPriority w:val="9"/>
    <w:qFormat/>
    <w:rsid w:val="002922DF"/>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2922DF"/>
    <w:rPr>
      <w:b/>
      <w:bCs/>
      <w:kern w:val="2"/>
      <w:sz w:val="24"/>
      <w:szCs w:val="24"/>
    </w:rPr>
  </w:style>
  <w:style w:type="character" w:customStyle="1" w:styleId="8Char">
    <w:name w:val="标题 8 Char"/>
    <w:basedOn w:val="a2"/>
    <w:uiPriority w:val="9"/>
    <w:qFormat/>
    <w:rsid w:val="002922DF"/>
    <w:rPr>
      <w:rFonts w:asciiTheme="majorHAnsi" w:eastAsiaTheme="majorEastAsia" w:hAnsiTheme="majorHAnsi" w:cstheme="majorBidi"/>
      <w:kern w:val="2"/>
      <w:sz w:val="24"/>
      <w:szCs w:val="24"/>
    </w:rPr>
  </w:style>
  <w:style w:type="character" w:customStyle="1" w:styleId="9Char">
    <w:name w:val="标题 9 Char"/>
    <w:basedOn w:val="a2"/>
    <w:qFormat/>
    <w:rsid w:val="002922DF"/>
    <w:rPr>
      <w:rFonts w:asciiTheme="majorHAnsi" w:eastAsiaTheme="majorEastAsia" w:hAnsiTheme="majorHAnsi" w:cstheme="majorBidi"/>
      <w:kern w:val="2"/>
      <w:sz w:val="21"/>
      <w:szCs w:val="21"/>
    </w:rPr>
  </w:style>
  <w:style w:type="paragraph" w:customStyle="1" w:styleId="aff2">
    <w:name w:val="！表格内容"/>
    <w:basedOn w:val="a0"/>
    <w:qFormat/>
    <w:rsid w:val="002922DF"/>
    <w:pPr>
      <w:spacing w:line="320" w:lineRule="atLeast"/>
    </w:pPr>
  </w:style>
  <w:style w:type="character" w:customStyle="1" w:styleId="Char21">
    <w:name w:val="页眉 Char2"/>
    <w:basedOn w:val="a2"/>
    <w:uiPriority w:val="99"/>
    <w:qFormat/>
    <w:rsid w:val="002922DF"/>
    <w:rPr>
      <w:rFonts w:ascii="Times New Roman" w:eastAsia="宋体" w:hAnsi="Times New Roman" w:cs="Times New Roman"/>
      <w:sz w:val="18"/>
      <w:szCs w:val="18"/>
    </w:rPr>
  </w:style>
  <w:style w:type="character" w:customStyle="1" w:styleId="Char16">
    <w:name w:val="页脚 Char1"/>
    <w:basedOn w:val="a2"/>
    <w:uiPriority w:val="99"/>
    <w:qFormat/>
    <w:rsid w:val="002922DF"/>
    <w:rPr>
      <w:rFonts w:ascii="Times New Roman" w:eastAsia="宋体" w:hAnsi="Times New Roman" w:cs="Times New Roman"/>
      <w:sz w:val="18"/>
      <w:szCs w:val="18"/>
    </w:rPr>
  </w:style>
  <w:style w:type="paragraph" w:customStyle="1" w:styleId="03xoL">
    <w:name w:val="Ｒ03－xoL"/>
    <w:next w:val="a0"/>
    <w:qFormat/>
    <w:rsid w:val="002922DF"/>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2922DF"/>
    <w:rPr>
      <w:rFonts w:ascii="Times New Roman" w:eastAsia="宋体" w:hAnsi="Times New Roman" w:cs="Times New Roman"/>
      <w:szCs w:val="24"/>
    </w:rPr>
  </w:style>
  <w:style w:type="character" w:customStyle="1" w:styleId="Char17">
    <w:name w:val="文档结构图 Char1"/>
    <w:basedOn w:val="a2"/>
    <w:qFormat/>
    <w:rsid w:val="002922DF"/>
    <w:rPr>
      <w:rFonts w:ascii="宋体" w:eastAsia="宋体" w:hAnsi="Times New Roman" w:cs="Times New Roman"/>
      <w:sz w:val="18"/>
      <w:szCs w:val="18"/>
    </w:rPr>
  </w:style>
  <w:style w:type="character" w:customStyle="1" w:styleId="Char18">
    <w:name w:val="批注主题 Char1"/>
    <w:basedOn w:val="Char15"/>
    <w:qFormat/>
    <w:rsid w:val="002922DF"/>
    <w:rPr>
      <w:rFonts w:ascii="Times New Roman" w:eastAsia="宋体" w:hAnsi="Times New Roman" w:cs="Times New Roman"/>
      <w:b/>
      <w:bCs/>
      <w:szCs w:val="24"/>
    </w:rPr>
  </w:style>
  <w:style w:type="character" w:customStyle="1" w:styleId="Char19">
    <w:name w:val="批注框文本 Char1"/>
    <w:basedOn w:val="a2"/>
    <w:qFormat/>
    <w:rsid w:val="002922DF"/>
    <w:rPr>
      <w:rFonts w:ascii="Times New Roman" w:eastAsia="宋体" w:hAnsi="Times New Roman" w:cs="Times New Roman"/>
      <w:sz w:val="18"/>
      <w:szCs w:val="18"/>
    </w:rPr>
  </w:style>
  <w:style w:type="character" w:customStyle="1" w:styleId="1Char1">
    <w:name w:val="标题 1 Char1"/>
    <w:basedOn w:val="a2"/>
    <w:qFormat/>
    <w:rsid w:val="002922DF"/>
    <w:rPr>
      <w:b/>
      <w:bCs/>
      <w:kern w:val="44"/>
      <w:sz w:val="44"/>
      <w:szCs w:val="44"/>
    </w:rPr>
  </w:style>
  <w:style w:type="character" w:customStyle="1" w:styleId="2Char11">
    <w:name w:val="标题 2 Char1"/>
    <w:basedOn w:val="a2"/>
    <w:qFormat/>
    <w:rsid w:val="002922DF"/>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2922DF"/>
    <w:rPr>
      <w:rFonts w:ascii="宋体" w:hAnsi="Arial"/>
      <w:b/>
      <w:kern w:val="2"/>
      <w:sz w:val="28"/>
    </w:rPr>
  </w:style>
  <w:style w:type="character" w:customStyle="1" w:styleId="CharChar3">
    <w:name w:val="Char Char3"/>
    <w:qFormat/>
    <w:rsid w:val="002922DF"/>
    <w:rPr>
      <w:rFonts w:ascii="宋体" w:eastAsia="宋体" w:hAnsi="宋体" w:hint="eastAsia"/>
      <w:kern w:val="2"/>
      <w:sz w:val="21"/>
      <w:szCs w:val="24"/>
      <w:lang w:val="en-US" w:eastAsia="zh-CN" w:bidi="ar-SA"/>
    </w:rPr>
  </w:style>
  <w:style w:type="character" w:customStyle="1" w:styleId="CharChar">
    <w:name w:val="正文－段落 Char Char"/>
    <w:link w:val="aff4"/>
    <w:qFormat/>
    <w:rsid w:val="002922DF"/>
    <w:rPr>
      <w:rFonts w:eastAsia="Times New Roman"/>
      <w:sz w:val="24"/>
      <w:szCs w:val="24"/>
    </w:rPr>
  </w:style>
  <w:style w:type="paragraph" w:customStyle="1" w:styleId="aff4">
    <w:name w:val="正文－段落"/>
    <w:link w:val="CharChar"/>
    <w:qFormat/>
    <w:rsid w:val="002922DF"/>
    <w:pPr>
      <w:spacing w:line="360" w:lineRule="auto"/>
      <w:ind w:firstLineChars="200" w:firstLine="480"/>
    </w:pPr>
    <w:rPr>
      <w:rFonts w:eastAsia="Times New Roman"/>
      <w:sz w:val="24"/>
      <w:szCs w:val="24"/>
    </w:rPr>
  </w:style>
  <w:style w:type="character" w:customStyle="1" w:styleId="Char1a">
    <w:name w:val="纯文本 Char1"/>
    <w:qFormat/>
    <w:rsid w:val="002922DF"/>
    <w:rPr>
      <w:rFonts w:ascii="宋体" w:hAnsi="Courier New"/>
      <w:spacing w:val="-8"/>
      <w:kern w:val="2"/>
      <w:sz w:val="24"/>
    </w:rPr>
  </w:style>
  <w:style w:type="character" w:customStyle="1" w:styleId="Chard">
    <w:name w:val="日期 Char"/>
    <w:qFormat/>
    <w:rsid w:val="002922DF"/>
    <w:rPr>
      <w:rFonts w:ascii="宋体" w:hAnsi="宋体"/>
      <w:sz w:val="24"/>
    </w:rPr>
  </w:style>
  <w:style w:type="character" w:customStyle="1" w:styleId="CharChar9">
    <w:name w:val="Char Char9"/>
    <w:qFormat/>
    <w:rsid w:val="002922DF"/>
    <w:rPr>
      <w:rFonts w:ascii="Calibri" w:eastAsia="宋体" w:hAnsi="Calibri" w:hint="default"/>
      <w:sz w:val="18"/>
      <w:szCs w:val="18"/>
      <w:lang w:bidi="ar-SA"/>
    </w:rPr>
  </w:style>
  <w:style w:type="character" w:customStyle="1" w:styleId="CharChar17">
    <w:name w:val="Char Char17"/>
    <w:qFormat/>
    <w:rsid w:val="002922DF"/>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2922DF"/>
    <w:rPr>
      <w:rFonts w:ascii="黑体" w:eastAsia="黑体" w:hAnsi="Courier New" w:cs="Courier New"/>
    </w:rPr>
  </w:style>
  <w:style w:type="character" w:customStyle="1" w:styleId="15CharChar">
    <w:name w:val="1.5倍行距 Char Char"/>
    <w:link w:val="150"/>
    <w:qFormat/>
    <w:rsid w:val="002922DF"/>
    <w:rPr>
      <w:kern w:val="2"/>
      <w:sz w:val="21"/>
      <w:szCs w:val="24"/>
    </w:rPr>
  </w:style>
  <w:style w:type="paragraph" w:customStyle="1" w:styleId="150">
    <w:name w:val="1.5倍行距"/>
    <w:basedOn w:val="a0"/>
    <w:link w:val="15CharChar"/>
    <w:qFormat/>
    <w:rsid w:val="002922DF"/>
    <w:pPr>
      <w:spacing w:line="360" w:lineRule="auto"/>
      <w:ind w:firstLine="420"/>
    </w:pPr>
  </w:style>
  <w:style w:type="character" w:customStyle="1" w:styleId="H2Char1">
    <w:name w:val="H2 Char1"/>
    <w:qFormat/>
    <w:rsid w:val="002922DF"/>
    <w:rPr>
      <w:rFonts w:ascii="Cambria" w:hAnsi="Cambria"/>
      <w:b/>
      <w:bCs/>
      <w:sz w:val="32"/>
      <w:szCs w:val="32"/>
    </w:rPr>
  </w:style>
  <w:style w:type="character" w:customStyle="1" w:styleId="CharChar4">
    <w:name w:val="Char Char4"/>
    <w:qFormat/>
    <w:rsid w:val="002922DF"/>
    <w:rPr>
      <w:rFonts w:ascii="Calibri" w:eastAsia="宋体" w:hAnsi="Calibri" w:hint="default"/>
      <w:kern w:val="2"/>
      <w:sz w:val="21"/>
      <w:szCs w:val="22"/>
      <w:lang w:val="en-US" w:eastAsia="zh-CN" w:bidi="ar-SA"/>
    </w:rPr>
  </w:style>
  <w:style w:type="character" w:customStyle="1" w:styleId="2Char2">
    <w:name w:val="正文文本缩进 2 Char"/>
    <w:qFormat/>
    <w:rsid w:val="002922DF"/>
    <w:rPr>
      <w:kern w:val="2"/>
      <w:sz w:val="21"/>
    </w:rPr>
  </w:style>
  <w:style w:type="character" w:customStyle="1" w:styleId="Char12">
    <w:name w:val="签名 Char1"/>
    <w:link w:val="af0"/>
    <w:qFormat/>
    <w:rsid w:val="002922DF"/>
    <w:rPr>
      <w:rFonts w:eastAsia="楷体_GB2312"/>
      <w:kern w:val="2"/>
      <w:sz w:val="21"/>
    </w:rPr>
  </w:style>
  <w:style w:type="character" w:customStyle="1" w:styleId="2Char3">
    <w:name w:val="标题2 Char"/>
    <w:link w:val="28"/>
    <w:qFormat/>
    <w:rsid w:val="002922DF"/>
    <w:rPr>
      <w:rFonts w:ascii="仿宋" w:eastAsia="仿宋" w:hAnsi="仿宋"/>
      <w:b/>
      <w:bCs/>
      <w:color w:val="000000"/>
      <w:kern w:val="2"/>
      <w:sz w:val="24"/>
      <w:szCs w:val="24"/>
    </w:rPr>
  </w:style>
  <w:style w:type="paragraph" w:customStyle="1" w:styleId="28">
    <w:name w:val="标题2"/>
    <w:basedOn w:val="aff5"/>
    <w:link w:val="2Char3"/>
    <w:qFormat/>
    <w:rsid w:val="002922DF"/>
    <w:pPr>
      <w:tabs>
        <w:tab w:val="left" w:pos="1419"/>
      </w:tabs>
    </w:pPr>
    <w:rPr>
      <w:szCs w:val="24"/>
    </w:rPr>
  </w:style>
  <w:style w:type="paragraph" w:customStyle="1" w:styleId="aff5">
    <w:name w:val="三级"/>
    <w:basedOn w:val="3"/>
    <w:link w:val="Chare"/>
    <w:qFormat/>
    <w:rsid w:val="002922DF"/>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2922DF"/>
    <w:rPr>
      <w:rFonts w:ascii="仿宋" w:eastAsia="仿宋" w:hAnsi="仿宋"/>
      <w:b/>
      <w:bCs/>
      <w:color w:val="000000"/>
      <w:kern w:val="2"/>
      <w:sz w:val="32"/>
      <w:szCs w:val="32"/>
    </w:rPr>
  </w:style>
  <w:style w:type="character" w:customStyle="1" w:styleId="2Char0">
    <w:name w:val="正文首行缩进 2 Char"/>
    <w:link w:val="26"/>
    <w:qFormat/>
    <w:rsid w:val="002922DF"/>
    <w:rPr>
      <w:sz w:val="24"/>
      <w:szCs w:val="24"/>
    </w:rPr>
  </w:style>
  <w:style w:type="character" w:customStyle="1" w:styleId="CharCharChar1">
    <w:name w:val="正文首行缩进 Char Char Char1"/>
    <w:qFormat/>
    <w:rsid w:val="002922DF"/>
    <w:rPr>
      <w:rFonts w:ascii="Times New Roman" w:hAnsi="Times New Roman"/>
      <w:kern w:val="2"/>
      <w:sz w:val="24"/>
      <w:szCs w:val="24"/>
    </w:rPr>
  </w:style>
  <w:style w:type="character" w:customStyle="1" w:styleId="Char1b">
    <w:name w:val="标题 Char1"/>
    <w:qFormat/>
    <w:rsid w:val="002922DF"/>
    <w:rPr>
      <w:rFonts w:ascii="Arial" w:hAnsi="Arial"/>
      <w:b/>
      <w:kern w:val="2"/>
      <w:sz w:val="36"/>
      <w:szCs w:val="24"/>
    </w:rPr>
  </w:style>
  <w:style w:type="character" w:customStyle="1" w:styleId="aff6">
    <w:name w:val="正文文本 字符"/>
    <w:qFormat/>
    <w:rsid w:val="002922DF"/>
    <w:rPr>
      <w:rFonts w:eastAsia="宋体"/>
      <w:kern w:val="2"/>
      <w:sz w:val="21"/>
      <w:szCs w:val="24"/>
      <w:lang w:bidi="ar-SA"/>
    </w:rPr>
  </w:style>
  <w:style w:type="character" w:customStyle="1" w:styleId="Charf">
    <w:name w:val="正文文本缩进 Char"/>
    <w:qFormat/>
    <w:rsid w:val="002922DF"/>
    <w:rPr>
      <w:kern w:val="2"/>
      <w:sz w:val="24"/>
    </w:rPr>
  </w:style>
  <w:style w:type="character" w:customStyle="1" w:styleId="Char1">
    <w:name w:val="题注 Char1"/>
    <w:link w:val="a5"/>
    <w:qFormat/>
    <w:rsid w:val="002922DF"/>
    <w:rPr>
      <w:rFonts w:ascii="Cambria" w:eastAsia="黑体" w:hAnsi="Cambria"/>
      <w:kern w:val="2"/>
      <w:sz w:val="21"/>
      <w:szCs w:val="24"/>
    </w:rPr>
  </w:style>
  <w:style w:type="character" w:customStyle="1" w:styleId="btChar1">
    <w:name w:val="bt Char1"/>
    <w:qFormat/>
    <w:rsid w:val="002922DF"/>
    <w:rPr>
      <w:rFonts w:ascii="Times New Roman" w:hAnsi="Times New Roman"/>
      <w:kern w:val="2"/>
      <w:sz w:val="24"/>
      <w:szCs w:val="24"/>
    </w:rPr>
  </w:style>
  <w:style w:type="character" w:customStyle="1" w:styleId="CharChar18">
    <w:name w:val="Char Char18"/>
    <w:qFormat/>
    <w:rsid w:val="002922DF"/>
    <w:rPr>
      <w:rFonts w:ascii="Cambria" w:eastAsia="宋体" w:hAnsi="Cambria" w:hint="default"/>
      <w:b/>
      <w:bCs/>
      <w:sz w:val="32"/>
      <w:szCs w:val="32"/>
      <w:lang w:bidi="ar-SA"/>
    </w:rPr>
  </w:style>
  <w:style w:type="character" w:customStyle="1" w:styleId="Charf0">
    <w:name w:val="四级 Char"/>
    <w:link w:val="aff7"/>
    <w:qFormat/>
    <w:rsid w:val="002922DF"/>
    <w:rPr>
      <w:rFonts w:ascii="仿宋" w:eastAsia="仿宋" w:hAnsi="仿宋"/>
      <w:bCs/>
      <w:kern w:val="2"/>
      <w:sz w:val="32"/>
      <w:szCs w:val="32"/>
    </w:rPr>
  </w:style>
  <w:style w:type="paragraph" w:customStyle="1" w:styleId="aff7">
    <w:name w:val="四级"/>
    <w:basedOn w:val="4"/>
    <w:link w:val="Charf0"/>
    <w:qFormat/>
    <w:rsid w:val="002922DF"/>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2922DF"/>
  </w:style>
  <w:style w:type="character" w:customStyle="1" w:styleId="p141">
    <w:name w:val="p141"/>
    <w:qFormat/>
    <w:rsid w:val="002922DF"/>
    <w:rPr>
      <w:sz w:val="21"/>
      <w:szCs w:val="21"/>
    </w:rPr>
  </w:style>
  <w:style w:type="character" w:customStyle="1" w:styleId="3Char2">
    <w:name w:val="正文文本缩进 3 Char"/>
    <w:qFormat/>
    <w:rsid w:val="002922DF"/>
    <w:rPr>
      <w:kern w:val="2"/>
      <w:sz w:val="21"/>
    </w:rPr>
  </w:style>
  <w:style w:type="character" w:customStyle="1" w:styleId="CharChar13">
    <w:name w:val="Char Char13"/>
    <w:qFormat/>
    <w:rsid w:val="002922DF"/>
    <w:rPr>
      <w:rFonts w:ascii="Cambria" w:eastAsia="宋体" w:hAnsi="Cambria"/>
      <w:sz w:val="24"/>
      <w:szCs w:val="24"/>
      <w:lang w:bidi="ar-SA"/>
    </w:rPr>
  </w:style>
  <w:style w:type="character" w:customStyle="1" w:styleId="2Char10">
    <w:name w:val="正文文本 2 Char1"/>
    <w:link w:val="25"/>
    <w:qFormat/>
    <w:rsid w:val="002922DF"/>
    <w:rPr>
      <w:kern w:val="2"/>
      <w:sz w:val="28"/>
    </w:rPr>
  </w:style>
  <w:style w:type="character" w:customStyle="1" w:styleId="CharChar5">
    <w:name w:val="Char Char5"/>
    <w:qFormat/>
    <w:rsid w:val="002922DF"/>
    <w:rPr>
      <w:rFonts w:ascii="宋体" w:eastAsia="宋体" w:hAnsi="宋体"/>
      <w:b/>
      <w:bCs/>
      <w:szCs w:val="24"/>
      <w:lang w:bidi="ar-SA"/>
    </w:rPr>
  </w:style>
  <w:style w:type="character" w:customStyle="1" w:styleId="2Char4">
    <w:name w:val="正文文本 2 Char"/>
    <w:qFormat/>
    <w:rsid w:val="002922DF"/>
    <w:rPr>
      <w:kern w:val="2"/>
      <w:sz w:val="28"/>
    </w:rPr>
  </w:style>
  <w:style w:type="character" w:customStyle="1" w:styleId="CharChar6">
    <w:name w:val="Char Char6"/>
    <w:qFormat/>
    <w:rsid w:val="002922DF"/>
    <w:rPr>
      <w:rFonts w:ascii="宋体" w:eastAsia="宋体" w:hAnsi="宋体"/>
      <w:szCs w:val="24"/>
      <w:lang w:bidi="ar-SA"/>
    </w:rPr>
  </w:style>
  <w:style w:type="character" w:customStyle="1" w:styleId="CharChar15">
    <w:name w:val="Char Char15"/>
    <w:qFormat/>
    <w:rsid w:val="002922DF"/>
    <w:rPr>
      <w:rFonts w:ascii="Cambria" w:eastAsia="宋体" w:hAnsi="Cambria" w:hint="default"/>
      <w:b/>
      <w:bCs/>
      <w:sz w:val="24"/>
      <w:szCs w:val="24"/>
      <w:lang w:bidi="ar-SA"/>
    </w:rPr>
  </w:style>
  <w:style w:type="character" w:customStyle="1" w:styleId="H4Char">
    <w:name w:val="H4 Char"/>
    <w:qFormat/>
    <w:rsid w:val="002922DF"/>
    <w:rPr>
      <w:rFonts w:ascii="Cambria" w:eastAsia="仿宋_GB2312" w:hAnsi="Cambria"/>
      <w:b/>
      <w:bCs/>
      <w:sz w:val="32"/>
      <w:szCs w:val="28"/>
    </w:rPr>
  </w:style>
  <w:style w:type="character" w:customStyle="1" w:styleId="CharChar20">
    <w:name w:val="Char Char20"/>
    <w:qFormat/>
    <w:rsid w:val="002922DF"/>
    <w:rPr>
      <w:rFonts w:eastAsia="宋体"/>
      <w:b/>
      <w:kern w:val="2"/>
      <w:sz w:val="28"/>
      <w:lang w:bidi="ar-SA"/>
    </w:rPr>
  </w:style>
  <w:style w:type="character" w:customStyle="1" w:styleId="3Char1">
    <w:name w:val="正文文本缩进 3 Char1"/>
    <w:link w:val="32"/>
    <w:qFormat/>
    <w:rsid w:val="002922DF"/>
    <w:rPr>
      <w:kern w:val="2"/>
      <w:sz w:val="21"/>
    </w:rPr>
  </w:style>
  <w:style w:type="character" w:customStyle="1" w:styleId="CharChar16">
    <w:name w:val="Char Char16"/>
    <w:qFormat/>
    <w:rsid w:val="002922DF"/>
    <w:rPr>
      <w:rFonts w:ascii="仿宋_GB2313" w:eastAsia="仿宋_GB2312" w:hAnsi="仿宋_GB2313" w:hint="eastAsia"/>
      <w:b/>
      <w:bCs/>
      <w:sz w:val="32"/>
      <w:szCs w:val="28"/>
      <w:lang w:bidi="ar-SA"/>
    </w:rPr>
  </w:style>
  <w:style w:type="character" w:customStyle="1" w:styleId="CharChar7">
    <w:name w:val="Char Char7"/>
    <w:qFormat/>
    <w:rsid w:val="002922DF"/>
    <w:rPr>
      <w:rFonts w:ascii="宋体" w:eastAsia="宋体" w:hAnsi="宋体"/>
      <w:sz w:val="24"/>
      <w:szCs w:val="24"/>
      <w:lang w:bidi="ar-SA"/>
    </w:rPr>
  </w:style>
  <w:style w:type="character" w:customStyle="1" w:styleId="Char11">
    <w:name w:val="日期 Char1"/>
    <w:link w:val="ac"/>
    <w:qFormat/>
    <w:rsid w:val="002922DF"/>
    <w:rPr>
      <w:rFonts w:ascii="宋体" w:hAnsi="宋体"/>
      <w:kern w:val="2"/>
      <w:sz w:val="24"/>
      <w:szCs w:val="24"/>
    </w:rPr>
  </w:style>
  <w:style w:type="character" w:customStyle="1" w:styleId="CharChar12">
    <w:name w:val="Char Char12"/>
    <w:qFormat/>
    <w:rsid w:val="002922DF"/>
    <w:rPr>
      <w:rFonts w:ascii="Cambria" w:eastAsia="宋体" w:hAnsi="Cambria" w:hint="default"/>
      <w:szCs w:val="21"/>
      <w:lang w:bidi="ar-SA"/>
    </w:rPr>
  </w:style>
  <w:style w:type="character" w:customStyle="1" w:styleId="4Char">
    <w:name w:val="标题 4 Char"/>
    <w:qFormat/>
    <w:rsid w:val="002922DF"/>
    <w:rPr>
      <w:rFonts w:ascii="Arial" w:eastAsia="黑体" w:hAnsi="Arial"/>
      <w:b/>
      <w:kern w:val="2"/>
      <w:sz w:val="24"/>
    </w:rPr>
  </w:style>
  <w:style w:type="character" w:customStyle="1" w:styleId="CharChar2">
    <w:name w:val="Char Char2"/>
    <w:qFormat/>
    <w:rsid w:val="002922DF"/>
    <w:rPr>
      <w:rFonts w:ascii="宋体" w:eastAsia="宋体" w:hAnsi="宋体"/>
      <w:kern w:val="2"/>
      <w:sz w:val="24"/>
      <w:szCs w:val="24"/>
      <w:lang w:val="en-US" w:eastAsia="zh-CN" w:bidi="ar-SA"/>
    </w:rPr>
  </w:style>
  <w:style w:type="character" w:customStyle="1" w:styleId="Charf1">
    <w:name w:val="*正文 Char"/>
    <w:link w:val="aff8"/>
    <w:qFormat/>
    <w:rsid w:val="002922DF"/>
    <w:rPr>
      <w:rFonts w:ascii="宋体" w:hAnsi="宋体"/>
      <w:sz w:val="24"/>
      <w:szCs w:val="24"/>
    </w:rPr>
  </w:style>
  <w:style w:type="paragraph" w:customStyle="1" w:styleId="aff8">
    <w:name w:val="*正文"/>
    <w:basedOn w:val="a0"/>
    <w:link w:val="Charf1"/>
    <w:qFormat/>
    <w:rsid w:val="002922DF"/>
    <w:pPr>
      <w:spacing w:line="360" w:lineRule="auto"/>
      <w:ind w:firstLineChars="200" w:firstLine="200"/>
    </w:pPr>
    <w:rPr>
      <w:rFonts w:ascii="宋体" w:hAnsi="宋体"/>
      <w:kern w:val="0"/>
      <w:sz w:val="24"/>
    </w:rPr>
  </w:style>
  <w:style w:type="character" w:customStyle="1" w:styleId="17">
    <w:name w:val="页脚 字符1"/>
    <w:qFormat/>
    <w:rsid w:val="002922DF"/>
    <w:rPr>
      <w:rFonts w:eastAsia="宋体"/>
      <w:kern w:val="2"/>
      <w:sz w:val="18"/>
      <w:lang w:bidi="ar-SA"/>
    </w:rPr>
  </w:style>
  <w:style w:type="character" w:customStyle="1" w:styleId="GP858D7CFB-ED40-4347-BF05-701D383B685F">
    <w:name w:val="GP正文[858D7CFB-ED40-4347-BF05-701D383B685F]"/>
    <w:link w:val="GP"/>
    <w:qFormat/>
    <w:rsid w:val="002922DF"/>
    <w:rPr>
      <w:rFonts w:ascii="宋体" w:hAnsi="宋体"/>
      <w:kern w:val="2"/>
      <w:sz w:val="24"/>
      <w:szCs w:val="24"/>
    </w:rPr>
  </w:style>
  <w:style w:type="paragraph" w:customStyle="1" w:styleId="GP">
    <w:name w:val="GP正文"/>
    <w:basedOn w:val="a0"/>
    <w:link w:val="GP858D7CFB-ED40-4347-BF05-701D383B685F"/>
    <w:qFormat/>
    <w:rsid w:val="002922DF"/>
    <w:pPr>
      <w:spacing w:line="360" w:lineRule="auto"/>
      <w:ind w:firstLineChars="200" w:firstLine="200"/>
      <w:jc w:val="left"/>
    </w:pPr>
    <w:rPr>
      <w:rFonts w:ascii="宋体" w:hAnsi="宋体"/>
      <w:sz w:val="24"/>
    </w:rPr>
  </w:style>
  <w:style w:type="character" w:customStyle="1" w:styleId="CharChar14">
    <w:name w:val="Char Char14"/>
    <w:qFormat/>
    <w:rsid w:val="002922DF"/>
    <w:rPr>
      <w:rFonts w:ascii="Calibri" w:eastAsia="宋体" w:hAnsi="Calibri"/>
      <w:b/>
      <w:bCs/>
      <w:sz w:val="24"/>
      <w:szCs w:val="24"/>
      <w:lang w:bidi="ar-SA"/>
    </w:rPr>
  </w:style>
  <w:style w:type="character" w:customStyle="1" w:styleId="CharChar19">
    <w:name w:val="Char Char19"/>
    <w:qFormat/>
    <w:rsid w:val="002922DF"/>
    <w:rPr>
      <w:rFonts w:ascii="Arial" w:eastAsia="黑体" w:hAnsi="Arial"/>
      <w:b/>
      <w:kern w:val="2"/>
      <w:sz w:val="24"/>
      <w:lang w:bidi="ar-SA"/>
    </w:rPr>
  </w:style>
  <w:style w:type="character" w:customStyle="1" w:styleId="Char1c">
    <w:name w:val="正文文本 Char1"/>
    <w:qFormat/>
    <w:rsid w:val="002922DF"/>
    <w:rPr>
      <w:kern w:val="2"/>
      <w:sz w:val="21"/>
      <w:szCs w:val="24"/>
    </w:rPr>
  </w:style>
  <w:style w:type="character" w:customStyle="1" w:styleId="Charf2">
    <w:name w:val="二级 Char"/>
    <w:link w:val="aff9"/>
    <w:qFormat/>
    <w:rsid w:val="002922DF"/>
    <w:rPr>
      <w:rFonts w:ascii="仿宋" w:eastAsia="仿宋" w:hAnsi="仿宋"/>
      <w:b/>
      <w:bCs/>
      <w:spacing w:val="24"/>
      <w:kern w:val="2"/>
      <w:sz w:val="32"/>
      <w:szCs w:val="32"/>
    </w:rPr>
  </w:style>
  <w:style w:type="paragraph" w:customStyle="1" w:styleId="aff9">
    <w:name w:val="二级"/>
    <w:basedOn w:val="21"/>
    <w:link w:val="Charf2"/>
    <w:qFormat/>
    <w:rsid w:val="002922DF"/>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2922DF"/>
    <w:rPr>
      <w:rFonts w:eastAsia="楷体_GB2312"/>
      <w:kern w:val="2"/>
      <w:sz w:val="21"/>
    </w:rPr>
  </w:style>
  <w:style w:type="character" w:customStyle="1" w:styleId="CharChar0">
    <w:name w:val="Char Char"/>
    <w:qFormat/>
    <w:rsid w:val="002922DF"/>
    <w:rPr>
      <w:rFonts w:ascii="宋体" w:eastAsia="宋体" w:hAnsi="Courier New" w:hint="eastAsia"/>
      <w:spacing w:val="-8"/>
      <w:kern w:val="2"/>
      <w:sz w:val="24"/>
      <w:lang w:val="en-US" w:eastAsia="zh-CN" w:bidi="ar-SA"/>
    </w:rPr>
  </w:style>
  <w:style w:type="character" w:customStyle="1" w:styleId="CharChar11">
    <w:name w:val="Char Char11"/>
    <w:qFormat/>
    <w:rsid w:val="002922DF"/>
    <w:rPr>
      <w:rFonts w:ascii="Calibri" w:eastAsia="宋体" w:hAnsi="Calibri" w:hint="default"/>
      <w:sz w:val="18"/>
      <w:szCs w:val="18"/>
      <w:lang w:bidi="ar-SA"/>
    </w:rPr>
  </w:style>
  <w:style w:type="character" w:customStyle="1" w:styleId="18">
    <w:name w:val="页眉 字符1"/>
    <w:qFormat/>
    <w:rsid w:val="002922DF"/>
    <w:rPr>
      <w:rFonts w:eastAsia="宋体"/>
      <w:kern w:val="2"/>
      <w:sz w:val="18"/>
      <w:szCs w:val="18"/>
      <w:lang w:bidi="ar-SA"/>
    </w:rPr>
  </w:style>
  <w:style w:type="character" w:customStyle="1" w:styleId="Char1d">
    <w:name w:val="正文首行缩进 Char1"/>
    <w:qFormat/>
    <w:rsid w:val="002922DF"/>
    <w:rPr>
      <w:kern w:val="2"/>
      <w:sz w:val="21"/>
    </w:rPr>
  </w:style>
  <w:style w:type="character" w:customStyle="1" w:styleId="Char1e">
    <w:name w:val="页眉 Char1"/>
    <w:qFormat/>
    <w:rsid w:val="002922DF"/>
    <w:rPr>
      <w:rFonts w:eastAsia="宋体"/>
      <w:kern w:val="2"/>
      <w:sz w:val="18"/>
      <w:szCs w:val="18"/>
      <w:lang w:val="en-US" w:eastAsia="zh-CN" w:bidi="ar-SA"/>
    </w:rPr>
  </w:style>
  <w:style w:type="character" w:customStyle="1" w:styleId="Charf4">
    <w:name w:val="题注 Char"/>
    <w:qFormat/>
    <w:rsid w:val="002922DF"/>
    <w:rPr>
      <w:rFonts w:ascii="Cambria" w:eastAsia="黑体" w:hAnsi="Cambria"/>
      <w:kern w:val="2"/>
      <w:lang w:bidi="ar-SA"/>
    </w:rPr>
  </w:style>
  <w:style w:type="character" w:customStyle="1" w:styleId="3Char3">
    <w:name w:val="样式 标题 3 + 小四 Char"/>
    <w:qFormat/>
    <w:rsid w:val="002922DF"/>
    <w:rPr>
      <w:rFonts w:ascii="宋体" w:hAnsi="宋体" w:cs="Arial"/>
      <w:b/>
      <w:bCs/>
      <w:smallCaps/>
      <w:sz w:val="24"/>
      <w:lang w:val="en-US" w:eastAsia="zh-CN"/>
    </w:rPr>
  </w:style>
  <w:style w:type="character" w:customStyle="1" w:styleId="unnamed21">
    <w:name w:val="unnamed21"/>
    <w:qFormat/>
    <w:rsid w:val="002922DF"/>
    <w:rPr>
      <w:color w:val="CC6633"/>
      <w:u w:val="none"/>
    </w:rPr>
  </w:style>
  <w:style w:type="character" w:customStyle="1" w:styleId="160">
    <w:name w:val="16"/>
    <w:qFormat/>
    <w:rsid w:val="002922DF"/>
    <w:rPr>
      <w:rFonts w:ascii="宋体" w:eastAsia="宋体" w:hAnsi="宋体" w:cs="Arial" w:hint="eastAsia"/>
      <w:b/>
      <w:bCs/>
      <w:smallCaps/>
      <w:kern w:val="2"/>
      <w:sz w:val="24"/>
      <w:szCs w:val="24"/>
    </w:rPr>
  </w:style>
  <w:style w:type="character" w:customStyle="1" w:styleId="affa">
    <w:name w:val="正文文本缩进 字符"/>
    <w:qFormat/>
    <w:rsid w:val="002922DF"/>
    <w:rPr>
      <w:rFonts w:eastAsia="宋体"/>
      <w:kern w:val="2"/>
      <w:sz w:val="24"/>
      <w:lang w:bidi="ar-SA"/>
    </w:rPr>
  </w:style>
  <w:style w:type="character" w:customStyle="1" w:styleId="CharChar8">
    <w:name w:val="Char Char8"/>
    <w:qFormat/>
    <w:rsid w:val="002922DF"/>
    <w:rPr>
      <w:rFonts w:ascii="Calibri" w:eastAsia="宋体" w:hAnsi="Calibri" w:hint="default"/>
      <w:kern w:val="2"/>
      <w:sz w:val="21"/>
      <w:szCs w:val="22"/>
      <w:lang w:val="en-US" w:eastAsia="zh-CN" w:bidi="ar-SA"/>
    </w:rPr>
  </w:style>
  <w:style w:type="character" w:customStyle="1" w:styleId="H3Char1">
    <w:name w:val="H3 Char1"/>
    <w:qFormat/>
    <w:rsid w:val="002922DF"/>
    <w:rPr>
      <w:rFonts w:ascii="仿宋_GB2312" w:eastAsia="仿宋_GB2312"/>
      <w:b/>
      <w:bCs/>
      <w:color w:val="000000"/>
      <w:kern w:val="2"/>
      <w:sz w:val="32"/>
      <w:szCs w:val="32"/>
    </w:rPr>
  </w:style>
  <w:style w:type="character" w:customStyle="1" w:styleId="CharChar1">
    <w:name w:val="Char Char1"/>
    <w:qFormat/>
    <w:rsid w:val="002922DF"/>
    <w:rPr>
      <w:rFonts w:ascii="宋体" w:eastAsia="宋体" w:hAnsi="宋体" w:hint="eastAsia"/>
      <w:kern w:val="2"/>
      <w:sz w:val="21"/>
      <w:szCs w:val="24"/>
      <w:lang w:val="en-US" w:eastAsia="zh-CN" w:bidi="ar-SA"/>
    </w:rPr>
  </w:style>
  <w:style w:type="character" w:customStyle="1" w:styleId="CharChar10">
    <w:name w:val="Char Char10"/>
    <w:qFormat/>
    <w:rsid w:val="002922DF"/>
    <w:rPr>
      <w:rFonts w:eastAsia="宋体"/>
      <w:kern w:val="2"/>
      <w:sz w:val="18"/>
      <w:szCs w:val="18"/>
      <w:lang w:val="en-US" w:eastAsia="zh-CN" w:bidi="ar-SA"/>
    </w:rPr>
  </w:style>
  <w:style w:type="character" w:customStyle="1" w:styleId="Charf5">
    <w:name w:val="文档正文 Char"/>
    <w:link w:val="affb"/>
    <w:qFormat/>
    <w:rsid w:val="002922DF"/>
    <w:rPr>
      <w:rFonts w:ascii="Arial" w:hAnsi="Arial" w:cs="Arial"/>
      <w:bCs/>
      <w:kern w:val="2"/>
      <w:sz w:val="24"/>
      <w:szCs w:val="24"/>
    </w:rPr>
  </w:style>
  <w:style w:type="paragraph" w:customStyle="1" w:styleId="affb">
    <w:name w:val="文档正文"/>
    <w:basedOn w:val="a0"/>
    <w:link w:val="Charf5"/>
    <w:qFormat/>
    <w:rsid w:val="002922DF"/>
    <w:rPr>
      <w:rFonts w:ascii="Arial" w:hAnsi="Arial" w:cs="Arial"/>
      <w:bCs/>
      <w:sz w:val="24"/>
    </w:rPr>
  </w:style>
  <w:style w:type="character" w:customStyle="1" w:styleId="2Char20">
    <w:name w:val="正文文本 2 Char2"/>
    <w:basedOn w:val="a2"/>
    <w:semiHidden/>
    <w:qFormat/>
    <w:rsid w:val="002922DF"/>
    <w:rPr>
      <w:kern w:val="2"/>
      <w:sz w:val="21"/>
      <w:szCs w:val="24"/>
    </w:rPr>
  </w:style>
  <w:style w:type="character" w:customStyle="1" w:styleId="19">
    <w:name w:val="标题 字符1"/>
    <w:basedOn w:val="a2"/>
    <w:uiPriority w:val="10"/>
    <w:qFormat/>
    <w:rsid w:val="002922DF"/>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2922DF"/>
    <w:rPr>
      <w:kern w:val="2"/>
      <w:sz w:val="21"/>
      <w:szCs w:val="24"/>
    </w:rPr>
  </w:style>
  <w:style w:type="character" w:customStyle="1" w:styleId="Char22">
    <w:name w:val="签名 Char2"/>
    <w:basedOn w:val="a2"/>
    <w:semiHidden/>
    <w:qFormat/>
    <w:rsid w:val="002922DF"/>
    <w:rPr>
      <w:kern w:val="2"/>
      <w:sz w:val="21"/>
      <w:szCs w:val="24"/>
    </w:rPr>
  </w:style>
  <w:style w:type="character" w:customStyle="1" w:styleId="3Char20">
    <w:name w:val="正文文本缩进 3 Char2"/>
    <w:basedOn w:val="a2"/>
    <w:semiHidden/>
    <w:qFormat/>
    <w:rsid w:val="002922DF"/>
    <w:rPr>
      <w:kern w:val="2"/>
      <w:sz w:val="16"/>
      <w:szCs w:val="16"/>
    </w:rPr>
  </w:style>
  <w:style w:type="character" w:customStyle="1" w:styleId="Char23">
    <w:name w:val="日期 Char2"/>
    <w:basedOn w:val="a2"/>
    <w:semiHidden/>
    <w:qFormat/>
    <w:rsid w:val="002922DF"/>
    <w:rPr>
      <w:kern w:val="2"/>
      <w:sz w:val="21"/>
      <w:szCs w:val="24"/>
    </w:rPr>
  </w:style>
  <w:style w:type="paragraph" w:customStyle="1" w:styleId="DefaultParagraphFontParaChar">
    <w:name w:val="Default Paragraph Font Para Char"/>
    <w:basedOn w:val="a0"/>
    <w:qFormat/>
    <w:rsid w:val="002922DF"/>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2922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2922DF"/>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2922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2922DF"/>
    <w:pPr>
      <w:widowControl/>
      <w:jc w:val="center"/>
    </w:pPr>
    <w:rPr>
      <w:rFonts w:ascii="Arial" w:hAnsi="Arial"/>
      <w:b/>
      <w:kern w:val="0"/>
      <w:sz w:val="18"/>
      <w:szCs w:val="20"/>
    </w:rPr>
  </w:style>
  <w:style w:type="paragraph" w:customStyle="1" w:styleId="42">
    <w:name w:val="4"/>
    <w:basedOn w:val="a0"/>
    <w:next w:val="a0"/>
    <w:qFormat/>
    <w:rsid w:val="002922DF"/>
  </w:style>
  <w:style w:type="paragraph" w:customStyle="1" w:styleId="xl29">
    <w:name w:val="xl29"/>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2922DF"/>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2922DF"/>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2922DF"/>
    <w:rPr>
      <w:kern w:val="2"/>
      <w:sz w:val="21"/>
      <w:szCs w:val="22"/>
    </w:rPr>
  </w:style>
  <w:style w:type="paragraph" w:customStyle="1" w:styleId="29">
    <w:name w:val="样式2"/>
    <w:basedOn w:val="31"/>
    <w:qFormat/>
    <w:rsid w:val="002922DF"/>
    <w:pPr>
      <w:tabs>
        <w:tab w:val="right" w:leader="dot" w:pos="9458"/>
      </w:tabs>
    </w:pPr>
    <w:rPr>
      <w:rFonts w:ascii="Arial" w:cs="Arial"/>
      <w:i/>
    </w:rPr>
  </w:style>
  <w:style w:type="paragraph" w:customStyle="1" w:styleId="xl35">
    <w:name w:val="xl35"/>
    <w:basedOn w:val="a0"/>
    <w:qFormat/>
    <w:rsid w:val="002922D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2922DF"/>
    <w:pPr>
      <w:keepLines/>
      <w:widowControl/>
      <w:spacing w:beforeLines="50" w:afterLines="50" w:line="300" w:lineRule="auto"/>
    </w:pPr>
    <w:rPr>
      <w:rFonts w:ascii="Arial" w:hAnsi="Arial"/>
      <w:bCs/>
    </w:rPr>
  </w:style>
  <w:style w:type="paragraph" w:customStyle="1" w:styleId="51">
    <w:name w:val="样式5"/>
    <w:basedOn w:val="43"/>
    <w:next w:val="43"/>
    <w:qFormat/>
    <w:rsid w:val="002922DF"/>
  </w:style>
  <w:style w:type="paragraph" w:customStyle="1" w:styleId="43">
    <w:name w:val="样式4"/>
    <w:basedOn w:val="10"/>
    <w:qFormat/>
    <w:rsid w:val="002922DF"/>
    <w:pPr>
      <w:tabs>
        <w:tab w:val="right" w:leader="dot" w:pos="9458"/>
      </w:tabs>
    </w:pPr>
    <w:rPr>
      <w:b w:val="0"/>
    </w:rPr>
  </w:style>
  <w:style w:type="paragraph" w:customStyle="1" w:styleId="TOC1">
    <w:name w:val="TOC 标题1"/>
    <w:basedOn w:val="1"/>
    <w:next w:val="a0"/>
    <w:uiPriority w:val="39"/>
    <w:qFormat/>
    <w:rsid w:val="002922DF"/>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2922DF"/>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2922DF"/>
    <w:pPr>
      <w:widowControl w:val="0"/>
      <w:jc w:val="both"/>
    </w:pPr>
    <w:rPr>
      <w:kern w:val="2"/>
      <w:sz w:val="21"/>
      <w:szCs w:val="24"/>
    </w:rPr>
  </w:style>
  <w:style w:type="paragraph" w:customStyle="1" w:styleId="TableBody">
    <w:name w:val="Table Body"/>
    <w:basedOn w:val="a0"/>
    <w:qFormat/>
    <w:rsid w:val="002922DF"/>
    <w:pPr>
      <w:widowControl/>
      <w:jc w:val="center"/>
    </w:pPr>
    <w:rPr>
      <w:rFonts w:ascii="Arial" w:hAnsi="Arial"/>
      <w:snapToGrid w:val="0"/>
      <w:kern w:val="0"/>
      <w:sz w:val="18"/>
      <w:szCs w:val="20"/>
    </w:rPr>
  </w:style>
  <w:style w:type="paragraph" w:customStyle="1" w:styleId="xl44">
    <w:name w:val="xl44"/>
    <w:basedOn w:val="a0"/>
    <w:qFormat/>
    <w:rsid w:val="002922D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2922DF"/>
    <w:pPr>
      <w:widowControl w:val="0"/>
      <w:jc w:val="both"/>
    </w:pPr>
    <w:rPr>
      <w:kern w:val="2"/>
      <w:sz w:val="21"/>
      <w:szCs w:val="24"/>
    </w:rPr>
  </w:style>
  <w:style w:type="paragraph" w:customStyle="1" w:styleId="xl39">
    <w:name w:val="xl39"/>
    <w:basedOn w:val="a0"/>
    <w:qFormat/>
    <w:rsid w:val="002922D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2922DF"/>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2922DF"/>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2922D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2922DF"/>
    <w:pPr>
      <w:widowControl w:val="0"/>
      <w:jc w:val="both"/>
    </w:pPr>
    <w:rPr>
      <w:kern w:val="2"/>
      <w:sz w:val="21"/>
      <w:szCs w:val="24"/>
    </w:rPr>
  </w:style>
  <w:style w:type="paragraph" w:customStyle="1" w:styleId="xl42">
    <w:name w:val="xl42"/>
    <w:basedOn w:val="a0"/>
    <w:qFormat/>
    <w:rsid w:val="002922DF"/>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2922DF"/>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2922DF"/>
    <w:pPr>
      <w:ind w:firstLine="567"/>
    </w:pPr>
    <w:rPr>
      <w:spacing w:val="20"/>
      <w:sz w:val="24"/>
      <w:szCs w:val="20"/>
    </w:rPr>
  </w:style>
  <w:style w:type="paragraph" w:customStyle="1" w:styleId="affd">
    <w:name w:val="_正文"/>
    <w:basedOn w:val="a0"/>
    <w:uiPriority w:val="99"/>
    <w:qFormat/>
    <w:rsid w:val="002922DF"/>
    <w:pPr>
      <w:spacing w:line="360" w:lineRule="auto"/>
      <w:ind w:firstLineChars="200" w:firstLine="200"/>
    </w:pPr>
    <w:rPr>
      <w:rFonts w:ascii="宋体" w:hAnsi="宋体"/>
      <w:sz w:val="24"/>
    </w:rPr>
  </w:style>
  <w:style w:type="paragraph" w:customStyle="1" w:styleId="xl46">
    <w:name w:val="xl46"/>
    <w:basedOn w:val="a0"/>
    <w:qFormat/>
    <w:rsid w:val="002922DF"/>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2922DF"/>
    <w:pPr>
      <w:ind w:firstLineChars="200" w:firstLine="420"/>
    </w:pPr>
    <w:rPr>
      <w:rFonts w:ascii="仿宋_GB2312" w:eastAsia="仿宋_GB2312" w:cs="宋体"/>
      <w:spacing w:val="6"/>
      <w:sz w:val="30"/>
      <w:szCs w:val="30"/>
    </w:rPr>
  </w:style>
  <w:style w:type="paragraph" w:customStyle="1" w:styleId="Style15">
    <w:name w:val="_Style 15"/>
    <w:basedOn w:val="a0"/>
    <w:qFormat/>
    <w:rsid w:val="002922DF"/>
  </w:style>
  <w:style w:type="paragraph" w:customStyle="1" w:styleId="msonormal0">
    <w:name w:val="msonormal"/>
    <w:basedOn w:val="a0"/>
    <w:qFormat/>
    <w:rsid w:val="002922DF"/>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2922DF"/>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2922DF"/>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2922DF"/>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2922DF"/>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2922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2922DF"/>
    <w:pPr>
      <w:ind w:leftChars="200" w:left="200"/>
    </w:pPr>
  </w:style>
  <w:style w:type="paragraph" w:customStyle="1" w:styleId="affe">
    <w:name w:val="样式"/>
    <w:basedOn w:val="a0"/>
    <w:next w:val="aa"/>
    <w:qFormat/>
    <w:rsid w:val="002922DF"/>
    <w:pPr>
      <w:ind w:left="572" w:right="32" w:firstLine="478"/>
    </w:pPr>
    <w:rPr>
      <w:szCs w:val="21"/>
    </w:rPr>
  </w:style>
  <w:style w:type="paragraph" w:customStyle="1" w:styleId="BulletwSingleSpace">
    <w:name w:val="Bullet w/Single Space"/>
    <w:basedOn w:val="a0"/>
    <w:qFormat/>
    <w:rsid w:val="002922DF"/>
    <w:pPr>
      <w:widowControl/>
      <w:numPr>
        <w:numId w:val="3"/>
      </w:numPr>
      <w:ind w:left="720"/>
      <w:jc w:val="left"/>
    </w:pPr>
    <w:rPr>
      <w:kern w:val="0"/>
      <w:sz w:val="24"/>
      <w:szCs w:val="20"/>
      <w:lang w:eastAsia="en-US"/>
    </w:rPr>
  </w:style>
  <w:style w:type="paragraph" w:customStyle="1" w:styleId="afff">
    <w:name w:val="正文样式"/>
    <w:basedOn w:val="a0"/>
    <w:qFormat/>
    <w:rsid w:val="002922DF"/>
    <w:pPr>
      <w:tabs>
        <w:tab w:val="left" w:pos="1560"/>
      </w:tabs>
      <w:spacing w:before="163" w:after="163" w:line="300" w:lineRule="auto"/>
      <w:ind w:left="1560" w:hanging="360"/>
    </w:pPr>
    <w:rPr>
      <w:rFonts w:ascii="宋体"/>
      <w:sz w:val="24"/>
    </w:rPr>
  </w:style>
  <w:style w:type="paragraph" w:customStyle="1" w:styleId="afff0">
    <w:name w:val="图表"/>
    <w:basedOn w:val="a0"/>
    <w:qFormat/>
    <w:rsid w:val="002922DF"/>
    <w:pPr>
      <w:spacing w:line="360" w:lineRule="auto"/>
      <w:ind w:hanging="420"/>
      <w:jc w:val="center"/>
    </w:pPr>
    <w:rPr>
      <w:sz w:val="24"/>
      <w:szCs w:val="20"/>
    </w:rPr>
  </w:style>
  <w:style w:type="paragraph" w:customStyle="1" w:styleId="font0">
    <w:name w:val="font0"/>
    <w:basedOn w:val="a0"/>
    <w:qFormat/>
    <w:rsid w:val="002922DF"/>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2922DF"/>
  </w:style>
  <w:style w:type="paragraph" w:customStyle="1" w:styleId="z1">
    <w:name w:val="z1"/>
    <w:basedOn w:val="a0"/>
    <w:qFormat/>
    <w:rsid w:val="002922DF"/>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a">
    <w:name w:val="正文2"/>
    <w:qFormat/>
    <w:rsid w:val="002922DF"/>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2922DF"/>
  </w:style>
  <w:style w:type="paragraph" w:customStyle="1" w:styleId="xl40">
    <w:name w:val="xl40"/>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2922DF"/>
    <w:pPr>
      <w:tabs>
        <w:tab w:val="right" w:leader="dot" w:pos="9458"/>
      </w:tabs>
    </w:pPr>
    <w:rPr>
      <w:i/>
    </w:rPr>
  </w:style>
  <w:style w:type="paragraph" w:customStyle="1" w:styleId="msolistparagraph0">
    <w:name w:val="msolistparagraph"/>
    <w:basedOn w:val="a0"/>
    <w:qFormat/>
    <w:rsid w:val="002922DF"/>
    <w:pPr>
      <w:ind w:firstLineChars="200" w:firstLine="420"/>
    </w:pPr>
    <w:rPr>
      <w:rFonts w:ascii="Calibri" w:hAnsi="Calibri"/>
      <w:szCs w:val="22"/>
    </w:rPr>
  </w:style>
  <w:style w:type="paragraph" w:customStyle="1" w:styleId="CharChar16CharChar">
    <w:name w:val="Char Char16 Char Char"/>
    <w:basedOn w:val="a0"/>
    <w:qFormat/>
    <w:rsid w:val="002922DF"/>
    <w:rPr>
      <w:rFonts w:ascii="Tahoma" w:hAnsi="Tahoma"/>
      <w:sz w:val="24"/>
      <w:szCs w:val="20"/>
    </w:rPr>
  </w:style>
  <w:style w:type="paragraph" w:customStyle="1" w:styleId="afff2">
    <w:name w:val="正文内容"/>
    <w:basedOn w:val="a0"/>
    <w:qFormat/>
    <w:rsid w:val="002922DF"/>
    <w:rPr>
      <w:rFonts w:ascii="Arial" w:hAnsi="Arial"/>
      <w:spacing w:val="-12"/>
      <w:szCs w:val="20"/>
    </w:rPr>
  </w:style>
  <w:style w:type="paragraph" w:customStyle="1" w:styleId="xl25">
    <w:name w:val="xl25"/>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2922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2922DF"/>
  </w:style>
  <w:style w:type="paragraph" w:customStyle="1" w:styleId="afff3">
    <w:name w:val="图"/>
    <w:basedOn w:val="a0"/>
    <w:qFormat/>
    <w:rsid w:val="002922DF"/>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2922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2922DF"/>
    <w:pPr>
      <w:ind w:leftChars="400" w:left="400"/>
    </w:pPr>
  </w:style>
  <w:style w:type="paragraph" w:customStyle="1" w:styleId="afff4">
    <w:name w:val="正文(首行缩进)"/>
    <w:qFormat/>
    <w:rsid w:val="002922DF"/>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2922DF"/>
  </w:style>
  <w:style w:type="paragraph" w:customStyle="1" w:styleId="xl31">
    <w:name w:val="xl31"/>
    <w:basedOn w:val="a0"/>
    <w:qFormat/>
    <w:rsid w:val="002922D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2922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2922DF"/>
    <w:pPr>
      <w:spacing w:before="120" w:after="120"/>
    </w:pPr>
    <w:rPr>
      <w:rFonts w:ascii="宋体"/>
      <w:b/>
      <w:sz w:val="28"/>
    </w:rPr>
  </w:style>
  <w:style w:type="paragraph" w:customStyle="1" w:styleId="xl49">
    <w:name w:val="xl49"/>
    <w:basedOn w:val="a0"/>
    <w:qFormat/>
    <w:rsid w:val="002922D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2922DF"/>
    <w:pPr>
      <w:spacing w:line="360" w:lineRule="auto"/>
      <w:ind w:firstLineChars="200" w:firstLine="200"/>
    </w:pPr>
    <w:rPr>
      <w:rFonts w:cs="Cambria"/>
      <w:sz w:val="24"/>
      <w:szCs w:val="24"/>
      <w:lang w:val="en-GB"/>
    </w:rPr>
  </w:style>
  <w:style w:type="paragraph" w:customStyle="1" w:styleId="xl63">
    <w:name w:val="xl63"/>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2922DF"/>
    <w:pPr>
      <w:ind w:left="980" w:hanging="420"/>
    </w:pPr>
    <w:rPr>
      <w:sz w:val="24"/>
    </w:rPr>
  </w:style>
  <w:style w:type="paragraph" w:customStyle="1" w:styleId="xl47">
    <w:name w:val="xl47"/>
    <w:basedOn w:val="a0"/>
    <w:qFormat/>
    <w:rsid w:val="002922D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2922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2922DF"/>
    <w:pPr>
      <w:ind w:firstLineChars="200" w:firstLine="480"/>
    </w:pPr>
    <w:rPr>
      <w:rFonts w:cs="宋体"/>
      <w:szCs w:val="20"/>
    </w:rPr>
  </w:style>
  <w:style w:type="paragraph" w:customStyle="1" w:styleId="xl32">
    <w:name w:val="xl32"/>
    <w:basedOn w:val="a0"/>
    <w:qFormat/>
    <w:rsid w:val="002922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2922DF"/>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2922DF"/>
    <w:pPr>
      <w:widowControl/>
      <w:spacing w:before="100" w:beforeAutospacing="1" w:after="100" w:afterAutospacing="1"/>
      <w:jc w:val="left"/>
    </w:pPr>
    <w:rPr>
      <w:color w:val="000000"/>
      <w:kern w:val="0"/>
      <w:sz w:val="14"/>
      <w:szCs w:val="14"/>
    </w:rPr>
  </w:style>
  <w:style w:type="paragraph" w:customStyle="1" w:styleId="et2">
    <w:name w:val="et2"/>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2922DF"/>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2922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2922DF"/>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2922DF"/>
    <w:rPr>
      <w:kern w:val="2"/>
      <w:sz w:val="21"/>
      <w:szCs w:val="24"/>
    </w:rPr>
  </w:style>
  <w:style w:type="paragraph" w:styleId="afff5">
    <w:name w:val="List Paragraph"/>
    <w:basedOn w:val="a0"/>
    <w:link w:val="Charf6"/>
    <w:uiPriority w:val="34"/>
    <w:qFormat/>
    <w:rsid w:val="002922DF"/>
    <w:pPr>
      <w:ind w:firstLineChars="200" w:firstLine="420"/>
    </w:pPr>
  </w:style>
  <w:style w:type="paragraph" w:customStyle="1" w:styleId="yiv1649619028msonormal">
    <w:name w:val="yiv1649619028msonormal"/>
    <w:basedOn w:val="a0"/>
    <w:qFormat/>
    <w:rsid w:val="002922DF"/>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2922DF"/>
    <w:pPr>
      <w:spacing w:afterLines="20"/>
      <w:ind w:firstLineChars="200" w:firstLine="1446"/>
    </w:pPr>
    <w:rPr>
      <w:rFonts w:ascii="Calibri" w:hAnsi="Calibri"/>
      <w:sz w:val="24"/>
    </w:rPr>
  </w:style>
  <w:style w:type="character" w:customStyle="1" w:styleId="3Char0">
    <w:name w:val="正文文本 3 Char"/>
    <w:basedOn w:val="a2"/>
    <w:link w:val="30"/>
    <w:qFormat/>
    <w:rsid w:val="002922DF"/>
    <w:rPr>
      <w:kern w:val="2"/>
      <w:sz w:val="16"/>
      <w:szCs w:val="16"/>
    </w:rPr>
  </w:style>
  <w:style w:type="character" w:customStyle="1" w:styleId="content">
    <w:name w:val="content"/>
    <w:basedOn w:val="a2"/>
    <w:qFormat/>
    <w:rsid w:val="002922DF"/>
  </w:style>
  <w:style w:type="character" w:customStyle="1" w:styleId="ca-3">
    <w:name w:val="ca-3"/>
    <w:basedOn w:val="a2"/>
    <w:qFormat/>
    <w:rsid w:val="002922DF"/>
  </w:style>
  <w:style w:type="character" w:customStyle="1" w:styleId="textcontents1">
    <w:name w:val="textcontents1"/>
    <w:qFormat/>
    <w:rsid w:val="002922DF"/>
    <w:rPr>
      <w:rFonts w:ascii="ˎ̥" w:hAnsi="ˎ̥" w:hint="default"/>
      <w:sz w:val="21"/>
      <w:szCs w:val="21"/>
    </w:rPr>
  </w:style>
  <w:style w:type="character" w:customStyle="1" w:styleId="Char1f">
    <w:name w:val="脚注文本 Char1"/>
    <w:qFormat/>
    <w:rsid w:val="002922DF"/>
    <w:rPr>
      <w:kern w:val="2"/>
      <w:sz w:val="18"/>
      <w:szCs w:val="18"/>
    </w:rPr>
  </w:style>
  <w:style w:type="character" w:customStyle="1" w:styleId="Charf7">
    <w:name w:val="脚注文本 Char"/>
    <w:qFormat/>
    <w:rsid w:val="002922DF"/>
    <w:rPr>
      <w:kern w:val="2"/>
      <w:sz w:val="18"/>
      <w:szCs w:val="18"/>
    </w:rPr>
  </w:style>
  <w:style w:type="character" w:customStyle="1" w:styleId="Charf8">
    <w:name w:val="正文首行缩进（绿盟科技） Char"/>
    <w:link w:val="afff7"/>
    <w:qFormat/>
    <w:rsid w:val="002922DF"/>
    <w:rPr>
      <w:rFonts w:ascii="Arial" w:hAnsi="Arial"/>
      <w:szCs w:val="21"/>
    </w:rPr>
  </w:style>
  <w:style w:type="paragraph" w:customStyle="1" w:styleId="afff7">
    <w:name w:val="正文首行缩进（绿盟科技）"/>
    <w:basedOn w:val="a0"/>
    <w:link w:val="Charf8"/>
    <w:qFormat/>
    <w:rsid w:val="002922DF"/>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2922DF"/>
  </w:style>
  <w:style w:type="character" w:customStyle="1" w:styleId="CharChar21">
    <w:name w:val="Char Char21"/>
    <w:qFormat/>
    <w:rsid w:val="002922DF"/>
    <w:rPr>
      <w:b/>
      <w:bCs/>
      <w:kern w:val="2"/>
      <w:sz w:val="32"/>
      <w:szCs w:val="32"/>
    </w:rPr>
  </w:style>
  <w:style w:type="character" w:customStyle="1" w:styleId="content1">
    <w:name w:val="content1"/>
    <w:qFormat/>
    <w:rsid w:val="002922DF"/>
    <w:rPr>
      <w:rFonts w:ascii="??" w:hAnsi="??" w:hint="default"/>
      <w:sz w:val="16"/>
      <w:szCs w:val="16"/>
      <w:u w:val="none"/>
    </w:rPr>
  </w:style>
  <w:style w:type="character" w:customStyle="1" w:styleId="text21">
    <w:name w:val="text21"/>
    <w:basedOn w:val="a2"/>
    <w:qFormat/>
    <w:rsid w:val="002922DF"/>
  </w:style>
  <w:style w:type="character" w:customStyle="1" w:styleId="apple-style-span">
    <w:name w:val="apple-style-span"/>
    <w:basedOn w:val="a2"/>
    <w:qFormat/>
    <w:rsid w:val="002922DF"/>
  </w:style>
  <w:style w:type="paragraph" w:customStyle="1" w:styleId="afff8">
    <w:name w:val="缺省文本"/>
    <w:basedOn w:val="a0"/>
    <w:qFormat/>
    <w:rsid w:val="002922DF"/>
    <w:pPr>
      <w:autoSpaceDE w:val="0"/>
      <w:autoSpaceDN w:val="0"/>
      <w:adjustRightInd w:val="0"/>
      <w:jc w:val="left"/>
    </w:pPr>
    <w:rPr>
      <w:kern w:val="0"/>
      <w:sz w:val="24"/>
    </w:rPr>
  </w:style>
  <w:style w:type="paragraph" w:customStyle="1" w:styleId="xl62">
    <w:name w:val="xl62"/>
    <w:basedOn w:val="a0"/>
    <w:qFormat/>
    <w:rsid w:val="002922D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2922DF"/>
    <w:rPr>
      <w:rFonts w:ascii="宋体" w:hAnsi="Courier New"/>
      <w:szCs w:val="20"/>
    </w:rPr>
  </w:style>
  <w:style w:type="paragraph" w:customStyle="1" w:styleId="xl57">
    <w:name w:val="xl57"/>
    <w:basedOn w:val="a0"/>
    <w:qFormat/>
    <w:rsid w:val="002922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2922DF"/>
    <w:pPr>
      <w:widowControl/>
      <w:spacing w:after="160" w:line="240" w:lineRule="exact"/>
      <w:jc w:val="left"/>
    </w:pPr>
  </w:style>
  <w:style w:type="paragraph" w:customStyle="1" w:styleId="USE1">
    <w:name w:val="USE 1"/>
    <w:basedOn w:val="a0"/>
    <w:qFormat/>
    <w:rsid w:val="002922DF"/>
    <w:pPr>
      <w:spacing w:line="200" w:lineRule="atLeast"/>
      <w:jc w:val="left"/>
    </w:pPr>
    <w:rPr>
      <w:rFonts w:ascii="宋体" w:hAnsi="宋体"/>
      <w:b/>
      <w:sz w:val="24"/>
      <w:szCs w:val="28"/>
    </w:rPr>
  </w:style>
  <w:style w:type="paragraph" w:customStyle="1" w:styleId="xl61">
    <w:name w:val="xl61"/>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b">
    <w:name w:val="正文 2"/>
    <w:basedOn w:val="a0"/>
    <w:qFormat/>
    <w:rsid w:val="002922DF"/>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2922DF"/>
    <w:rPr>
      <w:rFonts w:ascii="宋体" w:hAnsi="Courier New"/>
      <w:szCs w:val="20"/>
    </w:rPr>
  </w:style>
  <w:style w:type="character" w:customStyle="1" w:styleId="Char20">
    <w:name w:val="脚注文本 Char2"/>
    <w:basedOn w:val="a2"/>
    <w:link w:val="af2"/>
    <w:semiHidden/>
    <w:qFormat/>
    <w:rsid w:val="002922DF"/>
    <w:rPr>
      <w:kern w:val="2"/>
      <w:sz w:val="18"/>
      <w:szCs w:val="18"/>
    </w:rPr>
  </w:style>
  <w:style w:type="paragraph" w:customStyle="1" w:styleId="Style56">
    <w:name w:val="_Style 56"/>
    <w:basedOn w:val="a0"/>
    <w:next w:val="ab"/>
    <w:qFormat/>
    <w:rsid w:val="002922DF"/>
    <w:rPr>
      <w:rFonts w:ascii="宋体" w:hAnsi="Courier New"/>
      <w:szCs w:val="20"/>
    </w:rPr>
  </w:style>
  <w:style w:type="paragraph" w:customStyle="1" w:styleId="CharCharCharChar2">
    <w:name w:val="Char Char Char Char2"/>
    <w:basedOn w:val="a0"/>
    <w:qFormat/>
    <w:rsid w:val="002922DF"/>
    <w:pPr>
      <w:widowControl/>
      <w:spacing w:after="160" w:line="240" w:lineRule="exact"/>
      <w:jc w:val="center"/>
    </w:pPr>
  </w:style>
  <w:style w:type="paragraph" w:customStyle="1" w:styleId="font10">
    <w:name w:val="font10"/>
    <w:basedOn w:val="a0"/>
    <w:qFormat/>
    <w:rsid w:val="002922DF"/>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2922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2922DF"/>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2922DF"/>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2922DF"/>
    <w:pPr>
      <w:widowControl/>
      <w:spacing w:after="160" w:line="240" w:lineRule="exact"/>
      <w:jc w:val="left"/>
    </w:pPr>
  </w:style>
  <w:style w:type="paragraph" w:customStyle="1" w:styleId="Style50">
    <w:name w:val="_Style 50"/>
    <w:basedOn w:val="a0"/>
    <w:next w:val="23"/>
    <w:qFormat/>
    <w:rsid w:val="002922DF"/>
    <w:pPr>
      <w:adjustRightInd w:val="0"/>
      <w:snapToGrid w:val="0"/>
      <w:spacing w:line="300" w:lineRule="auto"/>
      <w:ind w:firstLineChars="300" w:firstLine="630"/>
    </w:pPr>
    <w:rPr>
      <w:snapToGrid w:val="0"/>
      <w:kern w:val="0"/>
    </w:rPr>
  </w:style>
  <w:style w:type="paragraph" w:customStyle="1" w:styleId="2c">
    <w:name w:val="修订2"/>
    <w:uiPriority w:val="99"/>
    <w:semiHidden/>
    <w:qFormat/>
    <w:rsid w:val="002922DF"/>
    <w:rPr>
      <w:kern w:val="2"/>
      <w:sz w:val="21"/>
      <w:szCs w:val="24"/>
    </w:rPr>
  </w:style>
  <w:style w:type="paragraph" w:customStyle="1" w:styleId="xl50">
    <w:name w:val="xl50"/>
    <w:basedOn w:val="a0"/>
    <w:qFormat/>
    <w:rsid w:val="002922D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2922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sid w:val="002922DF"/>
    <w:rPr>
      <w:rFonts w:ascii="宋体" w:hAnsi="Courier New"/>
      <w:szCs w:val="20"/>
    </w:rPr>
  </w:style>
  <w:style w:type="paragraph" w:customStyle="1" w:styleId="CharCharChar">
    <w:name w:val="Char Char Char"/>
    <w:basedOn w:val="a0"/>
    <w:qFormat/>
    <w:rsid w:val="002922DF"/>
    <w:rPr>
      <w:szCs w:val="20"/>
    </w:rPr>
  </w:style>
  <w:style w:type="paragraph" w:customStyle="1" w:styleId="Char24">
    <w:name w:val="Char2"/>
    <w:basedOn w:val="a0"/>
    <w:qFormat/>
    <w:rsid w:val="002922DF"/>
    <w:rPr>
      <w:rFonts w:ascii="Tahoma" w:hAnsi="Tahoma"/>
      <w:sz w:val="24"/>
      <w:szCs w:val="20"/>
    </w:rPr>
  </w:style>
  <w:style w:type="paragraph" w:customStyle="1" w:styleId="xl58">
    <w:name w:val="xl58"/>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2922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2922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2922DF"/>
    <w:rPr>
      <w:rFonts w:ascii="宋体" w:hAnsi="Courier New"/>
      <w:szCs w:val="20"/>
    </w:rPr>
  </w:style>
  <w:style w:type="paragraph" w:customStyle="1" w:styleId="2d">
    <w:name w:val="2"/>
    <w:basedOn w:val="a0"/>
    <w:next w:val="af3"/>
    <w:qFormat/>
    <w:rsid w:val="002922DF"/>
    <w:pPr>
      <w:widowControl/>
      <w:spacing w:before="100" w:beforeAutospacing="1" w:after="100" w:afterAutospacing="1"/>
      <w:jc w:val="left"/>
    </w:pPr>
    <w:rPr>
      <w:rFonts w:ascii="宋体" w:hAnsi="宋体"/>
      <w:kern w:val="0"/>
      <w:sz w:val="24"/>
    </w:rPr>
  </w:style>
  <w:style w:type="paragraph" w:customStyle="1" w:styleId="71">
    <w:name w:val="7"/>
    <w:basedOn w:val="a0"/>
    <w:next w:val="23"/>
    <w:qFormat/>
    <w:rsid w:val="002922DF"/>
    <w:pPr>
      <w:adjustRightInd w:val="0"/>
      <w:snapToGrid w:val="0"/>
      <w:spacing w:line="300" w:lineRule="auto"/>
      <w:ind w:firstLineChars="300" w:firstLine="630"/>
    </w:pPr>
    <w:rPr>
      <w:snapToGrid w:val="0"/>
      <w:kern w:val="0"/>
    </w:rPr>
  </w:style>
  <w:style w:type="paragraph" w:customStyle="1" w:styleId="xl52">
    <w:name w:val="xl52"/>
    <w:basedOn w:val="a0"/>
    <w:qFormat/>
    <w:rsid w:val="002922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2922DF"/>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2922DF"/>
    <w:rPr>
      <w:rFonts w:ascii="宋体" w:hAnsi="宋体" w:cs="宋体"/>
      <w:snapToGrid w:val="0"/>
      <w:spacing w:val="4"/>
      <w:kern w:val="2"/>
      <w:sz w:val="24"/>
      <w:szCs w:val="24"/>
    </w:rPr>
  </w:style>
  <w:style w:type="paragraph" w:customStyle="1" w:styleId="07-">
    <w:name w:val="Ｒ07-正!!文"/>
    <w:link w:val="07-CharChar"/>
    <w:qFormat/>
    <w:rsid w:val="002922DF"/>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2922DF"/>
    <w:rPr>
      <w:rFonts w:ascii="宋体" w:hAnsi="宋体" w:cs="宋体"/>
      <w:snapToGrid w:val="0"/>
      <w:spacing w:val="8"/>
      <w:kern w:val="2"/>
      <w:sz w:val="24"/>
      <w:szCs w:val="24"/>
    </w:rPr>
  </w:style>
  <w:style w:type="paragraph" w:customStyle="1" w:styleId="07-0">
    <w:name w:val="Ｒ07-!正!"/>
    <w:link w:val="07-CharChar0"/>
    <w:qFormat/>
    <w:rsid w:val="002922DF"/>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p0">
    <w:name w:val="p0"/>
    <w:basedOn w:val="a0"/>
    <w:qFormat/>
    <w:rsid w:val="002922DF"/>
    <w:pPr>
      <w:widowControl/>
    </w:pPr>
    <w:rPr>
      <w:kern w:val="0"/>
      <w:szCs w:val="21"/>
    </w:rPr>
  </w:style>
  <w:style w:type="paragraph" w:customStyle="1" w:styleId="34">
    <w:name w:val="修订3"/>
    <w:hidden/>
    <w:uiPriority w:val="99"/>
    <w:semiHidden/>
    <w:qFormat/>
    <w:rsid w:val="002922DF"/>
    <w:rPr>
      <w:kern w:val="2"/>
      <w:sz w:val="21"/>
      <w:szCs w:val="24"/>
    </w:rPr>
  </w:style>
  <w:style w:type="paragraph" w:styleId="afff9">
    <w:name w:val="Revision"/>
    <w:hidden/>
    <w:uiPriority w:val="99"/>
    <w:semiHidden/>
    <w:rsid w:val="00B9466B"/>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72"/>
    <customShpInfo spid="_x0000_s2071"/>
    <customShpInfo spid="_x0000_s2069"/>
    <customShpInfo spid="_x0000_s2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E59D27-AB8C-4DFC-A7AB-D11FE2C0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69</Pages>
  <Words>7504</Words>
  <Characters>42779</Characters>
  <Application>Microsoft Office Word</Application>
  <DocSecurity>0</DocSecurity>
  <Lines>356</Lines>
  <Paragraphs>100</Paragraphs>
  <ScaleCrop>false</ScaleCrop>
  <Company>MC SYSTEM</Company>
  <LinksUpToDate>false</LinksUpToDate>
  <CharactersWithSpaces>50183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589</cp:revision>
  <cp:lastPrinted>2020-05-26T01:03:00Z</cp:lastPrinted>
  <dcterms:created xsi:type="dcterms:W3CDTF">2019-11-08T01:16:00Z</dcterms:created>
  <dcterms:modified xsi:type="dcterms:W3CDTF">2022-06-15T10:36:00Z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E7EFCA99BA2A42C1A83BB3F37221F387</vt:lpwstr>
  </property>
</Properties>
</file>