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FC" w:rsidRPr="008A56FC" w:rsidRDefault="008A56FC" w:rsidP="008A56F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710"/>
        <w:gridCol w:w="8364"/>
        <w:gridCol w:w="991"/>
        <w:gridCol w:w="1558"/>
      </w:tblGrid>
      <w:tr w:rsidR="00B02382" w:rsidRPr="00F63C8A" w:rsidTr="00B02382">
        <w:trPr>
          <w:trHeight w:val="759"/>
        </w:trPr>
        <w:tc>
          <w:tcPr>
            <w:tcW w:w="253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06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器材名称</w:t>
            </w:r>
          </w:p>
        </w:tc>
        <w:tc>
          <w:tcPr>
            <w:tcW w:w="253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980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技术需求</w:t>
            </w:r>
          </w:p>
        </w:tc>
        <w:tc>
          <w:tcPr>
            <w:tcW w:w="353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555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02382" w:rsidRPr="00F63C8A" w:rsidTr="00B02382">
        <w:tc>
          <w:tcPr>
            <w:tcW w:w="253" w:type="pct"/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606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抢险救援手套</w:t>
            </w:r>
          </w:p>
        </w:tc>
        <w:tc>
          <w:tcPr>
            <w:tcW w:w="253" w:type="pct"/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双</w:t>
            </w:r>
          </w:p>
        </w:tc>
        <w:tc>
          <w:tcPr>
            <w:tcW w:w="2980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1.符合《GA633消防员抢险救援服装》的标准；主要材质为牛皮和芳纶双面针织布。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2.手掌结构：内层为100%对位芳纶针织布,外层用牛皮头层反绒加强；手背结构：50%对位芳纶和50%间对位芳纶双面针织布；袖口结构：手掌、手背整片与插入的圆形内置䄂口。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3.耐撕破性能≥150N，抗切割性能≥10N，抗机械刺穿性能≥80N。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4.救援手套的穿戴时间≤25s。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5.在手套手腕处下方居中喷涂XX支队XX站标识，平黑字体，大小2×2cm，间距0.1cm，字体颜色银白色。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140</w:t>
            </w:r>
          </w:p>
        </w:tc>
        <w:tc>
          <w:tcPr>
            <w:tcW w:w="555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606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多功能腰包</w:t>
            </w:r>
          </w:p>
        </w:tc>
        <w:tc>
          <w:tcPr>
            <w:tcW w:w="253" w:type="pct"/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2980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1.适用于装绳索和腰斧；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2.适合装绳索直径：≥13.5mm，长度：≥20m；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3.主体颜色与消防员灭火服的颜色协调一致；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4.材质：牛津防水布；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220</w:t>
            </w:r>
          </w:p>
        </w:tc>
        <w:tc>
          <w:tcPr>
            <w:tcW w:w="555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06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消防手套</w:t>
            </w:r>
          </w:p>
        </w:tc>
        <w:tc>
          <w:tcPr>
            <w:tcW w:w="253" w:type="pct"/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双</w:t>
            </w:r>
          </w:p>
        </w:tc>
        <w:tc>
          <w:tcPr>
            <w:tcW w:w="2980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1.符合《GA7-2004消防手套》三类标准；主要材质为牛皮和芳纶针织布。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2.材料:手套外层应采用芳纶材料，反光标志带采用 9587反光标志带。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3.隔热层为芳纶水刺毡，舒适层为芳纶混纺本质阻燃、手套具有防水功能。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4.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灵巧性能≥4级,整体防护等级应为二类或三类。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</w:r>
            <w:r w:rsidRPr="00F63C8A">
              <w:rPr>
                <w:rFonts w:ascii="仿宋" w:eastAsia="仿宋" w:hAnsi="仿宋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.在手套手腕处下方居中喷涂标识采用XX支队XX站标识，平黑字体，大小2×2cm，间距0.1cm，字体颜色银白色。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提供检测报告。</w:t>
            </w:r>
          </w:p>
        </w:tc>
        <w:tc>
          <w:tcPr>
            <w:tcW w:w="353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55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4</w:t>
            </w:r>
          </w:p>
        </w:tc>
        <w:tc>
          <w:tcPr>
            <w:tcW w:w="606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消防员灭火防护头套</w:t>
            </w:r>
          </w:p>
        </w:tc>
        <w:tc>
          <w:tcPr>
            <w:tcW w:w="253" w:type="pct"/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2980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1.符合GA 869-2010《消防员灭火防护头套》的标准要求。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2.阻燃性能：经向续燃时间≤0s；损毁长度≤20mm；纬向续燃时间≤0s；损毁长度≤20mm；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</w:r>
            <w:r w:rsidRPr="00F63C8A">
              <w:rPr>
                <w:rFonts w:ascii="仿宋" w:eastAsia="仿宋" w:hAnsi="仿宋"/>
                <w:sz w:val="24"/>
                <w:szCs w:val="24"/>
              </w:rPr>
              <w:t>3.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热稳定性能：尺寸变化率≤2.0%；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4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接缝强力：≥1050N；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质量：≤170g。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130</w:t>
            </w:r>
          </w:p>
        </w:tc>
        <w:tc>
          <w:tcPr>
            <w:tcW w:w="555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06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防静电内衣</w:t>
            </w:r>
          </w:p>
        </w:tc>
        <w:tc>
          <w:tcPr>
            <w:tcW w:w="253" w:type="pct"/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1.材质：100%纯棉织物；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2.经过防静电处理；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3.尺寸变化率：≤-1.5％；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4.断裂强力：≥400N；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5.撕破强力：≥10N。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130</w:t>
            </w:r>
          </w:p>
        </w:tc>
        <w:tc>
          <w:tcPr>
            <w:tcW w:w="555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606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护膝、护肘</w:t>
            </w:r>
          </w:p>
        </w:tc>
        <w:tc>
          <w:tcPr>
            <w:tcW w:w="253" w:type="pct"/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1.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多层结构；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2.外层材料：PVC、TPR、TPU等高分子材料；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3.内层材料：采用无毒、防水、抗冲击性好、轻便的缓冲材料；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4.固定装置可调节；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5.质量：≤500g；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120</w:t>
            </w:r>
          </w:p>
        </w:tc>
        <w:tc>
          <w:tcPr>
            <w:tcW w:w="555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606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化学防护手套</w:t>
            </w:r>
          </w:p>
        </w:tc>
        <w:tc>
          <w:tcPr>
            <w:tcW w:w="253" w:type="pct"/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双</w:t>
            </w:r>
          </w:p>
        </w:tc>
        <w:tc>
          <w:tcPr>
            <w:tcW w:w="2980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1.具备阻燃、耐热、绝缘的性能；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2.具备防水和防酸、碱及各种溶剂性能。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3.间歇地深入最高≥1500C的液体中；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4.间歇地深入最低≤-250C的液体中；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5.质量：≤200g。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提供检测报告。</w:t>
            </w:r>
          </w:p>
        </w:tc>
        <w:tc>
          <w:tcPr>
            <w:tcW w:w="353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90</w:t>
            </w:r>
          </w:p>
        </w:tc>
        <w:tc>
          <w:tcPr>
            <w:tcW w:w="555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8</w:t>
            </w:r>
          </w:p>
        </w:tc>
        <w:tc>
          <w:tcPr>
            <w:tcW w:w="606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内置劳动保护手套</w:t>
            </w:r>
          </w:p>
        </w:tc>
        <w:tc>
          <w:tcPr>
            <w:tcW w:w="253" w:type="pct"/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双</w:t>
            </w:r>
          </w:p>
        </w:tc>
        <w:tc>
          <w:tcPr>
            <w:tcW w:w="2980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1.符合国家相关消防标准；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2.具备防静电、质地柔软的性能。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3.结构：五指式；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4.材质：针织手套；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5.能与防化手套配套使用。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555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606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防高温手套</w:t>
            </w:r>
          </w:p>
        </w:tc>
        <w:tc>
          <w:tcPr>
            <w:tcW w:w="253" w:type="pct"/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双</w:t>
            </w:r>
          </w:p>
        </w:tc>
        <w:tc>
          <w:tcPr>
            <w:tcW w:w="2980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1.符合国家相关标准；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2.结构：分指式；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3.具备隔热、耐高温、阻燃性能；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4.由碳纤维防火面料制成；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5.耐热温度≥1000℃；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300</w:t>
            </w:r>
          </w:p>
        </w:tc>
        <w:tc>
          <w:tcPr>
            <w:tcW w:w="555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606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消防阻燃毛衣</w:t>
            </w:r>
          </w:p>
        </w:tc>
        <w:tc>
          <w:tcPr>
            <w:tcW w:w="253" w:type="pct"/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件</w:t>
            </w:r>
          </w:p>
        </w:tc>
        <w:tc>
          <w:tcPr>
            <w:tcW w:w="2980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1.依据GB/T5454-1997《纺织品燃烧性能试验氧指数法》。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2.材质:电池处理纤维纱或羊毛纱阻燃处理制造。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3.主体原料属环保难燃纤维，遇明火后产生炭化，不熔滴，不传播火焰，离开火源自熄，具有永久阻燃功能，经反复水洗或空气中氧化，阻燃效能不减退。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4.氧指数Ol(%)：≥30。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5.质量：≤200g 。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330</w:t>
            </w:r>
          </w:p>
        </w:tc>
        <w:tc>
          <w:tcPr>
            <w:tcW w:w="555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606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消防员降温背心</w:t>
            </w:r>
          </w:p>
        </w:tc>
        <w:tc>
          <w:tcPr>
            <w:tcW w:w="253" w:type="pct"/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1.符合Q/XFZB 003-2011《消防员降温背心》的标准要求。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2.每套降温背心的内包装为单间背包。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3.面料阻燃性能：经向损毁长度≤55mm,续燃时间≤0s；纬向损毁长度≤55mm,续燃时间≤0s。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4.面料断裂强力：经向≥1300N，纬向≥550N。面料热稳定性尺寸变化率：≤</w:t>
            </w: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lastRenderedPageBreak/>
              <w:t>1.0%。.面料撕破强力：经向≥50N，纬向≥30N。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5蓄冷剂相变热：≥330KJ/ kg 。质量：≤1.5kg。接触温度：≤15℃。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720</w:t>
            </w:r>
          </w:p>
        </w:tc>
        <w:tc>
          <w:tcPr>
            <w:tcW w:w="555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</w:t>
            </w: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606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电绝缘装具</w:t>
            </w:r>
          </w:p>
        </w:tc>
        <w:tc>
          <w:tcPr>
            <w:tcW w:w="253" w:type="pct"/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1.由上衣、下裤、手套、靴子组成；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2.衣服材料:锦丝涂复织物PVC涂层面料；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3.手套材料:天然橡胶；最高测试电压：≥5000V最高使用电压：≥12000V；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4.靴子帮面材料为橡胶靴面，靴底材料为橡胶底，抗穿刺性能：≥1450N；电绝缘性能：击穿压力≥：5000V；泄露电流：≤0.10mA；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5.拉伸强度：经向≥1300N、纬向≥1250N；撕破强力：经向≥145N、纬向≥95N；服装质量：≤4.0kg；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6000</w:t>
            </w:r>
          </w:p>
        </w:tc>
        <w:tc>
          <w:tcPr>
            <w:tcW w:w="555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606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防静电服</w:t>
            </w:r>
          </w:p>
        </w:tc>
        <w:tc>
          <w:tcPr>
            <w:tcW w:w="253" w:type="pct"/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 xml:space="preserve">1.材料：65%涤纶，35%棉，带金属丝，为具有防静电性能的夹克式服装。 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2.断裂强力：≥420N；撕裂强力：≥10N；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3.摩擦带电电荷密度: ≥2</w:t>
            </w:r>
            <w:r w:rsidRPr="00F63C8A">
              <w:rPr>
                <w:rFonts w:ascii="Calibri" w:eastAsia="仿宋" w:hAnsi="Calibri" w:cs="Calibri"/>
                <w:sz w:val="24"/>
                <w:szCs w:val="24"/>
              </w:rPr>
              <w:t>µ</w:t>
            </w: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c/m</w:t>
            </w:r>
            <w:r w:rsidRPr="00F63C8A">
              <w:rPr>
                <w:rFonts w:ascii="仿宋" w:eastAsia="仿宋" w:hAnsi="仿宋" w:cstheme="minorBidi" w:hint="eastAsia"/>
                <w:sz w:val="24"/>
                <w:szCs w:val="24"/>
                <w:vertAlign w:val="superscript"/>
              </w:rPr>
              <w:t>2</w:t>
            </w: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4.摩擦带电电压：≥450V；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5.质量：≤300g；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360</w:t>
            </w:r>
          </w:p>
        </w:tc>
        <w:tc>
          <w:tcPr>
            <w:tcW w:w="555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消防用荧光棒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1.无需电源；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2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.采用冷光源；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3.颜色：红、黄、绿；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4.照明时间≥5h；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cstheme="minorBidi"/>
                <w:sz w:val="24"/>
                <w:szCs w:val="24"/>
              </w:rPr>
              <w:t>.长度≥</w:t>
            </w: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15cm</w:t>
            </w:r>
            <w:r w:rsidRPr="00F63C8A">
              <w:rPr>
                <w:rFonts w:ascii="仿宋" w:eastAsia="仿宋" w:hAnsi="仿宋" w:cstheme="minorBidi"/>
                <w:sz w:val="24"/>
                <w:szCs w:val="24"/>
              </w:rPr>
              <w:t>。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防化靴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双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1.其机械性能符合GA 6-2004消防员灭火防护靴标准要求。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2.用于危险作业足部防护。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3.需具备防水、防刺、防油、防化学腐蚀、防滑、耐热及抗电击性能。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4.需能抗御芳烃、卤代烃、酸、植物油、动物油；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5.需佩戴舒适、活动方便；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460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</w:t>
            </w: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 xml:space="preserve">佩戴式防爆照明灯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1.符合GB30734-2014标准；需配套头灯架；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2.充电接口：Type-C；电量显示：四波段式；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3.正常工作温度：-25℃-55℃。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4.充电器结构：插头交直流转换器分离式。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5.需能承受≥500V的耐电压测试。绝缘性能/MΩ在常温环境下，灯具带电端子与外壳简的绝缘电阻≥20 ，交变湿热试验电阻≥5。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6.额定电压：≥DC3.5V；电池容量：≥1900mAh；功率：≥3W；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7.防爆等级：Ex ib IIC T4 Gb；防护等级：≥IP66/IP67；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8.连续发电时间：强光≥240min 工作光≥480min；9.外形尺寸：≤Φ25*115mm；重量：≤130g；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10.充电时间：≤6 h；光源寿命：≥100000h；电池寿命：≥1000次循环；提供检测报告。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725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手动破拆工具组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1.配有冲击器、宽凿、尖凿、窄凿、短凿、切割器、拔钉器等工作头，共8件套。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 xml:space="preserve">2.破拆凿击Q235材料≥1.5mm钢板，平刃最大可以破拆≥10mm钢筋，最小楔入缝隙≤4.0mm，最大抗拉≥320kg，可以破拆Q20钢钉和Q10的固件，各个工具头可以经≥5 kg冲击力无损伤。           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3.冲击器：冲击器长度：≤80cm，冲击器重量：≤7.0kg；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4.冲击行程: ≥470mm；冲击锤重量≤7.0kg；≤460mm长凿、≤230mm短凿，≤460mm*70mm长宽凿，≤460*40mm长窄凿、≤230*40mm长短凿，≤460*70mm起钉器，≤460*70mmmm切割头组成。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 xml:space="preserve">5.外包装尺寸：≤85*30*15cm；总质量：≤20kg；  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4800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</w:t>
            </w: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多功能挠钩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1.配置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钢锹，四齿耙，锤，劈刀，钢镰，剪刀组件，钢叉，单钩枪，双钩，双钩枪,加长杆。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2.挠杆柄材质：绝缘材料；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3.挠杆为多节组合式；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加长杆：单杆长≥0.5m。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2050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绝缘剪断钳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.切断灾害现场的电源；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2.集剪和绝缘防电于一体；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 xml:space="preserve">长度≤30寸；               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4.抗电压</w:t>
            </w:r>
            <w:r w:rsidRPr="00F63C8A">
              <w:rPr>
                <w:rFonts w:ascii="仿宋" w:eastAsia="仿宋" w:hAnsi="仿宋" w:cstheme="minorBidi"/>
                <w:sz w:val="24"/>
                <w:szCs w:val="24"/>
              </w:rPr>
              <w:t>≥</w:t>
            </w: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5000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V</w:t>
            </w: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液压开门器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1.配置：专用手动泵、微型开门器、微型扩张器、微型剪切器、破拆撬棍等。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2.工作液过滤精度≤5μm。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3.连接胶管为专用高压胶管，工作压力≥60MPa，爆破压力≥1.0倍的工作压力。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4.系统的工作环境温度：-20℃～50℃。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5.微型扩张器：工作压力：≥60MPa，额定扩张力：≥30KN，最大扩张距离：≥140mm，重量：≤4.0kg；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6.微型钢筋切断器：工作压力：≥60MPa，开口距离：≥15mm，最大剪切能力≥￠15mm圆钢（Q235），重量：≤2.5kg；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7.液压开门器：工作压力: ≥60Mpa，最大开启力: ≥40KN，行程: ≥135mm，质量: ≤4kg；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8.专用手动泵：工作压力：≥60Mpa，额定输出流量≥0.5ml/次，低压输出压力≥1Mpa；低压输出流量≥3ml/次，手柄力≥300N；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9.高压胶管长度：≥2m；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10.破拆撬棍：手柄力：700-900N，撬门力：≥4200N，撬锁力：≥10000N，拔钉力：≥10000N，切割板厚度（Q235材料）：≤1.5mm，凿孔板（Q235材料）：≤1.5mm。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10500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2</w:t>
            </w: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毁锁器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1.不锈钢材料。破坏门锁芯打开防盗门时间：≤2-3min。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2.配置：专用特种钻头螺丝，锁芯拔除器、锁芯切断器、换向扳手、专用电钻、电池、充电器、锁舌转动器、除锈润滑剂、定位器、辅助工具、可锁防水防尘工程塑料箱。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3.充电式电钻：速度：一级齿轮≥0-550转/分；二级齿轮≥0-1600转/分；三级齿轮≥0-2100转/分；冲击：一级齿轮≥0-8550转/分；二级齿轮≥0-31800转/分；三级齿轮≥0-35600转/分；最大钻距≥55牛顿/米；钻夹头≥15mm；钢材/木材/混凝土最大钻孔能力分别为≥15/49/16mm；重量（不含电池组）≤2.0kg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4.镍镉电池组：电压≥10V；容量：≥2.0安时；重量≤1.0 kg。充电器：充电电池≥10V DC；电网电压≥230VAC，50Hz；充电时间≤60分钟；重量≤0.5 kg。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5.外包装尺寸≤660*500*210mm，重量≤10 kg。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7600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双轮异向切割锯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1.汽缸排量：≥70cc,，标准怠速：≥2600rmp，无负荷最大转速：≥13500rmp，功率：≥3.5KW。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2.燃油箱体积：≥0.70L，机油箱容积：≥0.40 L，机油泵供油：自动供油。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3.锯片规格：≥315mm，切割深度：≥115mm。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4.噪音水平：≤105dB，重量：≤12.5kg。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5.配置:双轮异向切割锯1台，</w:t>
            </w:r>
            <w:r w:rsidRPr="00F63C8A">
              <w:rPr>
                <w:rFonts w:ascii="Calibri" w:eastAsia="仿宋" w:hAnsi="Calibri" w:cs="Calibri"/>
                <w:sz w:val="24"/>
                <w:szCs w:val="24"/>
              </w:rPr>
              <w:t>Ø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310mm 2付（4片），工具箱箱1个，汽、机油比例桶1个，专用工具4件，防护眼镜1付，防护手套1付，说明书1本。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lastRenderedPageBreak/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2</w:t>
            </w: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气动切割刀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1.采用空气呼吸器或其他气源为动力；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2.可根据不同情况来使用各种形状的破拆刀头；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3.验收气压：≥0.5 Mpa；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4.冲击频率：53.3—60 Hz；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5.空转耗气量：≤0.5 m3/min。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液压开门器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1.与液压手动泵组合使用，主体部分为高强度合金制造、有防滑结构，可在有爆炸危险的场所使用。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 xml:space="preserve">2.额定工作压力: ≥70Mpa；闭合高度：≥235mm ； 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3.最大开启范围：≥350mm；开启力：≥100KN；空载闭合时间：≥45s。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4.有效开启长度：≥110mm；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5.重量：≤6.5kg ；尺寸：≤115*110*230mm。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8000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凿岩机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工具夹持杆直径和长度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: ≤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￠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30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 xml:space="preserve">×80 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mm；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冲击频率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: ≥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1300次/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min；单冲程能量：≥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55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J；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3.声功率级：≥105dB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(A)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；操作员控制台的声压级：≥100dB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(A)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 xml:space="preserve">4.总振动加速值：≥8.0m/s2 ；总振动加速值ahv的测量不确定度：≥3.0m/s2； 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发动机类型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二冲程汽油发动机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6.发动机排量：≥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80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cm3；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7.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额定输出功率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：≥1.5 KW；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转速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: ≥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4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.0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转/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min；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8.汽油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和机油混合比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: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50；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9.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燃油消耗量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: ≥0.5L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/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h；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燃油箱容量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: ≥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1.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5L；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10.质</w:t>
            </w:r>
            <w:r w:rsidRPr="00F63C8A">
              <w:rPr>
                <w:rFonts w:ascii="仿宋" w:eastAsia="仿宋" w:hAnsi="仿宋" w:cstheme="minorBidi"/>
                <w:sz w:val="24"/>
                <w:szCs w:val="24"/>
              </w:rPr>
              <w:t>量</w:t>
            </w: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：≤25kg。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39800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2</w:t>
            </w: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20-65MM快速水带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盘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1.符合GB6246-2011《有衬里消防水带性能要求和实验方法》标准。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2.接口直径为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65mm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，接口型式为卡式接口（快速接口），水带两端喷涂“支队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+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站”荧光标识，字体平黑，字体大小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2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×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2cm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，间距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0.2cm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3.内径：≥60.0 mm；长度：≥20m，含接口；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4.单位长度质量：≤355g/m；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5.爆破压力：≥6.5MPa；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6.延伸率：≤3.0%；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7.膨胀率：≤6.0%；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8.附着强度：≥40 N/25mm；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9.扯断伸长率：≥305%；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10.扯断强度：≥25MPa；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580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20-80MM快速水带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盘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1.符合GB6246-2011《有衬里消防水带性能要求和实验方法》标准。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2.接口直径为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80mm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，接口型式为卡式接口（快速接口），水带两端喷涂“支队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+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站”荧光标识，字体平黑，水带颜色为蓝色，字体大小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2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×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2cm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，间距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0.2cm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3.内径：≥75.0mm；长度：≥20m，含接口；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 xml:space="preserve">4.单位长度质量：≤420g/m； 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5.爆破压力：≥7.0MPa；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6.延伸率：≤8.0%；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7.膨胀率：≤6.0%；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8.附着强度：≥30N/25mm；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9.扯断伸长率：≥305%；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10.扯断强度：≥25MPa；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680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消防水带25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型65-20米（含快速接口）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1.符合GB6246-2011《有衬里消防水带性能要求和实验方法》标准。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2.接口直径为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65mm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，接口型式为卡式接口（快速接口），水带两端喷涂“支队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+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站”荧光标识，字体平黑，字体大小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2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×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2cm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，间距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0.2cm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3.工作压力：≥2.5MPa；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4.内径：≥60.0mm；长度：≥20m；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5.单位长度质量：≤385g/m；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6.爆破压力：≥8.0MPa；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7.延伸率：≤8.0%；直径膨胀率：≤6.0%；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8.附着强度：≥35N/25mm；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9.扯断伸长率：≥305%；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10.扯断强度：≥25MPa；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2</w:t>
            </w: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消防水带25型80-20米（含快速接口）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1.符合GB6246-2011《有衬里消防水带性能要求和实验方法》标准。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2.接口直径为80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mm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，接口型式为卡式接口（快速接口），水带两端喷涂“支队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+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站”荧光标识，字体平黑，字体大小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2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×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2cm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，间距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0.2cm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3.工作压力：≥2.5MPa；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4.内径：≥75.0mm；长度：≥20m；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5.单位长度质量：≤460g/m；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6.爆破压力：≥7.5MPa；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7.延伸率：≤8.0%；膨胀率：≤8.0%；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8.附着强度：≥35N/25mm；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9.扯断伸长率：≥305%；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10.扯断强度：≥25MPa；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810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泡沫比例混合器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1.符合GB 20031-2005《泡沫灭火系统及部件通用技术条件》标准。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2.铝合金和不锈钢材质，表面采取硬质氧化处理和氧化树脂喷涂。压力泡沫混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合液驱动的微型冲击式水轮机为动力。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3.混合液流量：≥4.0L／s；析液时间：≤10min；混合比：3～4.6％；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4.工作压力：0.4MPa±0.1MPa；质量：≤30kg；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5.泡沫枪：接口为65mm卡式雄接口（快速接口），接口上檐处喷涂（或采用反光防水强力贴标识）“支队+站”标识，字体平黑，颜色为银白色，字体大小2×2cm，间距0.2cm。接口处喷涂（或采用反光防水强力贴标识）口径和射流方向指示标识，字体平黑，颜色为银白色，字体大小分别为2×2cm和1.5×2cm，间距0.2cm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2500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3</w:t>
            </w: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水幕水带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盘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1.在一定水压作用下均匀地喷出雾状水幕形成水墙；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2.阻隔火焰及热辐射。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3.水带口径规格：65mm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4.长度：≥20m。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480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直流水枪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1.进水口径：65mm；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2.出水口径：≥15mm；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3.水压强度试验：≥1.5MPa；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4.密封性能试验：≥0.5MPa；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5.工作压力：0.2-0.7MPa。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190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刺穿式破拆水枪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1.工作压力：≥0.3MPA；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2.流量：5（±8％）L/s；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3.喷雾半径：≥5m；射程：≥10 m；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4.工作压力范围：0.2-0.8（MPa）；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5.质量：≤5kg。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lastRenderedPageBreak/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1680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3</w:t>
            </w: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转角水枪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1.能360度内旋转扑救喷射。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2.枪头外套旋转方向控制多种喷射状态：喷射直水流、开花水流和喷雾水流；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3.额定压力≥0.5Mpa，适用工作范围0.3-0.7Mpa；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4.工作压力0.5Mpa时最大流量≥135L/min，充直水柱长度≥20m，枪长度为≤1m。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5.质量：≤3kg。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1200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浮艇泵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1.电启动，手启动。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2.功率≥10KW；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 xml:space="preserve">3.最大流量≥20L/S； 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4.出水压力≥ 0.4Mpa；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5.进水口径 80mm， 出水口径65MM。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35000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中压分水器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1.符合GA868-2010《分水器和集水器》标准要求。出水口上均有阀门装置，可以随时关闭，控制水流，便于增加和调换支线水带。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2.进水口为80mm卡式雄接口（快速接口），出水口为65mm卡式雌接口（快速接口）。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3.公称压力：≥2.5MPa；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4.开启力：≤70N。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5.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分水器正面喷涂“支队+站”标识，字体具有永久性，字体平黑，颜色为红色，字体大小2×2cm，间距0.2cm，进水口和出水口处喷涂口径和水流方向标识，字体大小分别为2×2cm 和1.5×2cm，间距0.2cm。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920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救生缓降器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1.重量：≤7.5kg；绳索长度：≥50m；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2.材质：缓降器为铝合金，安全钩为钢质，纺织品为尼龙；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3.适合绳径：单绳10mm-11mm；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4.连续下降距离：≤100m；工作负荷: ≤150kg；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5.下降速度：0.3m/s -0.8m/s；破断负荷：≥20KN。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提供强制性认证证书及检测报告。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13000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rPr>
          <w:trHeight w:val="54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3</w:t>
            </w: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救生照明线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电源和线盘以及线体一体化结构设计，无需额外电源供电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线盘内置20节18650锂离子电池，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常亮使用时间：≥10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小时，闪烁时间≥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25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小时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线盘具有灯光闪烁功能；可视距离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50M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线体柔软，耐高低温，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需能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反复折叠和剪接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线体阻燃等级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V-0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级；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360度全方位防水设计支持消防水枪冲击测试；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防护等级：≥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IP5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5；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6. 需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具有线缆防缠绕限位功能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7. 需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具有导向箭头采用圆柱形设计，带荧光功能。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8.发光亮度：≥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cd/m</w:t>
            </w:r>
            <w:r w:rsidRPr="00F63C8A">
              <w:rPr>
                <w:rFonts w:ascii="Calibri" w:eastAsia="仿宋" w:hAnsi="Calibri" w:cs="Calibri"/>
                <w:sz w:val="24"/>
                <w:szCs w:val="24"/>
              </w:rPr>
              <w:t>²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9.设备总重量（不含包装箱）：≤7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Kg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；体积：≤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370×310×165（mm 高宽厚）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10.供电电压：≥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DC12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~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16.8V/13000mAh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22500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医药急救箱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1.盛放常规外伤和化学伤害急救所需的敷料、药品和器械等。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2.13cm丁字开口器，14cm止血钳、镊子、普通手术剪、体温计、注射针筒（50ml、20ml、5ml）各1个；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3.纱布、绷带、医用胶带、棉签各2包；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4.乳胶止血带、压舌板、听诊器、血压计各1个；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5.骨夹板1包（内含4块）；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780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消防过滤式自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救呼吸器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个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符合公安部标准GB21976.7-2102规定。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</w:r>
            <w:r w:rsidRPr="00F63C8A">
              <w:rPr>
                <w:rFonts w:ascii="仿宋" w:eastAsia="仿宋" w:hAnsi="仿宋"/>
                <w:sz w:val="24"/>
                <w:szCs w:val="24"/>
              </w:rPr>
              <w:lastRenderedPageBreak/>
              <w:t>2.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防护时间：≥30分钟；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3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防毒对象：氰氢酸、氯化氢、一氧化碳（煤气）、毒烟、毒雾等。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4.滤毒罐：油雾透过系数≤5%；质量≤300g；阻力：≤120pa；排尘量≤0.2mg；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5.全面罩：漏气系数≤0.01%；视野：总视野≥70％，双目视野≥55％，下方视野度≥35％；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 xml:space="preserve">6.实际死腔≤180ml；　　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7.质量≤500g；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8.适用环境温度：－30℃＋60℃；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9.吸气阻力≤800pa，呼气阻力≤300pa；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10.毒气防护浓度：氰氢酸(HCN)≥0.3%，二氧化硫（SO2）≥0.3%，一氧化碳 ≥0.25%。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提供强制性认证证书及检测报告。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78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4</w:t>
            </w: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三节拉梯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1.符合GA137-2007《消防梯》标准要求；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2.材质：铝合金；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3.工作长度≥15m；收缩长度：≤6.5m；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4.收缩厚度：≤180mm；收缩宽度：≤500mm； 最小梯宽：≤350mm；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5.质量：≤95kg；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10500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闪光警示灯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1.用于道路或特定场所警示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2.有三个调节档位；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3.光线暗时自动闪光；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4.有频闪型、光线暗时自动闪亮；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5.频闪型透烟雾性强；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隔离警示带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盘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1.用于灾害或事故现场的警戒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2.长度：≥100m；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3.宽：≥5cm；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4.不反光；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5.可反复使用。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4</w:t>
            </w: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危险警示牌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1.规格分三角形状；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2.金属制成,有五种标志。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3.图案为反光漆，与标志杆配套使用。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4.边长≥400mm；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5.质量：≤3300g（5种）。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移车器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1.材料：优质加厚型钢；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2.重量：≤20kg/台；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3.滚筒：PE滚筒；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4.轮胎：万向轮；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5.承重量：≥4吨/套。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单人洗消帐篷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1.气柱的橡胶布经、纬向拉升强度≥2250N。橡胶布在浓度40%H2SO4,30%HNO3,15%HCL和3.1MOL/LNaOH、高度为10mm的液柱下各≥1h不渗漏。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2.橡胶布耐老化性能：经70℃、24h老化试验后的强度≥老化前强度的90%。老化后的尺寸变化率≤20%。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3.橡胶布耐寒性能：在-25℃温度下保持5min，经折叠180°无裂缝。橡胶布耐汽油性能：在120﹟汽油中浸≥30s，无裂纹、不发粘。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4.气柱气密要求：在工作压力下持续1h后，压力下降≤工作压力的5%。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5.帐篷四周的风浪绳的拉伸强度≥1000N。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6.篷布胶布经、纬向拉升强度≥930N。篷布胶布耐老化性能：胶布在70℃的温度下24h，经老化后强度≥老化前强度的90%。老化后的尺寸变化率≤2%。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7.洗消帐篷外形尺寸：长*宽*高2*2*2.3m，允许的尺寸误差为±0.2m。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8.充气帐篷的重量：≤30kg。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9.配置：1个带有一套完整的喷淋洗消装置的帐篷、1个可以替换的衬垫、2个排水口、1扇门、1个热空气进口、1个储水袋、1个修理包、1个携带包；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10.撑开尺寸：≥2.0*2.0*2.0 m；储存尺寸：≤30*130cm；质量：≤25kg；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14920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4</w:t>
            </w: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公众站洗消站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1.帐篷材料为阻燃设计，≤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180秒钟内安装完毕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顶部设有通气孔，连续使用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48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h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，内部可分割多个单间，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需能与B型或C型电动充排气泵配套使用。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2.配置：2个洗消位和4个更衣室。包含入口和出口的幕帘。带充气洗消池。洗消喷头/固定带另配。带4个洗消喷头，2个阀门。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3.流量: ≥15L/min；面积：≥30m2；充气量：≥5400L；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4.框架材料：橡胶；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5.尺寸：≤800×400×320cm；质量：≤145kg。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250000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木制堵漏楔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1.材质：红松材质；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2.由圆锥形、方楔形和棱台形三类木楔共计28件木楔、1把木锤。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3.适用温度范围：-70℃至100℃；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4.压力：-1.0Mpa至0.8Mpa；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5.配一个便携箱。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3500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捆绑式堵漏袋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1.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适用封堵范围：Φ50mm—Φ200mm的管道，裂缝长度≤120 mm的容器，面积≤270 mm×370 mm的泄漏孔洞。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2.工作压力：0.17—0.40Mpa；系统压力：≥0.1Mpa；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3.环境温度：-30℃—+60℃；充气时间：≤0.2s；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4.背压：≥0.1Mpa；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5.堵漏袋最大工作压力：≥0.2Mpa；脚踏气泵最大工作压力：≥0.5Mpa。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5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孔洞堵漏器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1.系统工作压力≥0.1MPa；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2.使用环境温度：-30℃～+60℃；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3.脚踏气泵最大工作压力≥0.5MPa；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4.器材包括：不同规格枪头4个、枪杆组件1套、高压脚踏泵1个、排气接头1个、充气软管1套。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5.配备便携箱。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3900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下水道阻流袋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1.用于圆形容器和管道的堵漏作业；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材质：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防腐橡胶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3</w:t>
            </w:r>
            <w:r w:rsidRPr="00F63C8A">
              <w:rPr>
                <w:rFonts w:ascii="仿宋" w:eastAsia="仿宋" w:hAnsi="仿宋" w:cstheme="minorBidi"/>
                <w:sz w:val="24"/>
                <w:szCs w:val="24"/>
              </w:rPr>
              <w:t>.工作压力</w:t>
            </w: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：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F63C8A">
              <w:rPr>
                <w:rFonts w:ascii="仿宋" w:eastAsia="仿宋" w:hAnsi="仿宋" w:cstheme="minorBidi"/>
                <w:sz w:val="24"/>
                <w:szCs w:val="24"/>
              </w:rPr>
              <w:t>1.5巴；</w:t>
            </w:r>
            <w:r w:rsidRPr="00F63C8A">
              <w:rPr>
                <w:rFonts w:ascii="仿宋" w:eastAsia="仿宋" w:hAnsi="仿宋" w:cstheme="minorBidi"/>
                <w:sz w:val="24"/>
                <w:szCs w:val="24"/>
              </w:rPr>
              <w:br/>
            </w: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4.</w:t>
            </w:r>
            <w:r w:rsidRPr="00F63C8A">
              <w:rPr>
                <w:rFonts w:ascii="仿宋" w:eastAsia="仿宋" w:hAnsi="仿宋" w:cstheme="minorBidi"/>
                <w:sz w:val="24"/>
                <w:szCs w:val="24"/>
              </w:rPr>
              <w:t>直径分别为：10/20、20/40、30/60、50/100；</w:t>
            </w:r>
            <w:r w:rsidRPr="00F63C8A">
              <w:rPr>
                <w:rFonts w:ascii="仿宋" w:eastAsia="仿宋" w:hAnsi="仿宋" w:cstheme="minorBidi"/>
                <w:sz w:val="24"/>
                <w:szCs w:val="24"/>
              </w:rPr>
              <w:br/>
            </w: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cstheme="minorBidi"/>
                <w:sz w:val="24"/>
                <w:szCs w:val="24"/>
              </w:rPr>
              <w:t>.配置：RDK10/20、20/40、30/60、50/100内封式堵漏袋各1个、5米1.5巴软管2根、放气阀1个、单式操控阀一个、脚泵2个。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磁压式堵漏工具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1.堵漏胶和密封剂需能承受水、油、液化气、30%硫酸、30%盐酸、氢氧化钠、饱和氯化钠溶液的侵蚀。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2.磁性材料。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3.最大拉脱力≥3.5倍额定起重力。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4.手柄开关附有安全钮。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5.堵漏性能：适用压力≥1.5Mpa；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6.温度使用范围80℃以内。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7.A孔洞状泄漏口，a直径≤Ф15mm，b堵漏速度≤10min；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8.B线状泄漏口，a长*宽≤50*5mm；b堵漏速度≤10min；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9.最大吸附力≥300kg，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10.内压≤5kg，需配合堵漏胶使用。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8000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5</w:t>
            </w: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法兰堵漏袋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1.连接管DN40密封法兰和闸门，DN50从发生故障的法兰和闸阀处导出液体介质或气体。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2.</w:t>
            </w:r>
            <w:r w:rsidRPr="00F63C8A">
              <w:rPr>
                <w:rFonts w:ascii="仿宋" w:eastAsia="仿宋" w:hAnsi="仿宋" w:cstheme="minorBidi"/>
                <w:sz w:val="24"/>
                <w:szCs w:val="24"/>
              </w:rPr>
              <w:t>充气时间：</w:t>
            </w: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≤</w:t>
            </w:r>
            <w:r w:rsidRPr="00F63C8A">
              <w:rPr>
                <w:rFonts w:ascii="仿宋" w:eastAsia="仿宋" w:hAnsi="仿宋" w:cstheme="minorBidi"/>
                <w:sz w:val="24"/>
                <w:szCs w:val="24"/>
              </w:rPr>
              <w:t>30</w:t>
            </w: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s；</w:t>
            </w:r>
            <w:r w:rsidRPr="00F63C8A">
              <w:rPr>
                <w:rFonts w:ascii="仿宋" w:eastAsia="仿宋" w:hAnsi="仿宋" w:cstheme="minorBidi"/>
                <w:sz w:val="24"/>
                <w:szCs w:val="24"/>
              </w:rPr>
              <w:br/>
            </w: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3.</w:t>
            </w:r>
            <w:r w:rsidRPr="00F63C8A">
              <w:rPr>
                <w:rFonts w:ascii="仿宋" w:eastAsia="仿宋" w:hAnsi="仿宋" w:cstheme="minorBidi"/>
                <w:sz w:val="24"/>
                <w:szCs w:val="24"/>
              </w:rPr>
              <w:t>工作压力：</w:t>
            </w: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≥</w:t>
            </w:r>
            <w:r w:rsidRPr="00F63C8A">
              <w:rPr>
                <w:rFonts w:ascii="仿宋" w:eastAsia="仿宋" w:hAnsi="仿宋" w:cstheme="minorBidi"/>
                <w:sz w:val="24"/>
                <w:szCs w:val="24"/>
              </w:rPr>
              <w:t>1.5bar</w:t>
            </w: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4.</w:t>
            </w:r>
            <w:r w:rsidRPr="00F63C8A">
              <w:rPr>
                <w:rFonts w:ascii="仿宋" w:eastAsia="仿宋" w:hAnsi="仿宋" w:cstheme="minorBidi"/>
                <w:sz w:val="24"/>
                <w:szCs w:val="24"/>
              </w:rPr>
              <w:t>密封压力：</w:t>
            </w: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≥</w:t>
            </w:r>
            <w:r w:rsidRPr="00F63C8A">
              <w:rPr>
                <w:rFonts w:ascii="仿宋" w:eastAsia="仿宋" w:hAnsi="仿宋" w:cstheme="minorBidi"/>
                <w:sz w:val="24"/>
                <w:szCs w:val="24"/>
              </w:rPr>
              <w:t>1.0bar</w:t>
            </w: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5.</w:t>
            </w:r>
            <w:r w:rsidRPr="00F63C8A">
              <w:rPr>
                <w:rFonts w:ascii="仿宋" w:eastAsia="仿宋" w:hAnsi="仿宋" w:cstheme="minorBidi"/>
                <w:sz w:val="24"/>
                <w:szCs w:val="24"/>
              </w:rPr>
              <w:t>额定容积:</w:t>
            </w: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 xml:space="preserve"> ≥</w:t>
            </w:r>
            <w:r w:rsidRPr="00F63C8A">
              <w:rPr>
                <w:rFonts w:ascii="仿宋" w:eastAsia="仿宋" w:hAnsi="仿宋" w:cstheme="minorBidi"/>
                <w:sz w:val="24"/>
                <w:szCs w:val="24"/>
              </w:rPr>
              <w:t>0.5L</w:t>
            </w: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46900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内封式堵漏袋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1.气垫膨胀后的直径≥原有直径的2倍。共有4种规格，适用于25mm～1400mm内径的管道。短期耐热≥90℃，长期耐热≥85℃，有≥10m长带有快速接头的输气管。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2.最高操作超压: ≥2.5bar；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3.测试压: ≥3.0bar；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4.测试反压: ≥1.0bar；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5.需气量: ≥10L。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12500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外封式堵漏袋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1.高强度橡胶和增强材料复合制成；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2.厚度≤15mm。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 2种规格（旋转扣型，重量≤25kg，带子导向扣型，重量≤20kg）；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4.密封面积≥50×30厘米，软橡胶材质，配有快速充泄气切换接口，1个带安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全压力表的脚踏高压气泵。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5.包含：2种规格堵漏袋各一个、脚踏泵一套(带安全压力表)、充气软管一条、10米捆绑带（带有棘轮）、充气操控阀一套、放气阀一个、铝合金工具箱一只。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5500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5</w:t>
            </w: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堵漏泥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包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1.符合国家相关标准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2.需具备堵漏水、油等功能；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3.需能快速固化；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4.快速固化时间：2-10min；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5.温度适用：-70℃-250℃。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700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注入式堵漏工具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1.高压注胶枪1把，材质：合金钢；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2.堵漏胶（10支/盒）3盒，（红盒胶一盒、白盒胶一盒、兰盒胶一盒）；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3.手动高压油泵1台；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4.专用高压油管（附快速接头）1根；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5.旋塞阀（M12）4只，材质：合金钢；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6.角向接头（45°、90°）各1只，材质：合金钢；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7.注射弯头（M12）1只，材质：合金钢；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8.注胶螺母（M12、M14、M16、M18、M20、M22、M24各1只），材质：合金钢；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9.注胶螺杆（M12、M14、M16、M18、M20、M22、M24各1只），材质：不锈钢材质。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10.专用润滑松动喷剂一罐。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5500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无火花工具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1.工作时需无火花、无磁性、耐腐蚀；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2.由多种开启、关闭、清理和其他无火花工具组成；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 xml:space="preserve">3.材质：合金铝青铜材料。 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4.硬度HRC≥35。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5.全套含：管钳、克丝钳、锤子、防爆铲、F型扳手、活动扳手、梅花扳手、开口扳手、螺丝刀、錾子等21件。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5</w:t>
            </w: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粘贴式堵漏工具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1.符合Q/XFZB 017-2007《快速堵漏工具》的标准要求。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2.包括：钢带捆扎器、阀体堵漏器、罐体堵漏器、管道堵漏器、盘根堵漏器；质量：≤20kg。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3.堵漏性能：堵漏压力：≥1.0MPa；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4.泄漏口的尺寸（mm）、堵漏速度（min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：孔洞状泄漏口：直径Ф15；堵漏速度：≤10min；线状泄漏口：长*宽≤50*5mm；堵漏速度：≤10min；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5.法兰垫片穿孔扇形缺口：弧长20mm；堵漏速度：≤15min；点状泄漏口：直径Ф5mm；堵漏速度：≤15min；</w:t>
            </w:r>
          </w:p>
          <w:p w:rsidR="00B02382" w:rsidRPr="00F63C8A" w:rsidRDefault="00B02382" w:rsidP="00F63C8A">
            <w:pPr>
              <w:pStyle w:val="a3"/>
              <w:tabs>
                <w:tab w:val="left" w:pos="312"/>
              </w:tabs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管道粘贴剂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1.可作为堵漏修补剂独立使用；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2.可配套各行型堵漏工具进行快速堵漏修补。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3.耐磨修补剂，需能用于各种金属件的修补和再生，气孔、砂眼、裂纹等铸造缺陷的修补，金属制品磨损、划伤、裂纹的修复。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4.工业修补剂，需能用于管道设备砂眼、气孔、裂纹的修补和包扎修补。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5.堵漏修补胶，需具有耐水亲水性强，固化快，耐油、水、弱碱及大多数溶剂的特点。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3900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管道密封套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1.用于各种金属管道裂缝的密封堵漏，每套不少于9种管径规格。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2.适用管道直径：12-100mm；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3.堵漏压力：≥2-5㎏f/cm2；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4.耐老化、耐油、耐弱酸弱减；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5.适用温度：-20—+100℃；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3700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6</w:t>
            </w: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移动照明灯组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1.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执行标准:GB/T15211-2013安全防范报警设备环境适应性要求和试验方法</w:t>
            </w: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全方位自动泛光工作灯应由灯盘、发电机、控制面板、遥控器、升降气杆、气泵、行走脚轮组成。</w:t>
            </w:r>
          </w:p>
          <w:p w:rsidR="00B02382" w:rsidRPr="00F63C8A" w:rsidRDefault="00B02382" w:rsidP="00F63C8A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2.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产品有220V/50Hz电源或发电机供电</w:t>
            </w: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br/>
            </w: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3.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整机重量: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 xml:space="preserve"> ≤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80</w:t>
            </w: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kg；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br/>
            </w: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4.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灯盘旋转角度范围检验:灯盘在水平方向上旋转范围0-360°</w:t>
            </w: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br/>
            </w: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5.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外壳防护等级试验:照明灯的外壳防护等级应符合GB/T4208-2017中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IP65等级的规定</w:t>
            </w: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br/>
            </w: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.全方位自动泛光工作灯在10m处的光照强度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17</w:t>
            </w: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Lx；全方位自动泛光工作灯在40m处的光照强度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Lx。</w:t>
            </w:r>
          </w:p>
          <w:p w:rsidR="00B02382" w:rsidRPr="00F63C8A" w:rsidRDefault="00B02382" w:rsidP="00F63C8A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7.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照明角度应支持水平360°、垂直360°手动调节。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br/>
            </w: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8.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具有无线遥控≥50米范围内分别控制每组两盏灯的开启和关闭，使用电动或手动气泵控制伸缩气杆的升降。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9.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额定电压:AC220V,灯头功率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4x500W(卤钨灯)，额定输出功率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K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W，燃油箱额定容量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15L，连续工作时间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0h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，升起高度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4500mm</w:t>
            </w: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；配备4个火花塞。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10.需配备遥控器，遥控器学习码及清除码功能，如遥控器遗失，可使用同类型产品遥控器或厂家另配遥控器。清除原遥控器码后重新对码可对灯具进行遥控控制。学习码功能遥控器与多台灯具进行对码，一个遥控器可单独或同时控制多台灯具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F63C8A">
              <w:rPr>
                <w:rFonts w:ascii="仿宋" w:eastAsia="仿宋" w:hAnsi="仿宋" w:cs="宋体"/>
                <w:sz w:val="24"/>
                <w:szCs w:val="24"/>
              </w:rPr>
              <w:t>提供检测报告</w:t>
            </w:r>
            <w:r w:rsidRPr="00F63C8A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19680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泛光灯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1.额定电压：≥10V,电池额定容量：≥15Ah,功率：≥2*25W LED；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2.具有强光、工作光、信号光三种工作模式；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3.灯头照射角度应可在（0-180</w:t>
            </w:r>
            <w:r w:rsidRPr="00F63C8A">
              <w:rPr>
                <w:rFonts w:ascii="仿宋" w:eastAsia="仿宋" w:hAnsi="仿宋" w:cs="宋体"/>
                <w:sz w:val="24"/>
                <w:szCs w:val="24"/>
              </w:rPr>
              <w:t>°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）范围内调节；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4.配有USB连接手机，小型电器充电；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5.锂电池，强光工作≥7 h；带电量提示功能；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8000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6</w:t>
            </w: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激光测距仪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1.测距范围：≥3m-1000m；测距精度：≤±0.3m (400m以内)；超过400m分辨率≤0.1；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2.测角功能：≤±1°；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3.激光类型：≥900nm；激光安全等级：IEC 60825-1；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4.产品质量：≤180g(含电池重量)；产品尺寸：≤125x80x45mm；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5.产品防水≥ IP65；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490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电子气象仪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1.可测量气压、温度、湿度、风速。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风速:1.1-20m/s；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温度:-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15℃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～+50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℃；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br/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露点:0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50；湿度:0-100%RH；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br/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环境气压:400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1100 hPa。</w:t>
            </w:r>
          </w:p>
          <w:p w:rsidR="00B02382" w:rsidRPr="00F63C8A" w:rsidRDefault="00B02382" w:rsidP="00F63C8A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F63C8A">
              <w:rPr>
                <w:rFonts w:ascii="仿宋" w:eastAsia="仿宋" w:hAnsi="仿宋" w:cstheme="minorBidi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A类泡沫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吨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1.符合GB27897-2011《A类泡沫灭火剂》国标标准；凝固点：≤-20℃；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2.表面张力mN/m：在混合比为1%的条件下，表面张力≤25.0；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3.抗冻结及融化性：无可见分层和非均相；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4.比流动性：在-20℃时，温度处理前后泡沫液流量大于标准参比液体流量；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5.PH值：温度处理前≤7.0-8.0；温度处理后≤7.0-8.0；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6.腐蚀率mg/(d</w:t>
            </w:r>
            <w:r w:rsidRPr="00F63C8A">
              <w:rPr>
                <w:rFonts w:ascii="微软雅黑" w:eastAsia="微软雅黑" w:hAnsi="微软雅黑" w:cs="微软雅黑" w:hint="eastAsia"/>
                <w:sz w:val="24"/>
                <w:szCs w:val="24"/>
              </w:rPr>
              <w:t>•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dm</w:t>
            </w:r>
            <w:r w:rsidRPr="00F63C8A">
              <w:rPr>
                <w:rFonts w:ascii="Calibri" w:eastAsia="仿宋" w:hAnsi="Calibri" w:cs="Calibri"/>
                <w:sz w:val="24"/>
                <w:szCs w:val="24"/>
              </w:rPr>
              <w:t>²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)：Q235A钢片≤2.5；3A21铝片≤1.5；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7.隔热防护性能：发泡倍数≥40；25%析液时间≥45 min；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8.灭A类火性能，灭火时间≤75s；抗复燃时间≥10min；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9.灭非水溶性液体燃料火性能：强施放灭火试验，灭火时间：≤4min； 25%抗烧时间≥10min；灭火等级:IIID；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br/>
              <w:t>10.外包装要求：25L,包装须符合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统型标准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，封口为紧密性防盗扣，配有快速开启器；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35000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6</w:t>
            </w: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MPZ/6灭火器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瓶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 灭火器类型：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水基泡沫灭火器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药剂量：≥6L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widowControl/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有效喷射时间：≥30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s；</w:t>
            </w:r>
          </w:p>
          <w:p w:rsidR="00B02382" w:rsidRPr="00F63C8A" w:rsidRDefault="00B02382" w:rsidP="00F63C8A">
            <w:pPr>
              <w:widowControl/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有效喷射距离：≥3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m；</w:t>
            </w:r>
          </w:p>
          <w:p w:rsidR="00B02382" w:rsidRPr="00F63C8A" w:rsidRDefault="00B02382" w:rsidP="00F63C8A">
            <w:pPr>
              <w:widowControl/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适用火类范围：A类火（普通的固体材料火）；B类火（可燃液体火）。</w:t>
            </w:r>
          </w:p>
          <w:p w:rsidR="00B02382" w:rsidRPr="00F63C8A" w:rsidRDefault="00B02382" w:rsidP="00F63C8A">
            <w:pPr>
              <w:widowControl/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259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干粉灭火器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瓶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手提式干粉灭火器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2.充装量：4±0.1kg。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3.灭火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种类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：A，B，C，E。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4.使用温度：≥-20至+55℃。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5.充氮压力：≥1MPa。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重型交通救援支撑套具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1.整套支撑系统需具备一键式安全标志，安全压力可在0-12巴范围任意切换使用；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2.系统主撑杆和延长杆无需插销或旋钮固定自动带锁止功能，任意调节精度≤1mm；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3.安全系数≥4:1，主撑杆、延长杆需采用双回路一键泄压功能；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4.单根支撑杆最大纵向承载能力≥60T；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5.整套支撑系统接口需为互换通用式，接口抗压力≥10KN；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6.主撑杆≥3根，收缩长度≤750mm，延伸长度≥1000mm，行程≥250mm；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7.延长杆≥3根，长度≥150mm；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8.U型横梁支撑件≥4个，需设有多个钉眼，便于固定在其它物体上；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9.L型支撑件≥4个，需设有多个钉眼，便于固定在其它物体上；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10.平面固定底座≥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8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个，底面需带锯齿状设计，增强摩擦力；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11.需配备可伸缩破碎杆≥1把，工具控制把手需带自动锁扣，自动锁扣锁止角度范围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90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°-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180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°，可伸缩距离需≥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15cm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，撬斧承受负荷需≥7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000N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，抗拉离性能需≥1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2500N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12.需配备多用途工具≥1把，功能需≥5种，可旋转支撑杆底座、可凿、起钉、锤子、撬棍等功能，撬棍承受负荷需≥7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000N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13.需配备可遥控双回路操控仪≥1套，可同步遥控两根支撑杆的气动伸缩锁定，内置压力表，充气和泄气按键需为独立设计，确保操作安全；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14.需配备互通式减压装置≥1套，需为双压力表设计，可手动调节输出压力大小；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15.需配备伸缩式充气软管≥2条，长度≥5米，需配备脚踏泵≥1台；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16.需配备整套运输箱，箱体防护等级≥IP67，需具备防摔、防水、抗震等技术特点，可空投空运，整套支撑系统需具备有效可查数据信息追踪标志。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需提供检验报告。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lastRenderedPageBreak/>
              <w:t>42000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7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稳固保护附件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.单件最大承重≥20吨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2.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需配备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长方形垫块≥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0个；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3.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需配备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滑梯≥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个；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4.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需配备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薄正方形垫块≥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0个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，需配备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厚正方形垫块≥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0个；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5.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需配备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小三角形垫块≥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0个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58000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往复锯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1.充电时间≤6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分钟；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 xml:space="preserve">2.电压≥18V；                           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3.锂电池容量≥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.0Ah；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lastRenderedPageBreak/>
              <w:t>4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.往复行程≥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20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mm；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.重量≤3Kg。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lastRenderedPageBreak/>
              <w:t>55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7</w:t>
            </w: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指环切割器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1.需采用直流电机，配有≥2种不同类型的刀片；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2.驱动方式≥4节AA电池；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3.电池工作时间：切金、银可以切10-20次；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需配备练习指环≥1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个；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.配置：电池驱动戒指切割器一台，四节AA五号干电池，红色磨片20块，蓝色磨片20块，刀片替换工具，手指保护片一个，练习模型一套，万能救援工具一副，操作手册。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10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机动链锯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1.二冲程内燃机，功率：≥2KW，排量：≥4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CC；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2.燃油箱容量：≥0.4L；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链条润滑油箱容量：≥0.2L；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4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.导板长度：≥30cm；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.重量：≤5kg。需配备4个火花塞、2条链条。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55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无齿锯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风冷两冲程汽油机，功率≥3.7KW；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最大转速≥9000转/分；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3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.燃油箱容量≥0.8L；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4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.锯片直径≥350mm；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.最大切割深度≥125mm。需配备4个火花塞、2片锯片。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35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消防水枪套装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套装需可自由切换≥3种灭火水枪，例如直流灭火水枪、深层延深灭火水枪或喷雾水枪等；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2.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接口需为快速65mm卡式接口；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3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.手柄开关需为球阀开关，可在0-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100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%任意调节流量大小；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4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.直流灭火水枪可集中火力扑灭火源根部，流量≥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10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L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/s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.深层灭火水枪需为360°全开孔设计，开孔数≥12个；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lastRenderedPageBreak/>
              <w:t>6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.喷雾水枪可进行降温和稀释烟雾，流量≥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10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L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/s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7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.套装需采用可拆卸式延长杆设计，延长杆≥3支；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8.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每支延长杆长度≥5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厘米，每支延长杆重量≤900g；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9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.直流枪头重量≤200g，360°喷雾枪头重量≤600g，水枪手柄重量≤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2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 xml:space="preserve">kg； 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.配置：可调节流量手柄1个、延长杆3支、360°开孔多功能枪头1个、直流枪头1个、喷雾枪头1个。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lastRenderedPageBreak/>
              <w:t>95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7</w:t>
            </w: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多功能水枪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把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1.接口需为快速65mm卡式接口；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2.多功能枪头和手柄需为螺纹65mm快速接口带可拆式功能；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3.多功能枪头需为360°</w:t>
            </w:r>
            <w:r w:rsidRPr="00F63C8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无齿扁平化设计；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4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.喷雾角度≥150°；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.枪头需可自由调节直流、开花、喷雾等≥3种喷射模式；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6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.需配置≤1.5kg低倍数泡沫膨胀管一个；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7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.手柄开关需为球阀开关，可在0-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100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%任意调节流量大小；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8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.流量≥1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L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/s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9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.枪柄重量≤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2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kg，多功能枪头重量≤0.5kg；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.尺寸≤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30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*2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cm；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需提供检验报告。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550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无线遥控水炮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1.最大工作压力≥1.6 MPa；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2.最大无线遥控距离≥150米；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3.电池需为快拆式设计，满电时可连续工作时间≥4h；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 w:rsidRPr="00F63C8A">
              <w:rPr>
                <w:rFonts w:ascii="仿宋" w:eastAsia="仿宋" w:hAnsi="仿宋" w:hint="eastAsia"/>
                <w:sz w:val="24"/>
                <w:szCs w:val="24"/>
                <w:lang/>
              </w:rPr>
              <w:t>炮头需可适用水</w:t>
            </w:r>
            <w:r w:rsidRPr="00F63C8A">
              <w:rPr>
                <w:rFonts w:ascii="仿宋" w:eastAsia="仿宋" w:hAnsi="仿宋"/>
                <w:sz w:val="24"/>
                <w:szCs w:val="24"/>
                <w:lang/>
              </w:rPr>
              <w:t>、</w:t>
            </w:r>
            <w:r w:rsidRPr="00F63C8A">
              <w:rPr>
                <w:rFonts w:ascii="仿宋" w:eastAsia="仿宋" w:hAnsi="仿宋" w:hint="eastAsia"/>
                <w:sz w:val="24"/>
                <w:szCs w:val="24"/>
                <w:lang/>
              </w:rPr>
              <w:t>泡沫等介质</w:t>
            </w:r>
            <w:r w:rsidRPr="00F63C8A">
              <w:rPr>
                <w:rFonts w:ascii="仿宋" w:eastAsia="仿宋" w:hAnsi="仿宋"/>
                <w:sz w:val="24"/>
                <w:szCs w:val="24"/>
                <w:lang/>
              </w:rPr>
              <w:t>，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喷射介质为水时：流量≥80L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/s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，射程≥85米；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5.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喷射介质为混合液时：流量≥80L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/s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，射程≥80米；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6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.仰俯角度：30至85°；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水平回转角度≥180°；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lastRenderedPageBreak/>
              <w:t>8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.射流模式≥3种：直流、开花、喷雾等；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9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.操控方式≥2种，可电动遥控和手动控制；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10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.消防炮炮体需采用≥2道管道设计，分流或合流技术可有效降低后助力和增强稳定性；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.炮身显眼位置需配置压力表，方便读数，压力表精度≤0.1MPa；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2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.需配置≥5条安全支撑腿，各安全支腿配置防滑钉；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3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.进水口：需配置DN80带止回阀接口≥2路。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4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.炮体整体防护等级≥IP65；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.炮体整体尺寸≤900*400*500mm；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6.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炮体整体重量≤3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Kg。</w:t>
            </w:r>
          </w:p>
          <w:p w:rsidR="00B02382" w:rsidRPr="00F63C8A" w:rsidRDefault="00B02382" w:rsidP="00F63C8A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需提供检验报告。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80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7</w:t>
            </w: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移动自摆炮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 xml:space="preserve">1.最大工作压力≥1.6Mpa； 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F63C8A">
              <w:rPr>
                <w:rFonts w:ascii="仿宋" w:eastAsia="仿宋" w:hAnsi="仿宋" w:hint="eastAsia"/>
                <w:sz w:val="24"/>
                <w:szCs w:val="24"/>
                <w:lang/>
              </w:rPr>
              <w:t>炮头需可适用水</w:t>
            </w:r>
            <w:r w:rsidRPr="00F63C8A">
              <w:rPr>
                <w:rFonts w:ascii="仿宋" w:eastAsia="仿宋" w:hAnsi="仿宋"/>
                <w:sz w:val="24"/>
                <w:szCs w:val="24"/>
                <w:lang/>
              </w:rPr>
              <w:t>、</w:t>
            </w:r>
            <w:r w:rsidRPr="00F63C8A">
              <w:rPr>
                <w:rFonts w:ascii="仿宋" w:eastAsia="仿宋" w:hAnsi="仿宋" w:hint="eastAsia"/>
                <w:sz w:val="24"/>
                <w:szCs w:val="24"/>
                <w:lang/>
              </w:rPr>
              <w:t>泡沫等介质</w:t>
            </w:r>
            <w:r w:rsidRPr="00F63C8A">
              <w:rPr>
                <w:rFonts w:ascii="仿宋" w:eastAsia="仿宋" w:hAnsi="仿宋"/>
                <w:sz w:val="24"/>
                <w:szCs w:val="24"/>
                <w:lang/>
              </w:rPr>
              <w:t>，</w:t>
            </w:r>
            <w:r w:rsidRPr="00F63C8A">
              <w:rPr>
                <w:rFonts w:ascii="仿宋" w:eastAsia="仿宋" w:hAnsi="仿宋" w:hint="eastAsia"/>
                <w:sz w:val="24"/>
                <w:szCs w:val="24"/>
                <w:lang/>
              </w:rPr>
              <w:t>旋转炮头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可直接多挡位调节流量大小，流量分档数≥8档；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3.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炮头需可自由调节直流、开花、喷雾等≥3种喷射模式；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4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.流量≥32L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/s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，水射程≥60米；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.仰俯角范围：25°至60°；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自摆角度≥40°，自摆装置需为可拆除设计，拆解后水平旋转范围≥3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0°；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7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.开关需为球阀开关设计，可0-100%任意调节水流量输出大小，需配置≥4条安全支撑腿，5秒钟内可完成展开或折叠，各安全支腿需配置防滑钉；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8.进水口：DN80接口≥1路，接口需为360°可旋转防缠绕设计；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9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.炮体整体尺寸≤6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0*2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0*370mm；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炮体整体重量≤15Kg。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需提供检验报告。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68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消防救生气垫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1.救生气垫需采用气柱框架式结构，可使用通用型G5/8寸螺纹接口压缩空呼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瓶充气，无需鼓风机持续工作；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2.工作压力≤0.5巴，气垫需内置自动泄压阀设计，超出工作压力可自动泄压；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3.救生气垫基料需采用PA和PU合成物或不低于该性能等级的材料，厚度≥0.15mm，重量≤230±10%g/㎡；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4.救生气垫加固材料需采用尼龙织物或不低于该性能等级的材料，重量≤200±10%g/㎡；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5.救生气垫侧面涂层需采用天然橡胶或不低于该性能等级的材料，肖氏硬度≥40 shore；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6.救生气垫面料性能：抗拉强度≥22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0N/5cm，断裂延伸率≤30%，撕裂强度≥10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0N，附着力≥7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N/5cm；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7.救生气垫外层涂层需采用阻燃或不低于该性能等级的材料，不会被火花点燃，工作温度范围：-15℃至55℃；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8.救生气垫展开尺寸≥340*340*160厘米；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9.最大救生高度≥15米；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10.充气时间≤40秒（1个6.8L压缩气瓶）；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11.自动补气时间≤40秒；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12.操作人员要求≤2人；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13.提手数量≥12个；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14.救生气垫需符合心理学的配色和标识，可减小心理恐惧；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15.折叠尺寸≤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100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*60*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40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厘米；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16.整体重量≤55公斤。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50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00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8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安全钩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个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.横向拉力≥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25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kN；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2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.纵向拉力≥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7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kN；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3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.开口拉力≥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kN；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4.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锁门开口长度≥2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mm；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lastRenderedPageBreak/>
              <w:t>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.重量≤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300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g。需为自锁式开关。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需提供检验报告。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lastRenderedPageBreak/>
              <w:t>30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8</w:t>
            </w: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折叠式电池驱动排烟机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1.防护罩格栅间隙需≤8mm；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2.排烟量≥28000立方米/小时；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3.发动机：功率≥600W，最大转速≥2300r/min，需为可变速调节；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4.电池运行时间：全速运行≥45分钟，60%转速运行≥210分钟，电池充电时间≤10小时；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5.风扇需采用加固型合成树脂叶片，风叶直径≥40CM；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6.摆动角度范围：-90°到 +65°；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7.产品尺寸≤60X60X30CM；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8.产品重量≤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30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KG；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9.工作温度：-20℃ 到 40℃；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10.防护等级≥IP66。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需提供检验报告。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2000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背负式电动排烟机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1.防护罩格栅间隙需≤8mm；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2.需配备高性能锂电池，电池容量≥5AH；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3.最大转速续航≥30分钟，60% 转速续航≥60分钟；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4.功率≥800W；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5.排烟量≥22000立方米/小时；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6.风扇需采用加固型合成树脂叶片，叶片直径≥40CM；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7防护等级≥IP55；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8.工作温度0℃到49℃；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9.产品尺寸≤60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X60X50CM;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10.产品重量≤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30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KG。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需提供检验报告。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rPr>
          <w:trHeight w:val="25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8</w:t>
            </w: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热像仪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1.操作方式≥2种，可手持，可挂于消防员胸前使用；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2.探测温度范围：-40℃至1150℃；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3.光谱响应（波长）：7～14μm；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4.探测器分辨率≥380×280；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5.热灵敏度≥50mK；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6.帧频≥60Hz；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7.视场角：水平≥50°，垂直≥40°；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8.探测间距：35cm至无限远；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9.启动时间≤5秒；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10.显示屏≥3.5寸彩色显示屏，像素≥76800；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11.温度显示方式≥2种，移动杠杆式和数字显示、可根据现场温度变化显示不同颜色；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12.需配备可更换充电式磷酸锂铁电池数量≥2块，每块电池需可独立给设备供电、无需关机即可更换电池；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13.运行时间≥8小时；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14.耐高温性能：260℃ 环境下≥5分钟，150℃环境下≥15分钟；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15.防护性能：防护等级≥IP67，防跌落高度≥2米；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16.尺寸≤170*1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0*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10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0mm，重量≤800g。</w:t>
            </w:r>
          </w:p>
          <w:p w:rsidR="00B02382" w:rsidRPr="00F63C8A" w:rsidRDefault="00B02382" w:rsidP="00F63C8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提供检验报告。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450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rPr>
          <w:trHeight w:val="180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有毒气体探测仪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1.需可同时检测四种有毒气体：H2S、CO、O2、LEL；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2.需可从≥20米处提取样本；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3.报警方式：≥三种模式，声音、光、振动等；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4.电池：使用时间≥13小时，充电时间≤6小时；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5.测量范围和分辨率：H2S:0-200ppm/1ppm；CO：0-1000ppm/1ppm；O2:0-30%/0.1；LEL：0-100%LEL/1%。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F63C8A">
              <w:rPr>
                <w:rFonts w:ascii="仿宋" w:eastAsia="仿宋" w:hAnsi="仿宋"/>
                <w:sz w:val="24"/>
                <w:szCs w:val="24"/>
              </w:rPr>
              <w:t>2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8</w:t>
            </w: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可燃气体探测仪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1.检测LEL可燃气体，需具备全功能自检；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2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.报警方式：≥三种模式，声音、光、振动等；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3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.电池：使用时间≥10小时，充电时间≤4小时；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4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.测量范围：0-100%LEL 或0-5.0% v/v 甲烷；</w:t>
            </w:r>
          </w:p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5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.防护等级：≥IP67。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/>
                <w:sz w:val="24"/>
                <w:szCs w:val="24"/>
              </w:rPr>
              <w:t>80</w:t>
            </w:r>
            <w:r w:rsidRPr="00F63C8A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消防智能移动通讯终端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1、内存≥8G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2、机身存储≥256G存储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3、后摄主摄像素≥ 2000万像素，前摄主摄像素≥1000万像素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4、主屏幕尺寸≥ 5英寸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5、带2年每月≥20G流量，≥300分钟通话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9,576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1、部署在各站及小型站，实现警情接收及反馈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2、租赁方式采购，按照399元/月租赁24个月</w:t>
            </w: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现场视频综合管理平台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1、嵌入式Linux一体机，≥30*24小时稳定运行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2、支持码流接入能力：≥1500Mbps, 码流转发能力：≥1500Mbps（提供公安部有效检测报告复印件加盖原厂公章或投标专用章）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3、具备流媒体功能，支持视频流转发、录像回放及下载等基础功能，支持组播，支持发送RTSP、RTMP协议实时码流，支持进行fiv、avi、mp4格式的视频预览，支持HLS取视频流（提供公安部有效检测报告复印件加盖原厂公章或投标专用章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4、报警管理支持报警确认及批量处理，支持按照通道、报警类型、报警等级、处理状态、时间段查询报警，支持报警联动录像、邮件、短信、抓图、视频弹窗、地图点位；支持以语音播放模式报警，支持设置不同时间段的报警计划，对报警源、联动动作等进行设置，支持预录报警出发前1-300秒的视频录像，支持录制报警结束后1-600秒的视频录像（提供公安部有效检测报告复印件加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盖原厂公章或投标专用章）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5、支持不少于1/4/6/8/9/13/16/20/25/36/64多分屏画面显示，支持自定义分屏，支持九档屏显比例：满屏、1:1、4:3、3:4、5:4、4:5、16:9、9:16及64:9；支持实时打标、即时回放、视频抢占、音频开/关、对讲、本地录像、关闭录像、远程录像，支持视频分享（提供公安部有效检测报告复印件加盖原厂公章或投标专用章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6、支持查询前端设备相关的录像数据，并可以进行多路录像回放、录像下载、回放抓图、录像播放/暂停/停止/快放/慢放/单帧播放控制、录像前移时间/后移时间轴放大/缩小、录像类型选择显示、切片回放、录像回放预览、录像分享等功能操作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7、支持电视墙配置和视频上墙功能；可以在管理平台添加电视墙的配置，对电视墙进行画面分割、通道关联等操作，支持融合开窗漫游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8、支持用户权限和用户等级控制，支持账户冻结、账户有效期、有效登录时间段、MAC地址绑定等条件设定，支持密码复杂的等级设置，支持账号锁定机制，启用后可设置账户非法登录次数，以及账户锁定时长（提供公安部有效检测报告复印件加盖原厂公章或投标专用章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9、支持NTP校时，支持对前端设备、分布式服务器、客户端校时；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10、硬件参数：不低于处理器 Intel Xeon E3内存 DDR4内存条-8GB-VLP-ECC-UDIMM*4 配置DDR4/带ECC UDIMM 速率2400MHZ 整机最大可以支持不少于64GBIO接口 1个DB-15 VGA接口 4个 千兆网口 1个BMC管理网口 支持不少于后置2个USB3.0接口和前置2个USB3.0接口存储 硬盘-ST1000NM0055-1T-128M缓存-3.5英寸-SATA3.0接口 前置4盘位, 可支持不少于4个3.5英寸SATA硬盘，配置LSI RAID/HBA卡后，可支持硬盘热插拔、支持Raid 0/1/10，操作系统 Centos 6.7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125,000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部署在大队指挥中心，接收前端现场回传的视频，并对接支队视频平台，供支队调看现场视频</w:t>
            </w: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8</w:t>
            </w: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网络视频存储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服务器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台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1、最大支持≥400路（800 Mbps）前端接入、存储、转发，32路（64 Mbps）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网络回放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2、接入需支持ONVIF、GB28181、主动注册等协议接入，保障了对不同厂家前端设备的兼容性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3、存储RAID需支持JBOD、RAID 0/1/5/6/10/50/60、SRAID 支持全局热备和局部热备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4、支持存储配额管理，支持基于通道的维度进行存储周期管理，支持通用存储协议：ISCSI/SAMBA/NFS/FTP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5、最大支持2个BBU冗余电池。 支持实时监测电池的健康程度，当健康度过低时能触发蜂鸣报警（提供公安部有效检测报告复印件加盖原厂公章或投标专用章）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6、设备可接入双音轨，可同时或分别播放左右音轨（提供公安部有效检测报告复印件加盖原厂公章或投标专用章）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7、可对被监测的硬盘健康状态进行分级分类，类别包含“硬盘良好状态”、“硬盘告警状态”、“硬盘错误状态”、“硬盘即将损坏”和“硬盘损坏状态”（提供公安部有效检测报告复印件加盖原厂公章或投标专用章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8、支持专用的存储硬盘， 可升级专用硬盘固件 支持实时监测专用硬盘的健康状态（提供公安部有效检测报告复印件加盖原厂公章或投标专用章）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9、支持纠删码技术。 最多可以支持8个盘掉线或者损坏，数据仍然有效，保留的硬盘中的数据可正常读出，且新数据可正常写入.创建RAID后即为同步完成状态（提供公安部有效检测报告复印件加盖原厂公章或投标专用章）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10、硬件参数：单控制器；高速缓存标配≥4G；设备高度4U；支持硬盘≥24个，24块6T硬盘；≥1个管理口4个千兆口；可扩展≥2个万兆口；SAS接口≥2个；1个USB2.0和eSATA复用接口；1个RS232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88,000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部署在大队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指挥中心，与大队视频管理平台配套使用，存储前端回传视频</w:t>
            </w: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8</w:t>
            </w: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视频接入网关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1、标准1U机身，软硬件一体化设计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2、支持加密狗授权机制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3、支持Web方式访问、配置、管理网关设备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4、支持多平台多层次级联，跨域互联互通与资源共享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5、支持联网标准协议GB/T 28181和DB33，具备符合上述协议的快速接入能力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6、符合GB/T 28181-2011/GB/T 28181-2016、公安机关视频监控系统联网标准符合性检测要求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7、支持平台联网管理基本功能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8、资源共享与同步、实时预览、云台控制、录像检索/回放/下载、设备控制、报警处理等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9、支持≥3级级联部署，最大可支持≥16个外域的接入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10、支持≥2万路视频级联和汇聚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86,000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部署在大队指挥中心，与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大队视频管理平台配套使用，实现与支队视频平台的对接</w:t>
            </w: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9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现场指挥智能平板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1、屏幕尺寸≥65寸，类型为IPS，亮度(Typ)≥380cd/㎡，对比度（Typ）≥1000：1，显示比例：16:9；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2、采用液晶LED背光源，分辨率≥3840×2160，满足全高清4K分辨率显示要求。屏幕显示灰度分辨等级达到256灰阶及以上，保证画面显示效果细腻（提供具有国家认证检测资质的检测机构出具的检测报告）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3、采用防爆防眩光钢化玻璃，防划防撞，硬度达莫氏7级，玻璃透过率不低于85%（提供具有国家认证检测资质的检测机构出具的检测报告）；内置800W摄像头支持4K@30帧高清摄像头，支持自动白平衡、曝光等功能（提供具有国家认证检测资质的检测机构出具的检测报告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4、视场角：对角：112.7°，水平：104°，垂直：70.2°，镜头畸变≤5%（提供具有国家认证检测资质的检测机构出具的检测报告）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5、内置8阵列麦克风，8米有效拾音距离；（提供具有国家认证检测资质的检测机构出具的检测报告）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6、内置三个扬声器，全频15W×2、低音15w*1，输入端子：≥2路HDMI；≥3路USB3.0（其中2个安卓和ops共用）；≥1路USB2.0；≥2路RJ45；≥1路R232，≥1路DP IN（最高支持4K@60fps），≥1路VGA IN；≥2路Touch接口，其中前置1路，后置1路；≥1路3.5mm MIC IN输出端子：≥1路HDMI OUT（支持4k，1080p分辨率，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帧率支持30fps/60fps），≥1路3.5mm MIC OUT，超薄窄边框设计，整机最薄位置≤28mm以下，屏占比≥84%以上；设备采用铝合金外框，边角采用圆弧设计，表面无尖锐边缘或突起，背面具备安全散热孔。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7、支持20点触控，响应时间：&lt;10毫秒，触摸有效最小识别物2mm，精度控制±1mm（提供具有国家认证检测资质的检测机构出具的检测报告）；支持指纹快捷解锁，支持指纹录入和删除，最高支持256个指纹录入（提供具有国家认证检测资质的检测机构出具的检测报告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8、支持开始即时会议、预约会议、加入会议，灵活满足用户需求，支持丰富会控，区分主持人会场、参会者会场、观众会场不同会控，支持演讲者模式、等分模式等多种会议布局选择，支持点名发言、会场轮巡、会议视频录制等会控功能（提供具有国家认证检测资质的检测机构出具的检测报告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9、存储容量≥32G ROM，系统内存≥4G RAM，支持PC模块，内置摄像头模块，支持OPS模块扩展，红外触控技术，触控方式为手指或笔等不透光物体，白板支持内容分享：白板内容可本地／U盘保存，支持二维码分享(无论是否连接互联网)，二维码分享时可加密；支持软件投屏和投屏器投屏；软件投屏支持支持操作系统：Win7/Win8/Win8.1/Win10/Mac OS10.10及以上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10、具有一键操作锁定功能，防止无关人员误操作，有效保护隐私和信息安全；（提供具有国家认证检测资质的检测机构出具的检测报告）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28,600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部署在前端现场指挥部，显示现场视频情况及相关警情信息</w:t>
            </w: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9</w:t>
            </w: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移动图形工作站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1、芯片不低于I9系列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2、显存不少于8GB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3、内存不少于16G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4、硬盘容量不少于1T，支持SSD硬盘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5、提供全尺寸键盘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52,940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部署在前端现场指挥部，安装处警终端，接收警情信息，显示现场相关信息</w:t>
            </w: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DA7F65" w:rsidRDefault="00B02382" w:rsidP="00DA7F6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视频会议终端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1、视讯通信标准支持 ITU-T H.323协议、SIP协议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 xml:space="preserve">2、视频标准支持 H.263、H.263+、H.264 Main Profile、H.264 High 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Profile(level5)、多码流技术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3、视频特性，图像最高编码分辨率不少于704×576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4、图像最高解码分辨率不少于1920×1080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5、数据内容最高分辨率不少于280×1024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6、视频输入支持 Composite Video；SXGA，双流、多流 H.239、H.239+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7、数据接口支持摄像控制接口：RS232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8、USB接口不少于4x USB 2.0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9、音频标准支持 G.723.1, Audec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10、网络接口 不少于1 x 100/1000M Ethernet port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80,000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部署在前端现场指挥部，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可在现场与支队、大队进行视频会议</w:t>
            </w: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18537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9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5G路由器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1、支持3G 4G 5G，中国电信 中国移动 中国联通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2、通信标准：3GPP Release 15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3、适用网络：5G/4G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4、组网模式：NSA/SA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5、5G 传输速率不低于150 Mbps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6、4G 传输速率不低于100 Mbps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7、传输标准：Wi-Fi 6，兼容 802.11ac/n/g/b/a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8、无线频段：2.4 GHz &amp; 5 GHz，天线类型：内置双频 Wi-Fi 天线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9、至少需1 个 WAN/LAN 自适应千兆网口、1 个千兆 LAN 口、1 个电源接口、1 个 SIM 卡安装槽（Nano-SIM）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10、自带防火墙、PIN 保护、MAC 地址过滤、Wi-Fi 加密认证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13,000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部署在前端现场指挥部，为现场相关设备提供互联网接入线路</w:t>
            </w: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18537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交换机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1、企业级二层交换机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2、传输速率支持10/100/1000Mbps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3、交换方式：存储-转发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4、背板带宽不低于168Gbps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5、包转发率不低于42Mpps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6、MAC地址表不少于8K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7、端口数量不少于24个，不少于4个千兆SFP，支持不少于4K个VLAN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8、支持流量监管，支持WEB网管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9、电口支持端口休眠，支持802.3az能效以太网EEE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10、支持智能升级，支持端口安全，支持广播，组播，未知单播风暴控制，支持端口隔离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3,800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部署在前端现场指挥部，实现现场相关设备的网络汇接</w:t>
            </w: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18537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9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高清摄像机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1、影像感应器：CMOS传感器感光度小于或等于500万，最高像素(软件插值)小于或等于2800万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2、感光度：自动/ 100/200/00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3、镜头：f=4.9~59mm, Fno. 28-3.1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4、对焦范围：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标准: wide: 1m~INF Tele: 1m~INF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微距: wide0.1m~Tele0.3m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5、变焦：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视频:光学变焦小于或等于12X，数码变焦小于或等于100x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相机:光学变焦小于或等于12X，数码变焦小于或等于100x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6、人脸勘测功能：支持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7、无线WiFi：WiF即时影像传输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8、电池供应：锂离子电池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9、储存介质：支持SD卡可扩充容量小于或等于256GB。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 w:type="page"/>
              <w:t>10、配套高清连接线4根（2根接4G单兵设备，2根接无人机操控台）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7,800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部署在各站，对救援现场进行实时视频采集，可通过4G单兵线路回传大队指挥中心</w:t>
            </w: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18537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火场记录仪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1、操作系统：Android6.0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2、屏幕尺寸：2.8英寸，具有八核、64bit、2GHz CPU，2GB内存，内置32GB存储容量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3、火场记录仪因具有彩色显示屏，显示屏对角线尺寸应大于或等于3.81cm（1.5in）（提供公安部有效检测报告复印件加盖原厂公章或投标专用章）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4、支持以下视频分辨率2560×1440,帧率30帧/秒、1920×1080，帧率60帧/秒、1280×720，帧率60帧/秒（提供公安部有效检测报告复印件加盖原厂公章或投标专用章）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5、单块电池可实现分辨率为1080p@30fps条件下，视频录像时间≥13小时（提供公安部有效检测报告复印件加盖原厂公章或投标专用章）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6、防尘防水等级：IP68,1m，1h（提供公安部有效检测报告复印件加盖原厂公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章或投标专用章）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7、摄像头的水平视场角≥120°，拍照像素≥3400万像素，分辨率为7808×4400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8、支持快捷功能：一键录像，一键录音，一键拍照，一键夜间照明，一键抓拍，一键切换，重点文件标记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9、在1080p@30fps 录像时更换电池，在未装电池状态下，应能维持至少15min正常录像支持H.264和H.265视频编码标准（提供公安部有效检测报告复印件加盖原厂公章或投标专用章）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10、应能通过发射的激光指示所拍摄的目标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4,500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部署在各站，对救援现场进行视频采集</w:t>
            </w:r>
          </w:p>
        </w:tc>
      </w:tr>
      <w:tr w:rsidR="00B02382" w:rsidRPr="00F63C8A" w:rsidTr="00B023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382" w:rsidRPr="00F63C8A" w:rsidRDefault="00B02382" w:rsidP="0018537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9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对讲机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1、频率范围：350-400MHz    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2、信道容量：≥1024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3、组群：≥64（每组群≥128个组），信道间隔：12.5KHz/20KHz/25KHz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4、标配电池：≥2400mAh(锂)，电池平均工作时间（5-5-90工作循环，高功率发射）标配锂电池：数字模式≥15小时，模拟模式≥13小时；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5、频率稳定度：≤±1.5ppm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6、重量（带标配电池和天线）：≤380g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7、发射指标：输出功率：1-2.5W，FM调制方式：11K0F3E@12.5kHz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8、环境指标：工作温度范围：≥-30℃～+60℃，储存温度范围：≥-40℃～+85℃，ESD（静电防护等级）：≥IEC 61000-4-2（level 4），防尘防水：≥IP67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9、定位指标：TTFF（首次定位时间）冷启动：＜60秒，TTFF（首次定位时间）热启动：＜10秒，水平位置精度：＜10米</w:t>
            </w: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br/>
              <w:t>10、防爆等级不低于Ex ib IIB T3 Gb（爆炸性气体）和Ex ibD 21 T195°C（爆炸性粉尘），防水防尘等级不低于IP67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8,440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部署在各站及小型站，实现语音通话</w:t>
            </w:r>
          </w:p>
        </w:tc>
      </w:tr>
    </w:tbl>
    <w:p w:rsidR="00920A90" w:rsidRPr="00920A90" w:rsidRDefault="00920A90" w:rsidP="00920A90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920A90" w:rsidRPr="00920A90" w:rsidSect="00F63C8A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CE" w:rsidRDefault="006052CE" w:rsidP="00494830">
      <w:r>
        <w:separator/>
      </w:r>
    </w:p>
  </w:endnote>
  <w:endnote w:type="continuationSeparator" w:id="0">
    <w:p w:rsidR="006052CE" w:rsidRDefault="006052CE" w:rsidP="0049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CE" w:rsidRDefault="006052CE" w:rsidP="00494830">
      <w:r>
        <w:separator/>
      </w:r>
    </w:p>
  </w:footnote>
  <w:footnote w:type="continuationSeparator" w:id="0">
    <w:p w:rsidR="006052CE" w:rsidRDefault="006052CE" w:rsidP="00494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A01"/>
    <w:multiLevelType w:val="multilevel"/>
    <w:tmpl w:val="312F0A01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94F"/>
    <w:rsid w:val="00127015"/>
    <w:rsid w:val="00175F07"/>
    <w:rsid w:val="00183222"/>
    <w:rsid w:val="00185373"/>
    <w:rsid w:val="001D54FE"/>
    <w:rsid w:val="001F3E64"/>
    <w:rsid w:val="00300154"/>
    <w:rsid w:val="00367A62"/>
    <w:rsid w:val="00494830"/>
    <w:rsid w:val="00520E40"/>
    <w:rsid w:val="006052CE"/>
    <w:rsid w:val="00665262"/>
    <w:rsid w:val="006C52B6"/>
    <w:rsid w:val="006E24DF"/>
    <w:rsid w:val="00852ECE"/>
    <w:rsid w:val="008A56FC"/>
    <w:rsid w:val="008F293A"/>
    <w:rsid w:val="00920A90"/>
    <w:rsid w:val="009302BB"/>
    <w:rsid w:val="00965EF4"/>
    <w:rsid w:val="00A7794F"/>
    <w:rsid w:val="00AE40BA"/>
    <w:rsid w:val="00B02382"/>
    <w:rsid w:val="00BB6F07"/>
    <w:rsid w:val="00BD748E"/>
    <w:rsid w:val="00C46EC0"/>
    <w:rsid w:val="00C9334D"/>
    <w:rsid w:val="00DA7F65"/>
    <w:rsid w:val="00DF043F"/>
    <w:rsid w:val="00E14E62"/>
    <w:rsid w:val="00F159BF"/>
    <w:rsid w:val="00F26B47"/>
    <w:rsid w:val="00F6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0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65262"/>
    <w:pPr>
      <w:keepNext/>
      <w:keepLines/>
      <w:spacing w:before="260" w:after="260"/>
      <w:jc w:val="center"/>
      <w:outlineLvl w:val="1"/>
    </w:pPr>
    <w:rPr>
      <w:rFonts w:asciiTheme="majorHAnsi" w:eastAsia="仿宋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F26B47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F26B4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F26B4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26B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26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26B47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26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F26B47"/>
    <w:rPr>
      <w:sz w:val="18"/>
      <w:szCs w:val="18"/>
    </w:rPr>
  </w:style>
  <w:style w:type="paragraph" w:styleId="a7">
    <w:name w:val="List Paragraph"/>
    <w:basedOn w:val="a"/>
    <w:uiPriority w:val="34"/>
    <w:qFormat/>
    <w:rsid w:val="00F26B47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">
    <w:name w:val="列出段落1"/>
    <w:basedOn w:val="a"/>
    <w:uiPriority w:val="99"/>
    <w:qFormat/>
    <w:rsid w:val="00F26B47"/>
    <w:pPr>
      <w:widowControl/>
      <w:ind w:left="720"/>
      <w:jc w:val="left"/>
    </w:pPr>
    <w:rPr>
      <w:rFonts w:ascii="Times New Roman" w:eastAsia="宋体" w:hAnsi="Times New Roman" w:cs="Times New Roman"/>
      <w:kern w:val="0"/>
      <w:sz w:val="20"/>
      <w:szCs w:val="20"/>
      <w:lang w:val="fr-FR" w:eastAsia="fr-FR"/>
    </w:rPr>
  </w:style>
  <w:style w:type="paragraph" w:customStyle="1" w:styleId="Other1">
    <w:name w:val="Other|1"/>
    <w:basedOn w:val="a"/>
    <w:qFormat/>
    <w:rsid w:val="00F26B47"/>
    <w:rPr>
      <w:rFonts w:ascii="宋体" w:eastAsia="宋体" w:hAnsi="宋体" w:cs="宋体"/>
      <w:sz w:val="18"/>
      <w:szCs w:val="18"/>
      <w:lang w:val="zh-TW" w:eastAsia="zh-TW" w:bidi="zh-TW"/>
    </w:rPr>
  </w:style>
  <w:style w:type="character" w:customStyle="1" w:styleId="2Char">
    <w:name w:val="标题 2 Char"/>
    <w:basedOn w:val="a0"/>
    <w:link w:val="2"/>
    <w:uiPriority w:val="9"/>
    <w:rsid w:val="00665262"/>
    <w:rPr>
      <w:rFonts w:asciiTheme="majorHAnsi" w:eastAsia="仿宋" w:hAnsiTheme="majorHAnsi" w:cstheme="majorBidi"/>
      <w:b/>
      <w:bCs/>
      <w:sz w:val="30"/>
      <w:szCs w:val="32"/>
    </w:rPr>
  </w:style>
  <w:style w:type="character" w:styleId="a8">
    <w:name w:val="Hyperlink"/>
    <w:basedOn w:val="a0"/>
    <w:uiPriority w:val="99"/>
    <w:unhideWhenUsed/>
    <w:rsid w:val="00BD74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3678</Words>
  <Characters>20970</Characters>
  <Application>Microsoft Office Word</Application>
  <DocSecurity>0</DocSecurity>
  <Lines>174</Lines>
  <Paragraphs>49</Paragraphs>
  <ScaleCrop>false</ScaleCrop>
  <Company/>
  <LinksUpToDate>false</LinksUpToDate>
  <CharactersWithSpaces>24599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 国渝</dc:creator>
  <cp:lastModifiedBy>Administrator</cp:lastModifiedBy>
  <cp:revision>2</cp:revision>
  <dcterms:created xsi:type="dcterms:W3CDTF">2022-02-17T10:03:00Z</dcterms:created>
  <dcterms:modified xsi:type="dcterms:W3CDTF">2022-02-17T10:03:00Z</dcterms:modified>
</cp:coreProperties>
</file>